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kern w:val="2"/>
          <w14:ligatures w14:val="standardContextual"/>
        </w:rPr>
        <w:id w:val="-1634633347"/>
        <w:docPartObj>
          <w:docPartGallery w:val="Cover Pages"/>
          <w:docPartUnique/>
        </w:docPartObj>
      </w:sdtPr>
      <w:sdtEndPr>
        <w:rPr>
          <w:noProof/>
          <w:lang w:val="en-IN" w:eastAsia="en-IN"/>
        </w:rPr>
      </w:sdtEndPr>
      <w:sdtContent>
        <w:p w:rsidR="003B20F6" w:rsidRPr="00884CFF" w:rsidRDefault="003B20F6">
          <w:pPr>
            <w:pStyle w:val="NoSpacing"/>
            <w:spacing w:before="1540" w:after="240"/>
            <w:jc w:val="center"/>
            <w:rPr>
              <w:rFonts w:ascii="Times New Roman" w:hAnsi="Times New Roman" w:cs="Times New Roman"/>
            </w:rPr>
          </w:pPr>
          <w:r w:rsidRPr="00884CFF">
            <w:rPr>
              <w:rFonts w:ascii="Times New Roman" w:hAnsi="Times New Roman" w:cs="Times New Roman"/>
              <w:noProof/>
              <w:lang w:val="en-IN" w:eastAsia="en-IN"/>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b/>
              <w:bCs/>
              <w:i/>
              <w:iCs/>
              <w:caps/>
              <w:sz w:val="72"/>
              <w:szCs w:val="72"/>
            </w:rPr>
            <w:alias w:val="Title"/>
            <w:tag w:val=""/>
            <w:id w:val="1735040861"/>
            <w:placeholder>
              <w:docPart w:val="C36AECDBE2BE4AB2809012860FEC6E06"/>
            </w:placeholder>
            <w:dataBinding w:prefixMappings="xmlns:ns0='http://purl.org/dc/elements/1.1/' xmlns:ns1='http://schemas.openxmlformats.org/package/2006/metadata/core-properties' " w:xpath="/ns1:coreProperties[1]/ns0:title[1]" w:storeItemID="{6C3C8BC8-F283-45AE-878A-BAB7291924A1}"/>
            <w:text/>
          </w:sdtPr>
          <w:sdtEndPr/>
          <w:sdtContent>
            <w:p w:rsidR="003B20F6" w:rsidRPr="00884CFF" w:rsidRDefault="003B20F6">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i/>
                  <w:caps/>
                  <w:sz w:val="80"/>
                  <w:szCs w:val="80"/>
                </w:rPr>
              </w:pPr>
              <w:r w:rsidRPr="00884CFF">
                <w:rPr>
                  <w:rFonts w:ascii="Times New Roman" w:eastAsiaTheme="majorEastAsia" w:hAnsi="Times New Roman" w:cs="Times New Roman"/>
                  <w:b/>
                  <w:bCs/>
                  <w:i/>
                  <w:iCs/>
                  <w:caps/>
                  <w:sz w:val="72"/>
                  <w:szCs w:val="72"/>
                </w:rPr>
                <w:t>FedEx Sales Transaction</w:t>
              </w:r>
            </w:p>
          </w:sdtContent>
        </w:sdt>
        <w:sdt>
          <w:sdtPr>
            <w:rPr>
              <w:rFonts w:ascii="Times New Roman" w:hAnsi="Times New Roman" w:cs="Times New Roman"/>
              <w:sz w:val="28"/>
              <w:szCs w:val="28"/>
            </w:rPr>
            <w:alias w:val="Subtitle"/>
            <w:tag w:val=""/>
            <w:id w:val="328029620"/>
            <w:placeholder>
              <w:docPart w:val="78AAFDFA0B0443FCA128EE52EACB0CE8"/>
            </w:placeholder>
            <w:dataBinding w:prefixMappings="xmlns:ns0='http://purl.org/dc/elements/1.1/' xmlns:ns1='http://schemas.openxmlformats.org/package/2006/metadata/core-properties' " w:xpath="/ns1:coreProperties[1]/ns0:subject[1]" w:storeItemID="{6C3C8BC8-F283-45AE-878A-BAB7291924A1}"/>
            <w:text/>
          </w:sdtPr>
          <w:sdtEndPr/>
          <w:sdtContent>
            <w:p w:rsidR="003B20F6" w:rsidRPr="00884CFF" w:rsidRDefault="003B20F6">
              <w:pPr>
                <w:pStyle w:val="NoSpacing"/>
                <w:jc w:val="center"/>
                <w:rPr>
                  <w:rFonts w:ascii="Times New Roman" w:hAnsi="Times New Roman" w:cs="Times New Roman"/>
                  <w:sz w:val="28"/>
                  <w:szCs w:val="28"/>
                </w:rPr>
              </w:pPr>
              <w:r w:rsidRPr="00884CFF">
                <w:rPr>
                  <w:rFonts w:ascii="Times New Roman" w:hAnsi="Times New Roman" w:cs="Times New Roman"/>
                  <w:sz w:val="28"/>
                  <w:szCs w:val="28"/>
                </w:rPr>
                <w:t>Analyze of FedEx Sales Data</w:t>
              </w:r>
            </w:p>
          </w:sdtContent>
        </w:sdt>
        <w:p w:rsidR="003B20F6" w:rsidRPr="00884CFF" w:rsidRDefault="003B20F6">
          <w:pPr>
            <w:pStyle w:val="NoSpacing"/>
            <w:spacing w:before="480"/>
            <w:jc w:val="center"/>
            <w:rPr>
              <w:rFonts w:ascii="Times New Roman" w:hAnsi="Times New Roman" w:cs="Times New Roman"/>
            </w:rPr>
          </w:pPr>
          <w:r w:rsidRPr="00884CFF">
            <w:rPr>
              <w:rFonts w:ascii="Times New Roman" w:hAnsi="Times New Roman" w:cs="Times New Roman"/>
              <w:noProof/>
              <w:lang w:val="en-IN" w:eastAsia="en-IN"/>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B20F6" w:rsidRPr="00884CFF" w:rsidRDefault="00EC4A27">
          <w:pPr>
            <w:rPr>
              <w:rFonts w:ascii="Times New Roman" w:hAnsi="Times New Roman" w:cs="Times New Roman"/>
              <w:noProof/>
              <w:lang w:val="en-IN" w:eastAsia="en-IN"/>
            </w:rPr>
          </w:pPr>
          <w:r w:rsidRPr="00884CFF">
            <w:rPr>
              <w:rFonts w:ascii="Times New Roman" w:hAnsi="Times New Roman" w:cs="Times New Roman"/>
              <w:noProof/>
              <w:lang w:val="en-IN" w:eastAsia="en-IN"/>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1239429</wp:posOffset>
                    </wp:positionV>
                    <wp:extent cx="3291840" cy="91440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1840" cy="914400"/>
                            </a:xfrm>
                            <a:prstGeom prst="rect">
                              <a:avLst/>
                            </a:prstGeom>
                            <a:solidFill>
                              <a:srgbClr val="FFFFFF"/>
                            </a:solidFill>
                            <a:ln w="9525">
                              <a:noFill/>
                              <a:miter lim="800000"/>
                              <a:headEnd/>
                              <a:tailEnd/>
                            </a:ln>
                          </wps:spPr>
                          <wps:txbx>
                            <w:txbxContent>
                              <w:p w:rsidR="003B20F6" w:rsidRPr="00884CFF" w:rsidRDefault="00EC4A27" w:rsidP="003B20F6">
                                <w:pPr>
                                  <w:spacing w:after="0"/>
                                  <w:rPr>
                                    <w:rFonts w:ascii="Times New Roman" w:hAnsi="Times New Roman" w:cs="Times New Roman"/>
                                    <w:b/>
                                    <w:sz w:val="36"/>
                                    <w:u w:val="single"/>
                                  </w:rPr>
                                </w:pPr>
                                <w:r>
                                  <w:rPr>
                                    <w:rFonts w:ascii="Times New Roman" w:hAnsi="Times New Roman" w:cs="Times New Roman"/>
                                    <w:b/>
                                    <w:sz w:val="36"/>
                                    <w:u w:val="single"/>
                                  </w:rPr>
                                  <w:t>Author</w:t>
                                </w:r>
                                <w:r w:rsidR="003B20F6" w:rsidRPr="00884CFF">
                                  <w:rPr>
                                    <w:rFonts w:ascii="Times New Roman" w:hAnsi="Times New Roman" w:cs="Times New Roman"/>
                                    <w:b/>
                                    <w:sz w:val="36"/>
                                    <w:u w:val="single"/>
                                  </w:rPr>
                                  <w:t>:</w:t>
                                </w:r>
                              </w:p>
                              <w:p w:rsidR="003B20F6" w:rsidRPr="00EC4A27" w:rsidRDefault="003B20F6" w:rsidP="00EC4A27">
                                <w:pPr>
                                  <w:pStyle w:val="ListParagraph"/>
                                  <w:numPr>
                                    <w:ilvl w:val="0"/>
                                    <w:numId w:val="1"/>
                                  </w:numPr>
                                  <w:jc w:val="both"/>
                                  <w:rPr>
                                    <w:rFonts w:ascii="Times New Roman" w:hAnsi="Times New Roman" w:cs="Times New Roman"/>
                                    <w:sz w:val="24"/>
                                  </w:rPr>
                                </w:pPr>
                                <w:r w:rsidRPr="00884CFF">
                                  <w:rPr>
                                    <w:rFonts w:ascii="Times New Roman" w:hAnsi="Times New Roman" w:cs="Times New Roman"/>
                                    <w:sz w:val="24"/>
                                  </w:rPr>
                                  <w:t>DJENEBA TRAORE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97.6pt;width:259.2pt;height:1in;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" stroked="f">
                    <v:textbox>
                      <w:txbxContent>
                        <w:p w:rsidR="003B20F6" w:rsidRPr="00884CFF" w:rsidRDefault="00EC4A27" w:rsidP="003B20F6">
                          <w:pPr>
                            <w:spacing w:after="0"/>
                            <w:rPr>
                              <w:rFonts w:ascii="Times New Roman" w:hAnsi="Times New Roman" w:cs="Times New Roman"/>
                              <w:b/>
                              <w:sz w:val="36"/>
                              <w:u w:val="single"/>
                            </w:rPr>
                          </w:pPr>
                          <w:r>
                            <w:rPr>
                              <w:rFonts w:ascii="Times New Roman" w:hAnsi="Times New Roman" w:cs="Times New Roman"/>
                              <w:b/>
                              <w:sz w:val="36"/>
                              <w:u w:val="single"/>
                            </w:rPr>
                            <w:t>Author</w:t>
                          </w:r>
                          <w:r w:rsidR="003B20F6" w:rsidRPr="00884CFF">
                            <w:rPr>
                              <w:rFonts w:ascii="Times New Roman" w:hAnsi="Times New Roman" w:cs="Times New Roman"/>
                              <w:b/>
                              <w:sz w:val="36"/>
                              <w:u w:val="single"/>
                            </w:rPr>
                            <w:t>:</w:t>
                          </w:r>
                        </w:p>
                        <w:p w:rsidR="003B20F6" w:rsidRPr="00EC4A27" w:rsidRDefault="003B20F6" w:rsidP="00EC4A27">
                          <w:pPr>
                            <w:pStyle w:val="ListParagraph"/>
                            <w:numPr>
                              <w:ilvl w:val="0"/>
                              <w:numId w:val="1"/>
                            </w:numPr>
                            <w:jc w:val="both"/>
                            <w:rPr>
                              <w:rFonts w:ascii="Times New Roman" w:hAnsi="Times New Roman" w:cs="Times New Roman"/>
                              <w:sz w:val="24"/>
                            </w:rPr>
                          </w:pPr>
                          <w:r w:rsidRPr="00884CFF">
                            <w:rPr>
                              <w:rFonts w:ascii="Times New Roman" w:hAnsi="Times New Roman" w:cs="Times New Roman"/>
                              <w:sz w:val="24"/>
                            </w:rPr>
                            <w:t>DJENEBA TRAORE</w:t>
                          </w:r>
                        </w:p>
                      </w:txbxContent>
                    </v:textbox>
                    <w10:wrap type="square" anchorx="margin"/>
                  </v:shape>
                </w:pict>
              </mc:Fallback>
            </mc:AlternateContent>
          </w:r>
          <w:r w:rsidR="00A03133" w:rsidRPr="00884CFF">
            <w:rPr>
              <w:rFonts w:ascii="Times New Roman" w:hAnsi="Times New Roman" w:cs="Times New Roman"/>
              <w:noProof/>
              <w:lang w:val="en-IN" w:eastAsia="en-IN"/>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bottomMargin">
                      <wp:align>top</wp:align>
                    </wp:positionV>
                    <wp:extent cx="6553200" cy="280555"/>
                    <wp:effectExtent l="0" t="0" r="0" b="5715"/>
                    <wp:wrapNone/>
                    <wp:docPr id="142" name="Text Box 142"/>
                    <wp:cNvGraphicFramePr/>
                    <a:graphic xmlns:a="http://schemas.openxmlformats.org/drawingml/2006/main">
                      <a:graphicData uri="http://schemas.microsoft.com/office/word/2010/wordprocessingShape">
                        <wps:wsp>
                          <wps:cNvSpPr txBox="1"/>
                          <wps:spPr>
                            <a:xfrm>
                              <a:off x="0" y="0"/>
                              <a:ext cx="6553200" cy="280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rPr>
                                  <w:alias w:val="Date"/>
                                  <w:tag w:val=""/>
                                  <w:id w:val="197127006"/>
                                  <w:dataBinding w:prefixMappings="xmlns:ns0='http://schemas.microsoft.com/office/2006/coverPageProps' " w:xpath="/ns0:CoverPageProperties[1]/ns0:PublishDate[1]" w:storeItemID="{55AF091B-3C7A-41E3-B477-F2FDAA23CFDA}"/>
                                  <w:date w:fullDate="2024-10-20T00:00:00Z">
                                    <w:dateFormat w:val="MMMM d, yyyy"/>
                                    <w:lid w:val="en-US"/>
                                    <w:storeMappedDataAs w:val="dateTime"/>
                                    <w:calendar w:val="gregorian"/>
                                  </w:date>
                                </w:sdtPr>
                                <w:sdtEndPr/>
                                <w:sdtContent>
                                  <w:p w:rsidR="003B20F6" w:rsidRPr="00884CFF" w:rsidRDefault="003B20F6">
                                    <w:pPr>
                                      <w:pStyle w:val="NoSpacing"/>
                                      <w:spacing w:after="40"/>
                                      <w:jc w:val="center"/>
                                      <w:rPr>
                                        <w:caps/>
                                        <w:sz w:val="28"/>
                                        <w:szCs w:val="28"/>
                                      </w:rPr>
                                    </w:pPr>
                                    <w:r w:rsidRPr="00884CFF">
                                      <w:rPr>
                                        <w:caps/>
                                        <w:sz w:val="28"/>
                                        <w:szCs w:val="28"/>
                                      </w:rPr>
                                      <w:t>October 20, 2024</w:t>
                                    </w:r>
                                  </w:p>
                                </w:sdtContent>
                              </w:sdt>
                              <w:p w:rsidR="003B20F6" w:rsidRPr="00884CFF" w:rsidRDefault="003B20F6" w:rsidP="003B20F6">
                                <w:pPr>
                                  <w:pStyle w:val="NoSpacing"/>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id="Text Box 142" o:spid="_x0000_s1027" type="#_x0000_t202" style="position:absolute;margin-left:464.8pt;margin-top:0;width:516pt;height:22.1pt;z-index:251659264;visibility:visible;mso-wrap-style:square;mso-width-percent:1000;mso-height-percent:0;mso-wrap-distance-left:9pt;mso-wrap-distance-top:0;mso-wrap-distance-right:9pt;mso-wrap-distance-bottom:0;mso-position-horizontal:right;mso-position-horizontal-relative:margin;mso-position-vertical:top;mso-position-vertical-relative:bottom-margin-area;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" filled="f" stroked="f" strokeweight=".5pt">
                    <v:textbox inset="0,0,0,0">
                      <w:txbxContent>
                        <w:sdt>
                          <w:sdtPr>
                            <w:rPr>
                              <w:caps/>
                              <w:sz w:val="28"/>
                              <w:szCs w:val="28"/>
                            </w:rPr>
                            <w:alias w:val="Date"/>
                            <w:tag w:val=""/>
                            <w:id w:val="197127006"/>
                            <w:dataBinding w:prefixMappings="xmlns:ns0='http://schemas.microsoft.com/office/2006/coverPageProps' " w:xpath="/ns0:CoverPageProperties[1]/ns0:PublishDate[1]" w:storeItemID="{55AF091B-3C7A-41E3-B477-F2FDAA23CFDA}"/>
                            <w:date w:fullDate="2024-10-20T00:00:00Z">
                              <w:dateFormat w:val="MMMM d, yyyy"/>
                              <w:lid w:val="en-US"/>
                              <w:storeMappedDataAs w:val="dateTime"/>
                              <w:calendar w:val="gregorian"/>
                            </w:date>
                          </w:sdtPr>
                          <w:sdtEndPr/>
                          <w:sdtContent>
                            <w:p w:rsidR="003B20F6" w:rsidRPr="00884CFF" w:rsidRDefault="003B20F6">
                              <w:pPr>
                                <w:pStyle w:val="NoSpacing"/>
                                <w:spacing w:after="40"/>
                                <w:jc w:val="center"/>
                                <w:rPr>
                                  <w:caps/>
                                  <w:sz w:val="28"/>
                                  <w:szCs w:val="28"/>
                                </w:rPr>
                              </w:pPr>
                              <w:r w:rsidRPr="00884CFF">
                                <w:rPr>
                                  <w:caps/>
                                  <w:sz w:val="28"/>
                                  <w:szCs w:val="28"/>
                                </w:rPr>
                                <w:t>October 20, 2024</w:t>
                              </w:r>
                            </w:p>
                          </w:sdtContent>
                        </w:sdt>
                        <w:p w:rsidR="003B20F6" w:rsidRPr="00884CFF" w:rsidRDefault="003B20F6" w:rsidP="003B20F6">
                          <w:pPr>
                            <w:pStyle w:val="NoSpacing"/>
                          </w:pPr>
                        </w:p>
                      </w:txbxContent>
                    </v:textbox>
                    <w10:wrap anchorx="margin" anchory="margin"/>
                  </v:shape>
                </w:pict>
              </mc:Fallback>
            </mc:AlternateContent>
          </w:r>
          <w:r w:rsidR="003B20F6" w:rsidRPr="00884CFF">
            <w:rPr>
              <w:rFonts w:ascii="Times New Roman" w:hAnsi="Times New Roman" w:cs="Times New Roman"/>
              <w:noProof/>
              <w:lang w:val="en-IN" w:eastAsia="en-IN"/>
            </w:rPr>
            <w:br w:type="page"/>
          </w:r>
        </w:p>
      </w:sdtContent>
    </w:sdt>
    <w:sdt>
      <w:sdtPr>
        <w:rPr>
          <w:rFonts w:ascii="Times New Roman" w:eastAsiaTheme="minorHAnsi" w:hAnsi="Times New Roman" w:cs="Times New Roman"/>
          <w:color w:val="auto"/>
          <w:kern w:val="2"/>
          <w:sz w:val="22"/>
          <w:szCs w:val="22"/>
          <w14:ligatures w14:val="standardContextual"/>
        </w:rPr>
        <w:id w:val="-105664556"/>
        <w:docPartObj>
          <w:docPartGallery w:val="Table of Contents"/>
          <w:docPartUnique/>
        </w:docPartObj>
      </w:sdtPr>
      <w:sdtEndPr>
        <w:rPr>
          <w:b/>
          <w:bCs/>
          <w:noProof/>
        </w:rPr>
      </w:sdtEndPr>
      <w:sdtContent>
        <w:p w:rsidR="00B131BB" w:rsidRPr="00884CFF" w:rsidRDefault="00B131BB">
          <w:pPr>
            <w:pStyle w:val="TOCHeading"/>
            <w:rPr>
              <w:rFonts w:ascii="Times New Roman" w:hAnsi="Times New Roman" w:cs="Times New Roman"/>
              <w:color w:val="auto"/>
            </w:rPr>
          </w:pPr>
          <w:r w:rsidRPr="00884CFF">
            <w:rPr>
              <w:rFonts w:ascii="Times New Roman" w:hAnsi="Times New Roman" w:cs="Times New Roman"/>
              <w:color w:val="auto"/>
            </w:rPr>
            <w:t>Contents</w:t>
          </w:r>
        </w:p>
        <w:p w:rsidR="00884CFF" w:rsidRDefault="00B131BB">
          <w:pPr>
            <w:pStyle w:val="TOC1"/>
            <w:tabs>
              <w:tab w:val="right" w:leader="dot" w:pos="9350"/>
            </w:tabs>
            <w:rPr>
              <w:rFonts w:eastAsiaTheme="minorEastAsia"/>
              <w:noProof/>
              <w:kern w:val="0"/>
              <w:lang w:val="en-IN" w:eastAsia="en-IN"/>
              <w14:ligatures w14:val="none"/>
            </w:rPr>
          </w:pPr>
          <w:r w:rsidRPr="00884CFF">
            <w:rPr>
              <w:rFonts w:ascii="Times New Roman" w:hAnsi="Times New Roman" w:cs="Times New Roman"/>
            </w:rPr>
            <w:fldChar w:fldCharType="begin"/>
          </w:r>
          <w:r w:rsidRPr="00884CFF">
            <w:rPr>
              <w:rFonts w:ascii="Times New Roman" w:hAnsi="Times New Roman" w:cs="Times New Roman"/>
            </w:rPr>
            <w:instrText xml:space="preserve"> TOC \o "1-3" \h \z \u </w:instrText>
          </w:r>
          <w:r w:rsidRPr="00884CFF">
            <w:rPr>
              <w:rFonts w:ascii="Times New Roman" w:hAnsi="Times New Roman" w:cs="Times New Roman"/>
            </w:rPr>
            <w:fldChar w:fldCharType="separate"/>
          </w:r>
          <w:hyperlink w:anchor="_Toc180366338" w:history="1">
            <w:r w:rsidR="00884CFF" w:rsidRPr="00F62708">
              <w:rPr>
                <w:rStyle w:val="Hyperlink"/>
                <w:rFonts w:ascii="Times New Roman" w:hAnsi="Times New Roman" w:cs="Times New Roman"/>
                <w:noProof/>
              </w:rPr>
              <w:t>INTRODUCTION</w:t>
            </w:r>
            <w:r w:rsidR="00884CFF">
              <w:rPr>
                <w:noProof/>
                <w:webHidden/>
              </w:rPr>
              <w:tab/>
            </w:r>
            <w:r w:rsidR="00884CFF">
              <w:rPr>
                <w:noProof/>
                <w:webHidden/>
              </w:rPr>
              <w:fldChar w:fldCharType="begin"/>
            </w:r>
            <w:r w:rsidR="00884CFF">
              <w:rPr>
                <w:noProof/>
                <w:webHidden/>
              </w:rPr>
              <w:instrText xml:space="preserve"> PAGEREF _Toc180366338 \h </w:instrText>
            </w:r>
            <w:r w:rsidR="00884CFF">
              <w:rPr>
                <w:noProof/>
                <w:webHidden/>
              </w:rPr>
            </w:r>
            <w:r w:rsidR="00884CFF">
              <w:rPr>
                <w:noProof/>
                <w:webHidden/>
              </w:rPr>
              <w:fldChar w:fldCharType="separate"/>
            </w:r>
            <w:r w:rsidR="00884CFF">
              <w:rPr>
                <w:noProof/>
                <w:webHidden/>
              </w:rPr>
              <w:t>2</w:t>
            </w:r>
            <w:r w:rsidR="00884CFF">
              <w:rPr>
                <w:noProof/>
                <w:webHidden/>
              </w:rPr>
              <w:fldChar w:fldCharType="end"/>
            </w:r>
          </w:hyperlink>
        </w:p>
        <w:p w:rsidR="00884CFF" w:rsidRDefault="008F4634">
          <w:pPr>
            <w:pStyle w:val="TOC1"/>
            <w:tabs>
              <w:tab w:val="right" w:leader="dot" w:pos="9350"/>
            </w:tabs>
            <w:rPr>
              <w:rFonts w:eastAsiaTheme="minorEastAsia"/>
              <w:noProof/>
              <w:kern w:val="0"/>
              <w:lang w:val="en-IN" w:eastAsia="en-IN"/>
              <w14:ligatures w14:val="none"/>
            </w:rPr>
          </w:pPr>
          <w:hyperlink w:anchor="_Toc180366339" w:history="1">
            <w:r w:rsidR="00884CFF" w:rsidRPr="00F62708">
              <w:rPr>
                <w:rStyle w:val="Hyperlink"/>
                <w:rFonts w:ascii="Times New Roman" w:hAnsi="Times New Roman" w:cs="Times New Roman"/>
                <w:noProof/>
              </w:rPr>
              <w:t>OBJECTIVES</w:t>
            </w:r>
            <w:r w:rsidR="00884CFF">
              <w:rPr>
                <w:noProof/>
                <w:webHidden/>
              </w:rPr>
              <w:tab/>
            </w:r>
            <w:r w:rsidR="00884CFF">
              <w:rPr>
                <w:noProof/>
                <w:webHidden/>
              </w:rPr>
              <w:fldChar w:fldCharType="begin"/>
            </w:r>
            <w:r w:rsidR="00884CFF">
              <w:rPr>
                <w:noProof/>
                <w:webHidden/>
              </w:rPr>
              <w:instrText xml:space="preserve"> PAGEREF _Toc180366339 \h </w:instrText>
            </w:r>
            <w:r w:rsidR="00884CFF">
              <w:rPr>
                <w:noProof/>
                <w:webHidden/>
              </w:rPr>
            </w:r>
            <w:r w:rsidR="00884CFF">
              <w:rPr>
                <w:noProof/>
                <w:webHidden/>
              </w:rPr>
              <w:fldChar w:fldCharType="separate"/>
            </w:r>
            <w:r w:rsidR="00884CFF">
              <w:rPr>
                <w:noProof/>
                <w:webHidden/>
              </w:rPr>
              <w:t>3</w:t>
            </w:r>
            <w:r w:rsidR="00884CFF">
              <w:rPr>
                <w:noProof/>
                <w:webHidden/>
              </w:rPr>
              <w:fldChar w:fldCharType="end"/>
            </w:r>
          </w:hyperlink>
        </w:p>
        <w:p w:rsidR="00884CFF" w:rsidRDefault="008F4634">
          <w:pPr>
            <w:pStyle w:val="TOC3"/>
            <w:tabs>
              <w:tab w:val="right" w:leader="dot" w:pos="9350"/>
            </w:tabs>
            <w:rPr>
              <w:rFonts w:eastAsiaTheme="minorEastAsia"/>
              <w:noProof/>
              <w:kern w:val="0"/>
              <w:lang w:val="en-IN" w:eastAsia="en-IN"/>
              <w14:ligatures w14:val="none"/>
            </w:rPr>
          </w:pPr>
          <w:hyperlink w:anchor="_Toc180366340" w:history="1">
            <w:r w:rsidR="00884CFF" w:rsidRPr="00F62708">
              <w:rPr>
                <w:rStyle w:val="Hyperlink"/>
                <w:rFonts w:ascii="Times New Roman" w:hAnsi="Times New Roman" w:cs="Times New Roman"/>
                <w:noProof/>
                <w:lang w:val="en-IN"/>
              </w:rPr>
              <w:t>Sales Performance Analysis:</w:t>
            </w:r>
            <w:r w:rsidR="00884CFF">
              <w:rPr>
                <w:noProof/>
                <w:webHidden/>
              </w:rPr>
              <w:tab/>
            </w:r>
            <w:r w:rsidR="00884CFF">
              <w:rPr>
                <w:noProof/>
                <w:webHidden/>
              </w:rPr>
              <w:fldChar w:fldCharType="begin"/>
            </w:r>
            <w:r w:rsidR="00884CFF">
              <w:rPr>
                <w:noProof/>
                <w:webHidden/>
              </w:rPr>
              <w:instrText xml:space="preserve"> PAGEREF _Toc180366340 \h </w:instrText>
            </w:r>
            <w:r w:rsidR="00884CFF">
              <w:rPr>
                <w:noProof/>
                <w:webHidden/>
              </w:rPr>
            </w:r>
            <w:r w:rsidR="00884CFF">
              <w:rPr>
                <w:noProof/>
                <w:webHidden/>
              </w:rPr>
              <w:fldChar w:fldCharType="separate"/>
            </w:r>
            <w:r w:rsidR="00884CFF">
              <w:rPr>
                <w:noProof/>
                <w:webHidden/>
              </w:rPr>
              <w:t>3</w:t>
            </w:r>
            <w:r w:rsidR="00884CFF">
              <w:rPr>
                <w:noProof/>
                <w:webHidden/>
              </w:rPr>
              <w:fldChar w:fldCharType="end"/>
            </w:r>
          </w:hyperlink>
        </w:p>
        <w:p w:rsidR="00884CFF" w:rsidRDefault="008F4634">
          <w:pPr>
            <w:pStyle w:val="TOC3"/>
            <w:tabs>
              <w:tab w:val="right" w:leader="dot" w:pos="9350"/>
            </w:tabs>
            <w:rPr>
              <w:rFonts w:eastAsiaTheme="minorEastAsia"/>
              <w:noProof/>
              <w:kern w:val="0"/>
              <w:lang w:val="en-IN" w:eastAsia="en-IN"/>
              <w14:ligatures w14:val="none"/>
            </w:rPr>
          </w:pPr>
          <w:hyperlink w:anchor="_Toc180366341" w:history="1">
            <w:r w:rsidR="00884CFF" w:rsidRPr="00F62708">
              <w:rPr>
                <w:rStyle w:val="Hyperlink"/>
                <w:rFonts w:ascii="Times New Roman" w:hAnsi="Times New Roman" w:cs="Times New Roman"/>
                <w:noProof/>
                <w:lang w:val="en-IN"/>
              </w:rPr>
              <w:t>Customer Segmentation:</w:t>
            </w:r>
            <w:r w:rsidR="00884CFF">
              <w:rPr>
                <w:noProof/>
                <w:webHidden/>
              </w:rPr>
              <w:tab/>
            </w:r>
            <w:r w:rsidR="00884CFF">
              <w:rPr>
                <w:noProof/>
                <w:webHidden/>
              </w:rPr>
              <w:fldChar w:fldCharType="begin"/>
            </w:r>
            <w:r w:rsidR="00884CFF">
              <w:rPr>
                <w:noProof/>
                <w:webHidden/>
              </w:rPr>
              <w:instrText xml:space="preserve"> PAGEREF _Toc180366341 \h </w:instrText>
            </w:r>
            <w:r w:rsidR="00884CFF">
              <w:rPr>
                <w:noProof/>
                <w:webHidden/>
              </w:rPr>
            </w:r>
            <w:r w:rsidR="00884CFF">
              <w:rPr>
                <w:noProof/>
                <w:webHidden/>
              </w:rPr>
              <w:fldChar w:fldCharType="separate"/>
            </w:r>
            <w:r w:rsidR="00884CFF">
              <w:rPr>
                <w:noProof/>
                <w:webHidden/>
              </w:rPr>
              <w:t>3</w:t>
            </w:r>
            <w:r w:rsidR="00884CFF">
              <w:rPr>
                <w:noProof/>
                <w:webHidden/>
              </w:rPr>
              <w:fldChar w:fldCharType="end"/>
            </w:r>
          </w:hyperlink>
        </w:p>
        <w:p w:rsidR="00884CFF" w:rsidRDefault="008F4634">
          <w:pPr>
            <w:pStyle w:val="TOC3"/>
            <w:tabs>
              <w:tab w:val="right" w:leader="dot" w:pos="9350"/>
            </w:tabs>
            <w:rPr>
              <w:rFonts w:eastAsiaTheme="minorEastAsia"/>
              <w:noProof/>
              <w:kern w:val="0"/>
              <w:lang w:val="en-IN" w:eastAsia="en-IN"/>
              <w14:ligatures w14:val="none"/>
            </w:rPr>
          </w:pPr>
          <w:hyperlink w:anchor="_Toc180366342" w:history="1">
            <w:r w:rsidR="00884CFF" w:rsidRPr="00F62708">
              <w:rPr>
                <w:rStyle w:val="Hyperlink"/>
                <w:rFonts w:ascii="Times New Roman" w:hAnsi="Times New Roman" w:cs="Times New Roman"/>
                <w:noProof/>
                <w:lang w:val="en-IN"/>
              </w:rPr>
              <w:t>Trend Analysis:</w:t>
            </w:r>
            <w:r w:rsidR="00884CFF">
              <w:rPr>
                <w:noProof/>
                <w:webHidden/>
              </w:rPr>
              <w:tab/>
            </w:r>
            <w:r w:rsidR="00884CFF">
              <w:rPr>
                <w:noProof/>
                <w:webHidden/>
              </w:rPr>
              <w:fldChar w:fldCharType="begin"/>
            </w:r>
            <w:r w:rsidR="00884CFF">
              <w:rPr>
                <w:noProof/>
                <w:webHidden/>
              </w:rPr>
              <w:instrText xml:space="preserve"> PAGEREF _Toc180366342 \h </w:instrText>
            </w:r>
            <w:r w:rsidR="00884CFF">
              <w:rPr>
                <w:noProof/>
                <w:webHidden/>
              </w:rPr>
            </w:r>
            <w:r w:rsidR="00884CFF">
              <w:rPr>
                <w:noProof/>
                <w:webHidden/>
              </w:rPr>
              <w:fldChar w:fldCharType="separate"/>
            </w:r>
            <w:r w:rsidR="00884CFF">
              <w:rPr>
                <w:noProof/>
                <w:webHidden/>
              </w:rPr>
              <w:t>3</w:t>
            </w:r>
            <w:r w:rsidR="00884CFF">
              <w:rPr>
                <w:noProof/>
                <w:webHidden/>
              </w:rPr>
              <w:fldChar w:fldCharType="end"/>
            </w:r>
          </w:hyperlink>
        </w:p>
        <w:p w:rsidR="00884CFF" w:rsidRDefault="008F4634">
          <w:pPr>
            <w:pStyle w:val="TOC3"/>
            <w:tabs>
              <w:tab w:val="right" w:leader="dot" w:pos="9350"/>
            </w:tabs>
            <w:rPr>
              <w:rFonts w:eastAsiaTheme="minorEastAsia"/>
              <w:noProof/>
              <w:kern w:val="0"/>
              <w:lang w:val="en-IN" w:eastAsia="en-IN"/>
              <w14:ligatures w14:val="none"/>
            </w:rPr>
          </w:pPr>
          <w:hyperlink w:anchor="_Toc180366343" w:history="1">
            <w:r w:rsidR="00884CFF" w:rsidRPr="00F62708">
              <w:rPr>
                <w:rStyle w:val="Hyperlink"/>
                <w:rFonts w:ascii="Times New Roman" w:hAnsi="Times New Roman" w:cs="Times New Roman"/>
                <w:noProof/>
                <w:lang w:val="en-IN"/>
              </w:rPr>
              <w:t>Operational Efficiency:</w:t>
            </w:r>
            <w:r w:rsidR="00884CFF">
              <w:rPr>
                <w:noProof/>
                <w:webHidden/>
              </w:rPr>
              <w:tab/>
            </w:r>
            <w:r w:rsidR="00884CFF">
              <w:rPr>
                <w:noProof/>
                <w:webHidden/>
              </w:rPr>
              <w:fldChar w:fldCharType="begin"/>
            </w:r>
            <w:r w:rsidR="00884CFF">
              <w:rPr>
                <w:noProof/>
                <w:webHidden/>
              </w:rPr>
              <w:instrText xml:space="preserve"> PAGEREF _Toc180366343 \h </w:instrText>
            </w:r>
            <w:r w:rsidR="00884CFF">
              <w:rPr>
                <w:noProof/>
                <w:webHidden/>
              </w:rPr>
            </w:r>
            <w:r w:rsidR="00884CFF">
              <w:rPr>
                <w:noProof/>
                <w:webHidden/>
              </w:rPr>
              <w:fldChar w:fldCharType="separate"/>
            </w:r>
            <w:r w:rsidR="00884CFF">
              <w:rPr>
                <w:noProof/>
                <w:webHidden/>
              </w:rPr>
              <w:t>3</w:t>
            </w:r>
            <w:r w:rsidR="00884CFF">
              <w:rPr>
                <w:noProof/>
                <w:webHidden/>
              </w:rPr>
              <w:fldChar w:fldCharType="end"/>
            </w:r>
          </w:hyperlink>
        </w:p>
        <w:p w:rsidR="00884CFF" w:rsidRDefault="008F4634">
          <w:pPr>
            <w:pStyle w:val="TOC3"/>
            <w:tabs>
              <w:tab w:val="right" w:leader="dot" w:pos="9350"/>
            </w:tabs>
            <w:rPr>
              <w:rFonts w:eastAsiaTheme="minorEastAsia"/>
              <w:noProof/>
              <w:kern w:val="0"/>
              <w:lang w:val="en-IN" w:eastAsia="en-IN"/>
              <w14:ligatures w14:val="none"/>
            </w:rPr>
          </w:pPr>
          <w:hyperlink w:anchor="_Toc180366344" w:history="1">
            <w:r w:rsidR="00884CFF" w:rsidRPr="00F62708">
              <w:rPr>
                <w:rStyle w:val="Hyperlink"/>
                <w:rFonts w:ascii="Times New Roman" w:hAnsi="Times New Roman" w:cs="Times New Roman"/>
                <w:noProof/>
                <w:lang w:val="en-IN"/>
              </w:rPr>
              <w:t>Profitability Analysis:</w:t>
            </w:r>
            <w:r w:rsidR="00884CFF">
              <w:rPr>
                <w:noProof/>
                <w:webHidden/>
              </w:rPr>
              <w:tab/>
            </w:r>
            <w:r w:rsidR="00884CFF">
              <w:rPr>
                <w:noProof/>
                <w:webHidden/>
              </w:rPr>
              <w:fldChar w:fldCharType="begin"/>
            </w:r>
            <w:r w:rsidR="00884CFF">
              <w:rPr>
                <w:noProof/>
                <w:webHidden/>
              </w:rPr>
              <w:instrText xml:space="preserve"> PAGEREF _Toc180366344 \h </w:instrText>
            </w:r>
            <w:r w:rsidR="00884CFF">
              <w:rPr>
                <w:noProof/>
                <w:webHidden/>
              </w:rPr>
            </w:r>
            <w:r w:rsidR="00884CFF">
              <w:rPr>
                <w:noProof/>
                <w:webHidden/>
              </w:rPr>
              <w:fldChar w:fldCharType="separate"/>
            </w:r>
            <w:r w:rsidR="00884CFF">
              <w:rPr>
                <w:noProof/>
                <w:webHidden/>
              </w:rPr>
              <w:t>3</w:t>
            </w:r>
            <w:r w:rsidR="00884CFF">
              <w:rPr>
                <w:noProof/>
                <w:webHidden/>
              </w:rPr>
              <w:fldChar w:fldCharType="end"/>
            </w:r>
          </w:hyperlink>
        </w:p>
        <w:p w:rsidR="00884CFF" w:rsidRDefault="008F4634">
          <w:pPr>
            <w:pStyle w:val="TOC1"/>
            <w:tabs>
              <w:tab w:val="right" w:leader="dot" w:pos="9350"/>
            </w:tabs>
            <w:rPr>
              <w:rFonts w:eastAsiaTheme="minorEastAsia"/>
              <w:noProof/>
              <w:kern w:val="0"/>
              <w:lang w:val="en-IN" w:eastAsia="en-IN"/>
              <w14:ligatures w14:val="none"/>
            </w:rPr>
          </w:pPr>
          <w:hyperlink w:anchor="_Toc180366345" w:history="1">
            <w:r w:rsidR="00884CFF" w:rsidRPr="00F62708">
              <w:rPr>
                <w:rStyle w:val="Hyperlink"/>
                <w:rFonts w:ascii="Times New Roman" w:hAnsi="Times New Roman" w:cs="Times New Roman"/>
                <w:noProof/>
              </w:rPr>
              <w:t>DATA DESCRIPTION</w:t>
            </w:r>
            <w:r w:rsidR="00884CFF">
              <w:rPr>
                <w:noProof/>
                <w:webHidden/>
              </w:rPr>
              <w:tab/>
            </w:r>
            <w:r w:rsidR="00884CFF">
              <w:rPr>
                <w:noProof/>
                <w:webHidden/>
              </w:rPr>
              <w:fldChar w:fldCharType="begin"/>
            </w:r>
            <w:r w:rsidR="00884CFF">
              <w:rPr>
                <w:noProof/>
                <w:webHidden/>
              </w:rPr>
              <w:instrText xml:space="preserve"> PAGEREF _Toc180366345 \h </w:instrText>
            </w:r>
            <w:r w:rsidR="00884CFF">
              <w:rPr>
                <w:noProof/>
                <w:webHidden/>
              </w:rPr>
            </w:r>
            <w:r w:rsidR="00884CFF">
              <w:rPr>
                <w:noProof/>
                <w:webHidden/>
              </w:rPr>
              <w:fldChar w:fldCharType="separate"/>
            </w:r>
            <w:r w:rsidR="00884CFF">
              <w:rPr>
                <w:noProof/>
                <w:webHidden/>
              </w:rPr>
              <w:t>4</w:t>
            </w:r>
            <w:r w:rsidR="00884CFF">
              <w:rPr>
                <w:noProof/>
                <w:webHidden/>
              </w:rPr>
              <w:fldChar w:fldCharType="end"/>
            </w:r>
          </w:hyperlink>
        </w:p>
        <w:p w:rsidR="00884CFF" w:rsidRDefault="008F4634">
          <w:pPr>
            <w:pStyle w:val="TOC1"/>
            <w:tabs>
              <w:tab w:val="right" w:leader="dot" w:pos="9350"/>
            </w:tabs>
            <w:rPr>
              <w:rFonts w:eastAsiaTheme="minorEastAsia"/>
              <w:noProof/>
              <w:kern w:val="0"/>
              <w:lang w:val="en-IN" w:eastAsia="en-IN"/>
              <w14:ligatures w14:val="none"/>
            </w:rPr>
          </w:pPr>
          <w:hyperlink w:anchor="_Toc180366346" w:history="1">
            <w:r w:rsidR="00884CFF" w:rsidRPr="00F62708">
              <w:rPr>
                <w:rStyle w:val="Hyperlink"/>
                <w:rFonts w:ascii="Times New Roman" w:hAnsi="Times New Roman" w:cs="Times New Roman"/>
                <w:noProof/>
              </w:rPr>
              <w:t>METHODOLOGY: EXPLORATORY DATA ANALYSIS (EDA)</w:t>
            </w:r>
            <w:r w:rsidR="00884CFF">
              <w:rPr>
                <w:noProof/>
                <w:webHidden/>
              </w:rPr>
              <w:tab/>
            </w:r>
            <w:r w:rsidR="00884CFF">
              <w:rPr>
                <w:noProof/>
                <w:webHidden/>
              </w:rPr>
              <w:fldChar w:fldCharType="begin"/>
            </w:r>
            <w:r w:rsidR="00884CFF">
              <w:rPr>
                <w:noProof/>
                <w:webHidden/>
              </w:rPr>
              <w:instrText xml:space="preserve"> PAGEREF _Toc180366346 \h </w:instrText>
            </w:r>
            <w:r w:rsidR="00884CFF">
              <w:rPr>
                <w:noProof/>
                <w:webHidden/>
              </w:rPr>
            </w:r>
            <w:r w:rsidR="00884CFF">
              <w:rPr>
                <w:noProof/>
                <w:webHidden/>
              </w:rPr>
              <w:fldChar w:fldCharType="separate"/>
            </w:r>
            <w:r w:rsidR="00884CFF">
              <w:rPr>
                <w:noProof/>
                <w:webHidden/>
              </w:rPr>
              <w:t>5</w:t>
            </w:r>
            <w:r w:rsidR="00884CFF">
              <w:rPr>
                <w:noProof/>
                <w:webHidden/>
              </w:rPr>
              <w:fldChar w:fldCharType="end"/>
            </w:r>
          </w:hyperlink>
        </w:p>
        <w:p w:rsidR="00884CFF" w:rsidRDefault="008F4634">
          <w:pPr>
            <w:pStyle w:val="TOC3"/>
            <w:tabs>
              <w:tab w:val="left" w:pos="880"/>
              <w:tab w:val="right" w:leader="dot" w:pos="9350"/>
            </w:tabs>
            <w:rPr>
              <w:rFonts w:eastAsiaTheme="minorEastAsia"/>
              <w:noProof/>
              <w:kern w:val="0"/>
              <w:lang w:val="en-IN" w:eastAsia="en-IN"/>
              <w14:ligatures w14:val="none"/>
            </w:rPr>
          </w:pPr>
          <w:hyperlink w:anchor="_Toc180366347" w:history="1">
            <w:r w:rsidR="00884CFF" w:rsidRPr="00F62708">
              <w:rPr>
                <w:rStyle w:val="Hyperlink"/>
                <w:rFonts w:ascii="Times New Roman" w:hAnsi="Times New Roman" w:cs="Times New Roman"/>
                <w:b/>
                <w:noProof/>
              </w:rPr>
              <w:t>A.</w:t>
            </w:r>
            <w:r w:rsidR="00884CFF">
              <w:rPr>
                <w:rFonts w:eastAsiaTheme="minorEastAsia"/>
                <w:noProof/>
                <w:kern w:val="0"/>
                <w:lang w:val="en-IN" w:eastAsia="en-IN"/>
                <w14:ligatures w14:val="none"/>
              </w:rPr>
              <w:tab/>
            </w:r>
            <w:r w:rsidR="00884CFF" w:rsidRPr="00F62708">
              <w:rPr>
                <w:rStyle w:val="Hyperlink"/>
                <w:rFonts w:ascii="Times New Roman" w:hAnsi="Times New Roman" w:cs="Times New Roman"/>
                <w:b/>
                <w:noProof/>
              </w:rPr>
              <w:t>TRENDS OVER TIME (MONTHLY/SEASONAL PATTERNS):</w:t>
            </w:r>
            <w:r w:rsidR="00884CFF">
              <w:rPr>
                <w:noProof/>
                <w:webHidden/>
              </w:rPr>
              <w:tab/>
            </w:r>
            <w:r w:rsidR="00884CFF">
              <w:rPr>
                <w:noProof/>
                <w:webHidden/>
              </w:rPr>
              <w:fldChar w:fldCharType="begin"/>
            </w:r>
            <w:r w:rsidR="00884CFF">
              <w:rPr>
                <w:noProof/>
                <w:webHidden/>
              </w:rPr>
              <w:instrText xml:space="preserve"> PAGEREF _Toc180366347 \h </w:instrText>
            </w:r>
            <w:r w:rsidR="00884CFF">
              <w:rPr>
                <w:noProof/>
                <w:webHidden/>
              </w:rPr>
            </w:r>
            <w:r w:rsidR="00884CFF">
              <w:rPr>
                <w:noProof/>
                <w:webHidden/>
              </w:rPr>
              <w:fldChar w:fldCharType="separate"/>
            </w:r>
            <w:r w:rsidR="00884CFF">
              <w:rPr>
                <w:noProof/>
                <w:webHidden/>
              </w:rPr>
              <w:t>5</w:t>
            </w:r>
            <w:r w:rsidR="00884CFF">
              <w:rPr>
                <w:noProof/>
                <w:webHidden/>
              </w:rPr>
              <w:fldChar w:fldCharType="end"/>
            </w:r>
          </w:hyperlink>
        </w:p>
        <w:p w:rsidR="00884CFF" w:rsidRDefault="008F4634">
          <w:pPr>
            <w:pStyle w:val="TOC3"/>
            <w:tabs>
              <w:tab w:val="left" w:pos="880"/>
              <w:tab w:val="right" w:leader="dot" w:pos="9350"/>
            </w:tabs>
            <w:rPr>
              <w:rFonts w:eastAsiaTheme="minorEastAsia"/>
              <w:noProof/>
              <w:kern w:val="0"/>
              <w:lang w:val="en-IN" w:eastAsia="en-IN"/>
              <w14:ligatures w14:val="none"/>
            </w:rPr>
          </w:pPr>
          <w:hyperlink w:anchor="_Toc180366348" w:history="1">
            <w:r w:rsidR="00884CFF" w:rsidRPr="00F62708">
              <w:rPr>
                <w:rStyle w:val="Hyperlink"/>
                <w:rFonts w:ascii="Times New Roman" w:hAnsi="Times New Roman" w:cs="Times New Roman"/>
                <w:b/>
                <w:noProof/>
              </w:rPr>
              <w:t>B.</w:t>
            </w:r>
            <w:r w:rsidR="00884CFF">
              <w:rPr>
                <w:rFonts w:eastAsiaTheme="minorEastAsia"/>
                <w:noProof/>
                <w:kern w:val="0"/>
                <w:lang w:val="en-IN" w:eastAsia="en-IN"/>
                <w14:ligatures w14:val="none"/>
              </w:rPr>
              <w:tab/>
            </w:r>
            <w:r w:rsidR="00884CFF" w:rsidRPr="00F62708">
              <w:rPr>
                <w:rStyle w:val="Hyperlink"/>
                <w:rFonts w:ascii="Times New Roman" w:hAnsi="Times New Roman" w:cs="Times New Roman"/>
                <w:b/>
                <w:noProof/>
              </w:rPr>
              <w:t>POPULAR PRODUCT CATEGORIES:</w:t>
            </w:r>
            <w:r w:rsidR="00884CFF">
              <w:rPr>
                <w:noProof/>
                <w:webHidden/>
              </w:rPr>
              <w:tab/>
            </w:r>
            <w:r w:rsidR="00884CFF">
              <w:rPr>
                <w:noProof/>
                <w:webHidden/>
              </w:rPr>
              <w:fldChar w:fldCharType="begin"/>
            </w:r>
            <w:r w:rsidR="00884CFF">
              <w:rPr>
                <w:noProof/>
                <w:webHidden/>
              </w:rPr>
              <w:instrText xml:space="preserve"> PAGEREF _Toc180366348 \h </w:instrText>
            </w:r>
            <w:r w:rsidR="00884CFF">
              <w:rPr>
                <w:noProof/>
                <w:webHidden/>
              </w:rPr>
            </w:r>
            <w:r w:rsidR="00884CFF">
              <w:rPr>
                <w:noProof/>
                <w:webHidden/>
              </w:rPr>
              <w:fldChar w:fldCharType="separate"/>
            </w:r>
            <w:r w:rsidR="00884CFF">
              <w:rPr>
                <w:noProof/>
                <w:webHidden/>
              </w:rPr>
              <w:t>6</w:t>
            </w:r>
            <w:r w:rsidR="00884CFF">
              <w:rPr>
                <w:noProof/>
                <w:webHidden/>
              </w:rPr>
              <w:fldChar w:fldCharType="end"/>
            </w:r>
          </w:hyperlink>
        </w:p>
        <w:p w:rsidR="00884CFF" w:rsidRDefault="008F4634">
          <w:pPr>
            <w:pStyle w:val="TOC3"/>
            <w:tabs>
              <w:tab w:val="left" w:pos="880"/>
              <w:tab w:val="right" w:leader="dot" w:pos="9350"/>
            </w:tabs>
            <w:rPr>
              <w:rFonts w:eastAsiaTheme="minorEastAsia"/>
              <w:noProof/>
              <w:kern w:val="0"/>
              <w:lang w:val="en-IN" w:eastAsia="en-IN"/>
              <w14:ligatures w14:val="none"/>
            </w:rPr>
          </w:pPr>
          <w:hyperlink w:anchor="_Toc180366349" w:history="1">
            <w:r w:rsidR="00884CFF" w:rsidRPr="00F62708">
              <w:rPr>
                <w:rStyle w:val="Hyperlink"/>
                <w:rFonts w:ascii="Times New Roman" w:hAnsi="Times New Roman" w:cs="Times New Roman"/>
                <w:b/>
                <w:noProof/>
              </w:rPr>
              <w:t>C.</w:t>
            </w:r>
            <w:r w:rsidR="00884CFF">
              <w:rPr>
                <w:rFonts w:eastAsiaTheme="minorEastAsia"/>
                <w:noProof/>
                <w:kern w:val="0"/>
                <w:lang w:val="en-IN" w:eastAsia="en-IN"/>
                <w14:ligatures w14:val="none"/>
              </w:rPr>
              <w:tab/>
            </w:r>
            <w:r w:rsidR="00884CFF" w:rsidRPr="00F62708">
              <w:rPr>
                <w:rStyle w:val="Hyperlink"/>
                <w:rFonts w:ascii="Times New Roman" w:hAnsi="Times New Roman" w:cs="Times New Roman"/>
                <w:b/>
                <w:noProof/>
              </w:rPr>
              <w:t>KEY CUSTOMER SEGMENTS:</w:t>
            </w:r>
            <w:r w:rsidR="00884CFF">
              <w:rPr>
                <w:noProof/>
                <w:webHidden/>
              </w:rPr>
              <w:tab/>
            </w:r>
            <w:r w:rsidR="00884CFF">
              <w:rPr>
                <w:noProof/>
                <w:webHidden/>
              </w:rPr>
              <w:fldChar w:fldCharType="begin"/>
            </w:r>
            <w:r w:rsidR="00884CFF">
              <w:rPr>
                <w:noProof/>
                <w:webHidden/>
              </w:rPr>
              <w:instrText xml:space="preserve"> PAGEREF _Toc180366349 \h </w:instrText>
            </w:r>
            <w:r w:rsidR="00884CFF">
              <w:rPr>
                <w:noProof/>
                <w:webHidden/>
              </w:rPr>
            </w:r>
            <w:r w:rsidR="00884CFF">
              <w:rPr>
                <w:noProof/>
                <w:webHidden/>
              </w:rPr>
              <w:fldChar w:fldCharType="separate"/>
            </w:r>
            <w:r w:rsidR="00884CFF">
              <w:rPr>
                <w:noProof/>
                <w:webHidden/>
              </w:rPr>
              <w:t>7</w:t>
            </w:r>
            <w:r w:rsidR="00884CFF">
              <w:rPr>
                <w:noProof/>
                <w:webHidden/>
              </w:rPr>
              <w:fldChar w:fldCharType="end"/>
            </w:r>
          </w:hyperlink>
        </w:p>
        <w:p w:rsidR="00884CFF" w:rsidRDefault="008F4634">
          <w:pPr>
            <w:pStyle w:val="TOC3"/>
            <w:tabs>
              <w:tab w:val="left" w:pos="880"/>
              <w:tab w:val="right" w:leader="dot" w:pos="9350"/>
            </w:tabs>
            <w:rPr>
              <w:rFonts w:eastAsiaTheme="minorEastAsia"/>
              <w:noProof/>
              <w:kern w:val="0"/>
              <w:lang w:val="en-IN" w:eastAsia="en-IN"/>
              <w14:ligatures w14:val="none"/>
            </w:rPr>
          </w:pPr>
          <w:hyperlink w:anchor="_Toc180366350" w:history="1">
            <w:r w:rsidR="00884CFF" w:rsidRPr="00F62708">
              <w:rPr>
                <w:rStyle w:val="Hyperlink"/>
                <w:rFonts w:ascii="Times New Roman" w:hAnsi="Times New Roman" w:cs="Times New Roman"/>
                <w:b/>
                <w:noProof/>
                <w:lang w:val="en-IN"/>
              </w:rPr>
              <w:t>D.</w:t>
            </w:r>
            <w:r w:rsidR="00884CFF">
              <w:rPr>
                <w:rFonts w:eastAsiaTheme="minorEastAsia"/>
                <w:noProof/>
                <w:kern w:val="0"/>
                <w:lang w:val="en-IN" w:eastAsia="en-IN"/>
                <w14:ligatures w14:val="none"/>
              </w:rPr>
              <w:tab/>
            </w:r>
            <w:r w:rsidR="00884CFF" w:rsidRPr="00F62708">
              <w:rPr>
                <w:rStyle w:val="Hyperlink"/>
                <w:rFonts w:ascii="Times New Roman" w:hAnsi="Times New Roman" w:cs="Times New Roman"/>
                <w:b/>
                <w:noProof/>
                <w:lang w:val="en-IN"/>
              </w:rPr>
              <w:t>POPULAR SHIPPING MODE:</w:t>
            </w:r>
            <w:r w:rsidR="00884CFF">
              <w:rPr>
                <w:noProof/>
                <w:webHidden/>
              </w:rPr>
              <w:tab/>
            </w:r>
            <w:r w:rsidR="00884CFF">
              <w:rPr>
                <w:noProof/>
                <w:webHidden/>
              </w:rPr>
              <w:fldChar w:fldCharType="begin"/>
            </w:r>
            <w:r w:rsidR="00884CFF">
              <w:rPr>
                <w:noProof/>
                <w:webHidden/>
              </w:rPr>
              <w:instrText xml:space="preserve"> PAGEREF _Toc180366350 \h </w:instrText>
            </w:r>
            <w:r w:rsidR="00884CFF">
              <w:rPr>
                <w:noProof/>
                <w:webHidden/>
              </w:rPr>
            </w:r>
            <w:r w:rsidR="00884CFF">
              <w:rPr>
                <w:noProof/>
                <w:webHidden/>
              </w:rPr>
              <w:fldChar w:fldCharType="separate"/>
            </w:r>
            <w:r w:rsidR="00884CFF">
              <w:rPr>
                <w:noProof/>
                <w:webHidden/>
              </w:rPr>
              <w:t>8</w:t>
            </w:r>
            <w:r w:rsidR="00884CFF">
              <w:rPr>
                <w:noProof/>
                <w:webHidden/>
              </w:rPr>
              <w:fldChar w:fldCharType="end"/>
            </w:r>
          </w:hyperlink>
        </w:p>
        <w:p w:rsidR="00884CFF" w:rsidRDefault="008F4634">
          <w:pPr>
            <w:pStyle w:val="TOC3"/>
            <w:tabs>
              <w:tab w:val="left" w:pos="880"/>
              <w:tab w:val="right" w:leader="dot" w:pos="9350"/>
            </w:tabs>
            <w:rPr>
              <w:rFonts w:eastAsiaTheme="minorEastAsia"/>
              <w:noProof/>
              <w:kern w:val="0"/>
              <w:lang w:val="en-IN" w:eastAsia="en-IN"/>
              <w14:ligatures w14:val="none"/>
            </w:rPr>
          </w:pPr>
          <w:hyperlink w:anchor="_Toc180366351" w:history="1">
            <w:r w:rsidR="00884CFF" w:rsidRPr="00F62708">
              <w:rPr>
                <w:rStyle w:val="Hyperlink"/>
                <w:rFonts w:ascii="Times New Roman" w:hAnsi="Times New Roman" w:cs="Times New Roman"/>
                <w:b/>
                <w:noProof/>
                <w:lang w:val="en-IN"/>
              </w:rPr>
              <w:t>E.</w:t>
            </w:r>
            <w:r w:rsidR="00884CFF">
              <w:rPr>
                <w:rFonts w:eastAsiaTheme="minorEastAsia"/>
                <w:noProof/>
                <w:kern w:val="0"/>
                <w:lang w:val="en-IN" w:eastAsia="en-IN"/>
                <w14:ligatures w14:val="none"/>
              </w:rPr>
              <w:tab/>
            </w:r>
            <w:r w:rsidR="00884CFF" w:rsidRPr="00F62708">
              <w:rPr>
                <w:rStyle w:val="Hyperlink"/>
                <w:rFonts w:ascii="Times New Roman" w:hAnsi="Times New Roman" w:cs="Times New Roman"/>
                <w:b/>
                <w:noProof/>
                <w:lang w:val="en-IN"/>
              </w:rPr>
              <w:t>SALES BY ADDRESS:</w:t>
            </w:r>
            <w:r w:rsidR="00884CFF">
              <w:rPr>
                <w:noProof/>
                <w:webHidden/>
              </w:rPr>
              <w:tab/>
            </w:r>
            <w:r w:rsidR="00884CFF">
              <w:rPr>
                <w:noProof/>
                <w:webHidden/>
              </w:rPr>
              <w:fldChar w:fldCharType="begin"/>
            </w:r>
            <w:r w:rsidR="00884CFF">
              <w:rPr>
                <w:noProof/>
                <w:webHidden/>
              </w:rPr>
              <w:instrText xml:space="preserve"> PAGEREF _Toc180366351 \h </w:instrText>
            </w:r>
            <w:r w:rsidR="00884CFF">
              <w:rPr>
                <w:noProof/>
                <w:webHidden/>
              </w:rPr>
            </w:r>
            <w:r w:rsidR="00884CFF">
              <w:rPr>
                <w:noProof/>
                <w:webHidden/>
              </w:rPr>
              <w:fldChar w:fldCharType="separate"/>
            </w:r>
            <w:r w:rsidR="00884CFF">
              <w:rPr>
                <w:noProof/>
                <w:webHidden/>
              </w:rPr>
              <w:t>9</w:t>
            </w:r>
            <w:r w:rsidR="00884CFF">
              <w:rPr>
                <w:noProof/>
                <w:webHidden/>
              </w:rPr>
              <w:fldChar w:fldCharType="end"/>
            </w:r>
          </w:hyperlink>
        </w:p>
        <w:p w:rsidR="00884CFF" w:rsidRDefault="008F4634">
          <w:pPr>
            <w:pStyle w:val="TOC1"/>
            <w:tabs>
              <w:tab w:val="right" w:leader="dot" w:pos="9350"/>
            </w:tabs>
            <w:rPr>
              <w:rFonts w:eastAsiaTheme="minorEastAsia"/>
              <w:noProof/>
              <w:kern w:val="0"/>
              <w:lang w:val="en-IN" w:eastAsia="en-IN"/>
              <w14:ligatures w14:val="none"/>
            </w:rPr>
          </w:pPr>
          <w:hyperlink w:anchor="_Toc180366352" w:history="1">
            <w:r w:rsidR="00884CFF" w:rsidRPr="00F62708">
              <w:rPr>
                <w:rStyle w:val="Hyperlink"/>
                <w:rFonts w:ascii="Times New Roman" w:hAnsi="Times New Roman" w:cs="Times New Roman"/>
                <w:noProof/>
                <w:lang w:val="en-IN"/>
              </w:rPr>
              <w:t>RESULT / KEY INSIGHTS</w:t>
            </w:r>
            <w:r w:rsidR="00884CFF">
              <w:rPr>
                <w:noProof/>
                <w:webHidden/>
              </w:rPr>
              <w:tab/>
            </w:r>
            <w:r w:rsidR="00884CFF">
              <w:rPr>
                <w:noProof/>
                <w:webHidden/>
              </w:rPr>
              <w:fldChar w:fldCharType="begin"/>
            </w:r>
            <w:r w:rsidR="00884CFF">
              <w:rPr>
                <w:noProof/>
                <w:webHidden/>
              </w:rPr>
              <w:instrText xml:space="preserve"> PAGEREF _Toc180366352 \h </w:instrText>
            </w:r>
            <w:r w:rsidR="00884CFF">
              <w:rPr>
                <w:noProof/>
                <w:webHidden/>
              </w:rPr>
            </w:r>
            <w:r w:rsidR="00884CFF">
              <w:rPr>
                <w:noProof/>
                <w:webHidden/>
              </w:rPr>
              <w:fldChar w:fldCharType="separate"/>
            </w:r>
            <w:r w:rsidR="00884CFF">
              <w:rPr>
                <w:noProof/>
                <w:webHidden/>
              </w:rPr>
              <w:t>10</w:t>
            </w:r>
            <w:r w:rsidR="00884CFF">
              <w:rPr>
                <w:noProof/>
                <w:webHidden/>
              </w:rPr>
              <w:fldChar w:fldCharType="end"/>
            </w:r>
          </w:hyperlink>
        </w:p>
        <w:p w:rsidR="00884CFF" w:rsidRDefault="008F4634">
          <w:pPr>
            <w:pStyle w:val="TOC1"/>
            <w:tabs>
              <w:tab w:val="right" w:leader="dot" w:pos="9350"/>
            </w:tabs>
            <w:rPr>
              <w:rFonts w:eastAsiaTheme="minorEastAsia"/>
              <w:noProof/>
              <w:kern w:val="0"/>
              <w:lang w:val="en-IN" w:eastAsia="en-IN"/>
              <w14:ligatures w14:val="none"/>
            </w:rPr>
          </w:pPr>
          <w:hyperlink w:anchor="_Toc180366353" w:history="1">
            <w:r w:rsidR="00884CFF" w:rsidRPr="00F62708">
              <w:rPr>
                <w:rStyle w:val="Hyperlink"/>
                <w:rFonts w:ascii="Times New Roman" w:hAnsi="Times New Roman" w:cs="Times New Roman"/>
                <w:noProof/>
                <w:lang w:val="en-IN"/>
              </w:rPr>
              <w:t>CONCLUSION</w:t>
            </w:r>
            <w:r w:rsidR="00884CFF">
              <w:rPr>
                <w:noProof/>
                <w:webHidden/>
              </w:rPr>
              <w:tab/>
            </w:r>
            <w:r w:rsidR="00884CFF">
              <w:rPr>
                <w:noProof/>
                <w:webHidden/>
              </w:rPr>
              <w:fldChar w:fldCharType="begin"/>
            </w:r>
            <w:r w:rsidR="00884CFF">
              <w:rPr>
                <w:noProof/>
                <w:webHidden/>
              </w:rPr>
              <w:instrText xml:space="preserve"> PAGEREF _Toc180366353 \h </w:instrText>
            </w:r>
            <w:r w:rsidR="00884CFF">
              <w:rPr>
                <w:noProof/>
                <w:webHidden/>
              </w:rPr>
            </w:r>
            <w:r w:rsidR="00884CFF">
              <w:rPr>
                <w:noProof/>
                <w:webHidden/>
              </w:rPr>
              <w:fldChar w:fldCharType="separate"/>
            </w:r>
            <w:r w:rsidR="00884CFF">
              <w:rPr>
                <w:noProof/>
                <w:webHidden/>
              </w:rPr>
              <w:t>11</w:t>
            </w:r>
            <w:r w:rsidR="00884CFF">
              <w:rPr>
                <w:noProof/>
                <w:webHidden/>
              </w:rPr>
              <w:fldChar w:fldCharType="end"/>
            </w:r>
          </w:hyperlink>
        </w:p>
        <w:p w:rsidR="00B131BB" w:rsidRPr="00884CFF" w:rsidRDefault="00B131BB">
          <w:pPr>
            <w:rPr>
              <w:rFonts w:ascii="Times New Roman" w:hAnsi="Times New Roman" w:cs="Times New Roman"/>
            </w:rPr>
          </w:pPr>
          <w:r w:rsidRPr="00884CFF">
            <w:rPr>
              <w:rFonts w:ascii="Times New Roman" w:hAnsi="Times New Roman" w:cs="Times New Roman"/>
              <w:b/>
              <w:bCs/>
              <w:noProof/>
            </w:rPr>
            <w:fldChar w:fldCharType="end"/>
          </w:r>
        </w:p>
      </w:sdtContent>
    </w:sdt>
    <w:p w:rsidR="00100191" w:rsidRPr="00884CFF" w:rsidRDefault="00100191">
      <w:pPr>
        <w:rPr>
          <w:rFonts w:ascii="Times New Roman" w:hAnsi="Times New Roman" w:cs="Times New Roman"/>
        </w:rPr>
      </w:pPr>
    </w:p>
    <w:p w:rsidR="00B131BB" w:rsidRPr="00884CFF" w:rsidRDefault="00B131BB">
      <w:pPr>
        <w:rPr>
          <w:rFonts w:ascii="Times New Roman" w:hAnsi="Times New Roman" w:cs="Times New Roman"/>
        </w:rPr>
      </w:pPr>
      <w:r w:rsidRPr="00884CFF">
        <w:rPr>
          <w:rFonts w:ascii="Times New Roman" w:hAnsi="Times New Roman" w:cs="Times New Roman"/>
        </w:rPr>
        <w:br w:type="page"/>
      </w:r>
    </w:p>
    <w:p w:rsidR="00B131BB" w:rsidRPr="00884CFF" w:rsidRDefault="00685BC4" w:rsidP="00B131BB">
      <w:pPr>
        <w:pStyle w:val="Heading1"/>
        <w:rPr>
          <w:rFonts w:ascii="Times New Roman" w:hAnsi="Times New Roman" w:cs="Times New Roman"/>
          <w:color w:val="auto"/>
        </w:rPr>
      </w:pPr>
      <w:bookmarkStart w:id="0" w:name="_Toc180366338"/>
      <w:r w:rsidRPr="00884CFF">
        <w:rPr>
          <w:rFonts w:ascii="Times New Roman" w:hAnsi="Times New Roman" w:cs="Times New Roman"/>
          <w:color w:val="auto"/>
        </w:rPr>
        <w:lastRenderedPageBreak/>
        <w:t>INTRODUCTION</w:t>
      </w:r>
      <w:bookmarkEnd w:id="0"/>
    </w:p>
    <w:p w:rsidR="00B131BB" w:rsidRPr="00884CFF" w:rsidRDefault="00B131BB">
      <w:pPr>
        <w:rPr>
          <w:rFonts w:ascii="Times New Roman" w:hAnsi="Times New Roman" w:cs="Times New Roman"/>
        </w:rPr>
      </w:pPr>
    </w:p>
    <w:p w:rsidR="00F5393F" w:rsidRPr="00884CFF" w:rsidRDefault="00F5393F" w:rsidP="00F5393F">
      <w:pPr>
        <w:pStyle w:val="NormalWeb"/>
        <w:jc w:val="both"/>
      </w:pPr>
      <w:r w:rsidRPr="00884CFF">
        <w:t>This report provides an in-depth analysis of FedEx sales transactions to uncover insights into sales performance, customer segmentation, product trends, and operational efficiency. Through comprehensive data analysis, businesses can better understand which products are driving revenue, how customer segments are performing, and the impact of shipping costs on overall profitability.</w:t>
      </w:r>
    </w:p>
    <w:p w:rsidR="00F5393F" w:rsidRPr="00884CFF" w:rsidRDefault="00F5393F" w:rsidP="00F5393F">
      <w:pPr>
        <w:pStyle w:val="NormalWeb"/>
        <w:jc w:val="both"/>
      </w:pPr>
      <w:r w:rsidRPr="00884CFF">
        <w:t xml:space="preserve">The objective is to leverage sales data to inform key business decisions such as inventory management, marketing strategies, and operational improvements. By </w:t>
      </w:r>
      <w:proofErr w:type="spellStart"/>
      <w:r w:rsidRPr="00884CFF">
        <w:t>analyzing</w:t>
      </w:r>
      <w:proofErr w:type="spellEnd"/>
      <w:r w:rsidRPr="00884CFF">
        <w:t xml:space="preserve"> order trends, product preferences, and shipping methods, this report offers actionable insights to boost sales performance and optimize business operations.</w:t>
      </w:r>
    </w:p>
    <w:p w:rsidR="00F5393F" w:rsidRPr="00884CFF" w:rsidRDefault="00F5393F" w:rsidP="00F5393F">
      <w:pPr>
        <w:jc w:val="both"/>
        <w:rPr>
          <w:rFonts w:ascii="Times New Roman" w:hAnsi="Times New Roman" w:cs="Times New Roman"/>
          <w:sz w:val="24"/>
          <w:szCs w:val="24"/>
          <w:lang w:val="en-IN"/>
        </w:rPr>
      </w:pPr>
      <w:r w:rsidRPr="00884CFF">
        <w:rPr>
          <w:rFonts w:ascii="Times New Roman" w:hAnsi="Times New Roman" w:cs="Times New Roman"/>
          <w:sz w:val="24"/>
          <w:szCs w:val="24"/>
          <w:lang w:val="en-IN"/>
        </w:rPr>
        <w:t xml:space="preserve"> The primary objectives of this analysis are as follows:</w:t>
      </w:r>
    </w:p>
    <w:p w:rsidR="00F5393F" w:rsidRPr="00884CFF" w:rsidRDefault="00F5393F" w:rsidP="00F5393F">
      <w:pPr>
        <w:pStyle w:val="ListParagraph"/>
        <w:numPr>
          <w:ilvl w:val="0"/>
          <w:numId w:val="17"/>
        </w:numPr>
        <w:contextualSpacing w:val="0"/>
        <w:jc w:val="both"/>
        <w:rPr>
          <w:rFonts w:ascii="Times New Roman" w:hAnsi="Times New Roman" w:cs="Times New Roman"/>
          <w:sz w:val="24"/>
          <w:szCs w:val="24"/>
          <w:lang w:val="en-IN"/>
        </w:rPr>
      </w:pPr>
      <w:r w:rsidRPr="00884CFF">
        <w:rPr>
          <w:rFonts w:ascii="Times New Roman" w:hAnsi="Times New Roman" w:cs="Times New Roman"/>
          <w:sz w:val="24"/>
          <w:szCs w:val="24"/>
          <w:lang w:val="en-IN"/>
        </w:rPr>
        <w:t>Sales Performance Analysis: To understand the overall sales trends, identify top-selling products, and assess the effectiveness of marketing strategies.</w:t>
      </w:r>
    </w:p>
    <w:p w:rsidR="00F5393F" w:rsidRPr="00884CFF" w:rsidRDefault="00F5393F" w:rsidP="00F5393F">
      <w:pPr>
        <w:pStyle w:val="ListParagraph"/>
        <w:numPr>
          <w:ilvl w:val="0"/>
          <w:numId w:val="17"/>
        </w:numPr>
        <w:contextualSpacing w:val="0"/>
        <w:jc w:val="both"/>
        <w:rPr>
          <w:rFonts w:ascii="Times New Roman" w:hAnsi="Times New Roman" w:cs="Times New Roman"/>
          <w:sz w:val="24"/>
          <w:szCs w:val="24"/>
          <w:lang w:val="en-IN"/>
        </w:rPr>
      </w:pPr>
      <w:r w:rsidRPr="00884CFF">
        <w:rPr>
          <w:rFonts w:ascii="Times New Roman" w:hAnsi="Times New Roman" w:cs="Times New Roman"/>
          <w:sz w:val="24"/>
          <w:szCs w:val="24"/>
          <w:lang w:val="en-IN"/>
        </w:rPr>
        <w:t xml:space="preserve">Customer Segmentation: To categorize customers into distinct segments based on their purchasing </w:t>
      </w:r>
      <w:proofErr w:type="spellStart"/>
      <w:r w:rsidRPr="00884CFF">
        <w:rPr>
          <w:rFonts w:ascii="Times New Roman" w:hAnsi="Times New Roman" w:cs="Times New Roman"/>
          <w:sz w:val="24"/>
          <w:szCs w:val="24"/>
          <w:lang w:val="en-IN"/>
        </w:rPr>
        <w:t>behavior</w:t>
      </w:r>
      <w:proofErr w:type="spellEnd"/>
      <w:r w:rsidRPr="00884CFF">
        <w:rPr>
          <w:rFonts w:ascii="Times New Roman" w:hAnsi="Times New Roman" w:cs="Times New Roman"/>
          <w:sz w:val="24"/>
          <w:szCs w:val="24"/>
          <w:lang w:val="en-IN"/>
        </w:rPr>
        <w:t>, enabling targeted marketing and tailored offerings.</w:t>
      </w:r>
    </w:p>
    <w:p w:rsidR="00F5393F" w:rsidRPr="00884CFF" w:rsidRDefault="00F5393F" w:rsidP="00F5393F">
      <w:pPr>
        <w:pStyle w:val="ListParagraph"/>
        <w:numPr>
          <w:ilvl w:val="0"/>
          <w:numId w:val="17"/>
        </w:numPr>
        <w:contextualSpacing w:val="0"/>
        <w:jc w:val="both"/>
        <w:rPr>
          <w:rFonts w:ascii="Times New Roman" w:hAnsi="Times New Roman" w:cs="Times New Roman"/>
          <w:sz w:val="24"/>
          <w:szCs w:val="24"/>
          <w:lang w:val="en-IN"/>
        </w:rPr>
      </w:pPr>
      <w:r w:rsidRPr="00884CFF">
        <w:rPr>
          <w:rFonts w:ascii="Times New Roman" w:hAnsi="Times New Roman" w:cs="Times New Roman"/>
          <w:sz w:val="24"/>
          <w:szCs w:val="24"/>
          <w:lang w:val="en-IN"/>
        </w:rPr>
        <w:t>Trend Analysis: To identify seasonal patterns, growth trends, and potential fluctuations in sales over time.</w:t>
      </w:r>
    </w:p>
    <w:p w:rsidR="00F5393F" w:rsidRPr="00884CFF" w:rsidRDefault="00F5393F" w:rsidP="00F5393F">
      <w:pPr>
        <w:pStyle w:val="ListParagraph"/>
        <w:numPr>
          <w:ilvl w:val="0"/>
          <w:numId w:val="17"/>
        </w:numPr>
        <w:contextualSpacing w:val="0"/>
        <w:jc w:val="both"/>
        <w:rPr>
          <w:rFonts w:ascii="Times New Roman" w:hAnsi="Times New Roman" w:cs="Times New Roman"/>
          <w:sz w:val="24"/>
          <w:szCs w:val="24"/>
          <w:lang w:val="en-IN"/>
        </w:rPr>
      </w:pPr>
      <w:r w:rsidRPr="00884CFF">
        <w:rPr>
          <w:rFonts w:ascii="Times New Roman" w:hAnsi="Times New Roman" w:cs="Times New Roman"/>
          <w:sz w:val="24"/>
          <w:szCs w:val="24"/>
          <w:lang w:val="en-IN"/>
        </w:rPr>
        <w:t>Operational Efficiency: To evaluate the efficiency of order processing, shipping, and delivery operations, identifying areas for optimization.</w:t>
      </w:r>
    </w:p>
    <w:p w:rsidR="00F5393F" w:rsidRPr="00884CFF" w:rsidRDefault="00F5393F" w:rsidP="00F5393F">
      <w:pPr>
        <w:pStyle w:val="ListParagraph"/>
        <w:numPr>
          <w:ilvl w:val="0"/>
          <w:numId w:val="17"/>
        </w:numPr>
        <w:jc w:val="both"/>
        <w:rPr>
          <w:rFonts w:ascii="Times New Roman" w:hAnsi="Times New Roman" w:cs="Times New Roman"/>
          <w:sz w:val="24"/>
          <w:szCs w:val="24"/>
          <w:lang w:val="en-IN"/>
        </w:rPr>
      </w:pPr>
      <w:r w:rsidRPr="00884CFF">
        <w:rPr>
          <w:rFonts w:ascii="Times New Roman" w:hAnsi="Times New Roman" w:cs="Times New Roman"/>
          <w:sz w:val="24"/>
          <w:szCs w:val="24"/>
          <w:lang w:val="en-IN"/>
        </w:rPr>
        <w:t>Profitability Analysis: To assess the profitability of different products, customer segments, and sales channels, informing pricing and cost management decisions.</w:t>
      </w:r>
    </w:p>
    <w:p w:rsidR="00685BC4" w:rsidRPr="00EC4A27" w:rsidRDefault="00F5393F" w:rsidP="00EC4A27">
      <w:pPr>
        <w:jc w:val="both"/>
        <w:rPr>
          <w:rFonts w:ascii="Times New Roman" w:hAnsi="Times New Roman" w:cs="Times New Roman"/>
          <w:sz w:val="24"/>
          <w:szCs w:val="24"/>
          <w:lang w:val="en-IN"/>
        </w:rPr>
      </w:pPr>
      <w:r w:rsidRPr="00884CFF">
        <w:rPr>
          <w:rFonts w:ascii="Times New Roman" w:hAnsi="Times New Roman" w:cs="Times New Roman"/>
          <w:sz w:val="24"/>
          <w:szCs w:val="24"/>
          <w:lang w:val="en-IN"/>
        </w:rPr>
        <w:t>By achieving these objectives, this analysis will provide actionable recommendations to enhance sales performance, improve customer satisfaction, and optimize operational efficiency for FedEx.</w:t>
      </w:r>
      <w:bookmarkStart w:id="1" w:name="_GoBack"/>
      <w:bookmarkEnd w:id="1"/>
      <w:r w:rsidR="00685BC4" w:rsidRPr="00884CFF">
        <w:rPr>
          <w:rFonts w:ascii="Times New Roman" w:hAnsi="Times New Roman" w:cs="Times New Roman"/>
        </w:rPr>
        <w:br w:type="page"/>
      </w:r>
    </w:p>
    <w:p w:rsidR="008268D3" w:rsidRPr="00884CFF" w:rsidRDefault="008268D3" w:rsidP="00685BC4">
      <w:pPr>
        <w:pStyle w:val="Heading1"/>
        <w:spacing w:after="240"/>
        <w:rPr>
          <w:rFonts w:ascii="Times New Roman" w:hAnsi="Times New Roman" w:cs="Times New Roman"/>
          <w:color w:val="auto"/>
        </w:rPr>
      </w:pPr>
      <w:bookmarkStart w:id="2" w:name="_Toc180366339"/>
      <w:r w:rsidRPr="00884CFF">
        <w:rPr>
          <w:rFonts w:ascii="Times New Roman" w:hAnsi="Times New Roman" w:cs="Times New Roman"/>
          <w:color w:val="auto"/>
        </w:rPr>
        <w:lastRenderedPageBreak/>
        <w:t>OBJECTIVES</w:t>
      </w:r>
      <w:bookmarkEnd w:id="2"/>
    </w:p>
    <w:p w:rsidR="00F5393F" w:rsidRPr="00884CFF" w:rsidRDefault="002F7909" w:rsidP="002F7909">
      <w:pPr>
        <w:jc w:val="both"/>
        <w:rPr>
          <w:rFonts w:ascii="Times New Roman" w:hAnsi="Times New Roman" w:cs="Times New Roman"/>
          <w:sz w:val="24"/>
          <w:lang w:val="en-IN"/>
        </w:rPr>
      </w:pPr>
      <w:r w:rsidRPr="00884CFF">
        <w:rPr>
          <w:rFonts w:ascii="Times New Roman" w:hAnsi="Times New Roman" w:cs="Times New Roman"/>
          <w:sz w:val="24"/>
          <w:lang w:val="en-IN"/>
        </w:rPr>
        <w:t xml:space="preserve">This comprehensive analysis aims to unravel the intricacies of FedEx's sales data, providing valuable insights into sales performance, customer </w:t>
      </w:r>
      <w:proofErr w:type="spellStart"/>
      <w:r w:rsidRPr="00884CFF">
        <w:rPr>
          <w:rFonts w:ascii="Times New Roman" w:hAnsi="Times New Roman" w:cs="Times New Roman"/>
          <w:sz w:val="24"/>
          <w:lang w:val="en-IN"/>
        </w:rPr>
        <w:t>behavior</w:t>
      </w:r>
      <w:proofErr w:type="spellEnd"/>
      <w:r w:rsidRPr="00884CFF">
        <w:rPr>
          <w:rFonts w:ascii="Times New Roman" w:hAnsi="Times New Roman" w:cs="Times New Roman"/>
          <w:sz w:val="24"/>
          <w:lang w:val="en-IN"/>
        </w:rPr>
        <w:t>, operational efficiency, and overall profitability. By meticulously examining various data points, we seek to identify trends, patterns, and areas for improvement within the organization.</w:t>
      </w:r>
    </w:p>
    <w:p w:rsidR="00A8020C" w:rsidRPr="00884CFF" w:rsidRDefault="00A8020C" w:rsidP="00A8020C">
      <w:pPr>
        <w:pStyle w:val="Heading3"/>
        <w:jc w:val="both"/>
        <w:rPr>
          <w:rFonts w:ascii="Times New Roman" w:hAnsi="Times New Roman" w:cs="Times New Roman"/>
          <w:color w:val="auto"/>
          <w:lang w:val="en-IN"/>
        </w:rPr>
      </w:pPr>
      <w:bookmarkStart w:id="3" w:name="_Toc180366340"/>
      <w:r w:rsidRPr="00884CFF">
        <w:rPr>
          <w:rFonts w:ascii="Times New Roman" w:hAnsi="Times New Roman" w:cs="Times New Roman"/>
          <w:color w:val="auto"/>
          <w:lang w:val="en-IN"/>
        </w:rPr>
        <w:t>Sales Performance Analysis:</w:t>
      </w:r>
      <w:bookmarkEnd w:id="3"/>
    </w:p>
    <w:p w:rsidR="00A8020C" w:rsidRPr="00884CFF" w:rsidRDefault="00A8020C" w:rsidP="00A8020C">
      <w:pPr>
        <w:jc w:val="both"/>
        <w:rPr>
          <w:rFonts w:ascii="Times New Roman" w:hAnsi="Times New Roman" w:cs="Times New Roman"/>
          <w:sz w:val="24"/>
          <w:szCs w:val="24"/>
          <w:lang w:val="en-IN"/>
        </w:rPr>
      </w:pPr>
      <w:r w:rsidRPr="00884CFF">
        <w:rPr>
          <w:rFonts w:ascii="Times New Roman" w:hAnsi="Times New Roman" w:cs="Times New Roman"/>
          <w:sz w:val="24"/>
          <w:szCs w:val="24"/>
          <w:lang w:val="en-IN"/>
        </w:rPr>
        <w:t xml:space="preserve">By </w:t>
      </w:r>
      <w:proofErr w:type="spellStart"/>
      <w:r w:rsidRPr="00884CFF">
        <w:rPr>
          <w:rFonts w:ascii="Times New Roman" w:hAnsi="Times New Roman" w:cs="Times New Roman"/>
          <w:sz w:val="24"/>
          <w:szCs w:val="24"/>
          <w:lang w:val="en-IN"/>
        </w:rPr>
        <w:t>analyzing</w:t>
      </w:r>
      <w:proofErr w:type="spellEnd"/>
      <w:r w:rsidRPr="00884CFF">
        <w:rPr>
          <w:rFonts w:ascii="Times New Roman" w:hAnsi="Times New Roman" w:cs="Times New Roman"/>
          <w:sz w:val="24"/>
          <w:szCs w:val="24"/>
          <w:lang w:val="en-IN"/>
        </w:rPr>
        <w:t xml:space="preserve"> sales data, a business can understand which products are selling well and which are not. This can help in making decisions about inventory management, marketing strategies, and product development.</w:t>
      </w:r>
    </w:p>
    <w:p w:rsidR="00685BC4" w:rsidRPr="00884CFF" w:rsidRDefault="00685BC4" w:rsidP="00A8020C">
      <w:pPr>
        <w:pStyle w:val="Heading3"/>
        <w:jc w:val="both"/>
        <w:rPr>
          <w:rFonts w:ascii="Times New Roman" w:hAnsi="Times New Roman" w:cs="Times New Roman"/>
          <w:color w:val="auto"/>
          <w:lang w:val="en-IN"/>
        </w:rPr>
      </w:pPr>
      <w:bookmarkStart w:id="4" w:name="_Toc180366341"/>
      <w:r w:rsidRPr="00884CFF">
        <w:rPr>
          <w:rFonts w:ascii="Times New Roman" w:hAnsi="Times New Roman" w:cs="Times New Roman"/>
          <w:color w:val="auto"/>
          <w:lang w:val="en-IN"/>
        </w:rPr>
        <w:t>Customer Segmentation:</w:t>
      </w:r>
      <w:bookmarkEnd w:id="4"/>
      <w:r w:rsidRPr="00884CFF">
        <w:rPr>
          <w:rFonts w:ascii="Times New Roman" w:hAnsi="Times New Roman" w:cs="Times New Roman"/>
          <w:color w:val="auto"/>
          <w:lang w:val="en-IN"/>
        </w:rPr>
        <w:t xml:space="preserve"> </w:t>
      </w:r>
    </w:p>
    <w:p w:rsidR="008268D3" w:rsidRPr="00884CFF" w:rsidRDefault="00685BC4" w:rsidP="00A8020C">
      <w:pPr>
        <w:jc w:val="both"/>
        <w:rPr>
          <w:rFonts w:ascii="Times New Roman" w:hAnsi="Times New Roman" w:cs="Times New Roman"/>
          <w:sz w:val="24"/>
          <w:szCs w:val="24"/>
          <w:lang w:val="en-IN"/>
        </w:rPr>
      </w:pPr>
      <w:r w:rsidRPr="00884CFF">
        <w:rPr>
          <w:rFonts w:ascii="Times New Roman" w:hAnsi="Times New Roman" w:cs="Times New Roman"/>
          <w:sz w:val="24"/>
          <w:szCs w:val="24"/>
          <w:lang w:val="en-IN"/>
        </w:rPr>
        <w:t xml:space="preserve">The 'Customer Segment' column suggests that the business categorizes its customers into different segments. </w:t>
      </w:r>
      <w:proofErr w:type="spellStart"/>
      <w:r w:rsidRPr="00884CFF">
        <w:rPr>
          <w:rFonts w:ascii="Times New Roman" w:hAnsi="Times New Roman" w:cs="Times New Roman"/>
          <w:sz w:val="24"/>
          <w:szCs w:val="24"/>
          <w:lang w:val="en-IN"/>
        </w:rPr>
        <w:t>Analyzing</w:t>
      </w:r>
      <w:proofErr w:type="spellEnd"/>
      <w:r w:rsidRPr="00884CFF">
        <w:rPr>
          <w:rFonts w:ascii="Times New Roman" w:hAnsi="Times New Roman" w:cs="Times New Roman"/>
          <w:sz w:val="24"/>
          <w:szCs w:val="24"/>
          <w:lang w:val="en-IN"/>
        </w:rPr>
        <w:t xml:space="preserve"> this data can provide insights into the buying </w:t>
      </w:r>
      <w:proofErr w:type="spellStart"/>
      <w:r w:rsidRPr="00884CFF">
        <w:rPr>
          <w:rFonts w:ascii="Times New Roman" w:hAnsi="Times New Roman" w:cs="Times New Roman"/>
          <w:sz w:val="24"/>
          <w:szCs w:val="24"/>
          <w:lang w:val="en-IN"/>
        </w:rPr>
        <w:t>behaviors</w:t>
      </w:r>
      <w:proofErr w:type="spellEnd"/>
      <w:r w:rsidRPr="00884CFF">
        <w:rPr>
          <w:rFonts w:ascii="Times New Roman" w:hAnsi="Times New Roman" w:cs="Times New Roman"/>
          <w:sz w:val="24"/>
          <w:szCs w:val="24"/>
          <w:lang w:val="en-IN"/>
        </w:rPr>
        <w:t xml:space="preserve"> of different customer groups, which can inform targeted marketing and sales strategies</w:t>
      </w:r>
      <w:r w:rsidR="00A8020C" w:rsidRPr="00884CFF">
        <w:rPr>
          <w:rFonts w:ascii="Times New Roman" w:hAnsi="Times New Roman" w:cs="Times New Roman"/>
          <w:sz w:val="24"/>
          <w:szCs w:val="24"/>
          <w:lang w:val="en-IN"/>
        </w:rPr>
        <w:t>.</w:t>
      </w:r>
    </w:p>
    <w:p w:rsidR="00A8020C" w:rsidRPr="00884CFF" w:rsidRDefault="00A8020C" w:rsidP="00A8020C">
      <w:pPr>
        <w:pStyle w:val="Heading3"/>
        <w:rPr>
          <w:rFonts w:ascii="Times New Roman" w:hAnsi="Times New Roman" w:cs="Times New Roman"/>
          <w:color w:val="auto"/>
          <w:lang w:val="en-IN"/>
        </w:rPr>
      </w:pPr>
      <w:bookmarkStart w:id="5" w:name="_Toc180366342"/>
      <w:r w:rsidRPr="00884CFF">
        <w:rPr>
          <w:rFonts w:ascii="Times New Roman" w:hAnsi="Times New Roman" w:cs="Times New Roman"/>
          <w:color w:val="auto"/>
          <w:lang w:val="en-IN"/>
        </w:rPr>
        <w:t>Trend Analysis:</w:t>
      </w:r>
      <w:bookmarkEnd w:id="5"/>
      <w:r w:rsidRPr="00884CFF">
        <w:rPr>
          <w:rFonts w:ascii="Times New Roman" w:hAnsi="Times New Roman" w:cs="Times New Roman"/>
          <w:color w:val="auto"/>
          <w:lang w:val="en-IN"/>
        </w:rPr>
        <w:t xml:space="preserve"> </w:t>
      </w:r>
    </w:p>
    <w:p w:rsidR="00A8020C" w:rsidRPr="00884CFF" w:rsidRDefault="00A8020C" w:rsidP="00A8020C">
      <w:pPr>
        <w:jc w:val="both"/>
        <w:rPr>
          <w:rFonts w:ascii="Times New Roman" w:hAnsi="Times New Roman" w:cs="Times New Roman"/>
          <w:sz w:val="24"/>
          <w:szCs w:val="24"/>
          <w:lang w:val="en-IN"/>
        </w:rPr>
      </w:pPr>
      <w:r w:rsidRPr="00884CFF">
        <w:rPr>
          <w:rFonts w:ascii="Times New Roman" w:hAnsi="Times New Roman" w:cs="Times New Roman"/>
          <w:sz w:val="24"/>
          <w:szCs w:val="24"/>
          <w:lang w:val="en-IN"/>
        </w:rPr>
        <w:t xml:space="preserve">By </w:t>
      </w:r>
      <w:proofErr w:type="spellStart"/>
      <w:r w:rsidRPr="00884CFF">
        <w:rPr>
          <w:rFonts w:ascii="Times New Roman" w:hAnsi="Times New Roman" w:cs="Times New Roman"/>
          <w:sz w:val="24"/>
          <w:szCs w:val="24"/>
          <w:lang w:val="en-IN"/>
        </w:rPr>
        <w:t>analyzing</w:t>
      </w:r>
      <w:proofErr w:type="spellEnd"/>
      <w:r w:rsidRPr="00884CFF">
        <w:rPr>
          <w:rFonts w:ascii="Times New Roman" w:hAnsi="Times New Roman" w:cs="Times New Roman"/>
          <w:sz w:val="24"/>
          <w:szCs w:val="24"/>
          <w:lang w:val="en-IN"/>
        </w:rPr>
        <w:t xml:space="preserve"> sales over time, a business can identify trends and seasonal patterns. This can inform forecasting and planning for future sales periods.</w:t>
      </w:r>
    </w:p>
    <w:p w:rsidR="00A8020C" w:rsidRPr="00884CFF" w:rsidRDefault="00A8020C" w:rsidP="00A8020C">
      <w:pPr>
        <w:pStyle w:val="Heading3"/>
        <w:rPr>
          <w:rFonts w:ascii="Times New Roman" w:hAnsi="Times New Roman" w:cs="Times New Roman"/>
          <w:color w:val="auto"/>
          <w:lang w:val="en-IN"/>
        </w:rPr>
      </w:pPr>
      <w:bookmarkStart w:id="6" w:name="_Toc180366343"/>
      <w:r w:rsidRPr="00884CFF">
        <w:rPr>
          <w:rFonts w:ascii="Times New Roman" w:hAnsi="Times New Roman" w:cs="Times New Roman"/>
          <w:color w:val="auto"/>
          <w:lang w:val="en-IN"/>
        </w:rPr>
        <w:t>Operational Efficiency:</w:t>
      </w:r>
      <w:bookmarkEnd w:id="6"/>
      <w:r w:rsidRPr="00884CFF">
        <w:rPr>
          <w:rFonts w:ascii="Times New Roman" w:hAnsi="Times New Roman" w:cs="Times New Roman"/>
          <w:color w:val="auto"/>
          <w:lang w:val="en-IN"/>
        </w:rPr>
        <w:t xml:space="preserve"> </w:t>
      </w:r>
    </w:p>
    <w:p w:rsidR="00A8020C" w:rsidRPr="00884CFF" w:rsidRDefault="00A8020C" w:rsidP="00A8020C">
      <w:pPr>
        <w:jc w:val="both"/>
        <w:rPr>
          <w:rFonts w:ascii="Times New Roman" w:hAnsi="Times New Roman" w:cs="Times New Roman"/>
          <w:sz w:val="24"/>
          <w:szCs w:val="24"/>
          <w:lang w:val="en-IN"/>
        </w:rPr>
      </w:pPr>
      <w:r w:rsidRPr="00884CFF">
        <w:rPr>
          <w:rFonts w:ascii="Times New Roman" w:hAnsi="Times New Roman" w:cs="Times New Roman"/>
          <w:sz w:val="24"/>
          <w:szCs w:val="24"/>
          <w:lang w:val="en-IN"/>
        </w:rPr>
        <w:t>Analysis of order dates, ship dates, and shipping costs can help a business identify inefficiencies in its operations. For example, if shipping costs are higher for certain types of orders or at certain times, the business might be able to adjust its processes to reduce costs.</w:t>
      </w:r>
    </w:p>
    <w:p w:rsidR="00A8020C" w:rsidRPr="00884CFF" w:rsidRDefault="00A8020C" w:rsidP="00A8020C">
      <w:pPr>
        <w:pStyle w:val="Heading3"/>
        <w:rPr>
          <w:rFonts w:ascii="Times New Roman" w:hAnsi="Times New Roman" w:cs="Times New Roman"/>
          <w:color w:val="auto"/>
          <w:lang w:val="en-IN"/>
        </w:rPr>
      </w:pPr>
      <w:bookmarkStart w:id="7" w:name="_Toc180366344"/>
      <w:r w:rsidRPr="00884CFF">
        <w:rPr>
          <w:rFonts w:ascii="Times New Roman" w:hAnsi="Times New Roman" w:cs="Times New Roman"/>
          <w:color w:val="auto"/>
          <w:lang w:val="en-IN"/>
        </w:rPr>
        <w:t>Profitability Analysis:</w:t>
      </w:r>
      <w:bookmarkEnd w:id="7"/>
      <w:r w:rsidRPr="00884CFF">
        <w:rPr>
          <w:rFonts w:ascii="Times New Roman" w:hAnsi="Times New Roman" w:cs="Times New Roman"/>
          <w:color w:val="auto"/>
          <w:lang w:val="en-IN"/>
        </w:rPr>
        <w:t xml:space="preserve"> </w:t>
      </w:r>
    </w:p>
    <w:p w:rsidR="00A8020C" w:rsidRPr="00884CFF" w:rsidRDefault="00A8020C" w:rsidP="00A8020C">
      <w:pPr>
        <w:jc w:val="both"/>
        <w:rPr>
          <w:rFonts w:ascii="Times New Roman" w:hAnsi="Times New Roman" w:cs="Times New Roman"/>
          <w:sz w:val="24"/>
          <w:szCs w:val="24"/>
          <w:lang w:val="en-IN"/>
        </w:rPr>
      </w:pPr>
      <w:r w:rsidRPr="00884CFF">
        <w:rPr>
          <w:rFonts w:ascii="Times New Roman" w:hAnsi="Times New Roman" w:cs="Times New Roman"/>
          <w:sz w:val="24"/>
          <w:szCs w:val="24"/>
          <w:lang w:val="en-IN"/>
        </w:rPr>
        <w:t xml:space="preserve">By comparing sales and shipping costs, a business can assess the profitability of different products, customer segments, or </w:t>
      </w:r>
      <w:proofErr w:type="gramStart"/>
      <w:r w:rsidRPr="00884CFF">
        <w:rPr>
          <w:rFonts w:ascii="Times New Roman" w:hAnsi="Times New Roman" w:cs="Times New Roman"/>
          <w:sz w:val="24"/>
          <w:szCs w:val="24"/>
          <w:lang w:val="en-IN"/>
        </w:rPr>
        <w:t>time periods</w:t>
      </w:r>
      <w:proofErr w:type="gramEnd"/>
      <w:r w:rsidRPr="00884CFF">
        <w:rPr>
          <w:rFonts w:ascii="Times New Roman" w:hAnsi="Times New Roman" w:cs="Times New Roman"/>
          <w:sz w:val="24"/>
          <w:szCs w:val="24"/>
          <w:lang w:val="en-IN"/>
        </w:rPr>
        <w:t>. This can inform pricing and cost management strategies</w:t>
      </w:r>
      <w:r w:rsidR="0003770A" w:rsidRPr="00884CFF">
        <w:rPr>
          <w:rFonts w:ascii="Times New Roman" w:hAnsi="Times New Roman" w:cs="Times New Roman"/>
          <w:sz w:val="24"/>
          <w:szCs w:val="24"/>
          <w:lang w:val="en-IN"/>
        </w:rPr>
        <w:t>.</w:t>
      </w:r>
    </w:p>
    <w:p w:rsidR="00A8020C" w:rsidRPr="00884CFF" w:rsidRDefault="00A8020C">
      <w:pPr>
        <w:rPr>
          <w:rFonts w:ascii="Times New Roman" w:hAnsi="Times New Roman" w:cs="Times New Roman"/>
        </w:rPr>
      </w:pPr>
      <w:r w:rsidRPr="00884CFF">
        <w:rPr>
          <w:rFonts w:ascii="Times New Roman" w:hAnsi="Times New Roman" w:cs="Times New Roman"/>
        </w:rPr>
        <w:br w:type="page"/>
      </w:r>
    </w:p>
    <w:p w:rsidR="008268D3" w:rsidRPr="00884CFF" w:rsidRDefault="00A8020C" w:rsidP="00A8020C">
      <w:pPr>
        <w:pStyle w:val="Heading1"/>
        <w:rPr>
          <w:rFonts w:ascii="Times New Roman" w:hAnsi="Times New Roman" w:cs="Times New Roman"/>
          <w:color w:val="auto"/>
        </w:rPr>
      </w:pPr>
      <w:bookmarkStart w:id="8" w:name="_Toc180366345"/>
      <w:r w:rsidRPr="00884CFF">
        <w:rPr>
          <w:rFonts w:ascii="Times New Roman" w:hAnsi="Times New Roman" w:cs="Times New Roman"/>
          <w:color w:val="auto"/>
        </w:rPr>
        <w:lastRenderedPageBreak/>
        <w:t>DATA DESCRIPTION</w:t>
      </w:r>
      <w:bookmarkEnd w:id="8"/>
    </w:p>
    <w:p w:rsidR="00A8020C" w:rsidRPr="00884CFF" w:rsidRDefault="00A8020C" w:rsidP="00A8020C">
      <w:pPr>
        <w:jc w:val="both"/>
        <w:rPr>
          <w:rFonts w:ascii="Times New Roman" w:hAnsi="Times New Roman" w:cs="Times New Roman"/>
          <w:sz w:val="24"/>
          <w:lang w:val="en-IN"/>
        </w:rPr>
      </w:pPr>
    </w:p>
    <w:p w:rsidR="002F7909" w:rsidRPr="00884CFF" w:rsidRDefault="002F7909" w:rsidP="00A8020C">
      <w:pPr>
        <w:jc w:val="both"/>
        <w:rPr>
          <w:rFonts w:ascii="Times New Roman" w:hAnsi="Times New Roman" w:cs="Times New Roman"/>
          <w:sz w:val="24"/>
          <w:lang w:val="en-IN"/>
        </w:rPr>
      </w:pPr>
      <w:r w:rsidRPr="00884CFF">
        <w:rPr>
          <w:rFonts w:ascii="Times New Roman" w:hAnsi="Times New Roman" w:cs="Times New Roman"/>
          <w:sz w:val="24"/>
          <w:lang w:val="en-IN"/>
        </w:rPr>
        <w:t>To facilitate a comprehensive analysis of FedEx's sales data, we have utilized a dataset comprising the following key variables:</w:t>
      </w:r>
    </w:p>
    <w:p w:rsidR="00A8020C" w:rsidRPr="00884CFF" w:rsidRDefault="00A8020C" w:rsidP="00A8020C">
      <w:pPr>
        <w:pStyle w:val="ListParagraph"/>
        <w:numPr>
          <w:ilvl w:val="0"/>
          <w:numId w:val="2"/>
        </w:numPr>
        <w:contextualSpacing w:val="0"/>
        <w:jc w:val="both"/>
        <w:rPr>
          <w:rFonts w:ascii="Times New Roman" w:hAnsi="Times New Roman" w:cs="Times New Roman"/>
          <w:sz w:val="24"/>
          <w:lang w:val="en-IN"/>
        </w:rPr>
      </w:pPr>
      <w:r w:rsidRPr="00884CFF">
        <w:rPr>
          <w:rFonts w:ascii="Times New Roman" w:hAnsi="Times New Roman" w:cs="Times New Roman"/>
          <w:b/>
          <w:sz w:val="24"/>
          <w:lang w:val="en-IN"/>
        </w:rPr>
        <w:t>Unique ID:</w:t>
      </w:r>
      <w:r w:rsidRPr="00884CFF">
        <w:rPr>
          <w:rFonts w:ascii="Times New Roman" w:hAnsi="Times New Roman" w:cs="Times New Roman"/>
          <w:sz w:val="24"/>
          <w:lang w:val="en-IN"/>
        </w:rPr>
        <w:t xml:space="preserve"> This is a unique identifier for each transaction or order. It </w:t>
      </w:r>
      <w:proofErr w:type="gramStart"/>
      <w:r w:rsidRPr="00884CFF">
        <w:rPr>
          <w:rFonts w:ascii="Times New Roman" w:hAnsi="Times New Roman" w:cs="Times New Roman"/>
          <w:sz w:val="24"/>
          <w:lang w:val="en-IN"/>
        </w:rPr>
        <w:t>can be used</w:t>
      </w:r>
      <w:proofErr w:type="gramEnd"/>
      <w:r w:rsidRPr="00884CFF">
        <w:rPr>
          <w:rFonts w:ascii="Times New Roman" w:hAnsi="Times New Roman" w:cs="Times New Roman"/>
          <w:sz w:val="24"/>
          <w:lang w:val="en-IN"/>
        </w:rPr>
        <w:t xml:space="preserve"> to track individual orders.</w:t>
      </w:r>
    </w:p>
    <w:p w:rsidR="00A8020C" w:rsidRPr="00884CFF" w:rsidRDefault="00A8020C" w:rsidP="00A8020C">
      <w:pPr>
        <w:pStyle w:val="ListParagraph"/>
        <w:numPr>
          <w:ilvl w:val="0"/>
          <w:numId w:val="2"/>
        </w:numPr>
        <w:contextualSpacing w:val="0"/>
        <w:jc w:val="both"/>
        <w:rPr>
          <w:rFonts w:ascii="Times New Roman" w:hAnsi="Times New Roman" w:cs="Times New Roman"/>
          <w:sz w:val="24"/>
          <w:lang w:val="en-IN"/>
        </w:rPr>
      </w:pPr>
      <w:r w:rsidRPr="00884CFF">
        <w:rPr>
          <w:rFonts w:ascii="Times New Roman" w:hAnsi="Times New Roman" w:cs="Times New Roman"/>
          <w:b/>
          <w:sz w:val="24"/>
          <w:lang w:val="en-IN"/>
        </w:rPr>
        <w:t>Order Date:</w:t>
      </w:r>
      <w:r w:rsidRPr="00884CFF">
        <w:rPr>
          <w:rFonts w:ascii="Times New Roman" w:hAnsi="Times New Roman" w:cs="Times New Roman"/>
          <w:sz w:val="24"/>
          <w:lang w:val="en-IN"/>
        </w:rPr>
        <w:t xml:space="preserve"> This is the date when the order </w:t>
      </w:r>
      <w:proofErr w:type="gramStart"/>
      <w:r w:rsidRPr="00884CFF">
        <w:rPr>
          <w:rFonts w:ascii="Times New Roman" w:hAnsi="Times New Roman" w:cs="Times New Roman"/>
          <w:sz w:val="24"/>
          <w:lang w:val="en-IN"/>
        </w:rPr>
        <w:t>was placed</w:t>
      </w:r>
      <w:proofErr w:type="gramEnd"/>
      <w:r w:rsidRPr="00884CFF">
        <w:rPr>
          <w:rFonts w:ascii="Times New Roman" w:hAnsi="Times New Roman" w:cs="Times New Roman"/>
          <w:sz w:val="24"/>
          <w:lang w:val="en-IN"/>
        </w:rPr>
        <w:t xml:space="preserve">. It </w:t>
      </w:r>
      <w:proofErr w:type="gramStart"/>
      <w:r w:rsidRPr="00884CFF">
        <w:rPr>
          <w:rFonts w:ascii="Times New Roman" w:hAnsi="Times New Roman" w:cs="Times New Roman"/>
          <w:sz w:val="24"/>
          <w:lang w:val="en-IN"/>
        </w:rPr>
        <w:t>can be used</w:t>
      </w:r>
      <w:proofErr w:type="gramEnd"/>
      <w:r w:rsidRPr="00884CFF">
        <w:rPr>
          <w:rFonts w:ascii="Times New Roman" w:hAnsi="Times New Roman" w:cs="Times New Roman"/>
          <w:sz w:val="24"/>
          <w:lang w:val="en-IN"/>
        </w:rPr>
        <w:t xml:space="preserve"> to </w:t>
      </w:r>
      <w:proofErr w:type="spellStart"/>
      <w:r w:rsidRPr="00884CFF">
        <w:rPr>
          <w:rFonts w:ascii="Times New Roman" w:hAnsi="Times New Roman" w:cs="Times New Roman"/>
          <w:sz w:val="24"/>
          <w:lang w:val="en-IN"/>
        </w:rPr>
        <w:t>analyze</w:t>
      </w:r>
      <w:proofErr w:type="spellEnd"/>
      <w:r w:rsidRPr="00884CFF">
        <w:rPr>
          <w:rFonts w:ascii="Times New Roman" w:hAnsi="Times New Roman" w:cs="Times New Roman"/>
          <w:sz w:val="24"/>
          <w:lang w:val="en-IN"/>
        </w:rPr>
        <w:t xml:space="preserve"> sales trends over time.</w:t>
      </w:r>
    </w:p>
    <w:p w:rsidR="00A8020C" w:rsidRPr="00884CFF" w:rsidRDefault="00A8020C" w:rsidP="00A8020C">
      <w:pPr>
        <w:pStyle w:val="ListParagraph"/>
        <w:numPr>
          <w:ilvl w:val="0"/>
          <w:numId w:val="2"/>
        </w:numPr>
        <w:contextualSpacing w:val="0"/>
        <w:jc w:val="both"/>
        <w:rPr>
          <w:rFonts w:ascii="Times New Roman" w:hAnsi="Times New Roman" w:cs="Times New Roman"/>
          <w:sz w:val="24"/>
          <w:lang w:val="en-IN"/>
        </w:rPr>
      </w:pPr>
      <w:r w:rsidRPr="00884CFF">
        <w:rPr>
          <w:rFonts w:ascii="Times New Roman" w:hAnsi="Times New Roman" w:cs="Times New Roman"/>
          <w:b/>
          <w:sz w:val="24"/>
          <w:lang w:val="en-IN"/>
        </w:rPr>
        <w:t>Ship Date:</w:t>
      </w:r>
      <w:r w:rsidRPr="00884CFF">
        <w:rPr>
          <w:rFonts w:ascii="Times New Roman" w:hAnsi="Times New Roman" w:cs="Times New Roman"/>
          <w:sz w:val="24"/>
          <w:lang w:val="en-IN"/>
        </w:rPr>
        <w:t xml:space="preserve"> This is the date when the order </w:t>
      </w:r>
      <w:proofErr w:type="gramStart"/>
      <w:r w:rsidRPr="00884CFF">
        <w:rPr>
          <w:rFonts w:ascii="Times New Roman" w:hAnsi="Times New Roman" w:cs="Times New Roman"/>
          <w:sz w:val="24"/>
          <w:lang w:val="en-IN"/>
        </w:rPr>
        <w:t>was shipped</w:t>
      </w:r>
      <w:proofErr w:type="gramEnd"/>
      <w:r w:rsidRPr="00884CFF">
        <w:rPr>
          <w:rFonts w:ascii="Times New Roman" w:hAnsi="Times New Roman" w:cs="Times New Roman"/>
          <w:sz w:val="24"/>
          <w:lang w:val="en-IN"/>
        </w:rPr>
        <w:t xml:space="preserve">. It </w:t>
      </w:r>
      <w:proofErr w:type="gramStart"/>
      <w:r w:rsidRPr="00884CFF">
        <w:rPr>
          <w:rFonts w:ascii="Times New Roman" w:hAnsi="Times New Roman" w:cs="Times New Roman"/>
          <w:sz w:val="24"/>
          <w:lang w:val="en-IN"/>
        </w:rPr>
        <w:t>can be used</w:t>
      </w:r>
      <w:proofErr w:type="gramEnd"/>
      <w:r w:rsidRPr="00884CFF">
        <w:rPr>
          <w:rFonts w:ascii="Times New Roman" w:hAnsi="Times New Roman" w:cs="Times New Roman"/>
          <w:sz w:val="24"/>
          <w:lang w:val="en-IN"/>
        </w:rPr>
        <w:t xml:space="preserve"> to calculate shipping time and efficiency.</w:t>
      </w:r>
    </w:p>
    <w:p w:rsidR="00A8020C" w:rsidRPr="00884CFF" w:rsidRDefault="00A8020C" w:rsidP="00A8020C">
      <w:pPr>
        <w:pStyle w:val="ListParagraph"/>
        <w:numPr>
          <w:ilvl w:val="0"/>
          <w:numId w:val="2"/>
        </w:numPr>
        <w:contextualSpacing w:val="0"/>
        <w:jc w:val="both"/>
        <w:rPr>
          <w:rFonts w:ascii="Times New Roman" w:hAnsi="Times New Roman" w:cs="Times New Roman"/>
          <w:sz w:val="24"/>
          <w:lang w:val="en-IN"/>
        </w:rPr>
      </w:pPr>
      <w:r w:rsidRPr="00884CFF">
        <w:rPr>
          <w:rFonts w:ascii="Times New Roman" w:hAnsi="Times New Roman" w:cs="Times New Roman"/>
          <w:b/>
          <w:sz w:val="24"/>
          <w:lang w:val="en-IN"/>
        </w:rPr>
        <w:t>Shipping Cost:</w:t>
      </w:r>
      <w:r w:rsidRPr="00884CFF">
        <w:rPr>
          <w:rFonts w:ascii="Times New Roman" w:hAnsi="Times New Roman" w:cs="Times New Roman"/>
          <w:sz w:val="24"/>
          <w:lang w:val="en-IN"/>
        </w:rPr>
        <w:t xml:space="preserve"> This is the cost of shipping for each order. It </w:t>
      </w:r>
      <w:proofErr w:type="gramStart"/>
      <w:r w:rsidRPr="00884CFF">
        <w:rPr>
          <w:rFonts w:ascii="Times New Roman" w:hAnsi="Times New Roman" w:cs="Times New Roman"/>
          <w:sz w:val="24"/>
          <w:lang w:val="en-IN"/>
        </w:rPr>
        <w:t>can be used</w:t>
      </w:r>
      <w:proofErr w:type="gramEnd"/>
      <w:r w:rsidRPr="00884CFF">
        <w:rPr>
          <w:rFonts w:ascii="Times New Roman" w:hAnsi="Times New Roman" w:cs="Times New Roman"/>
          <w:sz w:val="24"/>
          <w:lang w:val="en-IN"/>
        </w:rPr>
        <w:t xml:space="preserve"> to </w:t>
      </w:r>
      <w:proofErr w:type="spellStart"/>
      <w:r w:rsidRPr="00884CFF">
        <w:rPr>
          <w:rFonts w:ascii="Times New Roman" w:hAnsi="Times New Roman" w:cs="Times New Roman"/>
          <w:sz w:val="24"/>
          <w:lang w:val="en-IN"/>
        </w:rPr>
        <w:t>analyze</w:t>
      </w:r>
      <w:proofErr w:type="spellEnd"/>
      <w:r w:rsidRPr="00884CFF">
        <w:rPr>
          <w:rFonts w:ascii="Times New Roman" w:hAnsi="Times New Roman" w:cs="Times New Roman"/>
          <w:sz w:val="24"/>
          <w:lang w:val="en-IN"/>
        </w:rPr>
        <w:t xml:space="preserve"> shipping costs and their impact on overall sales.</w:t>
      </w:r>
    </w:p>
    <w:p w:rsidR="00A8020C" w:rsidRPr="00884CFF" w:rsidRDefault="00A8020C" w:rsidP="00A8020C">
      <w:pPr>
        <w:pStyle w:val="ListParagraph"/>
        <w:numPr>
          <w:ilvl w:val="0"/>
          <w:numId w:val="2"/>
        </w:numPr>
        <w:contextualSpacing w:val="0"/>
        <w:jc w:val="both"/>
        <w:rPr>
          <w:rFonts w:ascii="Times New Roman" w:hAnsi="Times New Roman" w:cs="Times New Roman"/>
          <w:sz w:val="24"/>
          <w:lang w:val="en-IN"/>
        </w:rPr>
      </w:pPr>
      <w:r w:rsidRPr="00884CFF">
        <w:rPr>
          <w:rFonts w:ascii="Times New Roman" w:hAnsi="Times New Roman" w:cs="Times New Roman"/>
          <w:b/>
          <w:sz w:val="24"/>
          <w:lang w:val="en-IN"/>
        </w:rPr>
        <w:t>Order Quantity:</w:t>
      </w:r>
      <w:r w:rsidRPr="00884CFF">
        <w:rPr>
          <w:rFonts w:ascii="Times New Roman" w:hAnsi="Times New Roman" w:cs="Times New Roman"/>
          <w:sz w:val="24"/>
          <w:lang w:val="en-IN"/>
        </w:rPr>
        <w:t xml:space="preserve"> This is the quantity of items in each order. It </w:t>
      </w:r>
      <w:proofErr w:type="gramStart"/>
      <w:r w:rsidRPr="00884CFF">
        <w:rPr>
          <w:rFonts w:ascii="Times New Roman" w:hAnsi="Times New Roman" w:cs="Times New Roman"/>
          <w:sz w:val="24"/>
          <w:lang w:val="en-IN"/>
        </w:rPr>
        <w:t>can be used</w:t>
      </w:r>
      <w:proofErr w:type="gramEnd"/>
      <w:r w:rsidRPr="00884CFF">
        <w:rPr>
          <w:rFonts w:ascii="Times New Roman" w:hAnsi="Times New Roman" w:cs="Times New Roman"/>
          <w:sz w:val="24"/>
          <w:lang w:val="en-IN"/>
        </w:rPr>
        <w:t xml:space="preserve"> to </w:t>
      </w:r>
      <w:proofErr w:type="spellStart"/>
      <w:r w:rsidRPr="00884CFF">
        <w:rPr>
          <w:rFonts w:ascii="Times New Roman" w:hAnsi="Times New Roman" w:cs="Times New Roman"/>
          <w:sz w:val="24"/>
          <w:lang w:val="en-IN"/>
        </w:rPr>
        <w:t>analyze</w:t>
      </w:r>
      <w:proofErr w:type="spellEnd"/>
      <w:r w:rsidRPr="00884CFF">
        <w:rPr>
          <w:rFonts w:ascii="Times New Roman" w:hAnsi="Times New Roman" w:cs="Times New Roman"/>
          <w:sz w:val="24"/>
          <w:lang w:val="en-IN"/>
        </w:rPr>
        <w:t xml:space="preserve"> the volume of sales.</w:t>
      </w:r>
    </w:p>
    <w:p w:rsidR="00A8020C" w:rsidRPr="00884CFF" w:rsidRDefault="00A8020C" w:rsidP="00A8020C">
      <w:pPr>
        <w:pStyle w:val="ListParagraph"/>
        <w:numPr>
          <w:ilvl w:val="0"/>
          <w:numId w:val="2"/>
        </w:numPr>
        <w:contextualSpacing w:val="0"/>
        <w:jc w:val="both"/>
        <w:rPr>
          <w:rFonts w:ascii="Times New Roman" w:hAnsi="Times New Roman" w:cs="Times New Roman"/>
          <w:sz w:val="24"/>
          <w:lang w:val="en-IN"/>
        </w:rPr>
      </w:pPr>
      <w:r w:rsidRPr="00884CFF">
        <w:rPr>
          <w:rFonts w:ascii="Times New Roman" w:hAnsi="Times New Roman" w:cs="Times New Roman"/>
          <w:b/>
          <w:sz w:val="24"/>
          <w:lang w:val="en-IN"/>
        </w:rPr>
        <w:t>Sales:</w:t>
      </w:r>
      <w:r w:rsidRPr="00884CFF">
        <w:rPr>
          <w:rFonts w:ascii="Times New Roman" w:hAnsi="Times New Roman" w:cs="Times New Roman"/>
          <w:sz w:val="24"/>
          <w:lang w:val="en-IN"/>
        </w:rPr>
        <w:t xml:space="preserve"> This is the total sales from each order. It </w:t>
      </w:r>
      <w:proofErr w:type="gramStart"/>
      <w:r w:rsidRPr="00884CFF">
        <w:rPr>
          <w:rFonts w:ascii="Times New Roman" w:hAnsi="Times New Roman" w:cs="Times New Roman"/>
          <w:sz w:val="24"/>
          <w:lang w:val="en-IN"/>
        </w:rPr>
        <w:t>can be used</w:t>
      </w:r>
      <w:proofErr w:type="gramEnd"/>
      <w:r w:rsidRPr="00884CFF">
        <w:rPr>
          <w:rFonts w:ascii="Times New Roman" w:hAnsi="Times New Roman" w:cs="Times New Roman"/>
          <w:sz w:val="24"/>
          <w:lang w:val="en-IN"/>
        </w:rPr>
        <w:t xml:space="preserve"> to </w:t>
      </w:r>
      <w:proofErr w:type="spellStart"/>
      <w:r w:rsidRPr="00884CFF">
        <w:rPr>
          <w:rFonts w:ascii="Times New Roman" w:hAnsi="Times New Roman" w:cs="Times New Roman"/>
          <w:sz w:val="24"/>
          <w:lang w:val="en-IN"/>
        </w:rPr>
        <w:t>analyze</w:t>
      </w:r>
      <w:proofErr w:type="spellEnd"/>
      <w:r w:rsidRPr="00884CFF">
        <w:rPr>
          <w:rFonts w:ascii="Times New Roman" w:hAnsi="Times New Roman" w:cs="Times New Roman"/>
          <w:sz w:val="24"/>
          <w:lang w:val="en-IN"/>
        </w:rPr>
        <w:t xml:space="preserve"> revenue.</w:t>
      </w:r>
    </w:p>
    <w:p w:rsidR="00A8020C" w:rsidRPr="00884CFF" w:rsidRDefault="00A8020C" w:rsidP="00A8020C">
      <w:pPr>
        <w:pStyle w:val="ListParagraph"/>
        <w:numPr>
          <w:ilvl w:val="0"/>
          <w:numId w:val="2"/>
        </w:numPr>
        <w:contextualSpacing w:val="0"/>
        <w:jc w:val="both"/>
        <w:rPr>
          <w:rFonts w:ascii="Times New Roman" w:hAnsi="Times New Roman" w:cs="Times New Roman"/>
          <w:sz w:val="24"/>
          <w:lang w:val="en-IN"/>
        </w:rPr>
      </w:pPr>
      <w:r w:rsidRPr="00884CFF">
        <w:rPr>
          <w:rFonts w:ascii="Times New Roman" w:hAnsi="Times New Roman" w:cs="Times New Roman"/>
          <w:sz w:val="24"/>
          <w:lang w:val="en-IN"/>
        </w:rPr>
        <w:t xml:space="preserve">Customer Segment: This is the segment of the customer who placed the order. It </w:t>
      </w:r>
      <w:proofErr w:type="gramStart"/>
      <w:r w:rsidRPr="00884CFF">
        <w:rPr>
          <w:rFonts w:ascii="Times New Roman" w:hAnsi="Times New Roman" w:cs="Times New Roman"/>
          <w:sz w:val="24"/>
          <w:lang w:val="en-IN"/>
        </w:rPr>
        <w:t>can be used</w:t>
      </w:r>
      <w:proofErr w:type="gramEnd"/>
      <w:r w:rsidRPr="00884CFF">
        <w:rPr>
          <w:rFonts w:ascii="Times New Roman" w:hAnsi="Times New Roman" w:cs="Times New Roman"/>
          <w:sz w:val="24"/>
          <w:lang w:val="en-IN"/>
        </w:rPr>
        <w:t xml:space="preserve"> to </w:t>
      </w:r>
      <w:proofErr w:type="spellStart"/>
      <w:r w:rsidRPr="00884CFF">
        <w:rPr>
          <w:rFonts w:ascii="Times New Roman" w:hAnsi="Times New Roman" w:cs="Times New Roman"/>
          <w:sz w:val="24"/>
          <w:lang w:val="en-IN"/>
        </w:rPr>
        <w:t>analyze</w:t>
      </w:r>
      <w:proofErr w:type="spellEnd"/>
      <w:r w:rsidRPr="00884CFF">
        <w:rPr>
          <w:rFonts w:ascii="Times New Roman" w:hAnsi="Times New Roman" w:cs="Times New Roman"/>
          <w:sz w:val="24"/>
          <w:lang w:val="en-IN"/>
        </w:rPr>
        <w:t xml:space="preserve"> customer </w:t>
      </w:r>
      <w:proofErr w:type="spellStart"/>
      <w:r w:rsidRPr="00884CFF">
        <w:rPr>
          <w:rFonts w:ascii="Times New Roman" w:hAnsi="Times New Roman" w:cs="Times New Roman"/>
          <w:sz w:val="24"/>
          <w:lang w:val="en-IN"/>
        </w:rPr>
        <w:t>behavior</w:t>
      </w:r>
      <w:proofErr w:type="spellEnd"/>
      <w:r w:rsidRPr="00884CFF">
        <w:rPr>
          <w:rFonts w:ascii="Times New Roman" w:hAnsi="Times New Roman" w:cs="Times New Roman"/>
          <w:sz w:val="24"/>
          <w:lang w:val="en-IN"/>
        </w:rPr>
        <w:t xml:space="preserve"> and preferences.</w:t>
      </w:r>
    </w:p>
    <w:p w:rsidR="00A8020C" w:rsidRPr="00884CFF" w:rsidRDefault="00A8020C" w:rsidP="00A8020C">
      <w:pPr>
        <w:pStyle w:val="ListParagraph"/>
        <w:numPr>
          <w:ilvl w:val="0"/>
          <w:numId w:val="2"/>
        </w:numPr>
        <w:contextualSpacing w:val="0"/>
        <w:jc w:val="both"/>
        <w:rPr>
          <w:rFonts w:ascii="Times New Roman" w:hAnsi="Times New Roman" w:cs="Times New Roman"/>
          <w:sz w:val="24"/>
          <w:lang w:val="en-IN"/>
        </w:rPr>
      </w:pPr>
      <w:r w:rsidRPr="00884CFF">
        <w:rPr>
          <w:rFonts w:ascii="Times New Roman" w:hAnsi="Times New Roman" w:cs="Times New Roman"/>
          <w:b/>
          <w:sz w:val="24"/>
          <w:lang w:val="en-IN"/>
        </w:rPr>
        <w:t>Order Priority:</w:t>
      </w:r>
      <w:r w:rsidRPr="00884CFF">
        <w:rPr>
          <w:rFonts w:ascii="Times New Roman" w:hAnsi="Times New Roman" w:cs="Times New Roman"/>
          <w:sz w:val="24"/>
          <w:lang w:val="en-IN"/>
        </w:rPr>
        <w:t xml:space="preserve"> This is the priority of the order. It </w:t>
      </w:r>
      <w:proofErr w:type="gramStart"/>
      <w:r w:rsidRPr="00884CFF">
        <w:rPr>
          <w:rFonts w:ascii="Times New Roman" w:hAnsi="Times New Roman" w:cs="Times New Roman"/>
          <w:sz w:val="24"/>
          <w:lang w:val="en-IN"/>
        </w:rPr>
        <w:t>can be used</w:t>
      </w:r>
      <w:proofErr w:type="gramEnd"/>
      <w:r w:rsidRPr="00884CFF">
        <w:rPr>
          <w:rFonts w:ascii="Times New Roman" w:hAnsi="Times New Roman" w:cs="Times New Roman"/>
          <w:sz w:val="24"/>
          <w:lang w:val="en-IN"/>
        </w:rPr>
        <w:t xml:space="preserve"> to </w:t>
      </w:r>
      <w:proofErr w:type="spellStart"/>
      <w:r w:rsidRPr="00884CFF">
        <w:rPr>
          <w:rFonts w:ascii="Times New Roman" w:hAnsi="Times New Roman" w:cs="Times New Roman"/>
          <w:sz w:val="24"/>
          <w:lang w:val="en-IN"/>
        </w:rPr>
        <w:t>analyze</w:t>
      </w:r>
      <w:proofErr w:type="spellEnd"/>
      <w:r w:rsidRPr="00884CFF">
        <w:rPr>
          <w:rFonts w:ascii="Times New Roman" w:hAnsi="Times New Roman" w:cs="Times New Roman"/>
          <w:sz w:val="24"/>
          <w:lang w:val="en-IN"/>
        </w:rPr>
        <w:t xml:space="preserve"> the urgency of orders.</w:t>
      </w:r>
    </w:p>
    <w:p w:rsidR="00A8020C" w:rsidRPr="00884CFF" w:rsidRDefault="00A8020C" w:rsidP="00A8020C">
      <w:pPr>
        <w:pStyle w:val="ListParagraph"/>
        <w:numPr>
          <w:ilvl w:val="0"/>
          <w:numId w:val="2"/>
        </w:numPr>
        <w:contextualSpacing w:val="0"/>
        <w:jc w:val="both"/>
        <w:rPr>
          <w:rFonts w:ascii="Times New Roman" w:hAnsi="Times New Roman" w:cs="Times New Roman"/>
          <w:sz w:val="24"/>
          <w:lang w:val="en-IN"/>
        </w:rPr>
      </w:pPr>
      <w:r w:rsidRPr="00884CFF">
        <w:rPr>
          <w:rFonts w:ascii="Times New Roman" w:hAnsi="Times New Roman" w:cs="Times New Roman"/>
          <w:b/>
          <w:sz w:val="24"/>
          <w:lang w:val="en-IN"/>
        </w:rPr>
        <w:t>Product Category and Product Sub-Category:</w:t>
      </w:r>
      <w:r w:rsidRPr="00884CFF">
        <w:rPr>
          <w:rFonts w:ascii="Times New Roman" w:hAnsi="Times New Roman" w:cs="Times New Roman"/>
          <w:sz w:val="24"/>
          <w:lang w:val="en-IN"/>
        </w:rPr>
        <w:t xml:space="preserve"> These are the categories and sub-categories of the products in the order. They </w:t>
      </w:r>
      <w:proofErr w:type="gramStart"/>
      <w:r w:rsidRPr="00884CFF">
        <w:rPr>
          <w:rFonts w:ascii="Times New Roman" w:hAnsi="Times New Roman" w:cs="Times New Roman"/>
          <w:sz w:val="24"/>
          <w:lang w:val="en-IN"/>
        </w:rPr>
        <w:t>can be used</w:t>
      </w:r>
      <w:proofErr w:type="gramEnd"/>
      <w:r w:rsidRPr="00884CFF">
        <w:rPr>
          <w:rFonts w:ascii="Times New Roman" w:hAnsi="Times New Roman" w:cs="Times New Roman"/>
          <w:sz w:val="24"/>
          <w:lang w:val="en-IN"/>
        </w:rPr>
        <w:t xml:space="preserve"> to </w:t>
      </w:r>
      <w:proofErr w:type="spellStart"/>
      <w:r w:rsidRPr="00884CFF">
        <w:rPr>
          <w:rFonts w:ascii="Times New Roman" w:hAnsi="Times New Roman" w:cs="Times New Roman"/>
          <w:sz w:val="24"/>
          <w:lang w:val="en-IN"/>
        </w:rPr>
        <w:t>analyze</w:t>
      </w:r>
      <w:proofErr w:type="spellEnd"/>
      <w:r w:rsidRPr="00884CFF">
        <w:rPr>
          <w:rFonts w:ascii="Times New Roman" w:hAnsi="Times New Roman" w:cs="Times New Roman"/>
          <w:sz w:val="24"/>
          <w:lang w:val="en-IN"/>
        </w:rPr>
        <w:t xml:space="preserve"> product performance and customer preferences.</w:t>
      </w:r>
    </w:p>
    <w:p w:rsidR="00A8020C" w:rsidRPr="00884CFF" w:rsidRDefault="00A8020C" w:rsidP="00A8020C">
      <w:pPr>
        <w:pStyle w:val="ListParagraph"/>
        <w:numPr>
          <w:ilvl w:val="0"/>
          <w:numId w:val="2"/>
        </w:numPr>
        <w:contextualSpacing w:val="0"/>
        <w:jc w:val="both"/>
        <w:rPr>
          <w:rFonts w:ascii="Times New Roman" w:hAnsi="Times New Roman" w:cs="Times New Roman"/>
          <w:sz w:val="24"/>
          <w:lang w:val="en-IN"/>
        </w:rPr>
      </w:pPr>
      <w:r w:rsidRPr="00884CFF">
        <w:rPr>
          <w:rFonts w:ascii="Times New Roman" w:hAnsi="Times New Roman" w:cs="Times New Roman"/>
          <w:b/>
          <w:sz w:val="24"/>
          <w:lang w:val="en-IN"/>
        </w:rPr>
        <w:t>Ship Mode:</w:t>
      </w:r>
      <w:r w:rsidRPr="00884CFF">
        <w:rPr>
          <w:rFonts w:ascii="Times New Roman" w:hAnsi="Times New Roman" w:cs="Times New Roman"/>
          <w:sz w:val="24"/>
          <w:lang w:val="en-IN"/>
        </w:rPr>
        <w:t xml:space="preserve"> This is the mode of shipping for the order. It </w:t>
      </w:r>
      <w:proofErr w:type="gramStart"/>
      <w:r w:rsidRPr="00884CFF">
        <w:rPr>
          <w:rFonts w:ascii="Times New Roman" w:hAnsi="Times New Roman" w:cs="Times New Roman"/>
          <w:sz w:val="24"/>
          <w:lang w:val="en-IN"/>
        </w:rPr>
        <w:t>can be used</w:t>
      </w:r>
      <w:proofErr w:type="gramEnd"/>
      <w:r w:rsidRPr="00884CFF">
        <w:rPr>
          <w:rFonts w:ascii="Times New Roman" w:hAnsi="Times New Roman" w:cs="Times New Roman"/>
          <w:sz w:val="24"/>
          <w:lang w:val="en-IN"/>
        </w:rPr>
        <w:t xml:space="preserve"> to </w:t>
      </w:r>
      <w:proofErr w:type="spellStart"/>
      <w:r w:rsidRPr="00884CFF">
        <w:rPr>
          <w:rFonts w:ascii="Times New Roman" w:hAnsi="Times New Roman" w:cs="Times New Roman"/>
          <w:sz w:val="24"/>
          <w:lang w:val="en-IN"/>
        </w:rPr>
        <w:t>analyze</w:t>
      </w:r>
      <w:proofErr w:type="spellEnd"/>
      <w:r w:rsidRPr="00884CFF">
        <w:rPr>
          <w:rFonts w:ascii="Times New Roman" w:hAnsi="Times New Roman" w:cs="Times New Roman"/>
          <w:sz w:val="24"/>
          <w:lang w:val="en-IN"/>
        </w:rPr>
        <w:t xml:space="preserve"> shipping methods and their efficiency.</w:t>
      </w:r>
    </w:p>
    <w:p w:rsidR="00A8020C" w:rsidRPr="00884CFF" w:rsidRDefault="00A8020C" w:rsidP="00A8020C">
      <w:pPr>
        <w:pStyle w:val="ListParagraph"/>
        <w:numPr>
          <w:ilvl w:val="0"/>
          <w:numId w:val="2"/>
        </w:numPr>
        <w:contextualSpacing w:val="0"/>
        <w:jc w:val="both"/>
        <w:rPr>
          <w:rFonts w:ascii="Times New Roman" w:hAnsi="Times New Roman" w:cs="Times New Roman"/>
          <w:sz w:val="24"/>
          <w:lang w:val="en-IN"/>
        </w:rPr>
      </w:pPr>
      <w:r w:rsidRPr="00884CFF">
        <w:rPr>
          <w:rFonts w:ascii="Times New Roman" w:hAnsi="Times New Roman" w:cs="Times New Roman"/>
          <w:b/>
          <w:sz w:val="24"/>
          <w:lang w:val="en-IN"/>
        </w:rPr>
        <w:t>Province:</w:t>
      </w:r>
      <w:r w:rsidRPr="00884CFF">
        <w:rPr>
          <w:rFonts w:ascii="Times New Roman" w:hAnsi="Times New Roman" w:cs="Times New Roman"/>
          <w:sz w:val="24"/>
          <w:lang w:val="en-IN"/>
        </w:rPr>
        <w:t xml:space="preserve"> This is the province where the order </w:t>
      </w:r>
      <w:proofErr w:type="gramStart"/>
      <w:r w:rsidRPr="00884CFF">
        <w:rPr>
          <w:rFonts w:ascii="Times New Roman" w:hAnsi="Times New Roman" w:cs="Times New Roman"/>
          <w:sz w:val="24"/>
          <w:lang w:val="en-IN"/>
        </w:rPr>
        <w:t>was placed</w:t>
      </w:r>
      <w:proofErr w:type="gramEnd"/>
      <w:r w:rsidRPr="00884CFF">
        <w:rPr>
          <w:rFonts w:ascii="Times New Roman" w:hAnsi="Times New Roman" w:cs="Times New Roman"/>
          <w:sz w:val="24"/>
          <w:lang w:val="en-IN"/>
        </w:rPr>
        <w:t xml:space="preserve">. It </w:t>
      </w:r>
      <w:proofErr w:type="gramStart"/>
      <w:r w:rsidRPr="00884CFF">
        <w:rPr>
          <w:rFonts w:ascii="Times New Roman" w:hAnsi="Times New Roman" w:cs="Times New Roman"/>
          <w:sz w:val="24"/>
          <w:lang w:val="en-IN"/>
        </w:rPr>
        <w:t>can be used</w:t>
      </w:r>
      <w:proofErr w:type="gramEnd"/>
      <w:r w:rsidRPr="00884CFF">
        <w:rPr>
          <w:rFonts w:ascii="Times New Roman" w:hAnsi="Times New Roman" w:cs="Times New Roman"/>
          <w:sz w:val="24"/>
          <w:lang w:val="en-IN"/>
        </w:rPr>
        <w:t xml:space="preserve"> to </w:t>
      </w:r>
      <w:proofErr w:type="spellStart"/>
      <w:r w:rsidRPr="00884CFF">
        <w:rPr>
          <w:rFonts w:ascii="Times New Roman" w:hAnsi="Times New Roman" w:cs="Times New Roman"/>
          <w:sz w:val="24"/>
          <w:lang w:val="en-IN"/>
        </w:rPr>
        <w:t>analyze</w:t>
      </w:r>
      <w:proofErr w:type="spellEnd"/>
      <w:r w:rsidRPr="00884CFF">
        <w:rPr>
          <w:rFonts w:ascii="Times New Roman" w:hAnsi="Times New Roman" w:cs="Times New Roman"/>
          <w:sz w:val="24"/>
          <w:lang w:val="en-IN"/>
        </w:rPr>
        <w:t xml:space="preserve"> geographical trends in sales.</w:t>
      </w:r>
    </w:p>
    <w:p w:rsidR="00A8020C" w:rsidRPr="00884CFF" w:rsidRDefault="00A8020C" w:rsidP="00A8020C">
      <w:pPr>
        <w:pStyle w:val="ListParagraph"/>
        <w:numPr>
          <w:ilvl w:val="0"/>
          <w:numId w:val="2"/>
        </w:numPr>
        <w:contextualSpacing w:val="0"/>
        <w:jc w:val="both"/>
        <w:rPr>
          <w:rFonts w:ascii="Times New Roman" w:hAnsi="Times New Roman" w:cs="Times New Roman"/>
          <w:sz w:val="24"/>
          <w:lang w:val="en-IN"/>
        </w:rPr>
      </w:pPr>
      <w:r w:rsidRPr="00884CFF">
        <w:rPr>
          <w:rFonts w:ascii="Times New Roman" w:hAnsi="Times New Roman" w:cs="Times New Roman"/>
          <w:b/>
          <w:sz w:val="24"/>
          <w:lang w:val="en-IN"/>
        </w:rPr>
        <w:t>Product Container:</w:t>
      </w:r>
      <w:r w:rsidRPr="00884CFF">
        <w:rPr>
          <w:rFonts w:ascii="Times New Roman" w:hAnsi="Times New Roman" w:cs="Times New Roman"/>
          <w:sz w:val="24"/>
          <w:lang w:val="en-IN"/>
        </w:rPr>
        <w:t xml:space="preserve"> This is the type of container used for the product in the order. It </w:t>
      </w:r>
      <w:proofErr w:type="gramStart"/>
      <w:r w:rsidRPr="00884CFF">
        <w:rPr>
          <w:rFonts w:ascii="Times New Roman" w:hAnsi="Times New Roman" w:cs="Times New Roman"/>
          <w:sz w:val="24"/>
          <w:lang w:val="en-IN"/>
        </w:rPr>
        <w:t>can be used</w:t>
      </w:r>
      <w:proofErr w:type="gramEnd"/>
      <w:r w:rsidRPr="00884CFF">
        <w:rPr>
          <w:rFonts w:ascii="Times New Roman" w:hAnsi="Times New Roman" w:cs="Times New Roman"/>
          <w:sz w:val="24"/>
          <w:lang w:val="en-IN"/>
        </w:rPr>
        <w:t xml:space="preserve"> to </w:t>
      </w:r>
      <w:proofErr w:type="spellStart"/>
      <w:r w:rsidRPr="00884CFF">
        <w:rPr>
          <w:rFonts w:ascii="Times New Roman" w:hAnsi="Times New Roman" w:cs="Times New Roman"/>
          <w:sz w:val="24"/>
          <w:lang w:val="en-IN"/>
        </w:rPr>
        <w:t>analyze</w:t>
      </w:r>
      <w:proofErr w:type="spellEnd"/>
      <w:r w:rsidRPr="00884CFF">
        <w:rPr>
          <w:rFonts w:ascii="Times New Roman" w:hAnsi="Times New Roman" w:cs="Times New Roman"/>
          <w:sz w:val="24"/>
          <w:lang w:val="en-IN"/>
        </w:rPr>
        <w:t xml:space="preserve"> packaging preferences and efficiency.</w:t>
      </w:r>
    </w:p>
    <w:p w:rsidR="00A8020C" w:rsidRPr="00884CFF" w:rsidRDefault="002F7909">
      <w:pPr>
        <w:rPr>
          <w:rFonts w:ascii="Times New Roman" w:hAnsi="Times New Roman" w:cs="Times New Roman"/>
          <w:sz w:val="24"/>
        </w:rPr>
      </w:pPr>
      <w:r w:rsidRPr="00884CFF">
        <w:rPr>
          <w:rFonts w:ascii="Times New Roman" w:hAnsi="Times New Roman" w:cs="Times New Roman"/>
          <w:sz w:val="24"/>
        </w:rPr>
        <w:t>This dataset provides a robust foundation for our analysis, allowing us to explore various aspects of FedEx's sales performance, customer behavior, and operational efficiency.</w:t>
      </w:r>
    </w:p>
    <w:p w:rsidR="00A8020C" w:rsidRPr="00884CFF" w:rsidRDefault="00A8020C">
      <w:pPr>
        <w:rPr>
          <w:rFonts w:ascii="Times New Roman" w:hAnsi="Times New Roman" w:cs="Times New Roman"/>
        </w:rPr>
      </w:pPr>
      <w:r w:rsidRPr="00884CFF">
        <w:rPr>
          <w:rFonts w:ascii="Times New Roman" w:hAnsi="Times New Roman" w:cs="Times New Roman"/>
        </w:rPr>
        <w:br w:type="page"/>
      </w:r>
    </w:p>
    <w:p w:rsidR="00A8020C" w:rsidRPr="00884CFF" w:rsidRDefault="00A8020C" w:rsidP="00A8020C">
      <w:pPr>
        <w:pStyle w:val="Heading1"/>
        <w:rPr>
          <w:rFonts w:ascii="Times New Roman" w:hAnsi="Times New Roman" w:cs="Times New Roman"/>
          <w:color w:val="auto"/>
          <w:lang w:val="en-IN"/>
        </w:rPr>
      </w:pPr>
      <w:bookmarkStart w:id="9" w:name="_Toc180366346"/>
      <w:r w:rsidRPr="00884CFF">
        <w:rPr>
          <w:rFonts w:ascii="Times New Roman" w:hAnsi="Times New Roman" w:cs="Times New Roman"/>
          <w:color w:val="auto"/>
        </w:rPr>
        <w:lastRenderedPageBreak/>
        <w:t>METHODOLOGY: EXPLORATORY DATA ANALYSIS (EDA)</w:t>
      </w:r>
      <w:bookmarkEnd w:id="9"/>
    </w:p>
    <w:p w:rsidR="008268D3" w:rsidRPr="00884CFF" w:rsidRDefault="008268D3">
      <w:pPr>
        <w:rPr>
          <w:rFonts w:ascii="Times New Roman" w:hAnsi="Times New Roman" w:cs="Times New Roman"/>
          <w:sz w:val="24"/>
        </w:rPr>
      </w:pPr>
    </w:p>
    <w:p w:rsidR="00A8020C" w:rsidRPr="00884CFF" w:rsidRDefault="00CE701E" w:rsidP="007D411E">
      <w:pPr>
        <w:pStyle w:val="Heading3"/>
        <w:numPr>
          <w:ilvl w:val="0"/>
          <w:numId w:val="8"/>
        </w:numPr>
        <w:spacing w:after="120"/>
        <w:rPr>
          <w:rFonts w:ascii="Times New Roman" w:hAnsi="Times New Roman" w:cs="Times New Roman"/>
          <w:b/>
          <w:color w:val="auto"/>
        </w:rPr>
      </w:pPr>
      <w:bookmarkStart w:id="10" w:name="_Toc180366347"/>
      <w:r w:rsidRPr="00884CFF">
        <w:rPr>
          <w:rFonts w:ascii="Times New Roman" w:hAnsi="Times New Roman" w:cs="Times New Roman"/>
          <w:b/>
          <w:color w:val="auto"/>
        </w:rPr>
        <w:t>TRENDS OVER TIME (MONTHLY/SEASONAL PATTERNS):</w:t>
      </w:r>
      <w:bookmarkEnd w:id="10"/>
    </w:p>
    <w:p w:rsidR="002F7909" w:rsidRPr="00884CFF" w:rsidRDefault="002F7909" w:rsidP="002F7909">
      <w:pPr>
        <w:jc w:val="both"/>
        <w:rPr>
          <w:rFonts w:ascii="Times New Roman" w:hAnsi="Times New Roman" w:cs="Times New Roman"/>
          <w:sz w:val="24"/>
        </w:rPr>
      </w:pPr>
      <w:r w:rsidRPr="00884CFF">
        <w:rPr>
          <w:rFonts w:ascii="Times New Roman" w:hAnsi="Times New Roman" w:cs="Times New Roman"/>
          <w:sz w:val="24"/>
        </w:rPr>
        <w:t>The provided dataset covers a full year from January 1, 2018, to December 31, 2018, offering a comprehensive view of sales trends throughout the year.</w:t>
      </w:r>
    </w:p>
    <w:p w:rsidR="00A8020C" w:rsidRPr="00884CFF" w:rsidRDefault="00A8020C" w:rsidP="00A8020C">
      <w:pPr>
        <w:jc w:val="center"/>
        <w:rPr>
          <w:rFonts w:ascii="Times New Roman" w:hAnsi="Times New Roman" w:cs="Times New Roman"/>
          <w:sz w:val="24"/>
        </w:rPr>
      </w:pPr>
      <w:r w:rsidRPr="00884CFF">
        <w:rPr>
          <w:rFonts w:ascii="Times New Roman" w:hAnsi="Times New Roman" w:cs="Times New Roman"/>
          <w:noProof/>
          <w:sz w:val="24"/>
          <w:lang w:val="en-IN" w:eastAsia="en-IN"/>
        </w:rPr>
        <w:drawing>
          <wp:inline distT="0" distB="0" distL="0" distR="0" wp14:anchorId="4E716611" wp14:editId="07405814">
            <wp:extent cx="5943600" cy="3688715"/>
            <wp:effectExtent l="0" t="0" r="0" b="698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a:stretch>
                      <a:fillRect/>
                    </a:stretch>
                  </pic:blipFill>
                  <pic:spPr>
                    <a:xfrm>
                      <a:off x="0" y="0"/>
                      <a:ext cx="5943600" cy="3688715"/>
                    </a:xfrm>
                    <a:prstGeom prst="rect">
                      <a:avLst/>
                    </a:prstGeom>
                  </pic:spPr>
                </pic:pic>
              </a:graphicData>
            </a:graphic>
          </wp:inline>
        </w:drawing>
      </w:r>
    </w:p>
    <w:p w:rsidR="002F7909" w:rsidRPr="00884CFF" w:rsidRDefault="002F7909" w:rsidP="007D411E">
      <w:pPr>
        <w:spacing w:before="100" w:beforeAutospacing="1" w:after="120" w:line="240" w:lineRule="auto"/>
        <w:jc w:val="both"/>
        <w:rPr>
          <w:rFonts w:ascii="Times New Roman" w:eastAsia="Times New Roman" w:hAnsi="Times New Roman" w:cs="Times New Roman"/>
          <w:kern w:val="0"/>
          <w:sz w:val="24"/>
          <w:szCs w:val="24"/>
          <w:lang w:val="en-IN" w:eastAsia="en-IN"/>
          <w14:ligatures w14:val="none"/>
        </w:rPr>
      </w:pPr>
      <w:r w:rsidRPr="00884CFF">
        <w:rPr>
          <w:rFonts w:ascii="Times New Roman" w:eastAsia="Times New Roman" w:hAnsi="Times New Roman" w:cs="Times New Roman"/>
          <w:b/>
          <w:bCs/>
          <w:kern w:val="0"/>
          <w:sz w:val="24"/>
          <w:szCs w:val="24"/>
          <w:lang w:val="en-IN" w:eastAsia="en-IN"/>
          <w14:ligatures w14:val="none"/>
        </w:rPr>
        <w:t>Seasonal Patterns:</w:t>
      </w:r>
      <w:r w:rsidRPr="00884CFF">
        <w:rPr>
          <w:rFonts w:ascii="Times New Roman" w:eastAsia="Times New Roman" w:hAnsi="Times New Roman" w:cs="Times New Roman"/>
          <w:kern w:val="0"/>
          <w:sz w:val="24"/>
          <w:szCs w:val="24"/>
          <w:lang w:val="en-IN" w:eastAsia="en-IN"/>
          <w14:ligatures w14:val="none"/>
        </w:rPr>
        <w:t xml:space="preserve"> Analysis of monthly sales data reveals distinct seasonal patterns:</w:t>
      </w:r>
    </w:p>
    <w:p w:rsidR="002F7909" w:rsidRPr="00884CFF" w:rsidRDefault="002F7909" w:rsidP="007D411E">
      <w:pPr>
        <w:numPr>
          <w:ilvl w:val="0"/>
          <w:numId w:val="18"/>
        </w:numPr>
        <w:spacing w:after="0" w:line="240" w:lineRule="auto"/>
        <w:jc w:val="both"/>
        <w:rPr>
          <w:rFonts w:ascii="Times New Roman" w:eastAsia="Times New Roman" w:hAnsi="Times New Roman" w:cs="Times New Roman"/>
          <w:kern w:val="0"/>
          <w:sz w:val="24"/>
          <w:szCs w:val="24"/>
          <w:lang w:val="en-IN" w:eastAsia="en-IN"/>
          <w14:ligatures w14:val="none"/>
        </w:rPr>
      </w:pPr>
      <w:r w:rsidRPr="00884CFF">
        <w:rPr>
          <w:rFonts w:ascii="Times New Roman" w:eastAsia="Times New Roman" w:hAnsi="Times New Roman" w:cs="Times New Roman"/>
          <w:b/>
          <w:bCs/>
          <w:kern w:val="0"/>
          <w:sz w:val="24"/>
          <w:szCs w:val="24"/>
          <w:lang w:val="en-IN" w:eastAsia="en-IN"/>
          <w14:ligatures w14:val="none"/>
        </w:rPr>
        <w:t>Peak Sales in November:</w:t>
      </w:r>
      <w:r w:rsidRPr="00884CFF">
        <w:rPr>
          <w:rFonts w:ascii="Times New Roman" w:eastAsia="Times New Roman" w:hAnsi="Times New Roman" w:cs="Times New Roman"/>
          <w:kern w:val="0"/>
          <w:sz w:val="24"/>
          <w:szCs w:val="24"/>
          <w:lang w:val="en-IN" w:eastAsia="en-IN"/>
          <w14:ligatures w14:val="none"/>
        </w:rPr>
        <w:t xml:space="preserve"> November emerged as the month with the highest sales, </w:t>
      </w:r>
      <w:r w:rsidR="007D411E" w:rsidRPr="00884CFF">
        <w:rPr>
          <w:rFonts w:ascii="Times New Roman" w:eastAsia="Times New Roman" w:hAnsi="Times New Roman" w:cs="Times New Roman"/>
          <w:kern w:val="0"/>
          <w:sz w:val="24"/>
          <w:szCs w:val="24"/>
          <w:lang w:val="en-IN" w:eastAsia="en-IN"/>
          <w14:ligatures w14:val="none"/>
        </w:rPr>
        <w:t>totalling</w:t>
      </w:r>
      <w:r w:rsidRPr="00884CFF">
        <w:rPr>
          <w:rFonts w:ascii="Times New Roman" w:eastAsia="Times New Roman" w:hAnsi="Times New Roman" w:cs="Times New Roman"/>
          <w:kern w:val="0"/>
          <w:sz w:val="24"/>
          <w:szCs w:val="24"/>
          <w:lang w:val="en-IN" w:eastAsia="en-IN"/>
          <w14:ligatures w14:val="none"/>
        </w:rPr>
        <w:t xml:space="preserve"> 382,636.07. This peak in sales </w:t>
      </w:r>
      <w:proofErr w:type="gramStart"/>
      <w:r w:rsidRPr="00884CFF">
        <w:rPr>
          <w:rFonts w:ascii="Times New Roman" w:eastAsia="Times New Roman" w:hAnsi="Times New Roman" w:cs="Times New Roman"/>
          <w:kern w:val="0"/>
          <w:sz w:val="24"/>
          <w:szCs w:val="24"/>
          <w:lang w:val="en-IN" w:eastAsia="en-IN"/>
          <w14:ligatures w14:val="none"/>
        </w:rPr>
        <w:t>might be attributed</w:t>
      </w:r>
      <w:proofErr w:type="gramEnd"/>
      <w:r w:rsidRPr="00884CFF">
        <w:rPr>
          <w:rFonts w:ascii="Times New Roman" w:eastAsia="Times New Roman" w:hAnsi="Times New Roman" w:cs="Times New Roman"/>
          <w:kern w:val="0"/>
          <w:sz w:val="24"/>
          <w:szCs w:val="24"/>
          <w:lang w:val="en-IN" w:eastAsia="en-IN"/>
          <w14:ligatures w14:val="none"/>
        </w:rPr>
        <w:t xml:space="preserve"> to factors such as holiday shopping, year-end promotions, or other seasonal events.</w:t>
      </w:r>
    </w:p>
    <w:p w:rsidR="002F7909" w:rsidRPr="00884CFF" w:rsidRDefault="002F7909" w:rsidP="007D411E">
      <w:pPr>
        <w:numPr>
          <w:ilvl w:val="0"/>
          <w:numId w:val="18"/>
        </w:num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884CFF">
        <w:rPr>
          <w:rFonts w:ascii="Times New Roman" w:eastAsia="Times New Roman" w:hAnsi="Times New Roman" w:cs="Times New Roman"/>
          <w:b/>
          <w:bCs/>
          <w:kern w:val="0"/>
          <w:sz w:val="24"/>
          <w:szCs w:val="24"/>
          <w:lang w:val="en-IN" w:eastAsia="en-IN"/>
          <w14:ligatures w14:val="none"/>
        </w:rPr>
        <w:t>Lowest Sales in June:</w:t>
      </w:r>
      <w:r w:rsidRPr="00884CFF">
        <w:rPr>
          <w:rFonts w:ascii="Times New Roman" w:eastAsia="Times New Roman" w:hAnsi="Times New Roman" w:cs="Times New Roman"/>
          <w:kern w:val="0"/>
          <w:sz w:val="24"/>
          <w:szCs w:val="24"/>
          <w:lang w:val="en-IN" w:eastAsia="en-IN"/>
          <w14:ligatures w14:val="none"/>
        </w:rPr>
        <w:t xml:space="preserve"> June recorded the lowest sales, reaching 206,787.37. This dip in sales could be due to factors like reduced consumer spending during summer months or specific industry-related events.</w:t>
      </w:r>
    </w:p>
    <w:p w:rsidR="007D411E" w:rsidRPr="00884CFF" w:rsidRDefault="007D411E" w:rsidP="007D411E">
      <w:pPr>
        <w:spacing w:before="100" w:beforeAutospacing="1" w:after="120" w:line="240" w:lineRule="auto"/>
        <w:jc w:val="both"/>
        <w:rPr>
          <w:rFonts w:ascii="Times New Roman" w:eastAsia="Times New Roman" w:hAnsi="Times New Roman" w:cs="Times New Roman"/>
          <w:kern w:val="0"/>
          <w:sz w:val="24"/>
          <w:szCs w:val="24"/>
          <w:lang w:val="en-IN" w:eastAsia="en-IN"/>
          <w14:ligatures w14:val="none"/>
        </w:rPr>
      </w:pPr>
      <w:r w:rsidRPr="00884CFF">
        <w:rPr>
          <w:rFonts w:ascii="Times New Roman" w:eastAsia="Times New Roman" w:hAnsi="Times New Roman" w:cs="Times New Roman"/>
          <w:b/>
          <w:bCs/>
          <w:kern w:val="0"/>
          <w:sz w:val="24"/>
          <w:szCs w:val="24"/>
          <w:lang w:val="en-IN" w:eastAsia="en-IN"/>
          <w14:ligatures w14:val="none"/>
        </w:rPr>
        <w:t>Further Analysis:</w:t>
      </w:r>
      <w:r w:rsidRPr="00884CFF">
        <w:rPr>
          <w:rFonts w:ascii="Times New Roman" w:eastAsia="Times New Roman" w:hAnsi="Times New Roman" w:cs="Times New Roman"/>
          <w:kern w:val="0"/>
          <w:sz w:val="24"/>
          <w:szCs w:val="24"/>
          <w:lang w:val="en-IN" w:eastAsia="en-IN"/>
          <w14:ligatures w14:val="none"/>
        </w:rPr>
        <w:t xml:space="preserve"> To gain deeper insights into seasonal trends, consider the following:</w:t>
      </w:r>
    </w:p>
    <w:p w:rsidR="007D411E" w:rsidRPr="00884CFF" w:rsidRDefault="007D411E" w:rsidP="007D411E">
      <w:pPr>
        <w:numPr>
          <w:ilvl w:val="0"/>
          <w:numId w:val="19"/>
        </w:numPr>
        <w:spacing w:after="100" w:afterAutospacing="1" w:line="240" w:lineRule="auto"/>
        <w:jc w:val="both"/>
        <w:rPr>
          <w:rFonts w:ascii="Times New Roman" w:eastAsia="Times New Roman" w:hAnsi="Times New Roman" w:cs="Times New Roman"/>
          <w:kern w:val="0"/>
          <w:sz w:val="24"/>
          <w:szCs w:val="24"/>
          <w:lang w:val="en-IN" w:eastAsia="en-IN"/>
          <w14:ligatures w14:val="none"/>
        </w:rPr>
      </w:pPr>
      <w:r w:rsidRPr="00884CFF">
        <w:rPr>
          <w:rFonts w:ascii="Times New Roman" w:eastAsia="Times New Roman" w:hAnsi="Times New Roman" w:cs="Times New Roman"/>
          <w:b/>
          <w:bCs/>
          <w:kern w:val="0"/>
          <w:sz w:val="24"/>
          <w:szCs w:val="24"/>
          <w:lang w:val="en-IN" w:eastAsia="en-IN"/>
          <w14:ligatures w14:val="none"/>
        </w:rPr>
        <w:t>Year-over-Year Comparisons:</w:t>
      </w:r>
      <w:r w:rsidRPr="00884CFF">
        <w:rPr>
          <w:rFonts w:ascii="Times New Roman" w:eastAsia="Times New Roman" w:hAnsi="Times New Roman" w:cs="Times New Roman"/>
          <w:kern w:val="0"/>
          <w:sz w:val="24"/>
          <w:szCs w:val="24"/>
          <w:lang w:val="en-IN" w:eastAsia="en-IN"/>
          <w14:ligatures w14:val="none"/>
        </w:rPr>
        <w:t xml:space="preserve"> Compare sales data from 2018 to previous years to identify long-term trends and potential anomalies.</w:t>
      </w:r>
    </w:p>
    <w:p w:rsidR="007D411E" w:rsidRPr="00884CFF" w:rsidRDefault="007D411E" w:rsidP="007D411E">
      <w:pPr>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884CFF">
        <w:rPr>
          <w:rFonts w:ascii="Times New Roman" w:eastAsia="Times New Roman" w:hAnsi="Times New Roman" w:cs="Times New Roman"/>
          <w:b/>
          <w:bCs/>
          <w:kern w:val="0"/>
          <w:sz w:val="24"/>
          <w:szCs w:val="24"/>
          <w:lang w:val="en-IN" w:eastAsia="en-IN"/>
          <w14:ligatures w14:val="none"/>
        </w:rPr>
        <w:t>Seasonal Factors:</w:t>
      </w:r>
      <w:r w:rsidRPr="00884CFF">
        <w:rPr>
          <w:rFonts w:ascii="Times New Roman" w:eastAsia="Times New Roman" w:hAnsi="Times New Roman" w:cs="Times New Roman"/>
          <w:kern w:val="0"/>
          <w:sz w:val="24"/>
          <w:szCs w:val="24"/>
          <w:lang w:val="en-IN" w:eastAsia="en-IN"/>
          <w14:ligatures w14:val="none"/>
        </w:rPr>
        <w:t xml:space="preserve"> Explore external factors that might influence seasonal sales patterns, such as holidays, weather conditions, or industry-specific events.</w:t>
      </w:r>
    </w:p>
    <w:p w:rsidR="007D411E" w:rsidRPr="00884CFF" w:rsidRDefault="007D411E" w:rsidP="007D411E">
      <w:pPr>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884CFF">
        <w:rPr>
          <w:rFonts w:ascii="Times New Roman" w:eastAsia="Times New Roman" w:hAnsi="Times New Roman" w:cs="Times New Roman"/>
          <w:b/>
          <w:bCs/>
          <w:kern w:val="0"/>
          <w:sz w:val="24"/>
          <w:szCs w:val="24"/>
          <w:lang w:val="en-IN" w:eastAsia="en-IN"/>
          <w14:ligatures w14:val="none"/>
        </w:rPr>
        <w:t>Promotional Activity:</w:t>
      </w:r>
      <w:r w:rsidRPr="00884CFF">
        <w:rPr>
          <w:rFonts w:ascii="Times New Roman" w:eastAsia="Times New Roman" w:hAnsi="Times New Roman" w:cs="Times New Roman"/>
          <w:kern w:val="0"/>
          <w:sz w:val="24"/>
          <w:szCs w:val="24"/>
          <w:lang w:val="en-IN" w:eastAsia="en-IN"/>
          <w14:ligatures w14:val="none"/>
        </w:rPr>
        <w:t xml:space="preserve"> </w:t>
      </w:r>
      <w:proofErr w:type="spellStart"/>
      <w:r w:rsidRPr="00884CFF">
        <w:rPr>
          <w:rFonts w:ascii="Times New Roman" w:eastAsia="Times New Roman" w:hAnsi="Times New Roman" w:cs="Times New Roman"/>
          <w:kern w:val="0"/>
          <w:sz w:val="24"/>
          <w:szCs w:val="24"/>
          <w:lang w:val="en-IN" w:eastAsia="en-IN"/>
          <w14:ligatures w14:val="none"/>
        </w:rPr>
        <w:t>Analyze</w:t>
      </w:r>
      <w:proofErr w:type="spellEnd"/>
      <w:r w:rsidRPr="00884CFF">
        <w:rPr>
          <w:rFonts w:ascii="Times New Roman" w:eastAsia="Times New Roman" w:hAnsi="Times New Roman" w:cs="Times New Roman"/>
          <w:kern w:val="0"/>
          <w:sz w:val="24"/>
          <w:szCs w:val="24"/>
          <w:lang w:val="en-IN" w:eastAsia="en-IN"/>
          <w14:ligatures w14:val="none"/>
        </w:rPr>
        <w:t xml:space="preserve"> the impact of promotional activities and marketing campaigns on seasonal sales fluctuations.</w:t>
      </w:r>
    </w:p>
    <w:p w:rsidR="00A8020C" w:rsidRPr="00884CFF" w:rsidRDefault="007D411E" w:rsidP="007D411E">
      <w:p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884CFF">
        <w:rPr>
          <w:rFonts w:ascii="Times New Roman" w:eastAsia="Times New Roman" w:hAnsi="Times New Roman" w:cs="Times New Roman"/>
          <w:kern w:val="0"/>
          <w:sz w:val="24"/>
          <w:szCs w:val="24"/>
          <w:lang w:val="en-IN" w:eastAsia="en-IN"/>
          <w14:ligatures w14:val="none"/>
        </w:rPr>
        <w:t>By examining these factors, we can develop a more nuanced understanding of the seasonal dynamics driving FedEx's sales performance.</w:t>
      </w:r>
    </w:p>
    <w:p w:rsidR="00A8020C" w:rsidRPr="00884CFF" w:rsidRDefault="00CE701E" w:rsidP="00F56DF1">
      <w:pPr>
        <w:pStyle w:val="Heading3"/>
        <w:numPr>
          <w:ilvl w:val="0"/>
          <w:numId w:val="8"/>
        </w:numPr>
        <w:spacing w:after="240"/>
        <w:rPr>
          <w:rFonts w:ascii="Times New Roman" w:hAnsi="Times New Roman" w:cs="Times New Roman"/>
          <w:b/>
          <w:color w:val="auto"/>
        </w:rPr>
      </w:pPr>
      <w:bookmarkStart w:id="11" w:name="_Toc180366348"/>
      <w:r w:rsidRPr="00884CFF">
        <w:rPr>
          <w:rFonts w:ascii="Times New Roman" w:hAnsi="Times New Roman" w:cs="Times New Roman"/>
          <w:b/>
          <w:color w:val="auto"/>
        </w:rPr>
        <w:lastRenderedPageBreak/>
        <w:t>POPULAR PRODUCT CATEGORIES:</w:t>
      </w:r>
      <w:bookmarkEnd w:id="11"/>
    </w:p>
    <w:p w:rsidR="00A8020C" w:rsidRPr="00884CFF" w:rsidRDefault="00A8020C" w:rsidP="00F56DF1">
      <w:pPr>
        <w:spacing w:after="0"/>
        <w:rPr>
          <w:rFonts w:ascii="Times New Roman" w:hAnsi="Times New Roman" w:cs="Times New Roman"/>
        </w:rPr>
      </w:pPr>
      <w:r w:rsidRPr="00884CFF">
        <w:rPr>
          <w:rFonts w:ascii="Times New Roman" w:hAnsi="Times New Roman" w:cs="Times New Roman"/>
          <w:noProof/>
          <w:lang w:val="en-IN" w:eastAsia="en-IN"/>
        </w:rPr>
        <w:drawing>
          <wp:inline distT="0" distB="0" distL="0" distR="0" wp14:anchorId="4CCE5AFE" wp14:editId="575B5ADD">
            <wp:extent cx="5943600" cy="411480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2"/>
                    <a:stretch>
                      <a:fillRect/>
                    </a:stretch>
                  </pic:blipFill>
                  <pic:spPr>
                    <a:xfrm>
                      <a:off x="0" y="0"/>
                      <a:ext cx="5943600" cy="4114800"/>
                    </a:xfrm>
                    <a:prstGeom prst="rect">
                      <a:avLst/>
                    </a:prstGeom>
                  </pic:spPr>
                </pic:pic>
              </a:graphicData>
            </a:graphic>
          </wp:inline>
        </w:drawing>
      </w:r>
    </w:p>
    <w:p w:rsidR="00A8020C" w:rsidRPr="00884CFF" w:rsidRDefault="00A8020C" w:rsidP="00F56DF1">
      <w:pPr>
        <w:spacing w:after="0"/>
        <w:rPr>
          <w:rFonts w:ascii="Times New Roman" w:hAnsi="Times New Roman" w:cs="Times New Roman"/>
          <w:sz w:val="24"/>
        </w:rPr>
      </w:pPr>
      <w:r w:rsidRPr="00884CFF">
        <w:rPr>
          <w:rFonts w:ascii="Times New Roman" w:hAnsi="Times New Roman" w:cs="Times New Roman"/>
          <w:sz w:val="24"/>
        </w:rPr>
        <w:t>The most popular product category is:</w:t>
      </w:r>
    </w:p>
    <w:p w:rsidR="00A8020C" w:rsidRPr="00884CFF" w:rsidRDefault="00A8020C" w:rsidP="00A8020C">
      <w:pPr>
        <w:rPr>
          <w:rFonts w:ascii="Times New Roman" w:hAnsi="Times New Roman" w:cs="Times New Roman"/>
          <w:sz w:val="24"/>
        </w:rPr>
      </w:pPr>
      <w:r w:rsidRPr="00884CFF">
        <w:rPr>
          <w:rFonts w:ascii="Times New Roman" w:hAnsi="Times New Roman" w:cs="Times New Roman"/>
          <w:b/>
          <w:sz w:val="24"/>
        </w:rPr>
        <w:t>Office Supplies</w:t>
      </w:r>
      <w:r w:rsidRPr="00884CFF">
        <w:rPr>
          <w:rFonts w:ascii="Times New Roman" w:hAnsi="Times New Roman" w:cs="Times New Roman"/>
          <w:sz w:val="24"/>
        </w:rPr>
        <w:t xml:space="preserve"> with 28,733 orders, followed by </w:t>
      </w:r>
      <w:r w:rsidRPr="00884CFF">
        <w:rPr>
          <w:rFonts w:ascii="Times New Roman" w:hAnsi="Times New Roman" w:cs="Times New Roman"/>
          <w:b/>
          <w:sz w:val="24"/>
        </w:rPr>
        <w:t>Technology</w:t>
      </w:r>
      <w:r w:rsidRPr="00884CFF">
        <w:rPr>
          <w:rFonts w:ascii="Times New Roman" w:hAnsi="Times New Roman" w:cs="Times New Roman"/>
          <w:sz w:val="24"/>
        </w:rPr>
        <w:t xml:space="preserve"> with 12,187 orders, and </w:t>
      </w:r>
      <w:r w:rsidRPr="00884CFF">
        <w:rPr>
          <w:rFonts w:ascii="Times New Roman" w:hAnsi="Times New Roman" w:cs="Times New Roman"/>
          <w:b/>
          <w:sz w:val="24"/>
        </w:rPr>
        <w:t>Furniture</w:t>
      </w:r>
      <w:r w:rsidRPr="00884CFF">
        <w:rPr>
          <w:rFonts w:ascii="Times New Roman" w:hAnsi="Times New Roman" w:cs="Times New Roman"/>
          <w:sz w:val="24"/>
        </w:rPr>
        <w:t xml:space="preserve"> with 10,664 orders.</w:t>
      </w:r>
    </w:p>
    <w:p w:rsidR="00A8020C" w:rsidRPr="00884CFF" w:rsidRDefault="00A8020C" w:rsidP="00F56DF1">
      <w:pPr>
        <w:spacing w:after="0"/>
        <w:rPr>
          <w:rFonts w:ascii="Times New Roman" w:hAnsi="Times New Roman" w:cs="Times New Roman"/>
          <w:sz w:val="24"/>
        </w:rPr>
      </w:pPr>
      <w:r w:rsidRPr="00884CFF">
        <w:rPr>
          <w:rFonts w:ascii="Times New Roman" w:hAnsi="Times New Roman" w:cs="Times New Roman"/>
          <w:sz w:val="24"/>
        </w:rPr>
        <w:t>All divided in Sub-Category, following the order from the most popular to the less one:</w:t>
      </w:r>
    </w:p>
    <w:p w:rsidR="00A8020C" w:rsidRPr="00884CFF" w:rsidRDefault="00A8020C" w:rsidP="00A8020C">
      <w:pPr>
        <w:pStyle w:val="ListParagraph"/>
        <w:numPr>
          <w:ilvl w:val="0"/>
          <w:numId w:val="6"/>
        </w:numPr>
        <w:rPr>
          <w:rFonts w:ascii="Times New Roman" w:hAnsi="Times New Roman" w:cs="Times New Roman"/>
          <w:sz w:val="24"/>
        </w:rPr>
      </w:pPr>
      <w:r w:rsidRPr="00884CFF">
        <w:rPr>
          <w:rFonts w:ascii="Times New Roman" w:hAnsi="Times New Roman" w:cs="Times New Roman"/>
          <w:sz w:val="24"/>
        </w:rPr>
        <w:t>Paper</w:t>
      </w:r>
    </w:p>
    <w:p w:rsidR="00A8020C" w:rsidRPr="00884CFF" w:rsidRDefault="00A8020C" w:rsidP="00A8020C">
      <w:pPr>
        <w:pStyle w:val="ListParagraph"/>
        <w:numPr>
          <w:ilvl w:val="0"/>
          <w:numId w:val="6"/>
        </w:numPr>
        <w:rPr>
          <w:rFonts w:ascii="Times New Roman" w:hAnsi="Times New Roman" w:cs="Times New Roman"/>
          <w:sz w:val="24"/>
        </w:rPr>
      </w:pPr>
      <w:r w:rsidRPr="00884CFF">
        <w:rPr>
          <w:rFonts w:ascii="Times New Roman" w:hAnsi="Times New Roman" w:cs="Times New Roman"/>
          <w:sz w:val="24"/>
        </w:rPr>
        <w:t>Telephone and communication</w:t>
      </w:r>
    </w:p>
    <w:p w:rsidR="00A8020C" w:rsidRPr="00884CFF" w:rsidRDefault="00A8020C" w:rsidP="00A8020C">
      <w:pPr>
        <w:pStyle w:val="ListParagraph"/>
        <w:numPr>
          <w:ilvl w:val="0"/>
          <w:numId w:val="6"/>
        </w:numPr>
        <w:rPr>
          <w:rFonts w:ascii="Times New Roman" w:hAnsi="Times New Roman" w:cs="Times New Roman"/>
          <w:sz w:val="24"/>
        </w:rPr>
      </w:pPr>
      <w:r w:rsidRPr="00884CFF">
        <w:rPr>
          <w:rFonts w:ascii="Times New Roman" w:hAnsi="Times New Roman" w:cs="Times New Roman"/>
          <w:sz w:val="24"/>
        </w:rPr>
        <w:t>Binders and Binder Accessories</w:t>
      </w:r>
    </w:p>
    <w:p w:rsidR="00A8020C" w:rsidRPr="00884CFF" w:rsidRDefault="00A8020C" w:rsidP="00A8020C">
      <w:pPr>
        <w:pStyle w:val="ListParagraph"/>
        <w:numPr>
          <w:ilvl w:val="0"/>
          <w:numId w:val="6"/>
        </w:numPr>
        <w:rPr>
          <w:rFonts w:ascii="Times New Roman" w:hAnsi="Times New Roman" w:cs="Times New Roman"/>
          <w:sz w:val="24"/>
        </w:rPr>
      </w:pPr>
      <w:r w:rsidRPr="00884CFF">
        <w:rPr>
          <w:rFonts w:ascii="Times New Roman" w:hAnsi="Times New Roman" w:cs="Times New Roman"/>
          <w:sz w:val="24"/>
        </w:rPr>
        <w:t>Office Furnishings</w:t>
      </w:r>
    </w:p>
    <w:p w:rsidR="00A8020C" w:rsidRPr="00884CFF" w:rsidRDefault="00A8020C" w:rsidP="00A8020C">
      <w:pPr>
        <w:pStyle w:val="ListParagraph"/>
        <w:numPr>
          <w:ilvl w:val="0"/>
          <w:numId w:val="6"/>
        </w:numPr>
        <w:rPr>
          <w:rFonts w:ascii="Times New Roman" w:hAnsi="Times New Roman" w:cs="Times New Roman"/>
          <w:sz w:val="24"/>
        </w:rPr>
      </w:pPr>
      <w:r w:rsidRPr="00884CFF">
        <w:rPr>
          <w:rFonts w:ascii="Times New Roman" w:hAnsi="Times New Roman" w:cs="Times New Roman"/>
          <w:sz w:val="24"/>
        </w:rPr>
        <w:t>Pens &amp; Art Supplies</w:t>
      </w:r>
    </w:p>
    <w:p w:rsidR="00A8020C" w:rsidRPr="00884CFF" w:rsidRDefault="00A8020C" w:rsidP="00A8020C">
      <w:pPr>
        <w:pStyle w:val="ListParagraph"/>
        <w:numPr>
          <w:ilvl w:val="0"/>
          <w:numId w:val="6"/>
        </w:numPr>
        <w:rPr>
          <w:rFonts w:ascii="Times New Roman" w:hAnsi="Times New Roman" w:cs="Times New Roman"/>
          <w:sz w:val="24"/>
        </w:rPr>
      </w:pPr>
      <w:r w:rsidRPr="00884CFF">
        <w:rPr>
          <w:rFonts w:ascii="Times New Roman" w:hAnsi="Times New Roman" w:cs="Times New Roman"/>
          <w:sz w:val="24"/>
        </w:rPr>
        <w:t>Computer Peripherals</w:t>
      </w:r>
    </w:p>
    <w:p w:rsidR="00A8020C" w:rsidRPr="00884CFF" w:rsidRDefault="00A8020C" w:rsidP="00A8020C">
      <w:pPr>
        <w:pStyle w:val="ListParagraph"/>
        <w:numPr>
          <w:ilvl w:val="0"/>
          <w:numId w:val="6"/>
        </w:numPr>
        <w:rPr>
          <w:rFonts w:ascii="Times New Roman" w:hAnsi="Times New Roman" w:cs="Times New Roman"/>
          <w:sz w:val="24"/>
        </w:rPr>
      </w:pPr>
      <w:r w:rsidRPr="00884CFF">
        <w:rPr>
          <w:rFonts w:ascii="Times New Roman" w:hAnsi="Times New Roman" w:cs="Times New Roman"/>
          <w:sz w:val="24"/>
        </w:rPr>
        <w:t>Storage &amp; Organization</w:t>
      </w:r>
    </w:p>
    <w:p w:rsidR="00A8020C" w:rsidRPr="00884CFF" w:rsidRDefault="00A8020C" w:rsidP="00A8020C">
      <w:pPr>
        <w:pStyle w:val="ListParagraph"/>
        <w:numPr>
          <w:ilvl w:val="0"/>
          <w:numId w:val="6"/>
        </w:numPr>
        <w:rPr>
          <w:rFonts w:ascii="Times New Roman" w:hAnsi="Times New Roman" w:cs="Times New Roman"/>
          <w:sz w:val="24"/>
        </w:rPr>
      </w:pPr>
      <w:r w:rsidRPr="00884CFF">
        <w:rPr>
          <w:rFonts w:ascii="Times New Roman" w:hAnsi="Times New Roman" w:cs="Times New Roman"/>
          <w:sz w:val="24"/>
        </w:rPr>
        <w:t>Appliances</w:t>
      </w:r>
    </w:p>
    <w:p w:rsidR="00A8020C" w:rsidRPr="00884CFF" w:rsidRDefault="00A8020C" w:rsidP="00A8020C">
      <w:pPr>
        <w:pStyle w:val="ListParagraph"/>
        <w:numPr>
          <w:ilvl w:val="0"/>
          <w:numId w:val="6"/>
        </w:numPr>
        <w:rPr>
          <w:rFonts w:ascii="Times New Roman" w:hAnsi="Times New Roman" w:cs="Times New Roman"/>
          <w:sz w:val="24"/>
        </w:rPr>
      </w:pPr>
      <w:r w:rsidRPr="00884CFF">
        <w:rPr>
          <w:rFonts w:ascii="Times New Roman" w:hAnsi="Times New Roman" w:cs="Times New Roman"/>
          <w:sz w:val="24"/>
        </w:rPr>
        <w:t xml:space="preserve">Chairs &amp; </w:t>
      </w:r>
      <w:proofErr w:type="spellStart"/>
      <w:r w:rsidRPr="00884CFF">
        <w:rPr>
          <w:rFonts w:ascii="Times New Roman" w:hAnsi="Times New Roman" w:cs="Times New Roman"/>
          <w:sz w:val="24"/>
        </w:rPr>
        <w:t>Chairmats</w:t>
      </w:r>
      <w:proofErr w:type="spellEnd"/>
    </w:p>
    <w:p w:rsidR="00A8020C" w:rsidRPr="00884CFF" w:rsidRDefault="00A8020C" w:rsidP="00A8020C">
      <w:pPr>
        <w:pStyle w:val="ListParagraph"/>
        <w:numPr>
          <w:ilvl w:val="0"/>
          <w:numId w:val="6"/>
        </w:numPr>
        <w:rPr>
          <w:rFonts w:ascii="Times New Roman" w:hAnsi="Times New Roman" w:cs="Times New Roman"/>
          <w:sz w:val="24"/>
        </w:rPr>
      </w:pPr>
      <w:r w:rsidRPr="00884CFF">
        <w:rPr>
          <w:rFonts w:ascii="Times New Roman" w:hAnsi="Times New Roman" w:cs="Times New Roman"/>
          <w:sz w:val="24"/>
        </w:rPr>
        <w:t>Tables</w:t>
      </w:r>
    </w:p>
    <w:p w:rsidR="00A8020C" w:rsidRPr="00884CFF" w:rsidRDefault="00A8020C" w:rsidP="00A8020C">
      <w:pPr>
        <w:pStyle w:val="ListParagraph"/>
        <w:numPr>
          <w:ilvl w:val="0"/>
          <w:numId w:val="6"/>
        </w:numPr>
        <w:rPr>
          <w:rFonts w:ascii="Times New Roman" w:hAnsi="Times New Roman" w:cs="Times New Roman"/>
          <w:sz w:val="24"/>
        </w:rPr>
      </w:pPr>
      <w:r w:rsidRPr="00884CFF">
        <w:rPr>
          <w:rFonts w:ascii="Times New Roman" w:hAnsi="Times New Roman" w:cs="Times New Roman"/>
          <w:sz w:val="24"/>
        </w:rPr>
        <w:t>Labels</w:t>
      </w:r>
    </w:p>
    <w:p w:rsidR="00A8020C" w:rsidRPr="00884CFF" w:rsidRDefault="00A8020C" w:rsidP="00A8020C">
      <w:pPr>
        <w:pStyle w:val="ListParagraph"/>
        <w:numPr>
          <w:ilvl w:val="0"/>
          <w:numId w:val="6"/>
        </w:numPr>
        <w:rPr>
          <w:rFonts w:ascii="Times New Roman" w:hAnsi="Times New Roman" w:cs="Times New Roman"/>
          <w:sz w:val="24"/>
        </w:rPr>
      </w:pPr>
      <w:r w:rsidRPr="00884CFF">
        <w:rPr>
          <w:rFonts w:ascii="Times New Roman" w:hAnsi="Times New Roman" w:cs="Times New Roman"/>
          <w:sz w:val="24"/>
        </w:rPr>
        <w:t>Office Machines</w:t>
      </w:r>
    </w:p>
    <w:p w:rsidR="00A8020C" w:rsidRPr="00884CFF" w:rsidRDefault="00A8020C" w:rsidP="00A8020C">
      <w:pPr>
        <w:pStyle w:val="ListParagraph"/>
        <w:numPr>
          <w:ilvl w:val="0"/>
          <w:numId w:val="6"/>
        </w:numPr>
        <w:rPr>
          <w:rFonts w:ascii="Times New Roman" w:hAnsi="Times New Roman" w:cs="Times New Roman"/>
          <w:sz w:val="24"/>
        </w:rPr>
      </w:pPr>
      <w:r w:rsidRPr="00884CFF">
        <w:rPr>
          <w:rFonts w:ascii="Times New Roman" w:hAnsi="Times New Roman" w:cs="Times New Roman"/>
          <w:sz w:val="24"/>
        </w:rPr>
        <w:t>Envelopes</w:t>
      </w:r>
    </w:p>
    <w:p w:rsidR="00A8020C" w:rsidRPr="00884CFF" w:rsidRDefault="00A8020C" w:rsidP="00A8020C">
      <w:pPr>
        <w:pStyle w:val="ListParagraph"/>
        <w:numPr>
          <w:ilvl w:val="0"/>
          <w:numId w:val="6"/>
        </w:numPr>
        <w:rPr>
          <w:rFonts w:ascii="Times New Roman" w:hAnsi="Times New Roman" w:cs="Times New Roman"/>
          <w:sz w:val="24"/>
        </w:rPr>
      </w:pPr>
      <w:r w:rsidRPr="00884CFF">
        <w:rPr>
          <w:rFonts w:ascii="Times New Roman" w:hAnsi="Times New Roman" w:cs="Times New Roman"/>
          <w:sz w:val="24"/>
        </w:rPr>
        <w:t>Rubber Bands</w:t>
      </w:r>
    </w:p>
    <w:p w:rsidR="00A8020C" w:rsidRPr="00884CFF" w:rsidRDefault="00A8020C" w:rsidP="00A8020C">
      <w:pPr>
        <w:pStyle w:val="ListParagraph"/>
        <w:numPr>
          <w:ilvl w:val="0"/>
          <w:numId w:val="6"/>
        </w:numPr>
        <w:rPr>
          <w:rFonts w:ascii="Times New Roman" w:hAnsi="Times New Roman" w:cs="Times New Roman"/>
          <w:sz w:val="24"/>
        </w:rPr>
      </w:pPr>
      <w:r w:rsidRPr="00884CFF">
        <w:rPr>
          <w:rFonts w:ascii="Times New Roman" w:hAnsi="Times New Roman" w:cs="Times New Roman"/>
          <w:sz w:val="24"/>
        </w:rPr>
        <w:t>Scissors, Rulers and Trimmers</w:t>
      </w:r>
    </w:p>
    <w:p w:rsidR="00A8020C" w:rsidRPr="00884CFF" w:rsidRDefault="00A8020C" w:rsidP="00A8020C">
      <w:pPr>
        <w:pStyle w:val="ListParagraph"/>
        <w:numPr>
          <w:ilvl w:val="0"/>
          <w:numId w:val="6"/>
        </w:numPr>
        <w:rPr>
          <w:rFonts w:ascii="Times New Roman" w:hAnsi="Times New Roman" w:cs="Times New Roman"/>
          <w:sz w:val="28"/>
        </w:rPr>
      </w:pPr>
      <w:r w:rsidRPr="00884CFF">
        <w:rPr>
          <w:rFonts w:ascii="Times New Roman" w:hAnsi="Times New Roman" w:cs="Times New Roman"/>
          <w:sz w:val="24"/>
        </w:rPr>
        <w:t>Bookcases</w:t>
      </w:r>
    </w:p>
    <w:p w:rsidR="00F56DF1" w:rsidRPr="00884CFF" w:rsidRDefault="00A8020C" w:rsidP="00F56DF1">
      <w:pPr>
        <w:pStyle w:val="ListParagraph"/>
        <w:numPr>
          <w:ilvl w:val="0"/>
          <w:numId w:val="6"/>
        </w:numPr>
        <w:rPr>
          <w:rFonts w:ascii="Times New Roman" w:hAnsi="Times New Roman" w:cs="Times New Roman"/>
          <w:sz w:val="24"/>
        </w:rPr>
      </w:pPr>
      <w:r w:rsidRPr="00884CFF">
        <w:rPr>
          <w:rFonts w:ascii="Times New Roman" w:hAnsi="Times New Roman" w:cs="Times New Roman"/>
          <w:sz w:val="24"/>
        </w:rPr>
        <w:t>Copiers and Fax</w:t>
      </w:r>
    </w:p>
    <w:p w:rsidR="00F56DF1" w:rsidRPr="00884CFF" w:rsidRDefault="00CE701E" w:rsidP="007D411E">
      <w:pPr>
        <w:pStyle w:val="Heading3"/>
        <w:numPr>
          <w:ilvl w:val="0"/>
          <w:numId w:val="13"/>
        </w:numPr>
        <w:spacing w:after="240"/>
        <w:rPr>
          <w:rFonts w:ascii="Times New Roman" w:hAnsi="Times New Roman" w:cs="Times New Roman"/>
          <w:b/>
          <w:color w:val="auto"/>
        </w:rPr>
      </w:pPr>
      <w:bookmarkStart w:id="12" w:name="_Toc180366349"/>
      <w:r w:rsidRPr="00884CFF">
        <w:rPr>
          <w:rFonts w:ascii="Times New Roman" w:hAnsi="Times New Roman" w:cs="Times New Roman"/>
          <w:b/>
          <w:color w:val="auto"/>
        </w:rPr>
        <w:lastRenderedPageBreak/>
        <w:t>KEY CUSTOMER SEGMENTS:</w:t>
      </w:r>
      <w:bookmarkEnd w:id="12"/>
    </w:p>
    <w:p w:rsidR="00F56DF1" w:rsidRPr="00884CFF" w:rsidRDefault="00C312B9" w:rsidP="00C312B9">
      <w:pPr>
        <w:jc w:val="center"/>
        <w:rPr>
          <w:rFonts w:ascii="Times New Roman" w:hAnsi="Times New Roman" w:cs="Times New Roman"/>
          <w:sz w:val="24"/>
        </w:rPr>
      </w:pPr>
      <w:r w:rsidRPr="00884CFF">
        <w:rPr>
          <w:rFonts w:ascii="Times New Roman" w:hAnsi="Times New Roman" w:cs="Times New Roman"/>
          <w:noProof/>
          <w:sz w:val="24"/>
          <w:lang w:val="en-IN" w:eastAsia="en-IN"/>
        </w:rPr>
        <w:drawing>
          <wp:inline distT="0" distB="0" distL="0" distR="0" wp14:anchorId="6C59019F" wp14:editId="60170D83">
            <wp:extent cx="5964555" cy="3442855"/>
            <wp:effectExtent l="0" t="0" r="0" b="571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68991" cy="3445415"/>
                    </a:xfrm>
                    <a:prstGeom prst="rect">
                      <a:avLst/>
                    </a:prstGeom>
                  </pic:spPr>
                </pic:pic>
              </a:graphicData>
            </a:graphic>
          </wp:inline>
        </w:drawing>
      </w:r>
    </w:p>
    <w:p w:rsidR="00C312B9" w:rsidRPr="00884CFF" w:rsidRDefault="00C312B9" w:rsidP="00C312B9">
      <w:pPr>
        <w:rPr>
          <w:rFonts w:ascii="Times New Roman" w:hAnsi="Times New Roman" w:cs="Times New Roman"/>
          <w:sz w:val="24"/>
        </w:rPr>
      </w:pPr>
    </w:p>
    <w:p w:rsidR="007D411E" w:rsidRPr="00884CFF" w:rsidRDefault="007D411E" w:rsidP="007D411E">
      <w:pPr>
        <w:rPr>
          <w:rFonts w:ascii="Times New Roman" w:hAnsi="Times New Roman" w:cs="Times New Roman"/>
          <w:sz w:val="24"/>
        </w:rPr>
      </w:pPr>
      <w:r w:rsidRPr="00884CFF">
        <w:rPr>
          <w:rFonts w:ascii="Times New Roman" w:hAnsi="Times New Roman" w:cs="Times New Roman"/>
          <w:b/>
          <w:sz w:val="24"/>
        </w:rPr>
        <w:t>Corporate Dominance:</w:t>
      </w:r>
      <w:r w:rsidRPr="00884CFF">
        <w:rPr>
          <w:rFonts w:ascii="Times New Roman" w:hAnsi="Times New Roman" w:cs="Times New Roman"/>
          <w:sz w:val="24"/>
        </w:rPr>
        <w:t xml:space="preserve"> The Corporate segment emerges as the most significant customer segment, accounting for 18,780 orders and a substantial sales profit of 1,339,858. This suggests that corporate clients play a pivotal role in FedEx's overall revenue generation.</w:t>
      </w:r>
    </w:p>
    <w:p w:rsidR="007D411E" w:rsidRPr="00884CFF" w:rsidRDefault="007D411E" w:rsidP="007D411E">
      <w:pPr>
        <w:rPr>
          <w:rFonts w:ascii="Times New Roman" w:hAnsi="Times New Roman" w:cs="Times New Roman"/>
          <w:sz w:val="24"/>
        </w:rPr>
      </w:pPr>
      <w:r w:rsidRPr="00884CFF">
        <w:rPr>
          <w:rFonts w:ascii="Times New Roman" w:hAnsi="Times New Roman" w:cs="Times New Roman"/>
          <w:b/>
          <w:sz w:val="24"/>
        </w:rPr>
        <w:t>Home Office and Consumer Segments:</w:t>
      </w:r>
      <w:r w:rsidRPr="00884CFF">
        <w:rPr>
          <w:rFonts w:ascii="Times New Roman" w:hAnsi="Times New Roman" w:cs="Times New Roman"/>
          <w:sz w:val="24"/>
        </w:rPr>
        <w:t xml:space="preserve"> The Home Office and Consumer segments follow closely behind, demonstrating consistent demand for FedEx's services. Home Office customers contribute 12,786 orders and a sales profit of 841,878, while Consumer customers place 10,091 orders, generating a sales profit of 764,079.</w:t>
      </w:r>
    </w:p>
    <w:p w:rsidR="00C312B9" w:rsidRPr="00884CFF" w:rsidRDefault="007D411E" w:rsidP="007D411E">
      <w:pPr>
        <w:rPr>
          <w:rFonts w:ascii="Times New Roman" w:hAnsi="Times New Roman" w:cs="Times New Roman"/>
          <w:sz w:val="24"/>
          <w:lang w:val="en-IN"/>
        </w:rPr>
      </w:pPr>
      <w:r w:rsidRPr="00884CFF">
        <w:rPr>
          <w:rFonts w:ascii="Times New Roman" w:hAnsi="Times New Roman" w:cs="Times New Roman"/>
          <w:b/>
          <w:sz w:val="24"/>
        </w:rPr>
        <w:t>Small Business Potential:</w:t>
      </w:r>
      <w:r w:rsidRPr="00884CFF">
        <w:rPr>
          <w:rFonts w:ascii="Times New Roman" w:hAnsi="Times New Roman" w:cs="Times New Roman"/>
          <w:sz w:val="24"/>
        </w:rPr>
        <w:t xml:space="preserve"> The Small Business segment, although slightly smaller in terms of order volume (9,927 orders), still contributes significantly to sales, with a total profit of 731,934. </w:t>
      </w:r>
      <w:proofErr w:type="gramStart"/>
      <w:r w:rsidRPr="00884CFF">
        <w:rPr>
          <w:rFonts w:ascii="Times New Roman" w:hAnsi="Times New Roman" w:cs="Times New Roman"/>
          <w:sz w:val="24"/>
        </w:rPr>
        <w:t>This segment presents opportunities for further growth and targeted marketing efforts.</w:t>
      </w:r>
      <w:proofErr w:type="gramEnd"/>
    </w:p>
    <w:p w:rsidR="007D411E" w:rsidRPr="00884CFF" w:rsidRDefault="007D411E">
      <w:pPr>
        <w:rPr>
          <w:rFonts w:ascii="Times New Roman" w:hAnsi="Times New Roman" w:cs="Times New Roman"/>
          <w:sz w:val="24"/>
          <w:lang w:val="en-IN"/>
        </w:rPr>
      </w:pPr>
    </w:p>
    <w:p w:rsidR="00C312B9" w:rsidRPr="00884CFF" w:rsidRDefault="00C312B9">
      <w:pPr>
        <w:rPr>
          <w:rFonts w:ascii="Times New Roman" w:hAnsi="Times New Roman" w:cs="Times New Roman"/>
          <w:sz w:val="24"/>
          <w:lang w:val="en-IN"/>
        </w:rPr>
      </w:pPr>
      <w:r w:rsidRPr="00884CFF">
        <w:rPr>
          <w:rFonts w:ascii="Times New Roman" w:hAnsi="Times New Roman" w:cs="Times New Roman"/>
          <w:sz w:val="24"/>
          <w:lang w:val="en-IN"/>
        </w:rPr>
        <w:br w:type="page"/>
      </w:r>
    </w:p>
    <w:p w:rsidR="00C312B9" w:rsidRPr="00884CFF" w:rsidRDefault="00CE701E" w:rsidP="007D411E">
      <w:pPr>
        <w:pStyle w:val="Heading3"/>
        <w:numPr>
          <w:ilvl w:val="0"/>
          <w:numId w:val="13"/>
        </w:numPr>
        <w:spacing w:after="240"/>
        <w:rPr>
          <w:rFonts w:ascii="Times New Roman" w:hAnsi="Times New Roman" w:cs="Times New Roman"/>
          <w:b/>
          <w:color w:val="auto"/>
          <w:lang w:val="en-IN"/>
        </w:rPr>
      </w:pPr>
      <w:bookmarkStart w:id="13" w:name="_Toc180366350"/>
      <w:r w:rsidRPr="00884CFF">
        <w:rPr>
          <w:rFonts w:ascii="Times New Roman" w:hAnsi="Times New Roman" w:cs="Times New Roman"/>
          <w:b/>
          <w:color w:val="auto"/>
          <w:lang w:val="en-IN"/>
        </w:rPr>
        <w:lastRenderedPageBreak/>
        <w:t>POPULAR SHIPPING MODE:</w:t>
      </w:r>
      <w:bookmarkEnd w:id="13"/>
    </w:p>
    <w:p w:rsidR="00C312B9" w:rsidRPr="00884CFF" w:rsidRDefault="00C312B9" w:rsidP="00C312B9">
      <w:pPr>
        <w:rPr>
          <w:rFonts w:ascii="Times New Roman" w:hAnsi="Times New Roman" w:cs="Times New Roman"/>
          <w:sz w:val="24"/>
          <w:lang w:val="en-IN"/>
        </w:rPr>
      </w:pPr>
      <w:r w:rsidRPr="00884CFF">
        <w:rPr>
          <w:rFonts w:ascii="Times New Roman" w:hAnsi="Times New Roman" w:cs="Times New Roman"/>
          <w:noProof/>
          <w:sz w:val="24"/>
          <w:lang w:val="en-IN" w:eastAsia="en-IN"/>
        </w:rPr>
        <w:drawing>
          <wp:inline distT="0" distB="0" distL="0" distR="0" wp14:anchorId="365709F7" wp14:editId="07060156">
            <wp:extent cx="5943407" cy="3291840"/>
            <wp:effectExtent l="0" t="0" r="635" b="381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52465" cy="3296857"/>
                    </a:xfrm>
                    <a:prstGeom prst="rect">
                      <a:avLst/>
                    </a:prstGeom>
                  </pic:spPr>
                </pic:pic>
              </a:graphicData>
            </a:graphic>
          </wp:inline>
        </w:drawing>
      </w:r>
    </w:p>
    <w:p w:rsidR="00CE701E" w:rsidRPr="00884CFF" w:rsidRDefault="00CE701E" w:rsidP="00CE701E">
      <w:pPr>
        <w:tabs>
          <w:tab w:val="left" w:pos="3295"/>
        </w:tabs>
        <w:jc w:val="both"/>
        <w:rPr>
          <w:rFonts w:ascii="Times New Roman" w:hAnsi="Times New Roman" w:cs="Times New Roman"/>
          <w:sz w:val="24"/>
        </w:rPr>
      </w:pPr>
      <w:r w:rsidRPr="00884CFF">
        <w:rPr>
          <w:rFonts w:ascii="Times New Roman" w:hAnsi="Times New Roman" w:cs="Times New Roman"/>
          <w:b/>
          <w:sz w:val="24"/>
        </w:rPr>
        <w:t>Delivery Truck Dominance:</w:t>
      </w:r>
      <w:r w:rsidRPr="00884CFF">
        <w:rPr>
          <w:rFonts w:ascii="Times New Roman" w:hAnsi="Times New Roman" w:cs="Times New Roman"/>
          <w:sz w:val="24"/>
        </w:rPr>
        <w:t xml:space="preserve"> Delivery Truck emerges as the preferred shipping mode, accounting for 12,812 orders. This preference </w:t>
      </w:r>
      <w:proofErr w:type="gramStart"/>
      <w:r w:rsidRPr="00884CFF">
        <w:rPr>
          <w:rFonts w:ascii="Times New Roman" w:hAnsi="Times New Roman" w:cs="Times New Roman"/>
          <w:sz w:val="24"/>
        </w:rPr>
        <w:t>might be attributed</w:t>
      </w:r>
      <w:proofErr w:type="gramEnd"/>
      <w:r w:rsidRPr="00884CFF">
        <w:rPr>
          <w:rFonts w:ascii="Times New Roman" w:hAnsi="Times New Roman" w:cs="Times New Roman"/>
          <w:sz w:val="24"/>
        </w:rPr>
        <w:t xml:space="preserve"> to factors such as cost-effectiveness, reliability, or suitability for specific types of shipments.</w:t>
      </w:r>
    </w:p>
    <w:p w:rsidR="00CE701E" w:rsidRPr="00884CFF" w:rsidRDefault="00CE701E" w:rsidP="00CE701E">
      <w:pPr>
        <w:tabs>
          <w:tab w:val="left" w:pos="3295"/>
        </w:tabs>
        <w:jc w:val="both"/>
        <w:rPr>
          <w:rFonts w:ascii="Times New Roman" w:hAnsi="Times New Roman" w:cs="Times New Roman"/>
          <w:sz w:val="24"/>
        </w:rPr>
      </w:pPr>
      <w:r w:rsidRPr="00884CFF">
        <w:rPr>
          <w:rFonts w:ascii="Times New Roman" w:hAnsi="Times New Roman" w:cs="Times New Roman"/>
          <w:b/>
          <w:sz w:val="24"/>
        </w:rPr>
        <w:t>Regular Air as a Close Second:</w:t>
      </w:r>
      <w:r w:rsidRPr="00884CFF">
        <w:rPr>
          <w:rFonts w:ascii="Times New Roman" w:hAnsi="Times New Roman" w:cs="Times New Roman"/>
          <w:sz w:val="24"/>
        </w:rPr>
        <w:t xml:space="preserve"> Regular Air shipping mode is a close second, with 11,681 orders. This mode likely offers a balance between speed and cost, making it suitable for various shipping needs.</w:t>
      </w:r>
    </w:p>
    <w:p w:rsidR="00C312B9" w:rsidRPr="00884CFF" w:rsidRDefault="00CE701E" w:rsidP="00CE701E">
      <w:pPr>
        <w:tabs>
          <w:tab w:val="left" w:pos="3295"/>
        </w:tabs>
        <w:jc w:val="both"/>
        <w:rPr>
          <w:rFonts w:ascii="Times New Roman" w:hAnsi="Times New Roman" w:cs="Times New Roman"/>
          <w:sz w:val="24"/>
        </w:rPr>
      </w:pPr>
      <w:r w:rsidRPr="00884CFF">
        <w:rPr>
          <w:rFonts w:ascii="Times New Roman" w:hAnsi="Times New Roman" w:cs="Times New Roman"/>
          <w:b/>
          <w:sz w:val="24"/>
        </w:rPr>
        <w:t>Express Air for Urgent Shipments:</w:t>
      </w:r>
      <w:r w:rsidRPr="00884CFF">
        <w:rPr>
          <w:rFonts w:ascii="Times New Roman" w:hAnsi="Times New Roman" w:cs="Times New Roman"/>
          <w:sz w:val="24"/>
        </w:rPr>
        <w:t xml:space="preserve"> Express Air shipping, while the least used with 2,144 orders, is likely preferred for urgent shipments requiring expedited delivery.</w:t>
      </w:r>
    </w:p>
    <w:p w:rsidR="00CE701E" w:rsidRPr="00884CFF" w:rsidRDefault="00CE701E" w:rsidP="00CE701E">
      <w:pPr>
        <w:tabs>
          <w:tab w:val="left" w:pos="3295"/>
        </w:tabs>
        <w:jc w:val="both"/>
        <w:rPr>
          <w:rFonts w:ascii="Times New Roman" w:hAnsi="Times New Roman" w:cs="Times New Roman"/>
          <w:sz w:val="24"/>
          <w:lang w:val="en-IN"/>
        </w:rPr>
      </w:pPr>
    </w:p>
    <w:p w:rsidR="00CE701E" w:rsidRPr="00884CFF" w:rsidRDefault="00CE701E" w:rsidP="00CE701E">
      <w:pPr>
        <w:rPr>
          <w:rFonts w:ascii="Times New Roman" w:hAnsi="Times New Roman" w:cs="Times New Roman"/>
          <w:sz w:val="24"/>
          <w:lang w:val="en-IN"/>
        </w:rPr>
      </w:pPr>
      <w:r w:rsidRPr="00884CFF">
        <w:rPr>
          <w:rFonts w:ascii="Times New Roman" w:hAnsi="Times New Roman" w:cs="Times New Roman"/>
          <w:sz w:val="24"/>
          <w:lang w:val="en-IN"/>
        </w:rPr>
        <w:t>Shipping Mode Optimization: To optimize shipping operations and customer satisfaction, consider the following:</w:t>
      </w:r>
    </w:p>
    <w:p w:rsidR="00CE701E" w:rsidRPr="00884CFF" w:rsidRDefault="00CE701E" w:rsidP="00CE701E">
      <w:pPr>
        <w:pStyle w:val="ListParagraph"/>
        <w:numPr>
          <w:ilvl w:val="0"/>
          <w:numId w:val="20"/>
        </w:numPr>
        <w:jc w:val="both"/>
        <w:rPr>
          <w:rFonts w:ascii="Times New Roman" w:hAnsi="Times New Roman" w:cs="Times New Roman"/>
          <w:sz w:val="24"/>
          <w:lang w:val="en-IN"/>
        </w:rPr>
      </w:pPr>
      <w:r w:rsidRPr="00884CFF">
        <w:rPr>
          <w:rFonts w:ascii="Times New Roman" w:hAnsi="Times New Roman" w:cs="Times New Roman"/>
          <w:sz w:val="24"/>
          <w:lang w:val="en-IN"/>
        </w:rPr>
        <w:t>Cost-Benefit Analysis: Evaluate the cost-benefit ratio of each shipping mode to identify the most suitable options for different types of shipments and customer segments.</w:t>
      </w:r>
    </w:p>
    <w:p w:rsidR="00CE701E" w:rsidRPr="00884CFF" w:rsidRDefault="00CE701E" w:rsidP="00CE701E">
      <w:pPr>
        <w:pStyle w:val="ListParagraph"/>
        <w:numPr>
          <w:ilvl w:val="0"/>
          <w:numId w:val="20"/>
        </w:numPr>
        <w:jc w:val="both"/>
        <w:rPr>
          <w:rFonts w:ascii="Times New Roman" w:hAnsi="Times New Roman" w:cs="Times New Roman"/>
          <w:sz w:val="24"/>
          <w:lang w:val="en-IN"/>
        </w:rPr>
      </w:pPr>
      <w:r w:rsidRPr="00884CFF">
        <w:rPr>
          <w:rFonts w:ascii="Times New Roman" w:hAnsi="Times New Roman" w:cs="Times New Roman"/>
          <w:sz w:val="24"/>
          <w:lang w:val="en-IN"/>
        </w:rPr>
        <w:t xml:space="preserve">Delivery Time Analysis: </w:t>
      </w:r>
      <w:proofErr w:type="spellStart"/>
      <w:r w:rsidRPr="00884CFF">
        <w:rPr>
          <w:rFonts w:ascii="Times New Roman" w:hAnsi="Times New Roman" w:cs="Times New Roman"/>
          <w:sz w:val="24"/>
          <w:lang w:val="en-IN"/>
        </w:rPr>
        <w:t>Analyze</w:t>
      </w:r>
      <w:proofErr w:type="spellEnd"/>
      <w:r w:rsidRPr="00884CFF">
        <w:rPr>
          <w:rFonts w:ascii="Times New Roman" w:hAnsi="Times New Roman" w:cs="Times New Roman"/>
          <w:sz w:val="24"/>
          <w:lang w:val="en-IN"/>
        </w:rPr>
        <w:t xml:space="preserve"> delivery times for each shipping mode to assess their performance in terms of speed and reliability.</w:t>
      </w:r>
    </w:p>
    <w:p w:rsidR="00CE701E" w:rsidRPr="00884CFF" w:rsidRDefault="00CE701E" w:rsidP="00CE701E">
      <w:pPr>
        <w:pStyle w:val="ListParagraph"/>
        <w:numPr>
          <w:ilvl w:val="0"/>
          <w:numId w:val="20"/>
        </w:numPr>
        <w:jc w:val="both"/>
        <w:rPr>
          <w:rFonts w:ascii="Times New Roman" w:hAnsi="Times New Roman" w:cs="Times New Roman"/>
          <w:sz w:val="24"/>
          <w:lang w:val="en-IN"/>
        </w:rPr>
      </w:pPr>
      <w:r w:rsidRPr="00884CFF">
        <w:rPr>
          <w:rFonts w:ascii="Times New Roman" w:hAnsi="Times New Roman" w:cs="Times New Roman"/>
          <w:sz w:val="24"/>
          <w:lang w:val="en-IN"/>
        </w:rPr>
        <w:t>Customer Satisfaction: Gather customer feedback on shipping mode preferences and performance to identify areas for improvement.</w:t>
      </w:r>
    </w:p>
    <w:p w:rsidR="00CE701E" w:rsidRPr="00884CFF" w:rsidRDefault="00CE701E" w:rsidP="00CE701E">
      <w:pPr>
        <w:pStyle w:val="ListParagraph"/>
        <w:numPr>
          <w:ilvl w:val="0"/>
          <w:numId w:val="20"/>
        </w:numPr>
        <w:jc w:val="both"/>
        <w:rPr>
          <w:rFonts w:ascii="Times New Roman" w:hAnsi="Times New Roman" w:cs="Times New Roman"/>
          <w:sz w:val="24"/>
          <w:lang w:val="en-IN"/>
        </w:rPr>
      </w:pPr>
      <w:r w:rsidRPr="00884CFF">
        <w:rPr>
          <w:rFonts w:ascii="Times New Roman" w:hAnsi="Times New Roman" w:cs="Times New Roman"/>
          <w:sz w:val="24"/>
          <w:lang w:val="en-IN"/>
        </w:rPr>
        <w:t>Mode-Specific Strategies: Develop strategies tailored to each shipping mode, such as optimizing routes for Delivery Truck, negotiating rates with air carriers, and ensuring efficient handling of Express Air shipments.</w:t>
      </w:r>
    </w:p>
    <w:p w:rsidR="00C312B9" w:rsidRPr="00884CFF" w:rsidRDefault="00CE701E" w:rsidP="00CE701E">
      <w:pPr>
        <w:rPr>
          <w:rFonts w:ascii="Times New Roman" w:hAnsi="Times New Roman" w:cs="Times New Roman"/>
          <w:sz w:val="24"/>
          <w:lang w:val="en-IN"/>
        </w:rPr>
      </w:pPr>
      <w:r w:rsidRPr="00884CFF">
        <w:rPr>
          <w:rFonts w:ascii="Times New Roman" w:hAnsi="Times New Roman" w:cs="Times New Roman"/>
          <w:sz w:val="24"/>
          <w:lang w:val="en-IN"/>
        </w:rPr>
        <w:t>By optimizing shipping modes and strategies, FedEx can enhance customer satisfaction, improve operational efficiency, and potentially reduce shipping costs.</w:t>
      </w:r>
    </w:p>
    <w:p w:rsidR="00CE701E" w:rsidRPr="00884CFF" w:rsidRDefault="00CE701E" w:rsidP="00CE701E">
      <w:pPr>
        <w:pStyle w:val="Heading3"/>
        <w:numPr>
          <w:ilvl w:val="0"/>
          <w:numId w:val="13"/>
        </w:numPr>
        <w:spacing w:after="120"/>
        <w:rPr>
          <w:rFonts w:ascii="Times New Roman" w:hAnsi="Times New Roman" w:cs="Times New Roman"/>
          <w:b/>
          <w:color w:val="auto"/>
          <w:lang w:val="en-IN"/>
        </w:rPr>
      </w:pPr>
      <w:bookmarkStart w:id="14" w:name="_Toc180366351"/>
      <w:r w:rsidRPr="00884CFF">
        <w:rPr>
          <w:rFonts w:ascii="Times New Roman" w:hAnsi="Times New Roman" w:cs="Times New Roman"/>
          <w:b/>
          <w:color w:val="auto"/>
          <w:lang w:val="en-IN"/>
        </w:rPr>
        <w:lastRenderedPageBreak/>
        <w:t>SALES BY ADDRESS:</w:t>
      </w:r>
      <w:bookmarkEnd w:id="14"/>
    </w:p>
    <w:p w:rsidR="00CE701E" w:rsidRPr="00884CFF" w:rsidRDefault="00CE701E" w:rsidP="00CE701E">
      <w:pPr>
        <w:tabs>
          <w:tab w:val="left" w:pos="3295"/>
        </w:tabs>
        <w:jc w:val="both"/>
        <w:rPr>
          <w:rFonts w:ascii="Times New Roman" w:hAnsi="Times New Roman" w:cs="Times New Roman"/>
          <w:sz w:val="24"/>
          <w:lang w:val="en-IN"/>
        </w:rPr>
      </w:pPr>
      <w:r w:rsidRPr="00884CFF">
        <w:rPr>
          <w:rFonts w:ascii="Times New Roman" w:hAnsi="Times New Roman" w:cs="Times New Roman"/>
          <w:sz w:val="24"/>
          <w:lang w:val="en-IN"/>
        </w:rPr>
        <w:t>Regional Sales Analysis reveals significant variations in sales performance across different provinces and cities.</w:t>
      </w:r>
    </w:p>
    <w:p w:rsidR="00C312B9" w:rsidRPr="00884CFF" w:rsidRDefault="00C312B9" w:rsidP="00C312B9">
      <w:pPr>
        <w:tabs>
          <w:tab w:val="left" w:pos="3295"/>
        </w:tabs>
        <w:rPr>
          <w:rFonts w:ascii="Times New Roman" w:hAnsi="Times New Roman" w:cs="Times New Roman"/>
          <w:sz w:val="24"/>
          <w:lang w:val="en-IN"/>
        </w:rPr>
      </w:pPr>
      <w:r w:rsidRPr="00884CFF">
        <w:rPr>
          <w:rFonts w:ascii="Times New Roman" w:hAnsi="Times New Roman" w:cs="Times New Roman"/>
          <w:noProof/>
          <w:sz w:val="24"/>
          <w:lang w:val="en-IN" w:eastAsia="en-IN"/>
        </w:rPr>
        <w:drawing>
          <wp:inline distT="0" distB="0" distL="0" distR="0" wp14:anchorId="469BA819" wp14:editId="1A064F69">
            <wp:extent cx="5943600" cy="3285490"/>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943600" cy="3285490"/>
                    </a:xfrm>
                    <a:prstGeom prst="rect">
                      <a:avLst/>
                    </a:prstGeom>
                  </pic:spPr>
                </pic:pic>
              </a:graphicData>
            </a:graphic>
          </wp:inline>
        </w:drawing>
      </w:r>
    </w:p>
    <w:p w:rsidR="00CE701E" w:rsidRPr="00884CFF" w:rsidRDefault="00CE701E" w:rsidP="00CE701E">
      <w:pPr>
        <w:tabs>
          <w:tab w:val="left" w:pos="3295"/>
        </w:tabs>
        <w:jc w:val="both"/>
        <w:rPr>
          <w:rFonts w:ascii="Times New Roman" w:hAnsi="Times New Roman" w:cs="Times New Roman"/>
          <w:bCs/>
          <w:sz w:val="24"/>
        </w:rPr>
      </w:pPr>
      <w:r w:rsidRPr="00884CFF">
        <w:rPr>
          <w:rFonts w:ascii="Times New Roman" w:hAnsi="Times New Roman" w:cs="Times New Roman"/>
          <w:b/>
          <w:bCs/>
          <w:sz w:val="24"/>
        </w:rPr>
        <w:t>Ontario City Dominance:</w:t>
      </w:r>
      <w:r w:rsidRPr="00884CFF">
        <w:rPr>
          <w:rFonts w:ascii="Times New Roman" w:hAnsi="Times New Roman" w:cs="Times New Roman"/>
          <w:bCs/>
          <w:sz w:val="24"/>
        </w:rPr>
        <w:t xml:space="preserve"> Ontario City emerges as the top-performing region, generating the highest sales profit of 702,714. This suggests that Ontario City represents a high-potential market for FedEx, warranting further exploration and investment.</w:t>
      </w:r>
    </w:p>
    <w:p w:rsidR="00C312B9" w:rsidRPr="00884CFF" w:rsidRDefault="00CE701E" w:rsidP="00CE701E">
      <w:pPr>
        <w:tabs>
          <w:tab w:val="left" w:pos="3295"/>
        </w:tabs>
        <w:jc w:val="both"/>
        <w:rPr>
          <w:rFonts w:ascii="Times New Roman" w:hAnsi="Times New Roman" w:cs="Times New Roman"/>
          <w:sz w:val="24"/>
          <w:lang w:val="en-IN"/>
        </w:rPr>
      </w:pPr>
      <w:r w:rsidRPr="00884CFF">
        <w:rPr>
          <w:rFonts w:ascii="Times New Roman" w:hAnsi="Times New Roman" w:cs="Times New Roman"/>
          <w:b/>
          <w:bCs/>
          <w:sz w:val="24"/>
        </w:rPr>
        <w:t>Underperforming Regions:</w:t>
      </w:r>
      <w:r w:rsidRPr="00884CFF">
        <w:rPr>
          <w:rFonts w:ascii="Times New Roman" w:hAnsi="Times New Roman" w:cs="Times New Roman"/>
          <w:bCs/>
          <w:sz w:val="24"/>
        </w:rPr>
        <w:t xml:space="preserve"> Several provinces, including New Brunswick, Nunavut, and Newfoundland, exhibit very low sales profits, indicating opportunities for growth and improvement. These regions may require targeted marketing efforts, enhanced service offerings, or increased market penetration to boost sales.</w:t>
      </w:r>
    </w:p>
    <w:p w:rsidR="00CE701E" w:rsidRPr="00884CFF" w:rsidRDefault="00CE701E" w:rsidP="00CE701E">
      <w:pPr>
        <w:jc w:val="both"/>
        <w:rPr>
          <w:rFonts w:ascii="Times New Roman" w:hAnsi="Times New Roman" w:cs="Times New Roman"/>
          <w:sz w:val="24"/>
          <w:lang w:val="en-IN"/>
        </w:rPr>
      </w:pPr>
      <w:r w:rsidRPr="00884CFF">
        <w:rPr>
          <w:rFonts w:ascii="Times New Roman" w:hAnsi="Times New Roman" w:cs="Times New Roman"/>
          <w:sz w:val="24"/>
          <w:lang w:val="en-IN"/>
        </w:rPr>
        <w:t>Regional Market Analysis: To gain a deeper understanding of regional sales variations, consider the following:</w:t>
      </w:r>
    </w:p>
    <w:p w:rsidR="00CE701E" w:rsidRPr="00884CFF" w:rsidRDefault="00CE701E" w:rsidP="00CE701E">
      <w:pPr>
        <w:pStyle w:val="ListParagraph"/>
        <w:numPr>
          <w:ilvl w:val="0"/>
          <w:numId w:val="21"/>
        </w:numPr>
        <w:jc w:val="both"/>
        <w:rPr>
          <w:rFonts w:ascii="Times New Roman" w:hAnsi="Times New Roman" w:cs="Times New Roman"/>
          <w:sz w:val="24"/>
          <w:lang w:val="en-IN"/>
        </w:rPr>
      </w:pPr>
      <w:r w:rsidRPr="00884CFF">
        <w:rPr>
          <w:rFonts w:ascii="Times New Roman" w:hAnsi="Times New Roman" w:cs="Times New Roman"/>
          <w:sz w:val="24"/>
          <w:lang w:val="en-IN"/>
        </w:rPr>
        <w:t xml:space="preserve">Market Size and Demographics: </w:t>
      </w:r>
      <w:proofErr w:type="spellStart"/>
      <w:r w:rsidRPr="00884CFF">
        <w:rPr>
          <w:rFonts w:ascii="Times New Roman" w:hAnsi="Times New Roman" w:cs="Times New Roman"/>
          <w:sz w:val="24"/>
          <w:lang w:val="en-IN"/>
        </w:rPr>
        <w:t>Analyze</w:t>
      </w:r>
      <w:proofErr w:type="spellEnd"/>
      <w:r w:rsidRPr="00884CFF">
        <w:rPr>
          <w:rFonts w:ascii="Times New Roman" w:hAnsi="Times New Roman" w:cs="Times New Roman"/>
          <w:sz w:val="24"/>
          <w:lang w:val="en-IN"/>
        </w:rPr>
        <w:t xml:space="preserve"> the population, economic activity, and consumer </w:t>
      </w:r>
      <w:proofErr w:type="spellStart"/>
      <w:r w:rsidRPr="00884CFF">
        <w:rPr>
          <w:rFonts w:ascii="Times New Roman" w:hAnsi="Times New Roman" w:cs="Times New Roman"/>
          <w:sz w:val="24"/>
          <w:lang w:val="en-IN"/>
        </w:rPr>
        <w:t>behavior</w:t>
      </w:r>
      <w:proofErr w:type="spellEnd"/>
      <w:r w:rsidRPr="00884CFF">
        <w:rPr>
          <w:rFonts w:ascii="Times New Roman" w:hAnsi="Times New Roman" w:cs="Times New Roman"/>
          <w:sz w:val="24"/>
          <w:lang w:val="en-IN"/>
        </w:rPr>
        <w:t xml:space="preserve"> in each region to identify factors influencing sales performance.</w:t>
      </w:r>
    </w:p>
    <w:p w:rsidR="00CE701E" w:rsidRPr="00884CFF" w:rsidRDefault="00CE701E" w:rsidP="00CE701E">
      <w:pPr>
        <w:pStyle w:val="ListParagraph"/>
        <w:numPr>
          <w:ilvl w:val="0"/>
          <w:numId w:val="21"/>
        </w:numPr>
        <w:jc w:val="both"/>
        <w:rPr>
          <w:rFonts w:ascii="Times New Roman" w:hAnsi="Times New Roman" w:cs="Times New Roman"/>
          <w:sz w:val="24"/>
          <w:lang w:val="en-IN"/>
        </w:rPr>
      </w:pPr>
      <w:r w:rsidRPr="00884CFF">
        <w:rPr>
          <w:rFonts w:ascii="Times New Roman" w:hAnsi="Times New Roman" w:cs="Times New Roman"/>
          <w:sz w:val="24"/>
          <w:lang w:val="en-IN"/>
        </w:rPr>
        <w:t>Competitive Landscape: Assess the competitive landscape in each region to identify potential barriers to entry and opportunities for differentiation.</w:t>
      </w:r>
    </w:p>
    <w:p w:rsidR="00CE701E" w:rsidRPr="00884CFF" w:rsidRDefault="00CE701E" w:rsidP="00CE701E">
      <w:pPr>
        <w:pStyle w:val="ListParagraph"/>
        <w:numPr>
          <w:ilvl w:val="0"/>
          <w:numId w:val="21"/>
        </w:numPr>
        <w:jc w:val="both"/>
        <w:rPr>
          <w:rFonts w:ascii="Times New Roman" w:hAnsi="Times New Roman" w:cs="Times New Roman"/>
          <w:sz w:val="24"/>
          <w:lang w:val="en-IN"/>
        </w:rPr>
      </w:pPr>
      <w:r w:rsidRPr="00884CFF">
        <w:rPr>
          <w:rFonts w:ascii="Times New Roman" w:hAnsi="Times New Roman" w:cs="Times New Roman"/>
          <w:sz w:val="24"/>
          <w:lang w:val="en-IN"/>
        </w:rPr>
        <w:t>Infrastructure and Logistics: Evaluate the infrastructure and logistics capabilities in each region, such as transportation networks and warehousing facilities, to ensure efficient operations.</w:t>
      </w:r>
    </w:p>
    <w:p w:rsidR="00CE701E" w:rsidRPr="00884CFF" w:rsidRDefault="00CE701E" w:rsidP="00CE701E">
      <w:pPr>
        <w:pStyle w:val="ListParagraph"/>
        <w:numPr>
          <w:ilvl w:val="0"/>
          <w:numId w:val="21"/>
        </w:numPr>
        <w:jc w:val="both"/>
        <w:rPr>
          <w:rFonts w:ascii="Times New Roman" w:hAnsi="Times New Roman" w:cs="Times New Roman"/>
          <w:sz w:val="24"/>
          <w:lang w:val="en-IN"/>
        </w:rPr>
      </w:pPr>
      <w:r w:rsidRPr="00884CFF">
        <w:rPr>
          <w:rFonts w:ascii="Times New Roman" w:hAnsi="Times New Roman" w:cs="Times New Roman"/>
          <w:sz w:val="24"/>
          <w:lang w:val="en-IN"/>
        </w:rPr>
        <w:t>Customer Preferences: Explore regional preferences for products, services, and shipping methods to tailor offerings to specific market needs.</w:t>
      </w:r>
    </w:p>
    <w:p w:rsidR="00C312B9" w:rsidRPr="00884CFF" w:rsidRDefault="00CE701E" w:rsidP="00CE701E">
      <w:pPr>
        <w:jc w:val="both"/>
        <w:rPr>
          <w:rFonts w:ascii="Times New Roman" w:hAnsi="Times New Roman" w:cs="Times New Roman"/>
          <w:sz w:val="24"/>
          <w:lang w:val="en-IN"/>
        </w:rPr>
      </w:pPr>
      <w:r w:rsidRPr="00884CFF">
        <w:rPr>
          <w:rFonts w:ascii="Times New Roman" w:hAnsi="Times New Roman" w:cs="Times New Roman"/>
          <w:sz w:val="24"/>
          <w:lang w:val="en-IN"/>
        </w:rPr>
        <w:t>By conducting a thorough regional market analysis, FedEx can identify growth opportunities, optimize resource allocation, and develop targeted strategies to enhance sales performance in underperforming regions.</w:t>
      </w:r>
    </w:p>
    <w:p w:rsidR="00C312B9" w:rsidRPr="00884CFF" w:rsidRDefault="00C312B9" w:rsidP="00C312B9">
      <w:pPr>
        <w:pStyle w:val="Heading1"/>
        <w:rPr>
          <w:rFonts w:ascii="Times New Roman" w:hAnsi="Times New Roman" w:cs="Times New Roman"/>
          <w:color w:val="auto"/>
          <w:lang w:val="en-IN"/>
        </w:rPr>
      </w:pPr>
      <w:bookmarkStart w:id="15" w:name="_Toc180366352"/>
      <w:r w:rsidRPr="00884CFF">
        <w:rPr>
          <w:rFonts w:ascii="Times New Roman" w:hAnsi="Times New Roman" w:cs="Times New Roman"/>
          <w:color w:val="auto"/>
          <w:lang w:val="en-IN"/>
        </w:rPr>
        <w:lastRenderedPageBreak/>
        <w:t>RESULT / KEY INSIGHTS</w:t>
      </w:r>
      <w:bookmarkEnd w:id="15"/>
    </w:p>
    <w:p w:rsidR="00C312B9" w:rsidRPr="00884CFF" w:rsidRDefault="00C312B9" w:rsidP="00C312B9">
      <w:pPr>
        <w:rPr>
          <w:rFonts w:ascii="Times New Roman" w:hAnsi="Times New Roman" w:cs="Times New Roman"/>
          <w:sz w:val="24"/>
          <w:szCs w:val="24"/>
          <w:lang w:val="en-IN"/>
        </w:rPr>
      </w:pPr>
    </w:p>
    <w:p w:rsidR="00D71ADB" w:rsidRPr="00884CFF" w:rsidRDefault="00D71ADB" w:rsidP="00D71ADB">
      <w:pPr>
        <w:spacing w:after="0"/>
        <w:rPr>
          <w:rFonts w:ascii="Times New Roman" w:hAnsi="Times New Roman" w:cs="Times New Roman"/>
          <w:b/>
          <w:sz w:val="24"/>
          <w:szCs w:val="24"/>
          <w:lang w:val="en-IN"/>
        </w:rPr>
      </w:pPr>
      <w:r w:rsidRPr="00884CFF">
        <w:rPr>
          <w:rFonts w:ascii="Times New Roman" w:hAnsi="Times New Roman" w:cs="Times New Roman"/>
          <w:b/>
          <w:sz w:val="24"/>
          <w:szCs w:val="24"/>
          <w:lang w:val="en-IN"/>
        </w:rPr>
        <w:t>Customer Segmentation:</w:t>
      </w:r>
    </w:p>
    <w:p w:rsidR="00D71ADB" w:rsidRPr="00884CFF" w:rsidRDefault="00D71ADB" w:rsidP="00D71ADB">
      <w:pPr>
        <w:spacing w:after="0"/>
        <w:rPr>
          <w:rFonts w:ascii="Times New Roman" w:hAnsi="Times New Roman" w:cs="Times New Roman"/>
          <w:sz w:val="24"/>
          <w:szCs w:val="24"/>
          <w:lang w:val="en-IN"/>
        </w:rPr>
      </w:pPr>
      <w:r w:rsidRPr="00884CFF">
        <w:rPr>
          <w:rFonts w:ascii="Times New Roman" w:hAnsi="Times New Roman" w:cs="Times New Roman"/>
          <w:sz w:val="24"/>
          <w:szCs w:val="24"/>
          <w:lang w:val="en-IN"/>
        </w:rPr>
        <w:t>Corporate Dominance: The 'Corporate' customer segment emerges as the primary driver of sales, accounting for a significant portion of FedEx's revenue. This highlights the importance of maintaining strong relationships with corporate clients and tailoring offerings to meet their specific needs.</w:t>
      </w:r>
    </w:p>
    <w:p w:rsidR="00D71ADB" w:rsidRPr="00884CFF" w:rsidRDefault="00D71ADB" w:rsidP="00D71ADB">
      <w:pPr>
        <w:spacing w:after="0"/>
        <w:rPr>
          <w:rFonts w:ascii="Times New Roman" w:hAnsi="Times New Roman" w:cs="Times New Roman"/>
          <w:sz w:val="24"/>
          <w:szCs w:val="24"/>
          <w:lang w:val="en-IN"/>
        </w:rPr>
      </w:pPr>
    </w:p>
    <w:p w:rsidR="00D71ADB" w:rsidRPr="00884CFF" w:rsidRDefault="00D71ADB" w:rsidP="00D71ADB">
      <w:pPr>
        <w:spacing w:after="0"/>
        <w:rPr>
          <w:rFonts w:ascii="Times New Roman" w:hAnsi="Times New Roman" w:cs="Times New Roman"/>
          <w:b/>
          <w:sz w:val="24"/>
          <w:szCs w:val="24"/>
          <w:lang w:val="en-IN"/>
        </w:rPr>
      </w:pPr>
      <w:r w:rsidRPr="00884CFF">
        <w:rPr>
          <w:rFonts w:ascii="Times New Roman" w:hAnsi="Times New Roman" w:cs="Times New Roman"/>
          <w:b/>
          <w:sz w:val="24"/>
          <w:szCs w:val="24"/>
          <w:lang w:val="en-IN"/>
        </w:rPr>
        <w:t>Shipping Mode:</w:t>
      </w:r>
    </w:p>
    <w:p w:rsidR="00D71ADB" w:rsidRPr="00884CFF" w:rsidRDefault="00D71ADB" w:rsidP="00D71ADB">
      <w:pPr>
        <w:spacing w:after="0"/>
        <w:rPr>
          <w:rFonts w:ascii="Times New Roman" w:hAnsi="Times New Roman" w:cs="Times New Roman"/>
          <w:sz w:val="24"/>
          <w:szCs w:val="24"/>
          <w:lang w:val="en-IN"/>
        </w:rPr>
      </w:pPr>
      <w:r w:rsidRPr="00884CFF">
        <w:rPr>
          <w:rFonts w:ascii="Times New Roman" w:hAnsi="Times New Roman" w:cs="Times New Roman"/>
          <w:sz w:val="24"/>
          <w:szCs w:val="24"/>
          <w:lang w:val="en-IN"/>
        </w:rPr>
        <w:t>Cost-Conscious Choice: Express Air, despite being the cheapest shipping mode, might not be the most popular choice due to potential trade-offs in terms of delivery speed or reliability. FedEx could explore strategies to enhance the appeal of Express Air, such as offering additional benefits or incentives.</w:t>
      </w:r>
    </w:p>
    <w:p w:rsidR="00D71ADB" w:rsidRPr="00884CFF" w:rsidRDefault="00D71ADB" w:rsidP="00D71ADB">
      <w:pPr>
        <w:spacing w:after="0"/>
        <w:rPr>
          <w:rFonts w:ascii="Times New Roman" w:hAnsi="Times New Roman" w:cs="Times New Roman"/>
          <w:sz w:val="24"/>
          <w:szCs w:val="24"/>
          <w:lang w:val="en-IN"/>
        </w:rPr>
      </w:pPr>
    </w:p>
    <w:p w:rsidR="00D71ADB" w:rsidRPr="00884CFF" w:rsidRDefault="00D71ADB" w:rsidP="00D71ADB">
      <w:pPr>
        <w:spacing w:after="0"/>
        <w:rPr>
          <w:rFonts w:ascii="Times New Roman" w:hAnsi="Times New Roman" w:cs="Times New Roman"/>
          <w:b/>
          <w:sz w:val="24"/>
          <w:szCs w:val="24"/>
          <w:lang w:val="en-IN"/>
        </w:rPr>
      </w:pPr>
      <w:r w:rsidRPr="00884CFF">
        <w:rPr>
          <w:rFonts w:ascii="Times New Roman" w:hAnsi="Times New Roman" w:cs="Times New Roman"/>
          <w:b/>
          <w:sz w:val="24"/>
          <w:szCs w:val="24"/>
          <w:lang w:val="en-IN"/>
        </w:rPr>
        <w:t>Order Priority:</w:t>
      </w:r>
    </w:p>
    <w:p w:rsidR="00D71ADB" w:rsidRPr="00884CFF" w:rsidRDefault="00D71ADB" w:rsidP="00D71ADB">
      <w:pPr>
        <w:spacing w:after="0"/>
        <w:rPr>
          <w:rFonts w:ascii="Times New Roman" w:hAnsi="Times New Roman" w:cs="Times New Roman"/>
          <w:sz w:val="24"/>
          <w:szCs w:val="24"/>
          <w:lang w:val="en-IN"/>
        </w:rPr>
      </w:pPr>
      <w:r w:rsidRPr="00884CFF">
        <w:rPr>
          <w:rFonts w:ascii="Times New Roman" w:hAnsi="Times New Roman" w:cs="Times New Roman"/>
          <w:sz w:val="24"/>
          <w:szCs w:val="24"/>
          <w:lang w:val="en-IN"/>
        </w:rPr>
        <w:t>High Priority Focus: 'High' order priority is the most frequently selected, indicating a significant demand for expedited services. FedEx should ensure efficient handling of high-priority orders to meet customer expectations and maintain customer satisfaction.</w:t>
      </w:r>
    </w:p>
    <w:p w:rsidR="00D71ADB" w:rsidRPr="00884CFF" w:rsidRDefault="00D71ADB" w:rsidP="00D71ADB">
      <w:pPr>
        <w:spacing w:after="0"/>
        <w:rPr>
          <w:rFonts w:ascii="Times New Roman" w:hAnsi="Times New Roman" w:cs="Times New Roman"/>
          <w:sz w:val="24"/>
          <w:szCs w:val="24"/>
          <w:lang w:val="en-IN"/>
        </w:rPr>
      </w:pPr>
    </w:p>
    <w:p w:rsidR="00D71ADB" w:rsidRPr="00884CFF" w:rsidRDefault="00D71ADB" w:rsidP="00D71ADB">
      <w:pPr>
        <w:spacing w:after="0"/>
        <w:rPr>
          <w:rFonts w:ascii="Times New Roman" w:hAnsi="Times New Roman" w:cs="Times New Roman"/>
          <w:b/>
          <w:sz w:val="24"/>
          <w:szCs w:val="24"/>
          <w:lang w:val="en-IN"/>
        </w:rPr>
      </w:pPr>
      <w:r w:rsidRPr="00884CFF">
        <w:rPr>
          <w:rFonts w:ascii="Times New Roman" w:hAnsi="Times New Roman" w:cs="Times New Roman"/>
          <w:b/>
          <w:sz w:val="24"/>
          <w:szCs w:val="24"/>
          <w:lang w:val="en-IN"/>
        </w:rPr>
        <w:t>Product Category:</w:t>
      </w:r>
    </w:p>
    <w:p w:rsidR="00D71ADB" w:rsidRPr="00884CFF" w:rsidRDefault="00D71ADB" w:rsidP="00D71ADB">
      <w:pPr>
        <w:spacing w:after="0"/>
        <w:rPr>
          <w:rFonts w:ascii="Times New Roman" w:hAnsi="Times New Roman" w:cs="Times New Roman"/>
          <w:sz w:val="24"/>
          <w:szCs w:val="24"/>
          <w:lang w:val="en-IN"/>
        </w:rPr>
      </w:pPr>
      <w:r w:rsidRPr="00884CFF">
        <w:rPr>
          <w:rFonts w:ascii="Times New Roman" w:hAnsi="Times New Roman" w:cs="Times New Roman"/>
          <w:sz w:val="24"/>
          <w:szCs w:val="24"/>
          <w:lang w:val="en-IN"/>
        </w:rPr>
        <w:t>Office Supplies Lead the Way: The 'Office Supplies' category dominates sales, accounting for 56% of the total. This suggests that office supplies are a core product line for FedEx, and efforts to strengthen this category, such as expanding product offerings or improving supply chain efficiency, could further enhance sales performance.</w:t>
      </w:r>
    </w:p>
    <w:p w:rsidR="00D71ADB" w:rsidRPr="00884CFF" w:rsidRDefault="00D71ADB" w:rsidP="00D71ADB">
      <w:pPr>
        <w:spacing w:after="0"/>
        <w:rPr>
          <w:rFonts w:ascii="Times New Roman" w:hAnsi="Times New Roman" w:cs="Times New Roman"/>
          <w:sz w:val="24"/>
          <w:szCs w:val="24"/>
          <w:lang w:val="en-IN"/>
        </w:rPr>
      </w:pPr>
    </w:p>
    <w:p w:rsidR="00D71ADB" w:rsidRPr="00884CFF" w:rsidRDefault="00D71ADB" w:rsidP="00D71ADB">
      <w:pPr>
        <w:spacing w:after="0"/>
        <w:rPr>
          <w:rFonts w:ascii="Times New Roman" w:hAnsi="Times New Roman" w:cs="Times New Roman"/>
          <w:b/>
          <w:sz w:val="24"/>
          <w:szCs w:val="24"/>
          <w:lang w:val="en-IN"/>
        </w:rPr>
      </w:pPr>
      <w:r w:rsidRPr="00884CFF">
        <w:rPr>
          <w:rFonts w:ascii="Times New Roman" w:hAnsi="Times New Roman" w:cs="Times New Roman"/>
          <w:b/>
          <w:sz w:val="24"/>
          <w:szCs w:val="24"/>
          <w:lang w:val="en-IN"/>
        </w:rPr>
        <w:t>Regional Sales:</w:t>
      </w:r>
    </w:p>
    <w:p w:rsidR="00D71ADB" w:rsidRPr="00884CFF" w:rsidRDefault="00D71ADB" w:rsidP="00D71ADB">
      <w:pPr>
        <w:rPr>
          <w:rFonts w:ascii="Times New Roman" w:hAnsi="Times New Roman" w:cs="Times New Roman"/>
          <w:sz w:val="24"/>
          <w:szCs w:val="24"/>
          <w:lang w:val="en-IN"/>
        </w:rPr>
      </w:pPr>
      <w:r w:rsidRPr="00884CFF">
        <w:rPr>
          <w:rFonts w:ascii="Times New Roman" w:hAnsi="Times New Roman" w:cs="Times New Roman"/>
          <w:sz w:val="24"/>
          <w:szCs w:val="24"/>
          <w:lang w:val="en-IN"/>
        </w:rPr>
        <w:t>Ontario and Alberta as Top Regions: Ontario and Alberta emerge as the top-performing regions, indicating strong market penetration and demand in these areas.</w:t>
      </w:r>
    </w:p>
    <w:p w:rsidR="00D71ADB" w:rsidRPr="00884CFF" w:rsidRDefault="00D71ADB" w:rsidP="00D71ADB">
      <w:pPr>
        <w:spacing w:after="0"/>
        <w:rPr>
          <w:rFonts w:ascii="Times New Roman" w:hAnsi="Times New Roman" w:cs="Times New Roman"/>
          <w:sz w:val="24"/>
          <w:szCs w:val="24"/>
          <w:lang w:val="en-IN"/>
        </w:rPr>
      </w:pPr>
      <w:r w:rsidRPr="00884CFF">
        <w:rPr>
          <w:rFonts w:ascii="Times New Roman" w:hAnsi="Times New Roman" w:cs="Times New Roman"/>
          <w:sz w:val="24"/>
          <w:szCs w:val="24"/>
          <w:lang w:val="en-IN"/>
        </w:rPr>
        <w:t xml:space="preserve">Growth Potential in British Columbia and Manitoba: While British Columbia and Manitoba currently have lower </w:t>
      </w:r>
      <w:proofErr w:type="gramStart"/>
      <w:r w:rsidRPr="00884CFF">
        <w:rPr>
          <w:rFonts w:ascii="Times New Roman" w:hAnsi="Times New Roman" w:cs="Times New Roman"/>
          <w:sz w:val="24"/>
          <w:szCs w:val="24"/>
          <w:lang w:val="en-IN"/>
        </w:rPr>
        <w:t>sales,</w:t>
      </w:r>
      <w:proofErr w:type="gramEnd"/>
      <w:r w:rsidRPr="00884CFF">
        <w:rPr>
          <w:rFonts w:ascii="Times New Roman" w:hAnsi="Times New Roman" w:cs="Times New Roman"/>
          <w:sz w:val="24"/>
          <w:szCs w:val="24"/>
          <w:lang w:val="en-IN"/>
        </w:rPr>
        <w:t xml:space="preserve"> their potential for growth should be closely monitored. FedEx could explore strategies to expand its market share in these regions, such as targeted marketing campaigns or partnerships with local businesses.</w:t>
      </w:r>
    </w:p>
    <w:p w:rsidR="00D71ADB" w:rsidRPr="00884CFF" w:rsidRDefault="00D71ADB" w:rsidP="00D71ADB">
      <w:pPr>
        <w:spacing w:after="0"/>
        <w:rPr>
          <w:rFonts w:ascii="Times New Roman" w:hAnsi="Times New Roman" w:cs="Times New Roman"/>
          <w:sz w:val="24"/>
          <w:szCs w:val="24"/>
          <w:lang w:val="en-IN"/>
        </w:rPr>
      </w:pPr>
    </w:p>
    <w:p w:rsidR="00D71ADB" w:rsidRPr="00884CFF" w:rsidRDefault="00D71ADB" w:rsidP="00D71ADB">
      <w:pPr>
        <w:spacing w:after="0"/>
        <w:rPr>
          <w:rFonts w:ascii="Times New Roman" w:hAnsi="Times New Roman" w:cs="Times New Roman"/>
          <w:b/>
          <w:sz w:val="24"/>
          <w:szCs w:val="24"/>
          <w:lang w:val="en-IN"/>
        </w:rPr>
      </w:pPr>
      <w:r w:rsidRPr="00884CFF">
        <w:rPr>
          <w:rFonts w:ascii="Times New Roman" w:hAnsi="Times New Roman" w:cs="Times New Roman"/>
          <w:b/>
          <w:sz w:val="24"/>
          <w:szCs w:val="24"/>
          <w:lang w:val="en-IN"/>
        </w:rPr>
        <w:t>Product Performance:</w:t>
      </w:r>
    </w:p>
    <w:p w:rsidR="0003770A" w:rsidRPr="00884CFF" w:rsidRDefault="00D71ADB" w:rsidP="00D71ADB">
      <w:pPr>
        <w:rPr>
          <w:rFonts w:ascii="Times New Roman" w:hAnsi="Times New Roman" w:cs="Times New Roman"/>
          <w:sz w:val="24"/>
          <w:szCs w:val="24"/>
          <w:lang w:val="en-IN"/>
        </w:rPr>
      </w:pPr>
      <w:r w:rsidRPr="00884CFF">
        <w:rPr>
          <w:rFonts w:ascii="Times New Roman" w:hAnsi="Times New Roman" w:cs="Times New Roman"/>
          <w:sz w:val="24"/>
          <w:szCs w:val="24"/>
          <w:lang w:val="en-IN"/>
        </w:rPr>
        <w:t xml:space="preserve">Table and Rubber Band Extremes: The 'Table' product stands out as the top-seller, while the 'Rubber Band' product exhibits the lowest sales. </w:t>
      </w:r>
      <w:proofErr w:type="spellStart"/>
      <w:r w:rsidRPr="00884CFF">
        <w:rPr>
          <w:rFonts w:ascii="Times New Roman" w:hAnsi="Times New Roman" w:cs="Times New Roman"/>
          <w:sz w:val="24"/>
          <w:szCs w:val="24"/>
          <w:lang w:val="en-IN"/>
        </w:rPr>
        <w:t>Analyzing</w:t>
      </w:r>
      <w:proofErr w:type="spellEnd"/>
      <w:r w:rsidRPr="00884CFF">
        <w:rPr>
          <w:rFonts w:ascii="Times New Roman" w:hAnsi="Times New Roman" w:cs="Times New Roman"/>
          <w:sz w:val="24"/>
          <w:szCs w:val="24"/>
          <w:lang w:val="en-IN"/>
        </w:rPr>
        <w:t xml:space="preserve"> the reasons behind these disparities can provide insights into product demand, pricing strategies, and inventory management. </w:t>
      </w:r>
      <w:r w:rsidR="0003770A" w:rsidRPr="00884CFF">
        <w:rPr>
          <w:rFonts w:ascii="Times New Roman" w:hAnsi="Times New Roman" w:cs="Times New Roman"/>
          <w:sz w:val="24"/>
          <w:szCs w:val="24"/>
          <w:lang w:val="en-IN"/>
        </w:rPr>
        <w:br w:type="page"/>
      </w:r>
    </w:p>
    <w:p w:rsidR="0003770A" w:rsidRPr="00884CFF" w:rsidRDefault="0003770A" w:rsidP="00D71ADB">
      <w:pPr>
        <w:pStyle w:val="Heading1"/>
        <w:rPr>
          <w:rFonts w:ascii="Times New Roman" w:hAnsi="Times New Roman" w:cs="Times New Roman"/>
          <w:color w:val="auto"/>
          <w:lang w:val="en-IN"/>
        </w:rPr>
      </w:pPr>
      <w:bookmarkStart w:id="16" w:name="_Toc180366353"/>
      <w:r w:rsidRPr="00884CFF">
        <w:rPr>
          <w:rFonts w:ascii="Times New Roman" w:hAnsi="Times New Roman" w:cs="Times New Roman"/>
          <w:color w:val="auto"/>
          <w:lang w:val="en-IN"/>
        </w:rPr>
        <w:lastRenderedPageBreak/>
        <w:t>CONCLUSION</w:t>
      </w:r>
      <w:bookmarkEnd w:id="16"/>
    </w:p>
    <w:p w:rsidR="00D71ADB" w:rsidRPr="00884CFF" w:rsidRDefault="00D71ADB" w:rsidP="00D71ADB">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884CFF">
        <w:rPr>
          <w:rFonts w:ascii="Times New Roman" w:eastAsia="Times New Roman" w:hAnsi="Times New Roman" w:cs="Times New Roman"/>
          <w:kern w:val="0"/>
          <w:sz w:val="24"/>
          <w:szCs w:val="24"/>
          <w:lang w:val="en-IN" w:eastAsia="en-IN"/>
          <w14:ligatures w14:val="none"/>
        </w:rPr>
        <w:t xml:space="preserve">This comprehensive analysis of FedEx's sales data has provided valuable insights into the company's performance, customer </w:t>
      </w:r>
      <w:proofErr w:type="spellStart"/>
      <w:r w:rsidRPr="00884CFF">
        <w:rPr>
          <w:rFonts w:ascii="Times New Roman" w:eastAsia="Times New Roman" w:hAnsi="Times New Roman" w:cs="Times New Roman"/>
          <w:kern w:val="0"/>
          <w:sz w:val="24"/>
          <w:szCs w:val="24"/>
          <w:lang w:val="en-IN" w:eastAsia="en-IN"/>
          <w14:ligatures w14:val="none"/>
        </w:rPr>
        <w:t>behavior</w:t>
      </w:r>
      <w:proofErr w:type="spellEnd"/>
      <w:r w:rsidRPr="00884CFF">
        <w:rPr>
          <w:rFonts w:ascii="Times New Roman" w:eastAsia="Times New Roman" w:hAnsi="Times New Roman" w:cs="Times New Roman"/>
          <w:kern w:val="0"/>
          <w:sz w:val="24"/>
          <w:szCs w:val="24"/>
          <w:lang w:val="en-IN" w:eastAsia="en-IN"/>
          <w14:ligatures w14:val="none"/>
        </w:rPr>
        <w:t>, operational efficiency, and profitability. Key findings include:</w:t>
      </w:r>
    </w:p>
    <w:p w:rsidR="00D71ADB" w:rsidRPr="00884CFF" w:rsidRDefault="00D71ADB" w:rsidP="00D71ADB">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884CFF">
        <w:rPr>
          <w:rFonts w:ascii="Times New Roman" w:eastAsia="Times New Roman" w:hAnsi="Times New Roman" w:cs="Times New Roman"/>
          <w:b/>
          <w:bCs/>
          <w:kern w:val="0"/>
          <w:sz w:val="24"/>
          <w:szCs w:val="24"/>
          <w:lang w:val="en-IN" w:eastAsia="en-IN"/>
          <w14:ligatures w14:val="none"/>
        </w:rPr>
        <w:t>Customer Segmentation:</w:t>
      </w:r>
      <w:r w:rsidRPr="00884CFF">
        <w:rPr>
          <w:rFonts w:ascii="Times New Roman" w:eastAsia="Times New Roman" w:hAnsi="Times New Roman" w:cs="Times New Roman"/>
          <w:kern w:val="0"/>
          <w:sz w:val="24"/>
          <w:szCs w:val="24"/>
          <w:lang w:val="en-IN" w:eastAsia="en-IN"/>
          <w14:ligatures w14:val="none"/>
        </w:rPr>
        <w:t xml:space="preserve"> The 'Corporate' segment emerges as the most significant contributor to sales, highlighting the importance of maintaining strong relationships with corporate clients.</w:t>
      </w:r>
    </w:p>
    <w:p w:rsidR="00D71ADB" w:rsidRPr="00884CFF" w:rsidRDefault="00D71ADB" w:rsidP="00D71ADB">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884CFF">
        <w:rPr>
          <w:rFonts w:ascii="Times New Roman" w:eastAsia="Times New Roman" w:hAnsi="Times New Roman" w:cs="Times New Roman"/>
          <w:b/>
          <w:bCs/>
          <w:kern w:val="0"/>
          <w:sz w:val="24"/>
          <w:szCs w:val="24"/>
          <w:lang w:val="en-IN" w:eastAsia="en-IN"/>
          <w14:ligatures w14:val="none"/>
        </w:rPr>
        <w:t>Shipping Modes:</w:t>
      </w:r>
      <w:r w:rsidRPr="00884CFF">
        <w:rPr>
          <w:rFonts w:ascii="Times New Roman" w:eastAsia="Times New Roman" w:hAnsi="Times New Roman" w:cs="Times New Roman"/>
          <w:kern w:val="0"/>
          <w:sz w:val="24"/>
          <w:szCs w:val="24"/>
          <w:lang w:val="en-IN" w:eastAsia="en-IN"/>
          <w14:ligatures w14:val="none"/>
        </w:rPr>
        <w:t xml:space="preserve"> Delivery Truck is the preferred shipping mode, while Express Air, despite being the cheapest option, might not be the most popular due to potential trade-offs in terms of speed and reliability.</w:t>
      </w:r>
    </w:p>
    <w:p w:rsidR="00D71ADB" w:rsidRPr="00884CFF" w:rsidRDefault="00D71ADB" w:rsidP="00D71ADB">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884CFF">
        <w:rPr>
          <w:rFonts w:ascii="Times New Roman" w:eastAsia="Times New Roman" w:hAnsi="Times New Roman" w:cs="Times New Roman"/>
          <w:b/>
          <w:bCs/>
          <w:kern w:val="0"/>
          <w:sz w:val="24"/>
          <w:szCs w:val="24"/>
          <w:lang w:val="en-IN" w:eastAsia="en-IN"/>
          <w14:ligatures w14:val="none"/>
        </w:rPr>
        <w:t>Order Priority:</w:t>
      </w:r>
      <w:r w:rsidRPr="00884CFF">
        <w:rPr>
          <w:rFonts w:ascii="Times New Roman" w:eastAsia="Times New Roman" w:hAnsi="Times New Roman" w:cs="Times New Roman"/>
          <w:kern w:val="0"/>
          <w:sz w:val="24"/>
          <w:szCs w:val="24"/>
          <w:lang w:val="en-IN" w:eastAsia="en-IN"/>
          <w14:ligatures w14:val="none"/>
        </w:rPr>
        <w:t xml:space="preserve"> 'High' order priority is the most frequently selected, emphasizing the need for efficient handling of urgent orders.</w:t>
      </w:r>
    </w:p>
    <w:p w:rsidR="00D71ADB" w:rsidRPr="00884CFF" w:rsidRDefault="00D71ADB" w:rsidP="00D71ADB">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884CFF">
        <w:rPr>
          <w:rFonts w:ascii="Times New Roman" w:eastAsia="Times New Roman" w:hAnsi="Times New Roman" w:cs="Times New Roman"/>
          <w:b/>
          <w:bCs/>
          <w:kern w:val="0"/>
          <w:sz w:val="24"/>
          <w:szCs w:val="24"/>
          <w:lang w:val="en-IN" w:eastAsia="en-IN"/>
          <w14:ligatures w14:val="none"/>
        </w:rPr>
        <w:t>Product Performance:</w:t>
      </w:r>
      <w:r w:rsidRPr="00884CFF">
        <w:rPr>
          <w:rFonts w:ascii="Times New Roman" w:eastAsia="Times New Roman" w:hAnsi="Times New Roman" w:cs="Times New Roman"/>
          <w:kern w:val="0"/>
          <w:sz w:val="24"/>
          <w:szCs w:val="24"/>
          <w:lang w:val="en-IN" w:eastAsia="en-IN"/>
          <w14:ligatures w14:val="none"/>
        </w:rPr>
        <w:t xml:space="preserve"> The 'Office Supplies' category dominates sales, indicating its significance as a core product line.</w:t>
      </w:r>
    </w:p>
    <w:p w:rsidR="00D71ADB" w:rsidRPr="00884CFF" w:rsidRDefault="00D71ADB" w:rsidP="00D71ADB">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884CFF">
        <w:rPr>
          <w:rFonts w:ascii="Times New Roman" w:eastAsia="Times New Roman" w:hAnsi="Times New Roman" w:cs="Times New Roman"/>
          <w:b/>
          <w:bCs/>
          <w:kern w:val="0"/>
          <w:sz w:val="24"/>
          <w:szCs w:val="24"/>
          <w:lang w:val="en-IN" w:eastAsia="en-IN"/>
          <w14:ligatures w14:val="none"/>
        </w:rPr>
        <w:t>Regional Sales:</w:t>
      </w:r>
      <w:r w:rsidRPr="00884CFF">
        <w:rPr>
          <w:rFonts w:ascii="Times New Roman" w:eastAsia="Times New Roman" w:hAnsi="Times New Roman" w:cs="Times New Roman"/>
          <w:kern w:val="0"/>
          <w:sz w:val="24"/>
          <w:szCs w:val="24"/>
          <w:lang w:val="en-IN" w:eastAsia="en-IN"/>
          <w14:ligatures w14:val="none"/>
        </w:rPr>
        <w:t xml:space="preserve"> Ontario and Alberta are the top-performing regions, while British Columbia and Manitoba present opportunities for growth.</w:t>
      </w:r>
    </w:p>
    <w:p w:rsidR="00D71ADB" w:rsidRPr="00884CFF" w:rsidRDefault="00D71ADB" w:rsidP="00D71ADB">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884CFF">
        <w:rPr>
          <w:rFonts w:ascii="Times New Roman" w:eastAsia="Times New Roman" w:hAnsi="Times New Roman" w:cs="Times New Roman"/>
          <w:kern w:val="0"/>
          <w:sz w:val="24"/>
          <w:szCs w:val="24"/>
          <w:lang w:val="en-IN" w:eastAsia="en-IN"/>
          <w14:ligatures w14:val="none"/>
        </w:rPr>
        <w:t>Based on these findings, FedEx can implement several strategies to enhance its performance:</w:t>
      </w:r>
    </w:p>
    <w:p w:rsidR="00D71ADB" w:rsidRPr="00884CFF" w:rsidRDefault="00D71ADB" w:rsidP="00D71ADB">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884CFF">
        <w:rPr>
          <w:rFonts w:ascii="Times New Roman" w:eastAsia="Times New Roman" w:hAnsi="Times New Roman" w:cs="Times New Roman"/>
          <w:b/>
          <w:bCs/>
          <w:kern w:val="0"/>
          <w:sz w:val="24"/>
          <w:szCs w:val="24"/>
          <w:lang w:val="en-IN" w:eastAsia="en-IN"/>
          <w14:ligatures w14:val="none"/>
        </w:rPr>
        <w:t>Customer Focus:</w:t>
      </w:r>
      <w:r w:rsidRPr="00884CFF">
        <w:rPr>
          <w:rFonts w:ascii="Times New Roman" w:eastAsia="Times New Roman" w:hAnsi="Times New Roman" w:cs="Times New Roman"/>
          <w:kern w:val="0"/>
          <w:sz w:val="24"/>
          <w:szCs w:val="24"/>
          <w:lang w:val="en-IN" w:eastAsia="en-IN"/>
          <w14:ligatures w14:val="none"/>
        </w:rPr>
        <w:t xml:space="preserve"> Continue to prioritize and nurture relationships with corporate clients, while also exploring opportunities to expand market share in other segments.</w:t>
      </w:r>
    </w:p>
    <w:p w:rsidR="00D71ADB" w:rsidRPr="00884CFF" w:rsidRDefault="00D71ADB" w:rsidP="00D71ADB">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884CFF">
        <w:rPr>
          <w:rFonts w:ascii="Times New Roman" w:eastAsia="Times New Roman" w:hAnsi="Times New Roman" w:cs="Times New Roman"/>
          <w:b/>
          <w:bCs/>
          <w:kern w:val="0"/>
          <w:sz w:val="24"/>
          <w:szCs w:val="24"/>
          <w:lang w:val="en-IN" w:eastAsia="en-IN"/>
          <w14:ligatures w14:val="none"/>
        </w:rPr>
        <w:t>Shipping Mode Optimization:</w:t>
      </w:r>
      <w:r w:rsidRPr="00884CFF">
        <w:rPr>
          <w:rFonts w:ascii="Times New Roman" w:eastAsia="Times New Roman" w:hAnsi="Times New Roman" w:cs="Times New Roman"/>
          <w:kern w:val="0"/>
          <w:sz w:val="24"/>
          <w:szCs w:val="24"/>
          <w:lang w:val="en-IN" w:eastAsia="en-IN"/>
          <w14:ligatures w14:val="none"/>
        </w:rPr>
        <w:t xml:space="preserve"> Evaluate the cost-benefit ratio of different shipping modes to identify the most suitable options for various customer segments and shipment types.</w:t>
      </w:r>
    </w:p>
    <w:p w:rsidR="00D71ADB" w:rsidRPr="00884CFF" w:rsidRDefault="00D71ADB" w:rsidP="00D71ADB">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884CFF">
        <w:rPr>
          <w:rFonts w:ascii="Times New Roman" w:eastAsia="Times New Roman" w:hAnsi="Times New Roman" w:cs="Times New Roman"/>
          <w:b/>
          <w:bCs/>
          <w:kern w:val="0"/>
          <w:sz w:val="24"/>
          <w:szCs w:val="24"/>
          <w:lang w:val="en-IN" w:eastAsia="en-IN"/>
          <w14:ligatures w14:val="none"/>
        </w:rPr>
        <w:t xml:space="preserve">Order </w:t>
      </w:r>
      <w:proofErr w:type="spellStart"/>
      <w:r w:rsidRPr="00884CFF">
        <w:rPr>
          <w:rFonts w:ascii="Times New Roman" w:eastAsia="Times New Roman" w:hAnsi="Times New Roman" w:cs="Times New Roman"/>
          <w:b/>
          <w:bCs/>
          <w:kern w:val="0"/>
          <w:sz w:val="24"/>
          <w:szCs w:val="24"/>
          <w:lang w:val="en-IN" w:eastAsia="en-IN"/>
          <w14:ligatures w14:val="none"/>
        </w:rPr>
        <w:t>Fulfillment</w:t>
      </w:r>
      <w:proofErr w:type="spellEnd"/>
      <w:r w:rsidRPr="00884CFF">
        <w:rPr>
          <w:rFonts w:ascii="Times New Roman" w:eastAsia="Times New Roman" w:hAnsi="Times New Roman" w:cs="Times New Roman"/>
          <w:b/>
          <w:bCs/>
          <w:kern w:val="0"/>
          <w:sz w:val="24"/>
          <w:szCs w:val="24"/>
          <w:lang w:val="en-IN" w:eastAsia="en-IN"/>
          <w14:ligatures w14:val="none"/>
        </w:rPr>
        <w:t xml:space="preserve"> Efficiency:</w:t>
      </w:r>
      <w:r w:rsidRPr="00884CFF">
        <w:rPr>
          <w:rFonts w:ascii="Times New Roman" w:eastAsia="Times New Roman" w:hAnsi="Times New Roman" w:cs="Times New Roman"/>
          <w:kern w:val="0"/>
          <w:sz w:val="24"/>
          <w:szCs w:val="24"/>
          <w:lang w:val="en-IN" w:eastAsia="en-IN"/>
          <w14:ligatures w14:val="none"/>
        </w:rPr>
        <w:t xml:space="preserve"> Implement processes to ensure efficient handling of high-priority orders and minimize order </w:t>
      </w:r>
      <w:proofErr w:type="spellStart"/>
      <w:r w:rsidRPr="00884CFF">
        <w:rPr>
          <w:rFonts w:ascii="Times New Roman" w:eastAsia="Times New Roman" w:hAnsi="Times New Roman" w:cs="Times New Roman"/>
          <w:kern w:val="0"/>
          <w:sz w:val="24"/>
          <w:szCs w:val="24"/>
          <w:lang w:val="en-IN" w:eastAsia="en-IN"/>
          <w14:ligatures w14:val="none"/>
        </w:rPr>
        <w:t>fulfillment</w:t>
      </w:r>
      <w:proofErr w:type="spellEnd"/>
      <w:r w:rsidRPr="00884CFF">
        <w:rPr>
          <w:rFonts w:ascii="Times New Roman" w:eastAsia="Times New Roman" w:hAnsi="Times New Roman" w:cs="Times New Roman"/>
          <w:kern w:val="0"/>
          <w:sz w:val="24"/>
          <w:szCs w:val="24"/>
          <w:lang w:val="en-IN" w:eastAsia="en-IN"/>
          <w14:ligatures w14:val="none"/>
        </w:rPr>
        <w:t xml:space="preserve"> times.</w:t>
      </w:r>
    </w:p>
    <w:p w:rsidR="00D71ADB" w:rsidRPr="00884CFF" w:rsidRDefault="00D71ADB" w:rsidP="00D71ADB">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884CFF">
        <w:rPr>
          <w:rFonts w:ascii="Times New Roman" w:eastAsia="Times New Roman" w:hAnsi="Times New Roman" w:cs="Times New Roman"/>
          <w:b/>
          <w:bCs/>
          <w:kern w:val="0"/>
          <w:sz w:val="24"/>
          <w:szCs w:val="24"/>
          <w:lang w:val="en-IN" w:eastAsia="en-IN"/>
          <w14:ligatures w14:val="none"/>
        </w:rPr>
        <w:t>Product Portfolio Management:</w:t>
      </w:r>
      <w:r w:rsidRPr="00884CFF">
        <w:rPr>
          <w:rFonts w:ascii="Times New Roman" w:eastAsia="Times New Roman" w:hAnsi="Times New Roman" w:cs="Times New Roman"/>
          <w:kern w:val="0"/>
          <w:sz w:val="24"/>
          <w:szCs w:val="24"/>
          <w:lang w:val="en-IN" w:eastAsia="en-IN"/>
          <w14:ligatures w14:val="none"/>
        </w:rPr>
        <w:t xml:space="preserve"> </w:t>
      </w:r>
      <w:proofErr w:type="spellStart"/>
      <w:r w:rsidRPr="00884CFF">
        <w:rPr>
          <w:rFonts w:ascii="Times New Roman" w:eastAsia="Times New Roman" w:hAnsi="Times New Roman" w:cs="Times New Roman"/>
          <w:kern w:val="0"/>
          <w:sz w:val="24"/>
          <w:szCs w:val="24"/>
          <w:lang w:val="en-IN" w:eastAsia="en-IN"/>
          <w14:ligatures w14:val="none"/>
        </w:rPr>
        <w:t>Analyze</w:t>
      </w:r>
      <w:proofErr w:type="spellEnd"/>
      <w:r w:rsidRPr="00884CFF">
        <w:rPr>
          <w:rFonts w:ascii="Times New Roman" w:eastAsia="Times New Roman" w:hAnsi="Times New Roman" w:cs="Times New Roman"/>
          <w:kern w:val="0"/>
          <w:sz w:val="24"/>
          <w:szCs w:val="24"/>
          <w:lang w:val="en-IN" w:eastAsia="en-IN"/>
          <w14:ligatures w14:val="none"/>
        </w:rPr>
        <w:t xml:space="preserve"> product performance to identify opportunities for product expansion, improvement, or discontinuation.</w:t>
      </w:r>
    </w:p>
    <w:p w:rsidR="00D71ADB" w:rsidRPr="00884CFF" w:rsidRDefault="00D71ADB" w:rsidP="00D71ADB">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884CFF">
        <w:rPr>
          <w:rFonts w:ascii="Times New Roman" w:eastAsia="Times New Roman" w:hAnsi="Times New Roman" w:cs="Times New Roman"/>
          <w:b/>
          <w:bCs/>
          <w:kern w:val="0"/>
          <w:sz w:val="24"/>
          <w:szCs w:val="24"/>
          <w:lang w:val="en-IN" w:eastAsia="en-IN"/>
          <w14:ligatures w14:val="none"/>
        </w:rPr>
        <w:t>Regional Growth Strategies:</w:t>
      </w:r>
      <w:r w:rsidRPr="00884CFF">
        <w:rPr>
          <w:rFonts w:ascii="Times New Roman" w:eastAsia="Times New Roman" w:hAnsi="Times New Roman" w:cs="Times New Roman"/>
          <w:kern w:val="0"/>
          <w:sz w:val="24"/>
          <w:szCs w:val="24"/>
          <w:lang w:val="en-IN" w:eastAsia="en-IN"/>
          <w14:ligatures w14:val="none"/>
        </w:rPr>
        <w:t xml:space="preserve"> Develop targeted strategies to expand market share in underperforming regions, such as British Columbia and Manitoba.</w:t>
      </w:r>
    </w:p>
    <w:p w:rsidR="00D71ADB" w:rsidRPr="00884CFF" w:rsidRDefault="00D71ADB" w:rsidP="00D71ADB">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884CFF">
        <w:rPr>
          <w:rFonts w:ascii="Times New Roman" w:eastAsia="Times New Roman" w:hAnsi="Times New Roman" w:cs="Times New Roman"/>
          <w:kern w:val="0"/>
          <w:sz w:val="24"/>
          <w:szCs w:val="24"/>
          <w:lang w:val="en-IN" w:eastAsia="en-IN"/>
          <w14:ligatures w14:val="none"/>
        </w:rPr>
        <w:t>By implementing these strategies, FedEx can strengthen its competitive position, improve customer satisfaction, and drive sustainable growth.</w:t>
      </w:r>
    </w:p>
    <w:p w:rsidR="00D71ADB" w:rsidRPr="00884CFF" w:rsidRDefault="00D71ADB" w:rsidP="00C312B9">
      <w:pPr>
        <w:rPr>
          <w:rFonts w:ascii="Times New Roman" w:hAnsi="Times New Roman" w:cs="Times New Roman"/>
          <w:sz w:val="24"/>
          <w:szCs w:val="24"/>
          <w:lang w:val="en-IN"/>
        </w:rPr>
      </w:pPr>
    </w:p>
    <w:sectPr w:rsidR="00D71ADB" w:rsidRPr="00884CFF" w:rsidSect="00F56DF1">
      <w:headerReference w:type="first" r:id="rId16"/>
      <w:pgSz w:w="12240" w:h="15840"/>
      <w:pgMar w:top="1152" w:right="1440" w:bottom="1152"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4634" w:rsidRDefault="008F4634" w:rsidP="00A03133">
      <w:pPr>
        <w:spacing w:after="0" w:line="240" w:lineRule="auto"/>
      </w:pPr>
      <w:r>
        <w:separator/>
      </w:r>
    </w:p>
  </w:endnote>
  <w:endnote w:type="continuationSeparator" w:id="0">
    <w:p w:rsidR="008F4634" w:rsidRDefault="008F4634" w:rsidP="00A031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4634" w:rsidRDefault="008F4634" w:rsidP="00A03133">
      <w:pPr>
        <w:spacing w:after="0" w:line="240" w:lineRule="auto"/>
      </w:pPr>
      <w:r>
        <w:separator/>
      </w:r>
    </w:p>
  </w:footnote>
  <w:footnote w:type="continuationSeparator" w:id="0">
    <w:p w:rsidR="008F4634" w:rsidRDefault="008F4634" w:rsidP="00A031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3133" w:rsidRDefault="00A03133" w:rsidP="00A03133">
    <w:pPr>
      <w:pStyle w:val="Header"/>
      <w:jc w:val="right"/>
    </w:pPr>
    <w:r w:rsidRPr="00A03133">
      <w:rPr>
        <w:noProof/>
        <w:lang w:val="en-IN" w:eastAsia="en-IN"/>
      </w:rPr>
      <w:drawing>
        <wp:inline distT="0" distB="0" distL="0" distR="0" wp14:anchorId="606F2230" wp14:editId="0FDDFE1E">
          <wp:extent cx="2189019" cy="829215"/>
          <wp:effectExtent l="0" t="0" r="1905" b="9525"/>
          <wp:docPr id="11" name="Picture 10" descr="A red and black text on a white background&#10;&#10;Description automatically generated">
            <a:extLst xmlns:a="http://schemas.openxmlformats.org/drawingml/2006/main">
              <a:ext uri="{FF2B5EF4-FFF2-40B4-BE49-F238E27FC236}">
                <a16:creationId xmlns:a16="http://schemas.microsoft.com/office/drawing/2014/main" id="{7F9A17FA-611C-2E04-3D17-67E3B86B26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red and black text on a white background&#10;&#10;Description automatically generated">
                    <a:extLst>
                      <a:ext uri="{FF2B5EF4-FFF2-40B4-BE49-F238E27FC236}">
                        <a16:creationId xmlns:a16="http://schemas.microsoft.com/office/drawing/2014/main" id="{7F9A17FA-611C-2E04-3D17-67E3B86B26DA}"/>
                      </a:ext>
                    </a:extLst>
                  </pic:cNvPr>
                  <pic:cNvPicPr>
                    <a:picLocks noChangeAspect="1"/>
                  </pic:cNvPicPr>
                </pic:nvPicPr>
                <pic:blipFill>
                  <a:blip r:embed="rId1"/>
                  <a:stretch>
                    <a:fillRect/>
                  </a:stretch>
                </pic:blipFill>
                <pic:spPr>
                  <a:xfrm>
                    <a:off x="0" y="0"/>
                    <a:ext cx="2189019" cy="82921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15FD6"/>
    <w:multiLevelType w:val="multilevel"/>
    <w:tmpl w:val="D2A80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14C69"/>
    <w:multiLevelType w:val="hybridMultilevel"/>
    <w:tmpl w:val="56B82F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44031B"/>
    <w:multiLevelType w:val="multilevel"/>
    <w:tmpl w:val="B02AE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27A41"/>
    <w:multiLevelType w:val="hybridMultilevel"/>
    <w:tmpl w:val="A4722F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4318A6"/>
    <w:multiLevelType w:val="hybridMultilevel"/>
    <w:tmpl w:val="88BACF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F2C2045"/>
    <w:multiLevelType w:val="hybridMultilevel"/>
    <w:tmpl w:val="40E054BE"/>
    <w:lvl w:ilvl="0" w:tplc="598CCB5E">
      <w:start w:val="1"/>
      <w:numFmt w:val="bullet"/>
      <w:lvlText w:val="•"/>
      <w:lvlJc w:val="left"/>
      <w:pPr>
        <w:tabs>
          <w:tab w:val="num" w:pos="720"/>
        </w:tabs>
        <w:ind w:left="720" w:hanging="360"/>
      </w:pPr>
      <w:rPr>
        <w:rFonts w:ascii="Arial" w:hAnsi="Arial" w:hint="default"/>
      </w:rPr>
    </w:lvl>
    <w:lvl w:ilvl="1" w:tplc="7CE61E72" w:tentative="1">
      <w:start w:val="1"/>
      <w:numFmt w:val="bullet"/>
      <w:lvlText w:val="•"/>
      <w:lvlJc w:val="left"/>
      <w:pPr>
        <w:tabs>
          <w:tab w:val="num" w:pos="1440"/>
        </w:tabs>
        <w:ind w:left="1440" w:hanging="360"/>
      </w:pPr>
      <w:rPr>
        <w:rFonts w:ascii="Arial" w:hAnsi="Arial" w:hint="default"/>
      </w:rPr>
    </w:lvl>
    <w:lvl w:ilvl="2" w:tplc="77D6B9B8" w:tentative="1">
      <w:start w:val="1"/>
      <w:numFmt w:val="bullet"/>
      <w:lvlText w:val="•"/>
      <w:lvlJc w:val="left"/>
      <w:pPr>
        <w:tabs>
          <w:tab w:val="num" w:pos="2160"/>
        </w:tabs>
        <w:ind w:left="2160" w:hanging="360"/>
      </w:pPr>
      <w:rPr>
        <w:rFonts w:ascii="Arial" w:hAnsi="Arial" w:hint="default"/>
      </w:rPr>
    </w:lvl>
    <w:lvl w:ilvl="3" w:tplc="4FFE3C94" w:tentative="1">
      <w:start w:val="1"/>
      <w:numFmt w:val="bullet"/>
      <w:lvlText w:val="•"/>
      <w:lvlJc w:val="left"/>
      <w:pPr>
        <w:tabs>
          <w:tab w:val="num" w:pos="2880"/>
        </w:tabs>
        <w:ind w:left="2880" w:hanging="360"/>
      </w:pPr>
      <w:rPr>
        <w:rFonts w:ascii="Arial" w:hAnsi="Arial" w:hint="default"/>
      </w:rPr>
    </w:lvl>
    <w:lvl w:ilvl="4" w:tplc="6F04904C" w:tentative="1">
      <w:start w:val="1"/>
      <w:numFmt w:val="bullet"/>
      <w:lvlText w:val="•"/>
      <w:lvlJc w:val="left"/>
      <w:pPr>
        <w:tabs>
          <w:tab w:val="num" w:pos="3600"/>
        </w:tabs>
        <w:ind w:left="3600" w:hanging="360"/>
      </w:pPr>
      <w:rPr>
        <w:rFonts w:ascii="Arial" w:hAnsi="Arial" w:hint="default"/>
      </w:rPr>
    </w:lvl>
    <w:lvl w:ilvl="5" w:tplc="2702BB76" w:tentative="1">
      <w:start w:val="1"/>
      <w:numFmt w:val="bullet"/>
      <w:lvlText w:val="•"/>
      <w:lvlJc w:val="left"/>
      <w:pPr>
        <w:tabs>
          <w:tab w:val="num" w:pos="4320"/>
        </w:tabs>
        <w:ind w:left="4320" w:hanging="360"/>
      </w:pPr>
      <w:rPr>
        <w:rFonts w:ascii="Arial" w:hAnsi="Arial" w:hint="default"/>
      </w:rPr>
    </w:lvl>
    <w:lvl w:ilvl="6" w:tplc="0F30E77C" w:tentative="1">
      <w:start w:val="1"/>
      <w:numFmt w:val="bullet"/>
      <w:lvlText w:val="•"/>
      <w:lvlJc w:val="left"/>
      <w:pPr>
        <w:tabs>
          <w:tab w:val="num" w:pos="5040"/>
        </w:tabs>
        <w:ind w:left="5040" w:hanging="360"/>
      </w:pPr>
      <w:rPr>
        <w:rFonts w:ascii="Arial" w:hAnsi="Arial" w:hint="default"/>
      </w:rPr>
    </w:lvl>
    <w:lvl w:ilvl="7" w:tplc="34E45AFC" w:tentative="1">
      <w:start w:val="1"/>
      <w:numFmt w:val="bullet"/>
      <w:lvlText w:val="•"/>
      <w:lvlJc w:val="left"/>
      <w:pPr>
        <w:tabs>
          <w:tab w:val="num" w:pos="5760"/>
        </w:tabs>
        <w:ind w:left="5760" w:hanging="360"/>
      </w:pPr>
      <w:rPr>
        <w:rFonts w:ascii="Arial" w:hAnsi="Arial" w:hint="default"/>
      </w:rPr>
    </w:lvl>
    <w:lvl w:ilvl="8" w:tplc="CBE23ED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DF547C8"/>
    <w:multiLevelType w:val="hybridMultilevel"/>
    <w:tmpl w:val="F932BC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F9B10BB"/>
    <w:multiLevelType w:val="multilevel"/>
    <w:tmpl w:val="08B4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0D5628"/>
    <w:multiLevelType w:val="hybridMultilevel"/>
    <w:tmpl w:val="0080A7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49E5EB4"/>
    <w:multiLevelType w:val="hybridMultilevel"/>
    <w:tmpl w:val="F46C8400"/>
    <w:lvl w:ilvl="0" w:tplc="185A9ECC">
      <w:start w:val="3"/>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60E7A1C"/>
    <w:multiLevelType w:val="hybridMultilevel"/>
    <w:tmpl w:val="C832AB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37673A68"/>
    <w:multiLevelType w:val="hybridMultilevel"/>
    <w:tmpl w:val="ADD8EBC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45EF3179"/>
    <w:multiLevelType w:val="hybridMultilevel"/>
    <w:tmpl w:val="31E0D63E"/>
    <w:lvl w:ilvl="0" w:tplc="7B084A18">
      <w:start w:val="1"/>
      <w:numFmt w:val="decimal"/>
      <w:lvlText w:val="%1."/>
      <w:lvlJc w:val="left"/>
      <w:pPr>
        <w:ind w:left="720" w:hanging="360"/>
      </w:pPr>
      <w:rPr>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7A01912"/>
    <w:multiLevelType w:val="hybridMultilevel"/>
    <w:tmpl w:val="A7E6C3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F594B23"/>
    <w:multiLevelType w:val="hybridMultilevel"/>
    <w:tmpl w:val="A1D28A4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1A32A89"/>
    <w:multiLevelType w:val="hybridMultilevel"/>
    <w:tmpl w:val="23FA7B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523211AD"/>
    <w:multiLevelType w:val="hybridMultilevel"/>
    <w:tmpl w:val="9CC265F4"/>
    <w:lvl w:ilvl="0" w:tplc="EFC64886">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5207BCC"/>
    <w:multiLevelType w:val="hybridMultilevel"/>
    <w:tmpl w:val="BCDCBC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8B60585"/>
    <w:multiLevelType w:val="hybridMultilevel"/>
    <w:tmpl w:val="31E0D63E"/>
    <w:lvl w:ilvl="0" w:tplc="7B084A18">
      <w:start w:val="1"/>
      <w:numFmt w:val="decimal"/>
      <w:lvlText w:val="%1."/>
      <w:lvlJc w:val="left"/>
      <w:pPr>
        <w:ind w:left="720" w:hanging="360"/>
      </w:pPr>
      <w:rPr>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10A0FE6"/>
    <w:multiLevelType w:val="hybridMultilevel"/>
    <w:tmpl w:val="34C609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1C75A81"/>
    <w:multiLevelType w:val="hybridMultilevel"/>
    <w:tmpl w:val="BA306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B9A3940"/>
    <w:multiLevelType w:val="multilevel"/>
    <w:tmpl w:val="250E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6C3344"/>
    <w:multiLevelType w:val="hybridMultilevel"/>
    <w:tmpl w:val="00D09118"/>
    <w:lvl w:ilvl="0" w:tplc="C128C7F0">
      <w:start w:val="3"/>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A7E7454"/>
    <w:multiLevelType w:val="hybridMultilevel"/>
    <w:tmpl w:val="FFBC696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11"/>
  </w:num>
  <w:num w:numId="3">
    <w:abstractNumId w:val="17"/>
  </w:num>
  <w:num w:numId="4">
    <w:abstractNumId w:val="5"/>
  </w:num>
  <w:num w:numId="5">
    <w:abstractNumId w:val="3"/>
  </w:num>
  <w:num w:numId="6">
    <w:abstractNumId w:val="12"/>
  </w:num>
  <w:num w:numId="7">
    <w:abstractNumId w:val="18"/>
  </w:num>
  <w:num w:numId="8">
    <w:abstractNumId w:val="16"/>
  </w:num>
  <w:num w:numId="9">
    <w:abstractNumId w:val="6"/>
  </w:num>
  <w:num w:numId="10">
    <w:abstractNumId w:val="8"/>
  </w:num>
  <w:num w:numId="11">
    <w:abstractNumId w:val="22"/>
  </w:num>
  <w:num w:numId="12">
    <w:abstractNumId w:val="19"/>
  </w:num>
  <w:num w:numId="13">
    <w:abstractNumId w:val="9"/>
  </w:num>
  <w:num w:numId="14">
    <w:abstractNumId w:val="14"/>
  </w:num>
  <w:num w:numId="15">
    <w:abstractNumId w:val="4"/>
  </w:num>
  <w:num w:numId="16">
    <w:abstractNumId w:val="23"/>
  </w:num>
  <w:num w:numId="17">
    <w:abstractNumId w:val="13"/>
  </w:num>
  <w:num w:numId="18">
    <w:abstractNumId w:val="21"/>
  </w:num>
  <w:num w:numId="19">
    <w:abstractNumId w:val="0"/>
  </w:num>
  <w:num w:numId="20">
    <w:abstractNumId w:val="15"/>
  </w:num>
  <w:num w:numId="21">
    <w:abstractNumId w:val="20"/>
  </w:num>
  <w:num w:numId="22">
    <w:abstractNumId w:val="7"/>
  </w:num>
  <w:num w:numId="23">
    <w:abstractNumId w:val="2"/>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0F6"/>
    <w:rsid w:val="0003770A"/>
    <w:rsid w:val="00100191"/>
    <w:rsid w:val="002F7909"/>
    <w:rsid w:val="003B20F6"/>
    <w:rsid w:val="00685BC4"/>
    <w:rsid w:val="007D411E"/>
    <w:rsid w:val="008268D3"/>
    <w:rsid w:val="00884CFF"/>
    <w:rsid w:val="008F4634"/>
    <w:rsid w:val="00A03133"/>
    <w:rsid w:val="00A8020C"/>
    <w:rsid w:val="00B131BB"/>
    <w:rsid w:val="00C312B9"/>
    <w:rsid w:val="00CE701E"/>
    <w:rsid w:val="00D71ADB"/>
    <w:rsid w:val="00E409F5"/>
    <w:rsid w:val="00EC4A27"/>
    <w:rsid w:val="00F5393F"/>
    <w:rsid w:val="00F56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BAAC8"/>
  <w15:chartTrackingRefBased/>
  <w15:docId w15:val="{FABBE8C5-7454-4006-8D33-F086E82F0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31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5B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02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B20F6"/>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B20F6"/>
    <w:rPr>
      <w:rFonts w:eastAsiaTheme="minorEastAsia"/>
      <w:kern w:val="0"/>
      <w14:ligatures w14:val="none"/>
    </w:rPr>
  </w:style>
  <w:style w:type="paragraph" w:styleId="ListParagraph">
    <w:name w:val="List Paragraph"/>
    <w:basedOn w:val="Normal"/>
    <w:uiPriority w:val="34"/>
    <w:qFormat/>
    <w:rsid w:val="003B20F6"/>
    <w:pPr>
      <w:ind w:left="720"/>
      <w:contextualSpacing/>
    </w:pPr>
  </w:style>
  <w:style w:type="character" w:customStyle="1" w:styleId="Heading1Char">
    <w:name w:val="Heading 1 Char"/>
    <w:basedOn w:val="DefaultParagraphFont"/>
    <w:link w:val="Heading1"/>
    <w:uiPriority w:val="9"/>
    <w:rsid w:val="00B131B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131BB"/>
    <w:pPr>
      <w:outlineLvl w:val="9"/>
    </w:pPr>
    <w:rPr>
      <w:kern w:val="0"/>
      <w14:ligatures w14:val="none"/>
    </w:rPr>
  </w:style>
  <w:style w:type="paragraph" w:styleId="TOC1">
    <w:name w:val="toc 1"/>
    <w:basedOn w:val="Normal"/>
    <w:next w:val="Normal"/>
    <w:autoRedefine/>
    <w:uiPriority w:val="39"/>
    <w:unhideWhenUsed/>
    <w:rsid w:val="00B131BB"/>
    <w:pPr>
      <w:spacing w:after="100"/>
    </w:pPr>
  </w:style>
  <w:style w:type="character" w:styleId="Hyperlink">
    <w:name w:val="Hyperlink"/>
    <w:basedOn w:val="DefaultParagraphFont"/>
    <w:uiPriority w:val="99"/>
    <w:unhideWhenUsed/>
    <w:rsid w:val="00B131BB"/>
    <w:rPr>
      <w:color w:val="0563C1" w:themeColor="hyperlink"/>
      <w:u w:val="single"/>
    </w:rPr>
  </w:style>
  <w:style w:type="character" w:customStyle="1" w:styleId="Heading2Char">
    <w:name w:val="Heading 2 Char"/>
    <w:basedOn w:val="DefaultParagraphFont"/>
    <w:link w:val="Heading2"/>
    <w:uiPriority w:val="9"/>
    <w:rsid w:val="00685BC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85BC4"/>
    <w:pPr>
      <w:spacing w:after="100"/>
      <w:ind w:left="220"/>
    </w:pPr>
  </w:style>
  <w:style w:type="character" w:customStyle="1" w:styleId="Heading3Char">
    <w:name w:val="Heading 3 Char"/>
    <w:basedOn w:val="DefaultParagraphFont"/>
    <w:link w:val="Heading3"/>
    <w:uiPriority w:val="9"/>
    <w:rsid w:val="00A8020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8020C"/>
    <w:pPr>
      <w:spacing w:after="100"/>
      <w:ind w:left="440"/>
    </w:pPr>
  </w:style>
  <w:style w:type="paragraph" w:styleId="NormalWeb">
    <w:name w:val="Normal (Web)"/>
    <w:basedOn w:val="Normal"/>
    <w:uiPriority w:val="99"/>
    <w:semiHidden/>
    <w:unhideWhenUsed/>
    <w:rsid w:val="00F5393F"/>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Strong">
    <w:name w:val="Strong"/>
    <w:basedOn w:val="DefaultParagraphFont"/>
    <w:uiPriority w:val="22"/>
    <w:qFormat/>
    <w:rsid w:val="002F7909"/>
    <w:rPr>
      <w:b/>
      <w:bCs/>
    </w:rPr>
  </w:style>
  <w:style w:type="paragraph" w:styleId="Header">
    <w:name w:val="header"/>
    <w:basedOn w:val="Normal"/>
    <w:link w:val="HeaderChar"/>
    <w:uiPriority w:val="99"/>
    <w:unhideWhenUsed/>
    <w:rsid w:val="00A031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3133"/>
  </w:style>
  <w:style w:type="paragraph" w:styleId="Footer">
    <w:name w:val="footer"/>
    <w:basedOn w:val="Normal"/>
    <w:link w:val="FooterChar"/>
    <w:uiPriority w:val="99"/>
    <w:unhideWhenUsed/>
    <w:rsid w:val="00A031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31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25897">
      <w:bodyDiv w:val="1"/>
      <w:marLeft w:val="0"/>
      <w:marRight w:val="0"/>
      <w:marTop w:val="0"/>
      <w:marBottom w:val="0"/>
      <w:divBdr>
        <w:top w:val="none" w:sz="0" w:space="0" w:color="auto"/>
        <w:left w:val="none" w:sz="0" w:space="0" w:color="auto"/>
        <w:bottom w:val="none" w:sz="0" w:space="0" w:color="auto"/>
        <w:right w:val="none" w:sz="0" w:space="0" w:color="auto"/>
      </w:divBdr>
    </w:div>
    <w:div w:id="154272920">
      <w:bodyDiv w:val="1"/>
      <w:marLeft w:val="0"/>
      <w:marRight w:val="0"/>
      <w:marTop w:val="0"/>
      <w:marBottom w:val="0"/>
      <w:divBdr>
        <w:top w:val="none" w:sz="0" w:space="0" w:color="auto"/>
        <w:left w:val="none" w:sz="0" w:space="0" w:color="auto"/>
        <w:bottom w:val="none" w:sz="0" w:space="0" w:color="auto"/>
        <w:right w:val="none" w:sz="0" w:space="0" w:color="auto"/>
      </w:divBdr>
    </w:div>
    <w:div w:id="221142844">
      <w:bodyDiv w:val="1"/>
      <w:marLeft w:val="0"/>
      <w:marRight w:val="0"/>
      <w:marTop w:val="0"/>
      <w:marBottom w:val="0"/>
      <w:divBdr>
        <w:top w:val="none" w:sz="0" w:space="0" w:color="auto"/>
        <w:left w:val="none" w:sz="0" w:space="0" w:color="auto"/>
        <w:bottom w:val="none" w:sz="0" w:space="0" w:color="auto"/>
        <w:right w:val="none" w:sz="0" w:space="0" w:color="auto"/>
      </w:divBdr>
    </w:div>
    <w:div w:id="221992071">
      <w:bodyDiv w:val="1"/>
      <w:marLeft w:val="0"/>
      <w:marRight w:val="0"/>
      <w:marTop w:val="0"/>
      <w:marBottom w:val="0"/>
      <w:divBdr>
        <w:top w:val="none" w:sz="0" w:space="0" w:color="auto"/>
        <w:left w:val="none" w:sz="0" w:space="0" w:color="auto"/>
        <w:bottom w:val="none" w:sz="0" w:space="0" w:color="auto"/>
        <w:right w:val="none" w:sz="0" w:space="0" w:color="auto"/>
      </w:divBdr>
    </w:div>
    <w:div w:id="229461003">
      <w:bodyDiv w:val="1"/>
      <w:marLeft w:val="0"/>
      <w:marRight w:val="0"/>
      <w:marTop w:val="0"/>
      <w:marBottom w:val="0"/>
      <w:divBdr>
        <w:top w:val="none" w:sz="0" w:space="0" w:color="auto"/>
        <w:left w:val="none" w:sz="0" w:space="0" w:color="auto"/>
        <w:bottom w:val="none" w:sz="0" w:space="0" w:color="auto"/>
        <w:right w:val="none" w:sz="0" w:space="0" w:color="auto"/>
      </w:divBdr>
    </w:div>
    <w:div w:id="367491484">
      <w:bodyDiv w:val="1"/>
      <w:marLeft w:val="0"/>
      <w:marRight w:val="0"/>
      <w:marTop w:val="0"/>
      <w:marBottom w:val="0"/>
      <w:divBdr>
        <w:top w:val="none" w:sz="0" w:space="0" w:color="auto"/>
        <w:left w:val="none" w:sz="0" w:space="0" w:color="auto"/>
        <w:bottom w:val="none" w:sz="0" w:space="0" w:color="auto"/>
        <w:right w:val="none" w:sz="0" w:space="0" w:color="auto"/>
      </w:divBdr>
    </w:div>
    <w:div w:id="381639141">
      <w:bodyDiv w:val="1"/>
      <w:marLeft w:val="0"/>
      <w:marRight w:val="0"/>
      <w:marTop w:val="0"/>
      <w:marBottom w:val="0"/>
      <w:divBdr>
        <w:top w:val="none" w:sz="0" w:space="0" w:color="auto"/>
        <w:left w:val="none" w:sz="0" w:space="0" w:color="auto"/>
        <w:bottom w:val="none" w:sz="0" w:space="0" w:color="auto"/>
        <w:right w:val="none" w:sz="0" w:space="0" w:color="auto"/>
      </w:divBdr>
    </w:div>
    <w:div w:id="421997788">
      <w:bodyDiv w:val="1"/>
      <w:marLeft w:val="0"/>
      <w:marRight w:val="0"/>
      <w:marTop w:val="0"/>
      <w:marBottom w:val="0"/>
      <w:divBdr>
        <w:top w:val="none" w:sz="0" w:space="0" w:color="auto"/>
        <w:left w:val="none" w:sz="0" w:space="0" w:color="auto"/>
        <w:bottom w:val="none" w:sz="0" w:space="0" w:color="auto"/>
        <w:right w:val="none" w:sz="0" w:space="0" w:color="auto"/>
      </w:divBdr>
    </w:div>
    <w:div w:id="437409460">
      <w:bodyDiv w:val="1"/>
      <w:marLeft w:val="0"/>
      <w:marRight w:val="0"/>
      <w:marTop w:val="0"/>
      <w:marBottom w:val="0"/>
      <w:divBdr>
        <w:top w:val="none" w:sz="0" w:space="0" w:color="auto"/>
        <w:left w:val="none" w:sz="0" w:space="0" w:color="auto"/>
        <w:bottom w:val="none" w:sz="0" w:space="0" w:color="auto"/>
        <w:right w:val="none" w:sz="0" w:space="0" w:color="auto"/>
      </w:divBdr>
    </w:div>
    <w:div w:id="511381851">
      <w:bodyDiv w:val="1"/>
      <w:marLeft w:val="0"/>
      <w:marRight w:val="0"/>
      <w:marTop w:val="0"/>
      <w:marBottom w:val="0"/>
      <w:divBdr>
        <w:top w:val="none" w:sz="0" w:space="0" w:color="auto"/>
        <w:left w:val="none" w:sz="0" w:space="0" w:color="auto"/>
        <w:bottom w:val="none" w:sz="0" w:space="0" w:color="auto"/>
        <w:right w:val="none" w:sz="0" w:space="0" w:color="auto"/>
      </w:divBdr>
    </w:div>
    <w:div w:id="516118281">
      <w:bodyDiv w:val="1"/>
      <w:marLeft w:val="0"/>
      <w:marRight w:val="0"/>
      <w:marTop w:val="0"/>
      <w:marBottom w:val="0"/>
      <w:divBdr>
        <w:top w:val="none" w:sz="0" w:space="0" w:color="auto"/>
        <w:left w:val="none" w:sz="0" w:space="0" w:color="auto"/>
        <w:bottom w:val="none" w:sz="0" w:space="0" w:color="auto"/>
        <w:right w:val="none" w:sz="0" w:space="0" w:color="auto"/>
      </w:divBdr>
    </w:div>
    <w:div w:id="647709962">
      <w:bodyDiv w:val="1"/>
      <w:marLeft w:val="0"/>
      <w:marRight w:val="0"/>
      <w:marTop w:val="0"/>
      <w:marBottom w:val="0"/>
      <w:divBdr>
        <w:top w:val="none" w:sz="0" w:space="0" w:color="auto"/>
        <w:left w:val="none" w:sz="0" w:space="0" w:color="auto"/>
        <w:bottom w:val="none" w:sz="0" w:space="0" w:color="auto"/>
        <w:right w:val="none" w:sz="0" w:space="0" w:color="auto"/>
      </w:divBdr>
    </w:div>
    <w:div w:id="671177448">
      <w:bodyDiv w:val="1"/>
      <w:marLeft w:val="0"/>
      <w:marRight w:val="0"/>
      <w:marTop w:val="0"/>
      <w:marBottom w:val="0"/>
      <w:divBdr>
        <w:top w:val="none" w:sz="0" w:space="0" w:color="auto"/>
        <w:left w:val="none" w:sz="0" w:space="0" w:color="auto"/>
        <w:bottom w:val="none" w:sz="0" w:space="0" w:color="auto"/>
        <w:right w:val="none" w:sz="0" w:space="0" w:color="auto"/>
      </w:divBdr>
    </w:div>
    <w:div w:id="773598158">
      <w:bodyDiv w:val="1"/>
      <w:marLeft w:val="0"/>
      <w:marRight w:val="0"/>
      <w:marTop w:val="0"/>
      <w:marBottom w:val="0"/>
      <w:divBdr>
        <w:top w:val="none" w:sz="0" w:space="0" w:color="auto"/>
        <w:left w:val="none" w:sz="0" w:space="0" w:color="auto"/>
        <w:bottom w:val="none" w:sz="0" w:space="0" w:color="auto"/>
        <w:right w:val="none" w:sz="0" w:space="0" w:color="auto"/>
      </w:divBdr>
    </w:div>
    <w:div w:id="786505974">
      <w:bodyDiv w:val="1"/>
      <w:marLeft w:val="0"/>
      <w:marRight w:val="0"/>
      <w:marTop w:val="0"/>
      <w:marBottom w:val="0"/>
      <w:divBdr>
        <w:top w:val="none" w:sz="0" w:space="0" w:color="auto"/>
        <w:left w:val="none" w:sz="0" w:space="0" w:color="auto"/>
        <w:bottom w:val="none" w:sz="0" w:space="0" w:color="auto"/>
        <w:right w:val="none" w:sz="0" w:space="0" w:color="auto"/>
      </w:divBdr>
    </w:div>
    <w:div w:id="800271120">
      <w:bodyDiv w:val="1"/>
      <w:marLeft w:val="0"/>
      <w:marRight w:val="0"/>
      <w:marTop w:val="0"/>
      <w:marBottom w:val="0"/>
      <w:divBdr>
        <w:top w:val="none" w:sz="0" w:space="0" w:color="auto"/>
        <w:left w:val="none" w:sz="0" w:space="0" w:color="auto"/>
        <w:bottom w:val="none" w:sz="0" w:space="0" w:color="auto"/>
        <w:right w:val="none" w:sz="0" w:space="0" w:color="auto"/>
      </w:divBdr>
      <w:divsChild>
        <w:div w:id="143665701">
          <w:marLeft w:val="432"/>
          <w:marRight w:val="0"/>
          <w:marTop w:val="120"/>
          <w:marBottom w:val="0"/>
          <w:divBdr>
            <w:top w:val="none" w:sz="0" w:space="0" w:color="auto"/>
            <w:left w:val="none" w:sz="0" w:space="0" w:color="auto"/>
            <w:bottom w:val="none" w:sz="0" w:space="0" w:color="auto"/>
            <w:right w:val="none" w:sz="0" w:space="0" w:color="auto"/>
          </w:divBdr>
        </w:div>
        <w:div w:id="1511141819">
          <w:marLeft w:val="432"/>
          <w:marRight w:val="0"/>
          <w:marTop w:val="120"/>
          <w:marBottom w:val="0"/>
          <w:divBdr>
            <w:top w:val="none" w:sz="0" w:space="0" w:color="auto"/>
            <w:left w:val="none" w:sz="0" w:space="0" w:color="auto"/>
            <w:bottom w:val="none" w:sz="0" w:space="0" w:color="auto"/>
            <w:right w:val="none" w:sz="0" w:space="0" w:color="auto"/>
          </w:divBdr>
        </w:div>
        <w:div w:id="1927373025">
          <w:marLeft w:val="432"/>
          <w:marRight w:val="0"/>
          <w:marTop w:val="120"/>
          <w:marBottom w:val="0"/>
          <w:divBdr>
            <w:top w:val="none" w:sz="0" w:space="0" w:color="auto"/>
            <w:left w:val="none" w:sz="0" w:space="0" w:color="auto"/>
            <w:bottom w:val="none" w:sz="0" w:space="0" w:color="auto"/>
            <w:right w:val="none" w:sz="0" w:space="0" w:color="auto"/>
          </w:divBdr>
        </w:div>
        <w:div w:id="1618369830">
          <w:marLeft w:val="432"/>
          <w:marRight w:val="0"/>
          <w:marTop w:val="120"/>
          <w:marBottom w:val="0"/>
          <w:divBdr>
            <w:top w:val="none" w:sz="0" w:space="0" w:color="auto"/>
            <w:left w:val="none" w:sz="0" w:space="0" w:color="auto"/>
            <w:bottom w:val="none" w:sz="0" w:space="0" w:color="auto"/>
            <w:right w:val="none" w:sz="0" w:space="0" w:color="auto"/>
          </w:divBdr>
        </w:div>
        <w:div w:id="230389050">
          <w:marLeft w:val="432"/>
          <w:marRight w:val="0"/>
          <w:marTop w:val="120"/>
          <w:marBottom w:val="0"/>
          <w:divBdr>
            <w:top w:val="none" w:sz="0" w:space="0" w:color="auto"/>
            <w:left w:val="none" w:sz="0" w:space="0" w:color="auto"/>
            <w:bottom w:val="none" w:sz="0" w:space="0" w:color="auto"/>
            <w:right w:val="none" w:sz="0" w:space="0" w:color="auto"/>
          </w:divBdr>
        </w:div>
        <w:div w:id="662241893">
          <w:marLeft w:val="432"/>
          <w:marRight w:val="0"/>
          <w:marTop w:val="120"/>
          <w:marBottom w:val="0"/>
          <w:divBdr>
            <w:top w:val="none" w:sz="0" w:space="0" w:color="auto"/>
            <w:left w:val="none" w:sz="0" w:space="0" w:color="auto"/>
            <w:bottom w:val="none" w:sz="0" w:space="0" w:color="auto"/>
            <w:right w:val="none" w:sz="0" w:space="0" w:color="auto"/>
          </w:divBdr>
        </w:div>
        <w:div w:id="1532643543">
          <w:marLeft w:val="432"/>
          <w:marRight w:val="0"/>
          <w:marTop w:val="120"/>
          <w:marBottom w:val="0"/>
          <w:divBdr>
            <w:top w:val="none" w:sz="0" w:space="0" w:color="auto"/>
            <w:left w:val="none" w:sz="0" w:space="0" w:color="auto"/>
            <w:bottom w:val="none" w:sz="0" w:space="0" w:color="auto"/>
            <w:right w:val="none" w:sz="0" w:space="0" w:color="auto"/>
          </w:divBdr>
        </w:div>
        <w:div w:id="1252004195">
          <w:marLeft w:val="432"/>
          <w:marRight w:val="0"/>
          <w:marTop w:val="120"/>
          <w:marBottom w:val="0"/>
          <w:divBdr>
            <w:top w:val="none" w:sz="0" w:space="0" w:color="auto"/>
            <w:left w:val="none" w:sz="0" w:space="0" w:color="auto"/>
            <w:bottom w:val="none" w:sz="0" w:space="0" w:color="auto"/>
            <w:right w:val="none" w:sz="0" w:space="0" w:color="auto"/>
          </w:divBdr>
        </w:div>
        <w:div w:id="4525097">
          <w:marLeft w:val="432"/>
          <w:marRight w:val="0"/>
          <w:marTop w:val="120"/>
          <w:marBottom w:val="0"/>
          <w:divBdr>
            <w:top w:val="none" w:sz="0" w:space="0" w:color="auto"/>
            <w:left w:val="none" w:sz="0" w:space="0" w:color="auto"/>
            <w:bottom w:val="none" w:sz="0" w:space="0" w:color="auto"/>
            <w:right w:val="none" w:sz="0" w:space="0" w:color="auto"/>
          </w:divBdr>
        </w:div>
        <w:div w:id="1949578659">
          <w:marLeft w:val="432"/>
          <w:marRight w:val="0"/>
          <w:marTop w:val="120"/>
          <w:marBottom w:val="0"/>
          <w:divBdr>
            <w:top w:val="none" w:sz="0" w:space="0" w:color="auto"/>
            <w:left w:val="none" w:sz="0" w:space="0" w:color="auto"/>
            <w:bottom w:val="none" w:sz="0" w:space="0" w:color="auto"/>
            <w:right w:val="none" w:sz="0" w:space="0" w:color="auto"/>
          </w:divBdr>
        </w:div>
        <w:div w:id="1126655704">
          <w:marLeft w:val="432"/>
          <w:marRight w:val="0"/>
          <w:marTop w:val="120"/>
          <w:marBottom w:val="0"/>
          <w:divBdr>
            <w:top w:val="none" w:sz="0" w:space="0" w:color="auto"/>
            <w:left w:val="none" w:sz="0" w:space="0" w:color="auto"/>
            <w:bottom w:val="none" w:sz="0" w:space="0" w:color="auto"/>
            <w:right w:val="none" w:sz="0" w:space="0" w:color="auto"/>
          </w:divBdr>
        </w:div>
        <w:div w:id="880046639">
          <w:marLeft w:val="432"/>
          <w:marRight w:val="0"/>
          <w:marTop w:val="120"/>
          <w:marBottom w:val="0"/>
          <w:divBdr>
            <w:top w:val="none" w:sz="0" w:space="0" w:color="auto"/>
            <w:left w:val="none" w:sz="0" w:space="0" w:color="auto"/>
            <w:bottom w:val="none" w:sz="0" w:space="0" w:color="auto"/>
            <w:right w:val="none" w:sz="0" w:space="0" w:color="auto"/>
          </w:divBdr>
        </w:div>
        <w:div w:id="1516650693">
          <w:marLeft w:val="432"/>
          <w:marRight w:val="0"/>
          <w:marTop w:val="120"/>
          <w:marBottom w:val="0"/>
          <w:divBdr>
            <w:top w:val="none" w:sz="0" w:space="0" w:color="auto"/>
            <w:left w:val="none" w:sz="0" w:space="0" w:color="auto"/>
            <w:bottom w:val="none" w:sz="0" w:space="0" w:color="auto"/>
            <w:right w:val="none" w:sz="0" w:space="0" w:color="auto"/>
          </w:divBdr>
        </w:div>
        <w:div w:id="534195909">
          <w:marLeft w:val="432"/>
          <w:marRight w:val="0"/>
          <w:marTop w:val="120"/>
          <w:marBottom w:val="0"/>
          <w:divBdr>
            <w:top w:val="none" w:sz="0" w:space="0" w:color="auto"/>
            <w:left w:val="none" w:sz="0" w:space="0" w:color="auto"/>
            <w:bottom w:val="none" w:sz="0" w:space="0" w:color="auto"/>
            <w:right w:val="none" w:sz="0" w:space="0" w:color="auto"/>
          </w:divBdr>
        </w:div>
        <w:div w:id="570820406">
          <w:marLeft w:val="432"/>
          <w:marRight w:val="0"/>
          <w:marTop w:val="120"/>
          <w:marBottom w:val="0"/>
          <w:divBdr>
            <w:top w:val="none" w:sz="0" w:space="0" w:color="auto"/>
            <w:left w:val="none" w:sz="0" w:space="0" w:color="auto"/>
            <w:bottom w:val="none" w:sz="0" w:space="0" w:color="auto"/>
            <w:right w:val="none" w:sz="0" w:space="0" w:color="auto"/>
          </w:divBdr>
        </w:div>
        <w:div w:id="40256712">
          <w:marLeft w:val="432"/>
          <w:marRight w:val="0"/>
          <w:marTop w:val="120"/>
          <w:marBottom w:val="0"/>
          <w:divBdr>
            <w:top w:val="none" w:sz="0" w:space="0" w:color="auto"/>
            <w:left w:val="none" w:sz="0" w:space="0" w:color="auto"/>
            <w:bottom w:val="none" w:sz="0" w:space="0" w:color="auto"/>
            <w:right w:val="none" w:sz="0" w:space="0" w:color="auto"/>
          </w:divBdr>
        </w:div>
        <w:div w:id="1226797035">
          <w:marLeft w:val="432"/>
          <w:marRight w:val="0"/>
          <w:marTop w:val="120"/>
          <w:marBottom w:val="0"/>
          <w:divBdr>
            <w:top w:val="none" w:sz="0" w:space="0" w:color="auto"/>
            <w:left w:val="none" w:sz="0" w:space="0" w:color="auto"/>
            <w:bottom w:val="none" w:sz="0" w:space="0" w:color="auto"/>
            <w:right w:val="none" w:sz="0" w:space="0" w:color="auto"/>
          </w:divBdr>
        </w:div>
      </w:divsChild>
    </w:div>
    <w:div w:id="888956348">
      <w:bodyDiv w:val="1"/>
      <w:marLeft w:val="0"/>
      <w:marRight w:val="0"/>
      <w:marTop w:val="0"/>
      <w:marBottom w:val="0"/>
      <w:divBdr>
        <w:top w:val="none" w:sz="0" w:space="0" w:color="auto"/>
        <w:left w:val="none" w:sz="0" w:space="0" w:color="auto"/>
        <w:bottom w:val="none" w:sz="0" w:space="0" w:color="auto"/>
        <w:right w:val="none" w:sz="0" w:space="0" w:color="auto"/>
      </w:divBdr>
    </w:div>
    <w:div w:id="952829189">
      <w:bodyDiv w:val="1"/>
      <w:marLeft w:val="0"/>
      <w:marRight w:val="0"/>
      <w:marTop w:val="0"/>
      <w:marBottom w:val="0"/>
      <w:divBdr>
        <w:top w:val="none" w:sz="0" w:space="0" w:color="auto"/>
        <w:left w:val="none" w:sz="0" w:space="0" w:color="auto"/>
        <w:bottom w:val="none" w:sz="0" w:space="0" w:color="auto"/>
        <w:right w:val="none" w:sz="0" w:space="0" w:color="auto"/>
      </w:divBdr>
    </w:div>
    <w:div w:id="960114517">
      <w:bodyDiv w:val="1"/>
      <w:marLeft w:val="0"/>
      <w:marRight w:val="0"/>
      <w:marTop w:val="0"/>
      <w:marBottom w:val="0"/>
      <w:divBdr>
        <w:top w:val="none" w:sz="0" w:space="0" w:color="auto"/>
        <w:left w:val="none" w:sz="0" w:space="0" w:color="auto"/>
        <w:bottom w:val="none" w:sz="0" w:space="0" w:color="auto"/>
        <w:right w:val="none" w:sz="0" w:space="0" w:color="auto"/>
      </w:divBdr>
    </w:div>
    <w:div w:id="964697963">
      <w:bodyDiv w:val="1"/>
      <w:marLeft w:val="0"/>
      <w:marRight w:val="0"/>
      <w:marTop w:val="0"/>
      <w:marBottom w:val="0"/>
      <w:divBdr>
        <w:top w:val="none" w:sz="0" w:space="0" w:color="auto"/>
        <w:left w:val="none" w:sz="0" w:space="0" w:color="auto"/>
        <w:bottom w:val="none" w:sz="0" w:space="0" w:color="auto"/>
        <w:right w:val="none" w:sz="0" w:space="0" w:color="auto"/>
      </w:divBdr>
    </w:div>
    <w:div w:id="972562671">
      <w:bodyDiv w:val="1"/>
      <w:marLeft w:val="0"/>
      <w:marRight w:val="0"/>
      <w:marTop w:val="0"/>
      <w:marBottom w:val="0"/>
      <w:divBdr>
        <w:top w:val="none" w:sz="0" w:space="0" w:color="auto"/>
        <w:left w:val="none" w:sz="0" w:space="0" w:color="auto"/>
        <w:bottom w:val="none" w:sz="0" w:space="0" w:color="auto"/>
        <w:right w:val="none" w:sz="0" w:space="0" w:color="auto"/>
      </w:divBdr>
    </w:div>
    <w:div w:id="1096440354">
      <w:bodyDiv w:val="1"/>
      <w:marLeft w:val="0"/>
      <w:marRight w:val="0"/>
      <w:marTop w:val="0"/>
      <w:marBottom w:val="0"/>
      <w:divBdr>
        <w:top w:val="none" w:sz="0" w:space="0" w:color="auto"/>
        <w:left w:val="none" w:sz="0" w:space="0" w:color="auto"/>
        <w:bottom w:val="none" w:sz="0" w:space="0" w:color="auto"/>
        <w:right w:val="none" w:sz="0" w:space="0" w:color="auto"/>
      </w:divBdr>
    </w:div>
    <w:div w:id="1102381556">
      <w:bodyDiv w:val="1"/>
      <w:marLeft w:val="0"/>
      <w:marRight w:val="0"/>
      <w:marTop w:val="0"/>
      <w:marBottom w:val="0"/>
      <w:divBdr>
        <w:top w:val="none" w:sz="0" w:space="0" w:color="auto"/>
        <w:left w:val="none" w:sz="0" w:space="0" w:color="auto"/>
        <w:bottom w:val="none" w:sz="0" w:space="0" w:color="auto"/>
        <w:right w:val="none" w:sz="0" w:space="0" w:color="auto"/>
      </w:divBdr>
      <w:divsChild>
        <w:div w:id="252664532">
          <w:marLeft w:val="360"/>
          <w:marRight w:val="0"/>
          <w:marTop w:val="200"/>
          <w:marBottom w:val="0"/>
          <w:divBdr>
            <w:top w:val="none" w:sz="0" w:space="0" w:color="auto"/>
            <w:left w:val="none" w:sz="0" w:space="0" w:color="auto"/>
            <w:bottom w:val="none" w:sz="0" w:space="0" w:color="auto"/>
            <w:right w:val="none" w:sz="0" w:space="0" w:color="auto"/>
          </w:divBdr>
        </w:div>
        <w:div w:id="1729452183">
          <w:marLeft w:val="360"/>
          <w:marRight w:val="0"/>
          <w:marTop w:val="200"/>
          <w:marBottom w:val="0"/>
          <w:divBdr>
            <w:top w:val="none" w:sz="0" w:space="0" w:color="auto"/>
            <w:left w:val="none" w:sz="0" w:space="0" w:color="auto"/>
            <w:bottom w:val="none" w:sz="0" w:space="0" w:color="auto"/>
            <w:right w:val="none" w:sz="0" w:space="0" w:color="auto"/>
          </w:divBdr>
        </w:div>
      </w:divsChild>
    </w:div>
    <w:div w:id="1108164061">
      <w:bodyDiv w:val="1"/>
      <w:marLeft w:val="0"/>
      <w:marRight w:val="0"/>
      <w:marTop w:val="0"/>
      <w:marBottom w:val="0"/>
      <w:divBdr>
        <w:top w:val="none" w:sz="0" w:space="0" w:color="auto"/>
        <w:left w:val="none" w:sz="0" w:space="0" w:color="auto"/>
        <w:bottom w:val="none" w:sz="0" w:space="0" w:color="auto"/>
        <w:right w:val="none" w:sz="0" w:space="0" w:color="auto"/>
      </w:divBdr>
    </w:div>
    <w:div w:id="1179930877">
      <w:bodyDiv w:val="1"/>
      <w:marLeft w:val="0"/>
      <w:marRight w:val="0"/>
      <w:marTop w:val="0"/>
      <w:marBottom w:val="0"/>
      <w:divBdr>
        <w:top w:val="none" w:sz="0" w:space="0" w:color="auto"/>
        <w:left w:val="none" w:sz="0" w:space="0" w:color="auto"/>
        <w:bottom w:val="none" w:sz="0" w:space="0" w:color="auto"/>
        <w:right w:val="none" w:sz="0" w:space="0" w:color="auto"/>
      </w:divBdr>
    </w:div>
    <w:div w:id="1192256540">
      <w:bodyDiv w:val="1"/>
      <w:marLeft w:val="0"/>
      <w:marRight w:val="0"/>
      <w:marTop w:val="0"/>
      <w:marBottom w:val="0"/>
      <w:divBdr>
        <w:top w:val="none" w:sz="0" w:space="0" w:color="auto"/>
        <w:left w:val="none" w:sz="0" w:space="0" w:color="auto"/>
        <w:bottom w:val="none" w:sz="0" w:space="0" w:color="auto"/>
        <w:right w:val="none" w:sz="0" w:space="0" w:color="auto"/>
      </w:divBdr>
    </w:div>
    <w:div w:id="1371882023">
      <w:bodyDiv w:val="1"/>
      <w:marLeft w:val="0"/>
      <w:marRight w:val="0"/>
      <w:marTop w:val="0"/>
      <w:marBottom w:val="0"/>
      <w:divBdr>
        <w:top w:val="none" w:sz="0" w:space="0" w:color="auto"/>
        <w:left w:val="none" w:sz="0" w:space="0" w:color="auto"/>
        <w:bottom w:val="none" w:sz="0" w:space="0" w:color="auto"/>
        <w:right w:val="none" w:sz="0" w:space="0" w:color="auto"/>
      </w:divBdr>
      <w:divsChild>
        <w:div w:id="1257130031">
          <w:marLeft w:val="720"/>
          <w:marRight w:val="0"/>
          <w:marTop w:val="200"/>
          <w:marBottom w:val="120"/>
          <w:divBdr>
            <w:top w:val="none" w:sz="0" w:space="0" w:color="auto"/>
            <w:left w:val="none" w:sz="0" w:space="0" w:color="auto"/>
            <w:bottom w:val="none" w:sz="0" w:space="0" w:color="auto"/>
            <w:right w:val="none" w:sz="0" w:space="0" w:color="auto"/>
          </w:divBdr>
        </w:div>
        <w:div w:id="1542984716">
          <w:marLeft w:val="720"/>
          <w:marRight w:val="0"/>
          <w:marTop w:val="200"/>
          <w:marBottom w:val="120"/>
          <w:divBdr>
            <w:top w:val="none" w:sz="0" w:space="0" w:color="auto"/>
            <w:left w:val="none" w:sz="0" w:space="0" w:color="auto"/>
            <w:bottom w:val="none" w:sz="0" w:space="0" w:color="auto"/>
            <w:right w:val="none" w:sz="0" w:space="0" w:color="auto"/>
          </w:divBdr>
        </w:div>
        <w:div w:id="664818417">
          <w:marLeft w:val="720"/>
          <w:marRight w:val="0"/>
          <w:marTop w:val="200"/>
          <w:marBottom w:val="120"/>
          <w:divBdr>
            <w:top w:val="none" w:sz="0" w:space="0" w:color="auto"/>
            <w:left w:val="none" w:sz="0" w:space="0" w:color="auto"/>
            <w:bottom w:val="none" w:sz="0" w:space="0" w:color="auto"/>
            <w:right w:val="none" w:sz="0" w:space="0" w:color="auto"/>
          </w:divBdr>
        </w:div>
        <w:div w:id="2038306802">
          <w:marLeft w:val="720"/>
          <w:marRight w:val="0"/>
          <w:marTop w:val="200"/>
          <w:marBottom w:val="120"/>
          <w:divBdr>
            <w:top w:val="none" w:sz="0" w:space="0" w:color="auto"/>
            <w:left w:val="none" w:sz="0" w:space="0" w:color="auto"/>
            <w:bottom w:val="none" w:sz="0" w:space="0" w:color="auto"/>
            <w:right w:val="none" w:sz="0" w:space="0" w:color="auto"/>
          </w:divBdr>
        </w:div>
        <w:div w:id="65346038">
          <w:marLeft w:val="720"/>
          <w:marRight w:val="0"/>
          <w:marTop w:val="200"/>
          <w:marBottom w:val="120"/>
          <w:divBdr>
            <w:top w:val="none" w:sz="0" w:space="0" w:color="auto"/>
            <w:left w:val="none" w:sz="0" w:space="0" w:color="auto"/>
            <w:bottom w:val="none" w:sz="0" w:space="0" w:color="auto"/>
            <w:right w:val="none" w:sz="0" w:space="0" w:color="auto"/>
          </w:divBdr>
        </w:div>
        <w:div w:id="1018696613">
          <w:marLeft w:val="720"/>
          <w:marRight w:val="0"/>
          <w:marTop w:val="200"/>
          <w:marBottom w:val="120"/>
          <w:divBdr>
            <w:top w:val="none" w:sz="0" w:space="0" w:color="auto"/>
            <w:left w:val="none" w:sz="0" w:space="0" w:color="auto"/>
            <w:bottom w:val="none" w:sz="0" w:space="0" w:color="auto"/>
            <w:right w:val="none" w:sz="0" w:space="0" w:color="auto"/>
          </w:divBdr>
        </w:div>
        <w:div w:id="220411019">
          <w:marLeft w:val="720"/>
          <w:marRight w:val="0"/>
          <w:marTop w:val="200"/>
          <w:marBottom w:val="120"/>
          <w:divBdr>
            <w:top w:val="none" w:sz="0" w:space="0" w:color="auto"/>
            <w:left w:val="none" w:sz="0" w:space="0" w:color="auto"/>
            <w:bottom w:val="none" w:sz="0" w:space="0" w:color="auto"/>
            <w:right w:val="none" w:sz="0" w:space="0" w:color="auto"/>
          </w:divBdr>
        </w:div>
        <w:div w:id="598607277">
          <w:marLeft w:val="720"/>
          <w:marRight w:val="0"/>
          <w:marTop w:val="200"/>
          <w:marBottom w:val="120"/>
          <w:divBdr>
            <w:top w:val="none" w:sz="0" w:space="0" w:color="auto"/>
            <w:left w:val="none" w:sz="0" w:space="0" w:color="auto"/>
            <w:bottom w:val="none" w:sz="0" w:space="0" w:color="auto"/>
            <w:right w:val="none" w:sz="0" w:space="0" w:color="auto"/>
          </w:divBdr>
        </w:div>
        <w:div w:id="469858583">
          <w:marLeft w:val="720"/>
          <w:marRight w:val="0"/>
          <w:marTop w:val="200"/>
          <w:marBottom w:val="120"/>
          <w:divBdr>
            <w:top w:val="none" w:sz="0" w:space="0" w:color="auto"/>
            <w:left w:val="none" w:sz="0" w:space="0" w:color="auto"/>
            <w:bottom w:val="none" w:sz="0" w:space="0" w:color="auto"/>
            <w:right w:val="none" w:sz="0" w:space="0" w:color="auto"/>
          </w:divBdr>
        </w:div>
        <w:div w:id="123886986">
          <w:marLeft w:val="720"/>
          <w:marRight w:val="0"/>
          <w:marTop w:val="200"/>
          <w:marBottom w:val="120"/>
          <w:divBdr>
            <w:top w:val="none" w:sz="0" w:space="0" w:color="auto"/>
            <w:left w:val="none" w:sz="0" w:space="0" w:color="auto"/>
            <w:bottom w:val="none" w:sz="0" w:space="0" w:color="auto"/>
            <w:right w:val="none" w:sz="0" w:space="0" w:color="auto"/>
          </w:divBdr>
        </w:div>
        <w:div w:id="659888184">
          <w:marLeft w:val="720"/>
          <w:marRight w:val="0"/>
          <w:marTop w:val="200"/>
          <w:marBottom w:val="120"/>
          <w:divBdr>
            <w:top w:val="none" w:sz="0" w:space="0" w:color="auto"/>
            <w:left w:val="none" w:sz="0" w:space="0" w:color="auto"/>
            <w:bottom w:val="none" w:sz="0" w:space="0" w:color="auto"/>
            <w:right w:val="none" w:sz="0" w:space="0" w:color="auto"/>
          </w:divBdr>
        </w:div>
        <w:div w:id="1435712064">
          <w:marLeft w:val="720"/>
          <w:marRight w:val="0"/>
          <w:marTop w:val="200"/>
          <w:marBottom w:val="120"/>
          <w:divBdr>
            <w:top w:val="none" w:sz="0" w:space="0" w:color="auto"/>
            <w:left w:val="none" w:sz="0" w:space="0" w:color="auto"/>
            <w:bottom w:val="none" w:sz="0" w:space="0" w:color="auto"/>
            <w:right w:val="none" w:sz="0" w:space="0" w:color="auto"/>
          </w:divBdr>
        </w:div>
      </w:divsChild>
    </w:div>
    <w:div w:id="1445610737">
      <w:bodyDiv w:val="1"/>
      <w:marLeft w:val="0"/>
      <w:marRight w:val="0"/>
      <w:marTop w:val="0"/>
      <w:marBottom w:val="0"/>
      <w:divBdr>
        <w:top w:val="none" w:sz="0" w:space="0" w:color="auto"/>
        <w:left w:val="none" w:sz="0" w:space="0" w:color="auto"/>
        <w:bottom w:val="none" w:sz="0" w:space="0" w:color="auto"/>
        <w:right w:val="none" w:sz="0" w:space="0" w:color="auto"/>
      </w:divBdr>
    </w:div>
    <w:div w:id="1628781982">
      <w:bodyDiv w:val="1"/>
      <w:marLeft w:val="0"/>
      <w:marRight w:val="0"/>
      <w:marTop w:val="0"/>
      <w:marBottom w:val="0"/>
      <w:divBdr>
        <w:top w:val="none" w:sz="0" w:space="0" w:color="auto"/>
        <w:left w:val="none" w:sz="0" w:space="0" w:color="auto"/>
        <w:bottom w:val="none" w:sz="0" w:space="0" w:color="auto"/>
        <w:right w:val="none" w:sz="0" w:space="0" w:color="auto"/>
      </w:divBdr>
    </w:div>
    <w:div w:id="1652979607">
      <w:bodyDiv w:val="1"/>
      <w:marLeft w:val="0"/>
      <w:marRight w:val="0"/>
      <w:marTop w:val="0"/>
      <w:marBottom w:val="0"/>
      <w:divBdr>
        <w:top w:val="none" w:sz="0" w:space="0" w:color="auto"/>
        <w:left w:val="none" w:sz="0" w:space="0" w:color="auto"/>
        <w:bottom w:val="none" w:sz="0" w:space="0" w:color="auto"/>
        <w:right w:val="none" w:sz="0" w:space="0" w:color="auto"/>
      </w:divBdr>
    </w:div>
    <w:div w:id="1798135753">
      <w:bodyDiv w:val="1"/>
      <w:marLeft w:val="0"/>
      <w:marRight w:val="0"/>
      <w:marTop w:val="0"/>
      <w:marBottom w:val="0"/>
      <w:divBdr>
        <w:top w:val="none" w:sz="0" w:space="0" w:color="auto"/>
        <w:left w:val="none" w:sz="0" w:space="0" w:color="auto"/>
        <w:bottom w:val="none" w:sz="0" w:space="0" w:color="auto"/>
        <w:right w:val="none" w:sz="0" w:space="0" w:color="auto"/>
      </w:divBdr>
    </w:div>
    <w:div w:id="1816027768">
      <w:bodyDiv w:val="1"/>
      <w:marLeft w:val="0"/>
      <w:marRight w:val="0"/>
      <w:marTop w:val="0"/>
      <w:marBottom w:val="0"/>
      <w:divBdr>
        <w:top w:val="none" w:sz="0" w:space="0" w:color="auto"/>
        <w:left w:val="none" w:sz="0" w:space="0" w:color="auto"/>
        <w:bottom w:val="none" w:sz="0" w:space="0" w:color="auto"/>
        <w:right w:val="none" w:sz="0" w:space="0" w:color="auto"/>
      </w:divBdr>
    </w:div>
    <w:div w:id="1970473212">
      <w:bodyDiv w:val="1"/>
      <w:marLeft w:val="0"/>
      <w:marRight w:val="0"/>
      <w:marTop w:val="0"/>
      <w:marBottom w:val="0"/>
      <w:divBdr>
        <w:top w:val="none" w:sz="0" w:space="0" w:color="auto"/>
        <w:left w:val="none" w:sz="0" w:space="0" w:color="auto"/>
        <w:bottom w:val="none" w:sz="0" w:space="0" w:color="auto"/>
        <w:right w:val="none" w:sz="0" w:space="0" w:color="auto"/>
      </w:divBdr>
      <w:divsChild>
        <w:div w:id="173692789">
          <w:marLeft w:val="360"/>
          <w:marRight w:val="0"/>
          <w:marTop w:val="200"/>
          <w:marBottom w:val="0"/>
          <w:divBdr>
            <w:top w:val="none" w:sz="0" w:space="0" w:color="auto"/>
            <w:left w:val="none" w:sz="0" w:space="0" w:color="auto"/>
            <w:bottom w:val="none" w:sz="0" w:space="0" w:color="auto"/>
            <w:right w:val="none" w:sz="0" w:space="0" w:color="auto"/>
          </w:divBdr>
        </w:div>
        <w:div w:id="1314723147">
          <w:marLeft w:val="360"/>
          <w:marRight w:val="0"/>
          <w:marTop w:val="200"/>
          <w:marBottom w:val="0"/>
          <w:divBdr>
            <w:top w:val="none" w:sz="0" w:space="0" w:color="auto"/>
            <w:left w:val="none" w:sz="0" w:space="0" w:color="auto"/>
            <w:bottom w:val="none" w:sz="0" w:space="0" w:color="auto"/>
            <w:right w:val="none" w:sz="0" w:space="0" w:color="auto"/>
          </w:divBdr>
        </w:div>
        <w:div w:id="1904100109">
          <w:marLeft w:val="360"/>
          <w:marRight w:val="0"/>
          <w:marTop w:val="200"/>
          <w:marBottom w:val="0"/>
          <w:divBdr>
            <w:top w:val="none" w:sz="0" w:space="0" w:color="auto"/>
            <w:left w:val="none" w:sz="0" w:space="0" w:color="auto"/>
            <w:bottom w:val="none" w:sz="0" w:space="0" w:color="auto"/>
            <w:right w:val="none" w:sz="0" w:space="0" w:color="auto"/>
          </w:divBdr>
        </w:div>
      </w:divsChild>
    </w:div>
    <w:div w:id="1993101204">
      <w:bodyDiv w:val="1"/>
      <w:marLeft w:val="0"/>
      <w:marRight w:val="0"/>
      <w:marTop w:val="0"/>
      <w:marBottom w:val="0"/>
      <w:divBdr>
        <w:top w:val="none" w:sz="0" w:space="0" w:color="auto"/>
        <w:left w:val="none" w:sz="0" w:space="0" w:color="auto"/>
        <w:bottom w:val="none" w:sz="0" w:space="0" w:color="auto"/>
        <w:right w:val="none" w:sz="0" w:space="0" w:color="auto"/>
      </w:divBdr>
    </w:div>
    <w:div w:id="2025394507">
      <w:bodyDiv w:val="1"/>
      <w:marLeft w:val="0"/>
      <w:marRight w:val="0"/>
      <w:marTop w:val="0"/>
      <w:marBottom w:val="0"/>
      <w:divBdr>
        <w:top w:val="none" w:sz="0" w:space="0" w:color="auto"/>
        <w:left w:val="none" w:sz="0" w:space="0" w:color="auto"/>
        <w:bottom w:val="none" w:sz="0" w:space="0" w:color="auto"/>
        <w:right w:val="none" w:sz="0" w:space="0" w:color="auto"/>
      </w:divBdr>
    </w:div>
    <w:div w:id="2132700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36AECDBE2BE4AB2809012860FEC6E06"/>
        <w:category>
          <w:name w:val="General"/>
          <w:gallery w:val="placeholder"/>
        </w:category>
        <w:types>
          <w:type w:val="bbPlcHdr"/>
        </w:types>
        <w:behaviors>
          <w:behavior w:val="content"/>
        </w:behaviors>
        <w:guid w:val="{9E9B618C-FE16-410E-B046-E613116E142D}"/>
      </w:docPartPr>
      <w:docPartBody>
        <w:p w:rsidR="003D0A53" w:rsidRDefault="00F441C7" w:rsidP="00F441C7">
          <w:pPr>
            <w:pStyle w:val="C36AECDBE2BE4AB2809012860FEC6E06"/>
          </w:pPr>
          <w:r>
            <w:rPr>
              <w:rFonts w:asciiTheme="majorHAnsi" w:eastAsiaTheme="majorEastAsia" w:hAnsiTheme="majorHAnsi" w:cstheme="majorBidi"/>
              <w:caps/>
              <w:color w:val="5B9BD5" w:themeColor="accent1"/>
              <w:sz w:val="80"/>
              <w:szCs w:val="80"/>
            </w:rPr>
            <w:t>[Document title]</w:t>
          </w:r>
        </w:p>
      </w:docPartBody>
    </w:docPart>
    <w:docPart>
      <w:docPartPr>
        <w:name w:val="78AAFDFA0B0443FCA128EE52EACB0CE8"/>
        <w:category>
          <w:name w:val="General"/>
          <w:gallery w:val="placeholder"/>
        </w:category>
        <w:types>
          <w:type w:val="bbPlcHdr"/>
        </w:types>
        <w:behaviors>
          <w:behavior w:val="content"/>
        </w:behaviors>
        <w:guid w:val="{A1910505-5C15-4A90-BCFB-F4EF47C18C5D}"/>
      </w:docPartPr>
      <w:docPartBody>
        <w:p w:rsidR="003D0A53" w:rsidRDefault="00F441C7" w:rsidP="00F441C7">
          <w:pPr>
            <w:pStyle w:val="78AAFDFA0B0443FCA128EE52EACB0CE8"/>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1C7"/>
    <w:rsid w:val="00256DD5"/>
    <w:rsid w:val="002D1525"/>
    <w:rsid w:val="003D0A53"/>
    <w:rsid w:val="004463DC"/>
    <w:rsid w:val="00F441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6AECDBE2BE4AB2809012860FEC6E06">
    <w:name w:val="C36AECDBE2BE4AB2809012860FEC6E06"/>
    <w:rsid w:val="00F441C7"/>
  </w:style>
  <w:style w:type="paragraph" w:customStyle="1" w:styleId="78AAFDFA0B0443FCA128EE52EACB0CE8">
    <w:name w:val="78AAFDFA0B0443FCA128EE52EACB0CE8"/>
    <w:rsid w:val="00F441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36BF77-6660-44D5-AF35-F2E904899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12</Pages>
  <Words>2500</Words>
  <Characters>14252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FedEx Sales Transaction</dc:title>
  <dc:subject>Analyze of FedEx Sales Data</dc:subject>
  <dc:creator>HP</dc:creator>
  <cp:keywords/>
  <dc:description/>
  <cp:lastModifiedBy>HP</cp:lastModifiedBy>
  <cp:revision>4</cp:revision>
  <dcterms:created xsi:type="dcterms:W3CDTF">2024-10-20T13:25:00Z</dcterms:created>
  <dcterms:modified xsi:type="dcterms:W3CDTF">2024-10-21T06:41:00Z</dcterms:modified>
</cp:coreProperties>
</file>