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1E127AAC" w:rsidR="000E3070" w:rsidRPr="002068FC" w:rsidRDefault="000E3070">
      <w:pPr>
        <w:widowControl w:val="0"/>
        <w:pBdr>
          <w:top w:val="nil"/>
          <w:left w:val="nil"/>
          <w:bottom w:val="nil"/>
          <w:right w:val="nil"/>
          <w:between w:val="nil"/>
        </w:pBdr>
        <w:spacing w:after="0" w:line="276" w:lineRule="auto"/>
        <w:rPr>
          <w:lang w:val="fr-FR"/>
        </w:rPr>
      </w:pPr>
    </w:p>
    <w:p w14:paraId="00000002" w14:textId="77777777" w:rsidR="000E3070" w:rsidRDefault="000E3070">
      <w:pPr>
        <w:rPr>
          <w:b/>
          <w:color w:val="2E75B5"/>
          <w:sz w:val="32"/>
          <w:szCs w:val="32"/>
        </w:rPr>
      </w:pPr>
    </w:p>
    <w:p w14:paraId="00000003" w14:textId="77777777" w:rsidR="000E3070" w:rsidRDefault="000E3070">
      <w:pPr>
        <w:rPr>
          <w:b/>
          <w:color w:val="2E75B5"/>
          <w:sz w:val="32"/>
          <w:szCs w:val="32"/>
        </w:rPr>
      </w:pPr>
    </w:p>
    <w:p w14:paraId="00000004" w14:textId="77777777" w:rsidR="000E3070" w:rsidRDefault="000E3070">
      <w:pPr>
        <w:rPr>
          <w:b/>
          <w:color w:val="2E75B5"/>
          <w:sz w:val="32"/>
          <w:szCs w:val="32"/>
        </w:rPr>
      </w:pPr>
    </w:p>
    <w:p w14:paraId="00000005" w14:textId="77777777" w:rsidR="000E3070" w:rsidRDefault="000E3070">
      <w:pPr>
        <w:rPr>
          <w:b/>
          <w:color w:val="2E75B5"/>
          <w:sz w:val="32"/>
          <w:szCs w:val="32"/>
        </w:rPr>
      </w:pPr>
    </w:p>
    <w:p w14:paraId="00000006" w14:textId="77777777" w:rsidR="000E3070" w:rsidRDefault="000E3070">
      <w:pPr>
        <w:rPr>
          <w:b/>
          <w:color w:val="2E75B5"/>
          <w:sz w:val="32"/>
          <w:szCs w:val="32"/>
        </w:rPr>
      </w:pPr>
    </w:p>
    <w:p w14:paraId="00000007" w14:textId="77777777" w:rsidR="000E3070" w:rsidRDefault="000E3070">
      <w:pPr>
        <w:rPr>
          <w:b/>
          <w:color w:val="2E75B5"/>
          <w:sz w:val="32"/>
          <w:szCs w:val="32"/>
        </w:rPr>
      </w:pPr>
    </w:p>
    <w:p w14:paraId="00000008" w14:textId="77777777" w:rsidR="000E3070" w:rsidRDefault="000E3070">
      <w:pPr>
        <w:rPr>
          <w:b/>
          <w:color w:val="2E75B5"/>
          <w:sz w:val="32"/>
          <w:szCs w:val="32"/>
        </w:rPr>
      </w:pPr>
    </w:p>
    <w:tbl>
      <w:tblPr>
        <w:tblStyle w:val="4"/>
        <w:tblW w:w="8290" w:type="dxa"/>
        <w:tblBorders>
          <w:top w:val="nil"/>
          <w:left w:val="nil"/>
          <w:bottom w:val="nil"/>
          <w:right w:val="nil"/>
          <w:insideH w:val="nil"/>
          <w:insideV w:val="nil"/>
        </w:tblBorders>
        <w:tblLayout w:type="fixed"/>
        <w:tblLook w:val="0400" w:firstRow="0" w:lastRow="0" w:firstColumn="0" w:lastColumn="0" w:noHBand="0" w:noVBand="1"/>
      </w:tblPr>
      <w:tblGrid>
        <w:gridCol w:w="8290"/>
      </w:tblGrid>
      <w:tr w:rsidR="000E3070" w14:paraId="6FD3DF73" w14:textId="77777777">
        <w:tc>
          <w:tcPr>
            <w:tcW w:w="8290" w:type="dxa"/>
          </w:tcPr>
          <w:p w14:paraId="00000009" w14:textId="5F207186" w:rsidR="000E3070" w:rsidRDefault="008D78EF">
            <w:pPr>
              <w:keepNext/>
              <w:keepLines/>
              <w:pBdr>
                <w:top w:val="nil"/>
                <w:left w:val="nil"/>
                <w:bottom w:val="nil"/>
                <w:right w:val="nil"/>
                <w:between w:val="nil"/>
              </w:pBdr>
              <w:ind w:left="864" w:hanging="864"/>
              <w:jc w:val="center"/>
              <w:rPr>
                <w:rFonts w:ascii="Arial Narrow" w:eastAsia="Arial Narrow" w:hAnsi="Arial Narrow" w:cs="Arial Narrow"/>
                <w:b/>
                <w:smallCaps/>
                <w:color w:val="5288BE"/>
                <w:sz w:val="52"/>
                <w:szCs w:val="52"/>
              </w:rPr>
            </w:pPr>
            <w:r>
              <w:rPr>
                <w:rFonts w:ascii="Arial Narrow" w:eastAsia="Arial Narrow" w:hAnsi="Arial Narrow" w:cs="Arial Narrow"/>
                <w:b/>
                <w:smallCaps/>
                <w:color w:val="5288BE"/>
                <w:sz w:val="52"/>
                <w:szCs w:val="52"/>
              </w:rPr>
              <w:t xml:space="preserve">Besoins et attentes </w:t>
            </w:r>
            <w:r w:rsidR="00A90258">
              <w:rPr>
                <w:rFonts w:ascii="Arial Narrow" w:eastAsia="Arial Narrow" w:hAnsi="Arial Narrow" w:cs="Arial Narrow"/>
                <w:b/>
                <w:smallCaps/>
                <w:color w:val="5288BE"/>
                <w:sz w:val="52"/>
                <w:szCs w:val="52"/>
              </w:rPr>
              <w:t>de l’administration</w:t>
            </w:r>
          </w:p>
          <w:p w14:paraId="0000000A" w14:textId="77777777" w:rsidR="000E3070" w:rsidRDefault="000E3070">
            <w:pPr>
              <w:keepNext/>
              <w:keepLines/>
              <w:pBdr>
                <w:top w:val="nil"/>
                <w:left w:val="nil"/>
                <w:bottom w:val="nil"/>
                <w:right w:val="nil"/>
                <w:between w:val="nil"/>
              </w:pBdr>
              <w:ind w:left="864" w:hanging="864"/>
              <w:rPr>
                <w:rFonts w:ascii="Arial Narrow" w:eastAsia="Arial Narrow" w:hAnsi="Arial Narrow" w:cs="Arial Narrow"/>
                <w:b/>
                <w:smallCaps/>
                <w:color w:val="5288BE"/>
                <w:sz w:val="52"/>
                <w:szCs w:val="52"/>
              </w:rPr>
            </w:pPr>
          </w:p>
        </w:tc>
      </w:tr>
      <w:tr w:rsidR="000E3070" w14:paraId="2E303338" w14:textId="77777777">
        <w:tc>
          <w:tcPr>
            <w:tcW w:w="8290" w:type="dxa"/>
          </w:tcPr>
          <w:p w14:paraId="0000000B" w14:textId="77777777" w:rsidR="000E3070" w:rsidRDefault="00E05F1D">
            <w:pPr>
              <w:pBdr>
                <w:top w:val="nil"/>
                <w:left w:val="nil"/>
                <w:bottom w:val="nil"/>
                <w:right w:val="nil"/>
                <w:between w:val="nil"/>
              </w:pBdr>
              <w:tabs>
                <w:tab w:val="left" w:pos="8318"/>
              </w:tabs>
              <w:jc w:val="center"/>
              <w:rPr>
                <w:rFonts w:ascii="Arial Narrow" w:eastAsia="Arial Narrow" w:hAnsi="Arial Narrow" w:cs="Arial Narrow"/>
                <w:color w:val="5288BE"/>
                <w:sz w:val="36"/>
                <w:szCs w:val="36"/>
              </w:rPr>
            </w:pPr>
            <w:r>
              <w:rPr>
                <w:rFonts w:ascii="Arial Narrow" w:eastAsia="Arial Narrow" w:hAnsi="Arial Narrow" w:cs="Arial Narrow"/>
                <w:color w:val="5288BE"/>
                <w:sz w:val="32"/>
                <w:szCs w:val="32"/>
              </w:rPr>
              <w:t>Ministère de la Communication et des Relations avec le Parlement</w:t>
            </w:r>
            <w:r>
              <w:rPr>
                <w:rFonts w:ascii="Arial Narrow" w:eastAsia="Arial Narrow" w:hAnsi="Arial Narrow" w:cs="Arial Narrow"/>
                <w:color w:val="5288BE"/>
                <w:sz w:val="36"/>
                <w:szCs w:val="36"/>
              </w:rPr>
              <w:t xml:space="preserve"> (MCRP)</w:t>
            </w:r>
          </w:p>
        </w:tc>
      </w:tr>
    </w:tbl>
    <w:p w14:paraId="0000000C" w14:textId="77777777" w:rsidR="000E3070" w:rsidRDefault="000E3070">
      <w:pPr>
        <w:keepNext/>
        <w:keepLines/>
        <w:pBdr>
          <w:top w:val="nil"/>
          <w:left w:val="nil"/>
          <w:bottom w:val="nil"/>
          <w:right w:val="nil"/>
          <w:between w:val="nil"/>
        </w:pBdr>
        <w:spacing w:after="0" w:line="240" w:lineRule="auto"/>
        <w:ind w:left="864" w:hanging="864"/>
        <w:rPr>
          <w:rFonts w:ascii="Arial Narrow" w:eastAsia="Arial Narrow" w:hAnsi="Arial Narrow" w:cs="Arial Narrow"/>
          <w:b/>
          <w:smallCaps/>
          <w:color w:val="5288BE"/>
          <w:sz w:val="52"/>
          <w:szCs w:val="52"/>
        </w:rPr>
      </w:pPr>
    </w:p>
    <w:p w14:paraId="0000000D" w14:textId="77777777" w:rsidR="000E3070" w:rsidRDefault="000E3070">
      <w:pPr>
        <w:keepNext/>
        <w:keepLines/>
        <w:pBdr>
          <w:top w:val="nil"/>
          <w:left w:val="nil"/>
          <w:bottom w:val="nil"/>
          <w:right w:val="nil"/>
          <w:between w:val="nil"/>
        </w:pBdr>
        <w:spacing w:after="0" w:line="240" w:lineRule="auto"/>
        <w:ind w:left="864" w:hanging="864"/>
        <w:rPr>
          <w:rFonts w:ascii="Arial Narrow" w:eastAsia="Arial Narrow" w:hAnsi="Arial Narrow" w:cs="Arial Narrow"/>
          <w:b/>
          <w:smallCaps/>
          <w:color w:val="5288BE"/>
          <w:sz w:val="52"/>
          <w:szCs w:val="52"/>
        </w:rPr>
      </w:pPr>
    </w:p>
    <w:p w14:paraId="0000000E" w14:textId="77777777" w:rsidR="000E3070" w:rsidRDefault="000E3070">
      <w:pPr>
        <w:keepNext/>
        <w:keepLines/>
        <w:pBdr>
          <w:top w:val="nil"/>
          <w:left w:val="nil"/>
          <w:bottom w:val="nil"/>
          <w:right w:val="nil"/>
          <w:between w:val="nil"/>
        </w:pBdr>
        <w:spacing w:after="0" w:line="240" w:lineRule="auto"/>
        <w:ind w:left="864" w:hanging="864"/>
        <w:rPr>
          <w:rFonts w:ascii="Arial Narrow" w:eastAsia="Arial Narrow" w:hAnsi="Arial Narrow" w:cs="Arial Narrow"/>
          <w:b/>
          <w:smallCaps/>
          <w:color w:val="5288BE"/>
          <w:sz w:val="52"/>
          <w:szCs w:val="52"/>
        </w:rPr>
      </w:pPr>
    </w:p>
    <w:p w14:paraId="0000000F" w14:textId="77777777" w:rsidR="000E3070" w:rsidRDefault="000E3070">
      <w:pPr>
        <w:keepNext/>
        <w:keepLines/>
        <w:pBdr>
          <w:top w:val="nil"/>
          <w:left w:val="nil"/>
          <w:bottom w:val="nil"/>
          <w:right w:val="nil"/>
          <w:between w:val="nil"/>
        </w:pBdr>
        <w:spacing w:after="0" w:line="240" w:lineRule="auto"/>
        <w:ind w:left="864" w:hanging="864"/>
        <w:rPr>
          <w:rFonts w:ascii="Arial Narrow" w:eastAsia="Arial Narrow" w:hAnsi="Arial Narrow" w:cs="Arial Narrow"/>
          <w:b/>
          <w:smallCaps/>
          <w:color w:val="5288BE"/>
          <w:sz w:val="52"/>
          <w:szCs w:val="52"/>
        </w:rPr>
        <w:sectPr w:rsidR="000E3070">
          <w:headerReference w:type="default" r:id="rId9"/>
          <w:footerReference w:type="default" r:id="rId10"/>
          <w:pgSz w:w="11906" w:h="16838"/>
          <w:pgMar w:top="1440" w:right="1800" w:bottom="1440" w:left="1800" w:header="113" w:footer="567" w:gutter="0"/>
          <w:pgNumType w:start="1"/>
          <w:cols w:space="720" w:equalWidth="0">
            <w:col w:w="9360"/>
          </w:cols>
        </w:sectPr>
      </w:pPr>
    </w:p>
    <w:p w14:paraId="00000010" w14:textId="45F8D6C0" w:rsidR="000E3070" w:rsidRDefault="000E3070">
      <w:pPr>
        <w:widowControl w:val="0"/>
        <w:pBdr>
          <w:top w:val="nil"/>
          <w:left w:val="nil"/>
          <w:bottom w:val="nil"/>
          <w:right w:val="nil"/>
          <w:between w:val="nil"/>
        </w:pBdr>
        <w:spacing w:before="120" w:after="0" w:line="240" w:lineRule="auto"/>
        <w:jc w:val="center"/>
        <w:rPr>
          <w:rFonts w:ascii="Arial" w:eastAsia="Arial" w:hAnsi="Arial" w:cs="Arial"/>
          <w:b/>
          <w:color w:val="000000"/>
          <w:sz w:val="24"/>
          <w:szCs w:val="24"/>
        </w:rPr>
      </w:pPr>
    </w:p>
    <w:p w14:paraId="00000033" w14:textId="77777777" w:rsidR="000E3070" w:rsidRPr="002B3AF3" w:rsidRDefault="000E3070">
      <w:pPr>
        <w:keepNext/>
        <w:keepLines/>
        <w:pBdr>
          <w:top w:val="nil"/>
          <w:left w:val="nil"/>
          <w:bottom w:val="nil"/>
          <w:right w:val="nil"/>
          <w:between w:val="nil"/>
        </w:pBdr>
        <w:spacing w:after="0" w:line="240" w:lineRule="auto"/>
        <w:ind w:left="864" w:hanging="864"/>
        <w:rPr>
          <w:rFonts w:ascii="Arial Narrow" w:eastAsia="Arial Narrow" w:hAnsi="Arial Narrow" w:cs="Arial Narrow"/>
          <w:b/>
          <w:smallCaps/>
          <w:color w:val="5288BE"/>
          <w:sz w:val="52"/>
          <w:szCs w:val="52"/>
        </w:rPr>
      </w:pPr>
    </w:p>
    <w:p w14:paraId="00000039" w14:textId="77777777" w:rsidR="000E3070" w:rsidRDefault="00E05F1D">
      <w:pPr>
        <w:keepNext/>
        <w:keepLines/>
        <w:pBdr>
          <w:top w:val="nil"/>
          <w:left w:val="nil"/>
          <w:bottom w:val="nil"/>
          <w:right w:val="nil"/>
          <w:between w:val="nil"/>
        </w:pBdr>
        <w:spacing w:before="240" w:after="0"/>
        <w:rPr>
          <w:color w:val="2E75B5"/>
          <w:sz w:val="32"/>
          <w:szCs w:val="32"/>
        </w:rPr>
      </w:pPr>
      <w:r>
        <w:rPr>
          <w:color w:val="2E75B5"/>
          <w:sz w:val="32"/>
          <w:szCs w:val="32"/>
        </w:rPr>
        <w:t>Table des matières</w:t>
      </w:r>
    </w:p>
    <w:sdt>
      <w:sdtPr>
        <w:id w:val="-253369631"/>
        <w:docPartObj>
          <w:docPartGallery w:val="Table of Contents"/>
          <w:docPartUnique/>
        </w:docPartObj>
      </w:sdtPr>
      <w:sdtEndPr/>
      <w:sdtContent>
        <w:p w14:paraId="162F9F3F" w14:textId="72868E7B" w:rsidR="00BC0E93" w:rsidRDefault="00E05F1D">
          <w:pPr>
            <w:pStyle w:val="TM1"/>
            <w:tabs>
              <w:tab w:val="left" w:pos="440"/>
              <w:tab w:val="right" w:pos="9350"/>
            </w:tabs>
            <w:rPr>
              <w:rFonts w:asciiTheme="minorHAnsi" w:eastAsiaTheme="minorEastAsia" w:hAnsiTheme="minorHAnsi" w:cstheme="minorBidi"/>
              <w:noProof/>
              <w:lang w:eastAsia="fr-CA"/>
            </w:rPr>
          </w:pPr>
          <w:r>
            <w:fldChar w:fldCharType="begin"/>
          </w:r>
          <w:r>
            <w:instrText xml:space="preserve"> TOC \h \u \z </w:instrText>
          </w:r>
          <w:r>
            <w:fldChar w:fldCharType="separate"/>
          </w:r>
          <w:hyperlink w:anchor="_Toc54797513" w:history="1">
            <w:r w:rsidR="00BC0E93" w:rsidRPr="00170694">
              <w:rPr>
                <w:rStyle w:val="Lienhypertexte"/>
                <w:b/>
                <w:noProof/>
                <w:lang w:eastAsia="en-US"/>
              </w:rPr>
              <w:t>1</w:t>
            </w:r>
            <w:r w:rsidR="00BC0E93">
              <w:rPr>
                <w:rFonts w:asciiTheme="minorHAnsi" w:eastAsiaTheme="minorEastAsia" w:hAnsiTheme="minorHAnsi" w:cstheme="minorBidi"/>
                <w:noProof/>
                <w:lang w:eastAsia="fr-CA"/>
              </w:rPr>
              <w:tab/>
            </w:r>
            <w:r w:rsidR="00BC0E93" w:rsidRPr="00170694">
              <w:rPr>
                <w:rStyle w:val="Lienhypertexte"/>
                <w:b/>
                <w:noProof/>
                <w:lang w:eastAsia="en-US"/>
              </w:rPr>
              <w:t>Lexique et abréviations</w:t>
            </w:r>
            <w:r w:rsidR="00BC0E93">
              <w:rPr>
                <w:noProof/>
                <w:webHidden/>
              </w:rPr>
              <w:tab/>
            </w:r>
            <w:r w:rsidR="00BC0E93">
              <w:rPr>
                <w:noProof/>
                <w:webHidden/>
              </w:rPr>
              <w:fldChar w:fldCharType="begin"/>
            </w:r>
            <w:r w:rsidR="00BC0E93">
              <w:rPr>
                <w:noProof/>
                <w:webHidden/>
              </w:rPr>
              <w:instrText xml:space="preserve"> PAGEREF _Toc54797513 \h </w:instrText>
            </w:r>
            <w:r w:rsidR="00BC0E93">
              <w:rPr>
                <w:noProof/>
                <w:webHidden/>
              </w:rPr>
            </w:r>
            <w:r w:rsidR="00BC0E93">
              <w:rPr>
                <w:noProof/>
                <w:webHidden/>
              </w:rPr>
              <w:fldChar w:fldCharType="separate"/>
            </w:r>
            <w:r w:rsidR="00BC0E93">
              <w:rPr>
                <w:noProof/>
                <w:webHidden/>
              </w:rPr>
              <w:t>3</w:t>
            </w:r>
            <w:r w:rsidR="00BC0E93">
              <w:rPr>
                <w:noProof/>
                <w:webHidden/>
              </w:rPr>
              <w:fldChar w:fldCharType="end"/>
            </w:r>
          </w:hyperlink>
        </w:p>
        <w:p w14:paraId="3BFD0064" w14:textId="77D1EC7E" w:rsidR="00BC0E93" w:rsidRDefault="00BC0E93">
          <w:pPr>
            <w:pStyle w:val="TM1"/>
            <w:tabs>
              <w:tab w:val="left" w:pos="440"/>
              <w:tab w:val="right" w:pos="9350"/>
            </w:tabs>
            <w:rPr>
              <w:rFonts w:asciiTheme="minorHAnsi" w:eastAsiaTheme="minorEastAsia" w:hAnsiTheme="minorHAnsi" w:cstheme="minorBidi"/>
              <w:noProof/>
              <w:lang w:eastAsia="fr-CA"/>
            </w:rPr>
          </w:pPr>
          <w:hyperlink w:anchor="_Toc54797514" w:history="1">
            <w:r w:rsidRPr="00170694">
              <w:rPr>
                <w:rStyle w:val="Lienhypertexte"/>
                <w:b/>
                <w:noProof/>
                <w:lang w:eastAsia="en-US"/>
              </w:rPr>
              <w:t>2</w:t>
            </w:r>
            <w:r>
              <w:rPr>
                <w:rFonts w:asciiTheme="minorHAnsi" w:eastAsiaTheme="minorEastAsia" w:hAnsiTheme="minorHAnsi" w:cstheme="minorBidi"/>
                <w:noProof/>
                <w:lang w:eastAsia="fr-CA"/>
              </w:rPr>
              <w:tab/>
            </w:r>
            <w:r w:rsidRPr="00170694">
              <w:rPr>
                <w:rStyle w:val="Lienhypertexte"/>
                <w:b/>
                <w:noProof/>
                <w:lang w:eastAsia="en-US"/>
              </w:rPr>
              <w:t>Objet du document</w:t>
            </w:r>
            <w:r>
              <w:rPr>
                <w:noProof/>
                <w:webHidden/>
              </w:rPr>
              <w:tab/>
            </w:r>
            <w:r>
              <w:rPr>
                <w:noProof/>
                <w:webHidden/>
              </w:rPr>
              <w:fldChar w:fldCharType="begin"/>
            </w:r>
            <w:r>
              <w:rPr>
                <w:noProof/>
                <w:webHidden/>
              </w:rPr>
              <w:instrText xml:space="preserve"> PAGEREF _Toc54797514 \h </w:instrText>
            </w:r>
            <w:r>
              <w:rPr>
                <w:noProof/>
                <w:webHidden/>
              </w:rPr>
            </w:r>
            <w:r>
              <w:rPr>
                <w:noProof/>
                <w:webHidden/>
              </w:rPr>
              <w:fldChar w:fldCharType="separate"/>
            </w:r>
            <w:r>
              <w:rPr>
                <w:noProof/>
                <w:webHidden/>
              </w:rPr>
              <w:t>4</w:t>
            </w:r>
            <w:r>
              <w:rPr>
                <w:noProof/>
                <w:webHidden/>
              </w:rPr>
              <w:fldChar w:fldCharType="end"/>
            </w:r>
          </w:hyperlink>
        </w:p>
        <w:p w14:paraId="7404C142" w14:textId="5CFCECB2" w:rsidR="00BC0E93" w:rsidRDefault="00BC0E93">
          <w:pPr>
            <w:pStyle w:val="TM1"/>
            <w:tabs>
              <w:tab w:val="left" w:pos="440"/>
              <w:tab w:val="right" w:pos="9350"/>
            </w:tabs>
            <w:rPr>
              <w:rFonts w:asciiTheme="minorHAnsi" w:eastAsiaTheme="minorEastAsia" w:hAnsiTheme="minorHAnsi" w:cstheme="minorBidi"/>
              <w:noProof/>
              <w:lang w:eastAsia="fr-CA"/>
            </w:rPr>
          </w:pPr>
          <w:hyperlink w:anchor="_Toc54797515" w:history="1">
            <w:r w:rsidRPr="00170694">
              <w:rPr>
                <w:rStyle w:val="Lienhypertexte"/>
                <w:b/>
                <w:noProof/>
                <w:lang w:eastAsia="en-US"/>
              </w:rPr>
              <w:t>3</w:t>
            </w:r>
            <w:r>
              <w:rPr>
                <w:rFonts w:asciiTheme="minorHAnsi" w:eastAsiaTheme="minorEastAsia" w:hAnsiTheme="minorHAnsi" w:cstheme="minorBidi"/>
                <w:noProof/>
                <w:lang w:eastAsia="fr-CA"/>
              </w:rPr>
              <w:tab/>
            </w:r>
            <w:r w:rsidRPr="00170694">
              <w:rPr>
                <w:rStyle w:val="Lienhypertexte"/>
                <w:b/>
                <w:noProof/>
                <w:lang w:eastAsia="en-US"/>
              </w:rPr>
              <w:t>Formation</w:t>
            </w:r>
            <w:r>
              <w:rPr>
                <w:noProof/>
                <w:webHidden/>
              </w:rPr>
              <w:tab/>
            </w:r>
            <w:r>
              <w:rPr>
                <w:noProof/>
                <w:webHidden/>
              </w:rPr>
              <w:fldChar w:fldCharType="begin"/>
            </w:r>
            <w:r>
              <w:rPr>
                <w:noProof/>
                <w:webHidden/>
              </w:rPr>
              <w:instrText xml:space="preserve"> PAGEREF _Toc54797515 \h </w:instrText>
            </w:r>
            <w:r>
              <w:rPr>
                <w:noProof/>
                <w:webHidden/>
              </w:rPr>
            </w:r>
            <w:r>
              <w:rPr>
                <w:noProof/>
                <w:webHidden/>
              </w:rPr>
              <w:fldChar w:fldCharType="separate"/>
            </w:r>
            <w:r>
              <w:rPr>
                <w:noProof/>
                <w:webHidden/>
              </w:rPr>
              <w:t>5</w:t>
            </w:r>
            <w:r>
              <w:rPr>
                <w:noProof/>
                <w:webHidden/>
              </w:rPr>
              <w:fldChar w:fldCharType="end"/>
            </w:r>
          </w:hyperlink>
        </w:p>
        <w:p w14:paraId="7577055F" w14:textId="5BD64A81" w:rsidR="00BC0E93" w:rsidRDefault="00BC0E93">
          <w:pPr>
            <w:pStyle w:val="TM2"/>
            <w:tabs>
              <w:tab w:val="left" w:pos="880"/>
              <w:tab w:val="right" w:pos="9350"/>
            </w:tabs>
            <w:rPr>
              <w:rFonts w:asciiTheme="minorHAnsi" w:eastAsiaTheme="minorEastAsia" w:hAnsiTheme="minorHAnsi" w:cstheme="minorBidi"/>
              <w:noProof/>
              <w:lang w:eastAsia="fr-CA"/>
            </w:rPr>
          </w:pPr>
          <w:hyperlink w:anchor="_Toc54797516" w:history="1">
            <w:r w:rsidRPr="00170694">
              <w:rPr>
                <w:rStyle w:val="Lienhypertexte"/>
                <w:b/>
                <w:bCs/>
                <w:noProof/>
              </w:rPr>
              <w:t>3.1</w:t>
            </w:r>
            <w:r>
              <w:rPr>
                <w:rFonts w:asciiTheme="minorHAnsi" w:eastAsiaTheme="minorEastAsia" w:hAnsiTheme="minorHAnsi" w:cstheme="minorBidi"/>
                <w:noProof/>
                <w:lang w:eastAsia="fr-CA"/>
              </w:rPr>
              <w:tab/>
            </w:r>
            <w:r w:rsidRPr="00170694">
              <w:rPr>
                <w:rStyle w:val="Lienhypertexte"/>
                <w:b/>
                <w:bCs/>
                <w:noProof/>
              </w:rPr>
              <w:t>Logiciels Office</w:t>
            </w:r>
            <w:r>
              <w:rPr>
                <w:noProof/>
                <w:webHidden/>
              </w:rPr>
              <w:tab/>
            </w:r>
            <w:r>
              <w:rPr>
                <w:noProof/>
                <w:webHidden/>
              </w:rPr>
              <w:fldChar w:fldCharType="begin"/>
            </w:r>
            <w:r>
              <w:rPr>
                <w:noProof/>
                <w:webHidden/>
              </w:rPr>
              <w:instrText xml:space="preserve"> PAGEREF _Toc54797516 \h </w:instrText>
            </w:r>
            <w:r>
              <w:rPr>
                <w:noProof/>
                <w:webHidden/>
              </w:rPr>
            </w:r>
            <w:r>
              <w:rPr>
                <w:noProof/>
                <w:webHidden/>
              </w:rPr>
              <w:fldChar w:fldCharType="separate"/>
            </w:r>
            <w:r>
              <w:rPr>
                <w:noProof/>
                <w:webHidden/>
              </w:rPr>
              <w:t>5</w:t>
            </w:r>
            <w:r>
              <w:rPr>
                <w:noProof/>
                <w:webHidden/>
              </w:rPr>
              <w:fldChar w:fldCharType="end"/>
            </w:r>
          </w:hyperlink>
        </w:p>
        <w:p w14:paraId="72160C36" w14:textId="1B18A416" w:rsidR="00BC0E93" w:rsidRDefault="00BC0E93">
          <w:pPr>
            <w:pStyle w:val="TM2"/>
            <w:tabs>
              <w:tab w:val="left" w:pos="880"/>
              <w:tab w:val="right" w:pos="9350"/>
            </w:tabs>
            <w:rPr>
              <w:rFonts w:asciiTheme="minorHAnsi" w:eastAsiaTheme="minorEastAsia" w:hAnsiTheme="minorHAnsi" w:cstheme="minorBidi"/>
              <w:noProof/>
              <w:lang w:eastAsia="fr-CA"/>
            </w:rPr>
          </w:pPr>
          <w:hyperlink w:anchor="_Toc54797517" w:history="1">
            <w:r w:rsidRPr="00170694">
              <w:rPr>
                <w:rStyle w:val="Lienhypertexte"/>
                <w:b/>
                <w:bCs/>
                <w:noProof/>
              </w:rPr>
              <w:t>3.2</w:t>
            </w:r>
            <w:r>
              <w:rPr>
                <w:rFonts w:asciiTheme="minorHAnsi" w:eastAsiaTheme="minorEastAsia" w:hAnsiTheme="minorHAnsi" w:cstheme="minorBidi"/>
                <w:noProof/>
                <w:lang w:eastAsia="fr-CA"/>
              </w:rPr>
              <w:tab/>
            </w:r>
            <w:r w:rsidRPr="00170694">
              <w:rPr>
                <w:rStyle w:val="Lienhypertexte"/>
                <w:b/>
                <w:bCs/>
                <w:noProof/>
              </w:rPr>
              <w:t>Logiciels de l’Administration Publique développés par la DGSI ou l’ANPTIC</w:t>
            </w:r>
            <w:r>
              <w:rPr>
                <w:noProof/>
                <w:webHidden/>
              </w:rPr>
              <w:tab/>
            </w:r>
            <w:r>
              <w:rPr>
                <w:noProof/>
                <w:webHidden/>
              </w:rPr>
              <w:fldChar w:fldCharType="begin"/>
            </w:r>
            <w:r>
              <w:rPr>
                <w:noProof/>
                <w:webHidden/>
              </w:rPr>
              <w:instrText xml:space="preserve"> PAGEREF _Toc54797517 \h </w:instrText>
            </w:r>
            <w:r>
              <w:rPr>
                <w:noProof/>
                <w:webHidden/>
              </w:rPr>
            </w:r>
            <w:r>
              <w:rPr>
                <w:noProof/>
                <w:webHidden/>
              </w:rPr>
              <w:fldChar w:fldCharType="separate"/>
            </w:r>
            <w:r>
              <w:rPr>
                <w:noProof/>
                <w:webHidden/>
              </w:rPr>
              <w:t>5</w:t>
            </w:r>
            <w:r>
              <w:rPr>
                <w:noProof/>
                <w:webHidden/>
              </w:rPr>
              <w:fldChar w:fldCharType="end"/>
            </w:r>
          </w:hyperlink>
        </w:p>
        <w:p w14:paraId="52DF79D0" w14:textId="41AD0BA0" w:rsidR="00BC0E93" w:rsidRDefault="00BC0E93">
          <w:pPr>
            <w:pStyle w:val="TM1"/>
            <w:tabs>
              <w:tab w:val="left" w:pos="440"/>
              <w:tab w:val="right" w:pos="9350"/>
            </w:tabs>
            <w:rPr>
              <w:rFonts w:asciiTheme="minorHAnsi" w:eastAsiaTheme="minorEastAsia" w:hAnsiTheme="minorHAnsi" w:cstheme="minorBidi"/>
              <w:noProof/>
              <w:lang w:eastAsia="fr-CA"/>
            </w:rPr>
          </w:pPr>
          <w:hyperlink w:anchor="_Toc54797518" w:history="1">
            <w:r w:rsidRPr="00170694">
              <w:rPr>
                <w:rStyle w:val="Lienhypertexte"/>
                <w:b/>
                <w:noProof/>
                <w:lang w:eastAsia="en-US"/>
              </w:rPr>
              <w:t>4</w:t>
            </w:r>
            <w:r>
              <w:rPr>
                <w:rFonts w:asciiTheme="minorHAnsi" w:eastAsiaTheme="minorEastAsia" w:hAnsiTheme="minorHAnsi" w:cstheme="minorBidi"/>
                <w:noProof/>
                <w:lang w:eastAsia="fr-CA"/>
              </w:rPr>
              <w:tab/>
            </w:r>
            <w:r w:rsidRPr="00170694">
              <w:rPr>
                <w:rStyle w:val="Lienhypertexte"/>
                <w:b/>
                <w:noProof/>
                <w:lang w:eastAsia="en-US"/>
              </w:rPr>
              <w:t>Digitalisation</w:t>
            </w:r>
            <w:r>
              <w:rPr>
                <w:noProof/>
                <w:webHidden/>
              </w:rPr>
              <w:tab/>
            </w:r>
            <w:r>
              <w:rPr>
                <w:noProof/>
                <w:webHidden/>
              </w:rPr>
              <w:fldChar w:fldCharType="begin"/>
            </w:r>
            <w:r>
              <w:rPr>
                <w:noProof/>
                <w:webHidden/>
              </w:rPr>
              <w:instrText xml:space="preserve"> PAGEREF _Toc54797518 \h </w:instrText>
            </w:r>
            <w:r>
              <w:rPr>
                <w:noProof/>
                <w:webHidden/>
              </w:rPr>
            </w:r>
            <w:r>
              <w:rPr>
                <w:noProof/>
                <w:webHidden/>
              </w:rPr>
              <w:fldChar w:fldCharType="separate"/>
            </w:r>
            <w:r>
              <w:rPr>
                <w:noProof/>
                <w:webHidden/>
              </w:rPr>
              <w:t>7</w:t>
            </w:r>
            <w:r>
              <w:rPr>
                <w:noProof/>
                <w:webHidden/>
              </w:rPr>
              <w:fldChar w:fldCharType="end"/>
            </w:r>
          </w:hyperlink>
        </w:p>
        <w:p w14:paraId="625106B0" w14:textId="6C4BE223" w:rsidR="00BC0E93" w:rsidRDefault="00BC0E93">
          <w:pPr>
            <w:pStyle w:val="TM2"/>
            <w:tabs>
              <w:tab w:val="left" w:pos="880"/>
              <w:tab w:val="right" w:pos="9350"/>
            </w:tabs>
            <w:rPr>
              <w:rFonts w:asciiTheme="minorHAnsi" w:eastAsiaTheme="minorEastAsia" w:hAnsiTheme="minorHAnsi" w:cstheme="minorBidi"/>
              <w:noProof/>
              <w:lang w:eastAsia="fr-CA"/>
            </w:rPr>
          </w:pPr>
          <w:hyperlink w:anchor="_Toc54797519" w:history="1">
            <w:r w:rsidRPr="00170694">
              <w:rPr>
                <w:rStyle w:val="Lienhypertexte"/>
                <w:b/>
                <w:bCs/>
                <w:noProof/>
              </w:rPr>
              <w:t>4.1</w:t>
            </w:r>
            <w:r>
              <w:rPr>
                <w:rFonts w:asciiTheme="minorHAnsi" w:eastAsiaTheme="minorEastAsia" w:hAnsiTheme="minorHAnsi" w:cstheme="minorBidi"/>
                <w:noProof/>
                <w:lang w:eastAsia="fr-CA"/>
              </w:rPr>
              <w:tab/>
            </w:r>
            <w:r w:rsidRPr="00170694">
              <w:rPr>
                <w:rStyle w:val="Lienhypertexte"/>
                <w:b/>
                <w:bCs/>
                <w:noProof/>
              </w:rPr>
              <w:t>Plateforme des médias</w:t>
            </w:r>
            <w:r>
              <w:rPr>
                <w:noProof/>
                <w:webHidden/>
              </w:rPr>
              <w:tab/>
            </w:r>
            <w:r>
              <w:rPr>
                <w:noProof/>
                <w:webHidden/>
              </w:rPr>
              <w:fldChar w:fldCharType="begin"/>
            </w:r>
            <w:r>
              <w:rPr>
                <w:noProof/>
                <w:webHidden/>
              </w:rPr>
              <w:instrText xml:space="preserve"> PAGEREF _Toc54797519 \h </w:instrText>
            </w:r>
            <w:r>
              <w:rPr>
                <w:noProof/>
                <w:webHidden/>
              </w:rPr>
            </w:r>
            <w:r>
              <w:rPr>
                <w:noProof/>
                <w:webHidden/>
              </w:rPr>
              <w:fldChar w:fldCharType="separate"/>
            </w:r>
            <w:r>
              <w:rPr>
                <w:noProof/>
                <w:webHidden/>
              </w:rPr>
              <w:t>7</w:t>
            </w:r>
            <w:r>
              <w:rPr>
                <w:noProof/>
                <w:webHidden/>
              </w:rPr>
              <w:fldChar w:fldCharType="end"/>
            </w:r>
          </w:hyperlink>
        </w:p>
        <w:p w14:paraId="597A7DE1" w14:textId="5DF5BE88" w:rsidR="00BC0E93" w:rsidRDefault="00BC0E93">
          <w:pPr>
            <w:pStyle w:val="TM2"/>
            <w:tabs>
              <w:tab w:val="left" w:pos="880"/>
              <w:tab w:val="right" w:pos="9350"/>
            </w:tabs>
            <w:rPr>
              <w:rFonts w:asciiTheme="minorHAnsi" w:eastAsiaTheme="minorEastAsia" w:hAnsiTheme="minorHAnsi" w:cstheme="minorBidi"/>
              <w:noProof/>
              <w:lang w:eastAsia="fr-CA"/>
            </w:rPr>
          </w:pPr>
          <w:hyperlink w:anchor="_Toc54797520" w:history="1">
            <w:r w:rsidRPr="00170694">
              <w:rPr>
                <w:rStyle w:val="Lienhypertexte"/>
                <w:b/>
                <w:bCs/>
                <w:noProof/>
              </w:rPr>
              <w:t>4.2</w:t>
            </w:r>
            <w:r>
              <w:rPr>
                <w:rFonts w:asciiTheme="minorHAnsi" w:eastAsiaTheme="minorEastAsia" w:hAnsiTheme="minorHAnsi" w:cstheme="minorBidi"/>
                <w:noProof/>
                <w:lang w:eastAsia="fr-CA"/>
              </w:rPr>
              <w:tab/>
            </w:r>
            <w:r w:rsidRPr="00170694">
              <w:rPr>
                <w:rStyle w:val="Lienhypertexte"/>
                <w:b/>
                <w:bCs/>
                <w:noProof/>
              </w:rPr>
              <w:t>Annuaire des statistiques</w:t>
            </w:r>
            <w:r>
              <w:rPr>
                <w:noProof/>
                <w:webHidden/>
              </w:rPr>
              <w:tab/>
            </w:r>
            <w:r>
              <w:rPr>
                <w:noProof/>
                <w:webHidden/>
              </w:rPr>
              <w:fldChar w:fldCharType="begin"/>
            </w:r>
            <w:r>
              <w:rPr>
                <w:noProof/>
                <w:webHidden/>
              </w:rPr>
              <w:instrText xml:space="preserve"> PAGEREF _Toc54797520 \h </w:instrText>
            </w:r>
            <w:r>
              <w:rPr>
                <w:noProof/>
                <w:webHidden/>
              </w:rPr>
            </w:r>
            <w:r>
              <w:rPr>
                <w:noProof/>
                <w:webHidden/>
              </w:rPr>
              <w:fldChar w:fldCharType="separate"/>
            </w:r>
            <w:r>
              <w:rPr>
                <w:noProof/>
                <w:webHidden/>
              </w:rPr>
              <w:t>7</w:t>
            </w:r>
            <w:r>
              <w:rPr>
                <w:noProof/>
                <w:webHidden/>
              </w:rPr>
              <w:fldChar w:fldCharType="end"/>
            </w:r>
          </w:hyperlink>
        </w:p>
        <w:p w14:paraId="4B3C08D0" w14:textId="3799C080" w:rsidR="00BC0E93" w:rsidRDefault="00BC0E93">
          <w:pPr>
            <w:pStyle w:val="TM2"/>
            <w:tabs>
              <w:tab w:val="left" w:pos="880"/>
              <w:tab w:val="right" w:pos="9350"/>
            </w:tabs>
            <w:rPr>
              <w:rFonts w:asciiTheme="minorHAnsi" w:eastAsiaTheme="minorEastAsia" w:hAnsiTheme="minorHAnsi" w:cstheme="minorBidi"/>
              <w:noProof/>
              <w:lang w:eastAsia="fr-CA"/>
            </w:rPr>
          </w:pPr>
          <w:hyperlink w:anchor="_Toc54797521" w:history="1">
            <w:r w:rsidRPr="00170694">
              <w:rPr>
                <w:rStyle w:val="Lienhypertexte"/>
                <w:b/>
                <w:bCs/>
                <w:noProof/>
              </w:rPr>
              <w:t>4.3</w:t>
            </w:r>
            <w:r>
              <w:rPr>
                <w:rFonts w:asciiTheme="minorHAnsi" w:eastAsiaTheme="minorEastAsia" w:hAnsiTheme="minorHAnsi" w:cstheme="minorBidi"/>
                <w:noProof/>
                <w:lang w:eastAsia="fr-CA"/>
              </w:rPr>
              <w:tab/>
            </w:r>
            <w:r w:rsidRPr="00170694">
              <w:rPr>
                <w:rStyle w:val="Lienhypertexte"/>
                <w:b/>
                <w:bCs/>
                <w:noProof/>
              </w:rPr>
              <w:t>Tableau de bord statistique</w:t>
            </w:r>
            <w:r>
              <w:rPr>
                <w:noProof/>
                <w:webHidden/>
              </w:rPr>
              <w:tab/>
            </w:r>
            <w:r>
              <w:rPr>
                <w:noProof/>
                <w:webHidden/>
              </w:rPr>
              <w:fldChar w:fldCharType="begin"/>
            </w:r>
            <w:r>
              <w:rPr>
                <w:noProof/>
                <w:webHidden/>
              </w:rPr>
              <w:instrText xml:space="preserve"> PAGEREF _Toc54797521 \h </w:instrText>
            </w:r>
            <w:r>
              <w:rPr>
                <w:noProof/>
                <w:webHidden/>
              </w:rPr>
            </w:r>
            <w:r>
              <w:rPr>
                <w:noProof/>
                <w:webHidden/>
              </w:rPr>
              <w:fldChar w:fldCharType="separate"/>
            </w:r>
            <w:r>
              <w:rPr>
                <w:noProof/>
                <w:webHidden/>
              </w:rPr>
              <w:t>8</w:t>
            </w:r>
            <w:r>
              <w:rPr>
                <w:noProof/>
                <w:webHidden/>
              </w:rPr>
              <w:fldChar w:fldCharType="end"/>
            </w:r>
          </w:hyperlink>
        </w:p>
        <w:p w14:paraId="592AF8DD" w14:textId="67C9B11E" w:rsidR="00BC0E93" w:rsidRDefault="00BC0E93">
          <w:pPr>
            <w:pStyle w:val="TM2"/>
            <w:tabs>
              <w:tab w:val="left" w:pos="880"/>
              <w:tab w:val="right" w:pos="9350"/>
            </w:tabs>
            <w:rPr>
              <w:rFonts w:asciiTheme="minorHAnsi" w:eastAsiaTheme="minorEastAsia" w:hAnsiTheme="minorHAnsi" w:cstheme="minorBidi"/>
              <w:noProof/>
              <w:lang w:eastAsia="fr-CA"/>
            </w:rPr>
          </w:pPr>
          <w:hyperlink w:anchor="_Toc54797522" w:history="1">
            <w:r w:rsidRPr="00170694">
              <w:rPr>
                <w:rStyle w:val="Lienhypertexte"/>
                <w:b/>
                <w:bCs/>
                <w:noProof/>
              </w:rPr>
              <w:t>4.4</w:t>
            </w:r>
            <w:r>
              <w:rPr>
                <w:rFonts w:asciiTheme="minorHAnsi" w:eastAsiaTheme="minorEastAsia" w:hAnsiTheme="minorHAnsi" w:cstheme="minorBidi"/>
                <w:noProof/>
                <w:lang w:eastAsia="fr-CA"/>
              </w:rPr>
              <w:tab/>
            </w:r>
            <w:r w:rsidRPr="00170694">
              <w:rPr>
                <w:rStyle w:val="Lienhypertexte"/>
                <w:b/>
                <w:bCs/>
                <w:noProof/>
              </w:rPr>
              <w:t>Opérationnalisation du logiciel de suivi évaluation</w:t>
            </w:r>
            <w:r>
              <w:rPr>
                <w:noProof/>
                <w:webHidden/>
              </w:rPr>
              <w:tab/>
            </w:r>
            <w:r>
              <w:rPr>
                <w:noProof/>
                <w:webHidden/>
              </w:rPr>
              <w:fldChar w:fldCharType="begin"/>
            </w:r>
            <w:r>
              <w:rPr>
                <w:noProof/>
                <w:webHidden/>
              </w:rPr>
              <w:instrText xml:space="preserve"> PAGEREF _Toc54797522 \h </w:instrText>
            </w:r>
            <w:r>
              <w:rPr>
                <w:noProof/>
                <w:webHidden/>
              </w:rPr>
            </w:r>
            <w:r>
              <w:rPr>
                <w:noProof/>
                <w:webHidden/>
              </w:rPr>
              <w:fldChar w:fldCharType="separate"/>
            </w:r>
            <w:r>
              <w:rPr>
                <w:noProof/>
                <w:webHidden/>
              </w:rPr>
              <w:t>8</w:t>
            </w:r>
            <w:r>
              <w:rPr>
                <w:noProof/>
                <w:webHidden/>
              </w:rPr>
              <w:fldChar w:fldCharType="end"/>
            </w:r>
          </w:hyperlink>
        </w:p>
        <w:p w14:paraId="609A264D" w14:textId="2DD180F0" w:rsidR="00BC0E93" w:rsidRDefault="00BC0E93">
          <w:pPr>
            <w:pStyle w:val="TM2"/>
            <w:tabs>
              <w:tab w:val="left" w:pos="880"/>
              <w:tab w:val="right" w:pos="9350"/>
            </w:tabs>
            <w:rPr>
              <w:rFonts w:asciiTheme="minorHAnsi" w:eastAsiaTheme="minorEastAsia" w:hAnsiTheme="minorHAnsi" w:cstheme="minorBidi"/>
              <w:noProof/>
              <w:lang w:eastAsia="fr-CA"/>
            </w:rPr>
          </w:pPr>
          <w:hyperlink w:anchor="_Toc54797523" w:history="1">
            <w:r w:rsidRPr="00170694">
              <w:rPr>
                <w:rStyle w:val="Lienhypertexte"/>
                <w:b/>
                <w:bCs/>
                <w:noProof/>
              </w:rPr>
              <w:t>4.5</w:t>
            </w:r>
            <w:r>
              <w:rPr>
                <w:rFonts w:asciiTheme="minorHAnsi" w:eastAsiaTheme="minorEastAsia" w:hAnsiTheme="minorHAnsi" w:cstheme="minorBidi"/>
                <w:noProof/>
                <w:lang w:eastAsia="fr-CA"/>
              </w:rPr>
              <w:tab/>
            </w:r>
            <w:r w:rsidRPr="00170694">
              <w:rPr>
                <w:rStyle w:val="Lienhypertexte"/>
                <w:b/>
                <w:bCs/>
                <w:noProof/>
              </w:rPr>
              <w:t>Digitalisation du Programme d’investissement public (PIP) du ministère</w:t>
            </w:r>
            <w:r>
              <w:rPr>
                <w:noProof/>
                <w:webHidden/>
              </w:rPr>
              <w:tab/>
            </w:r>
            <w:r>
              <w:rPr>
                <w:noProof/>
                <w:webHidden/>
              </w:rPr>
              <w:fldChar w:fldCharType="begin"/>
            </w:r>
            <w:r>
              <w:rPr>
                <w:noProof/>
                <w:webHidden/>
              </w:rPr>
              <w:instrText xml:space="preserve"> PAGEREF _Toc54797523 \h </w:instrText>
            </w:r>
            <w:r>
              <w:rPr>
                <w:noProof/>
                <w:webHidden/>
              </w:rPr>
            </w:r>
            <w:r>
              <w:rPr>
                <w:noProof/>
                <w:webHidden/>
              </w:rPr>
              <w:fldChar w:fldCharType="separate"/>
            </w:r>
            <w:r>
              <w:rPr>
                <w:noProof/>
                <w:webHidden/>
              </w:rPr>
              <w:t>8</w:t>
            </w:r>
            <w:r>
              <w:rPr>
                <w:noProof/>
                <w:webHidden/>
              </w:rPr>
              <w:fldChar w:fldCharType="end"/>
            </w:r>
          </w:hyperlink>
        </w:p>
        <w:p w14:paraId="14BC4705" w14:textId="54532D3E" w:rsidR="00BC0E93" w:rsidRDefault="00BC0E93">
          <w:pPr>
            <w:pStyle w:val="TM2"/>
            <w:tabs>
              <w:tab w:val="left" w:pos="880"/>
              <w:tab w:val="right" w:pos="9350"/>
            </w:tabs>
            <w:rPr>
              <w:rFonts w:asciiTheme="minorHAnsi" w:eastAsiaTheme="minorEastAsia" w:hAnsiTheme="minorHAnsi" w:cstheme="minorBidi"/>
              <w:noProof/>
              <w:lang w:eastAsia="fr-CA"/>
            </w:rPr>
          </w:pPr>
          <w:hyperlink w:anchor="_Toc54797524" w:history="1">
            <w:r w:rsidRPr="00170694">
              <w:rPr>
                <w:rStyle w:val="Lienhypertexte"/>
                <w:b/>
                <w:bCs/>
                <w:noProof/>
              </w:rPr>
              <w:t>4.6</w:t>
            </w:r>
            <w:r>
              <w:rPr>
                <w:rFonts w:asciiTheme="minorHAnsi" w:eastAsiaTheme="minorEastAsia" w:hAnsiTheme="minorHAnsi" w:cstheme="minorBidi"/>
                <w:noProof/>
                <w:lang w:eastAsia="fr-CA"/>
              </w:rPr>
              <w:tab/>
            </w:r>
            <w:r w:rsidRPr="00170694">
              <w:rPr>
                <w:rStyle w:val="Lienhypertexte"/>
                <w:b/>
                <w:bCs/>
                <w:noProof/>
              </w:rPr>
              <w:t>Préparation de la passation de marché</w:t>
            </w:r>
            <w:r>
              <w:rPr>
                <w:noProof/>
                <w:webHidden/>
              </w:rPr>
              <w:tab/>
            </w:r>
            <w:r>
              <w:rPr>
                <w:noProof/>
                <w:webHidden/>
              </w:rPr>
              <w:fldChar w:fldCharType="begin"/>
            </w:r>
            <w:r>
              <w:rPr>
                <w:noProof/>
                <w:webHidden/>
              </w:rPr>
              <w:instrText xml:space="preserve"> PAGEREF _Toc54797524 \h </w:instrText>
            </w:r>
            <w:r>
              <w:rPr>
                <w:noProof/>
                <w:webHidden/>
              </w:rPr>
            </w:r>
            <w:r>
              <w:rPr>
                <w:noProof/>
                <w:webHidden/>
              </w:rPr>
              <w:fldChar w:fldCharType="separate"/>
            </w:r>
            <w:r>
              <w:rPr>
                <w:noProof/>
                <w:webHidden/>
              </w:rPr>
              <w:t>8</w:t>
            </w:r>
            <w:r>
              <w:rPr>
                <w:noProof/>
                <w:webHidden/>
              </w:rPr>
              <w:fldChar w:fldCharType="end"/>
            </w:r>
          </w:hyperlink>
        </w:p>
        <w:p w14:paraId="15FD45A3" w14:textId="407A617B" w:rsidR="00BC0E93" w:rsidRDefault="00BC0E93">
          <w:pPr>
            <w:pStyle w:val="TM2"/>
            <w:tabs>
              <w:tab w:val="left" w:pos="880"/>
              <w:tab w:val="right" w:pos="9350"/>
            </w:tabs>
            <w:rPr>
              <w:rFonts w:asciiTheme="minorHAnsi" w:eastAsiaTheme="minorEastAsia" w:hAnsiTheme="minorHAnsi" w:cstheme="minorBidi"/>
              <w:noProof/>
              <w:lang w:eastAsia="fr-CA"/>
            </w:rPr>
          </w:pPr>
          <w:hyperlink w:anchor="_Toc54797525" w:history="1">
            <w:r w:rsidRPr="00170694">
              <w:rPr>
                <w:rStyle w:val="Lienhypertexte"/>
                <w:b/>
                <w:bCs/>
                <w:noProof/>
              </w:rPr>
              <w:t>4.7</w:t>
            </w:r>
            <w:r>
              <w:rPr>
                <w:rFonts w:asciiTheme="minorHAnsi" w:eastAsiaTheme="minorEastAsia" w:hAnsiTheme="minorHAnsi" w:cstheme="minorBidi"/>
                <w:noProof/>
                <w:lang w:eastAsia="fr-CA"/>
              </w:rPr>
              <w:tab/>
            </w:r>
            <w:r w:rsidRPr="00170694">
              <w:rPr>
                <w:rStyle w:val="Lienhypertexte"/>
                <w:b/>
                <w:bCs/>
                <w:noProof/>
              </w:rPr>
              <w:t>Automatisation de l’élaboration des contrats</w:t>
            </w:r>
            <w:r>
              <w:rPr>
                <w:noProof/>
                <w:webHidden/>
              </w:rPr>
              <w:tab/>
            </w:r>
            <w:r>
              <w:rPr>
                <w:noProof/>
                <w:webHidden/>
              </w:rPr>
              <w:fldChar w:fldCharType="begin"/>
            </w:r>
            <w:r>
              <w:rPr>
                <w:noProof/>
                <w:webHidden/>
              </w:rPr>
              <w:instrText xml:space="preserve"> PAGEREF _Toc54797525 \h </w:instrText>
            </w:r>
            <w:r>
              <w:rPr>
                <w:noProof/>
                <w:webHidden/>
              </w:rPr>
            </w:r>
            <w:r>
              <w:rPr>
                <w:noProof/>
                <w:webHidden/>
              </w:rPr>
              <w:fldChar w:fldCharType="separate"/>
            </w:r>
            <w:r>
              <w:rPr>
                <w:noProof/>
                <w:webHidden/>
              </w:rPr>
              <w:t>8</w:t>
            </w:r>
            <w:r>
              <w:rPr>
                <w:noProof/>
                <w:webHidden/>
              </w:rPr>
              <w:fldChar w:fldCharType="end"/>
            </w:r>
          </w:hyperlink>
        </w:p>
        <w:p w14:paraId="3065483F" w14:textId="7A4E2F9F" w:rsidR="00BC0E93" w:rsidRDefault="00BC0E93">
          <w:pPr>
            <w:pStyle w:val="TM2"/>
            <w:tabs>
              <w:tab w:val="left" w:pos="880"/>
              <w:tab w:val="right" w:pos="9350"/>
            </w:tabs>
            <w:rPr>
              <w:rFonts w:asciiTheme="minorHAnsi" w:eastAsiaTheme="minorEastAsia" w:hAnsiTheme="minorHAnsi" w:cstheme="minorBidi"/>
              <w:noProof/>
              <w:lang w:eastAsia="fr-CA"/>
            </w:rPr>
          </w:pPr>
          <w:hyperlink w:anchor="_Toc54797526" w:history="1">
            <w:r w:rsidRPr="00170694">
              <w:rPr>
                <w:rStyle w:val="Lienhypertexte"/>
                <w:b/>
                <w:bCs/>
                <w:noProof/>
              </w:rPr>
              <w:t>4.8</w:t>
            </w:r>
            <w:r>
              <w:rPr>
                <w:rFonts w:asciiTheme="minorHAnsi" w:eastAsiaTheme="minorEastAsia" w:hAnsiTheme="minorHAnsi" w:cstheme="minorBidi"/>
                <w:noProof/>
                <w:lang w:eastAsia="fr-CA"/>
              </w:rPr>
              <w:tab/>
            </w:r>
            <w:r w:rsidRPr="00170694">
              <w:rPr>
                <w:rStyle w:val="Lienhypertexte"/>
                <w:b/>
                <w:bCs/>
                <w:noProof/>
              </w:rPr>
              <w:t>Gestion de stock</w:t>
            </w:r>
            <w:r>
              <w:rPr>
                <w:noProof/>
                <w:webHidden/>
              </w:rPr>
              <w:tab/>
            </w:r>
            <w:r>
              <w:rPr>
                <w:noProof/>
                <w:webHidden/>
              </w:rPr>
              <w:fldChar w:fldCharType="begin"/>
            </w:r>
            <w:r>
              <w:rPr>
                <w:noProof/>
                <w:webHidden/>
              </w:rPr>
              <w:instrText xml:space="preserve"> PAGEREF _Toc54797526 \h </w:instrText>
            </w:r>
            <w:r>
              <w:rPr>
                <w:noProof/>
                <w:webHidden/>
              </w:rPr>
            </w:r>
            <w:r>
              <w:rPr>
                <w:noProof/>
                <w:webHidden/>
              </w:rPr>
              <w:fldChar w:fldCharType="separate"/>
            </w:r>
            <w:r>
              <w:rPr>
                <w:noProof/>
                <w:webHidden/>
              </w:rPr>
              <w:t>9</w:t>
            </w:r>
            <w:r>
              <w:rPr>
                <w:noProof/>
                <w:webHidden/>
              </w:rPr>
              <w:fldChar w:fldCharType="end"/>
            </w:r>
          </w:hyperlink>
        </w:p>
        <w:p w14:paraId="38915E0C" w14:textId="3166924F" w:rsidR="00BC0E93" w:rsidRDefault="00BC0E93">
          <w:pPr>
            <w:pStyle w:val="TM2"/>
            <w:tabs>
              <w:tab w:val="left" w:pos="880"/>
              <w:tab w:val="right" w:pos="9350"/>
            </w:tabs>
            <w:rPr>
              <w:rFonts w:asciiTheme="minorHAnsi" w:eastAsiaTheme="minorEastAsia" w:hAnsiTheme="minorHAnsi" w:cstheme="minorBidi"/>
              <w:noProof/>
              <w:lang w:eastAsia="fr-CA"/>
            </w:rPr>
          </w:pPr>
          <w:hyperlink w:anchor="_Toc54797527" w:history="1">
            <w:r w:rsidRPr="00170694">
              <w:rPr>
                <w:rStyle w:val="Lienhypertexte"/>
                <w:b/>
                <w:bCs/>
                <w:noProof/>
              </w:rPr>
              <w:t>4.9</w:t>
            </w:r>
            <w:r>
              <w:rPr>
                <w:rFonts w:asciiTheme="minorHAnsi" w:eastAsiaTheme="minorEastAsia" w:hAnsiTheme="minorHAnsi" w:cstheme="minorBidi"/>
                <w:noProof/>
                <w:lang w:eastAsia="fr-CA"/>
              </w:rPr>
              <w:tab/>
            </w:r>
            <w:r w:rsidRPr="00170694">
              <w:rPr>
                <w:rStyle w:val="Lienhypertexte"/>
                <w:b/>
                <w:bCs/>
                <w:noProof/>
              </w:rPr>
              <w:t>Automatisation de la gestion des UACO et amélioration de l’application de gestion des inscriptions au prix Galian</w:t>
            </w:r>
            <w:r>
              <w:rPr>
                <w:noProof/>
                <w:webHidden/>
              </w:rPr>
              <w:tab/>
            </w:r>
            <w:r>
              <w:rPr>
                <w:noProof/>
                <w:webHidden/>
              </w:rPr>
              <w:fldChar w:fldCharType="begin"/>
            </w:r>
            <w:r>
              <w:rPr>
                <w:noProof/>
                <w:webHidden/>
              </w:rPr>
              <w:instrText xml:space="preserve"> PAGEREF _Toc54797527 \h </w:instrText>
            </w:r>
            <w:r>
              <w:rPr>
                <w:noProof/>
                <w:webHidden/>
              </w:rPr>
            </w:r>
            <w:r>
              <w:rPr>
                <w:noProof/>
                <w:webHidden/>
              </w:rPr>
              <w:fldChar w:fldCharType="separate"/>
            </w:r>
            <w:r>
              <w:rPr>
                <w:noProof/>
                <w:webHidden/>
              </w:rPr>
              <w:t>9</w:t>
            </w:r>
            <w:r>
              <w:rPr>
                <w:noProof/>
                <w:webHidden/>
              </w:rPr>
              <w:fldChar w:fldCharType="end"/>
            </w:r>
          </w:hyperlink>
        </w:p>
        <w:p w14:paraId="3BD1BEF0" w14:textId="7917E24A" w:rsidR="00BC0E93" w:rsidRDefault="00BC0E93">
          <w:pPr>
            <w:pStyle w:val="TM2"/>
            <w:tabs>
              <w:tab w:val="left" w:pos="880"/>
              <w:tab w:val="right" w:pos="9350"/>
            </w:tabs>
            <w:rPr>
              <w:rFonts w:asciiTheme="minorHAnsi" w:eastAsiaTheme="minorEastAsia" w:hAnsiTheme="minorHAnsi" w:cstheme="minorBidi"/>
              <w:noProof/>
              <w:lang w:eastAsia="fr-CA"/>
            </w:rPr>
          </w:pPr>
          <w:hyperlink w:anchor="_Toc54797528" w:history="1">
            <w:r w:rsidRPr="00170694">
              <w:rPr>
                <w:rStyle w:val="Lienhypertexte"/>
                <w:b/>
                <w:bCs/>
                <w:noProof/>
              </w:rPr>
              <w:t>4.10</w:t>
            </w:r>
            <w:r>
              <w:rPr>
                <w:rFonts w:asciiTheme="minorHAnsi" w:eastAsiaTheme="minorEastAsia" w:hAnsiTheme="minorHAnsi" w:cstheme="minorBidi"/>
                <w:noProof/>
                <w:lang w:eastAsia="fr-CA"/>
              </w:rPr>
              <w:tab/>
            </w:r>
            <w:r w:rsidRPr="00170694">
              <w:rPr>
                <w:rStyle w:val="Lienhypertexte"/>
                <w:b/>
                <w:bCs/>
                <w:noProof/>
              </w:rPr>
              <w:t>Veille sur les médias</w:t>
            </w:r>
            <w:r>
              <w:rPr>
                <w:noProof/>
                <w:webHidden/>
              </w:rPr>
              <w:tab/>
            </w:r>
            <w:r>
              <w:rPr>
                <w:noProof/>
                <w:webHidden/>
              </w:rPr>
              <w:fldChar w:fldCharType="begin"/>
            </w:r>
            <w:r>
              <w:rPr>
                <w:noProof/>
                <w:webHidden/>
              </w:rPr>
              <w:instrText xml:space="preserve"> PAGEREF _Toc54797528 \h </w:instrText>
            </w:r>
            <w:r>
              <w:rPr>
                <w:noProof/>
                <w:webHidden/>
              </w:rPr>
            </w:r>
            <w:r>
              <w:rPr>
                <w:noProof/>
                <w:webHidden/>
              </w:rPr>
              <w:fldChar w:fldCharType="separate"/>
            </w:r>
            <w:r>
              <w:rPr>
                <w:noProof/>
                <w:webHidden/>
              </w:rPr>
              <w:t>9</w:t>
            </w:r>
            <w:r>
              <w:rPr>
                <w:noProof/>
                <w:webHidden/>
              </w:rPr>
              <w:fldChar w:fldCharType="end"/>
            </w:r>
          </w:hyperlink>
        </w:p>
        <w:p w14:paraId="7896C916" w14:textId="655263CB" w:rsidR="00BC0E93" w:rsidRDefault="00BC0E93">
          <w:pPr>
            <w:pStyle w:val="TM2"/>
            <w:tabs>
              <w:tab w:val="left" w:pos="880"/>
              <w:tab w:val="right" w:pos="9350"/>
            </w:tabs>
            <w:rPr>
              <w:rFonts w:asciiTheme="minorHAnsi" w:eastAsiaTheme="minorEastAsia" w:hAnsiTheme="minorHAnsi" w:cstheme="minorBidi"/>
              <w:noProof/>
              <w:lang w:eastAsia="fr-CA"/>
            </w:rPr>
          </w:pPr>
          <w:hyperlink w:anchor="_Toc54797529" w:history="1">
            <w:r w:rsidRPr="00170694">
              <w:rPr>
                <w:rStyle w:val="Lienhypertexte"/>
                <w:b/>
                <w:bCs/>
                <w:noProof/>
              </w:rPr>
              <w:t>4.11</w:t>
            </w:r>
            <w:r>
              <w:rPr>
                <w:rFonts w:asciiTheme="minorHAnsi" w:eastAsiaTheme="minorEastAsia" w:hAnsiTheme="minorHAnsi" w:cstheme="minorBidi"/>
                <w:noProof/>
                <w:lang w:eastAsia="fr-CA"/>
              </w:rPr>
              <w:tab/>
            </w:r>
            <w:r w:rsidRPr="00170694">
              <w:rPr>
                <w:rStyle w:val="Lienhypertexte"/>
                <w:b/>
                <w:bCs/>
                <w:noProof/>
              </w:rPr>
              <w:t>Gestion des incidents informatiques et des demandes d’amélioration</w:t>
            </w:r>
            <w:r>
              <w:rPr>
                <w:noProof/>
                <w:webHidden/>
              </w:rPr>
              <w:tab/>
            </w:r>
            <w:r>
              <w:rPr>
                <w:noProof/>
                <w:webHidden/>
              </w:rPr>
              <w:fldChar w:fldCharType="begin"/>
            </w:r>
            <w:r>
              <w:rPr>
                <w:noProof/>
                <w:webHidden/>
              </w:rPr>
              <w:instrText xml:space="preserve"> PAGEREF _Toc54797529 \h </w:instrText>
            </w:r>
            <w:r>
              <w:rPr>
                <w:noProof/>
                <w:webHidden/>
              </w:rPr>
            </w:r>
            <w:r>
              <w:rPr>
                <w:noProof/>
                <w:webHidden/>
              </w:rPr>
              <w:fldChar w:fldCharType="separate"/>
            </w:r>
            <w:r>
              <w:rPr>
                <w:noProof/>
                <w:webHidden/>
              </w:rPr>
              <w:t>10</w:t>
            </w:r>
            <w:r>
              <w:rPr>
                <w:noProof/>
                <w:webHidden/>
              </w:rPr>
              <w:fldChar w:fldCharType="end"/>
            </w:r>
          </w:hyperlink>
        </w:p>
        <w:p w14:paraId="4BAD5145" w14:textId="274FEC0B" w:rsidR="00BC0E93" w:rsidRDefault="00BC0E93">
          <w:pPr>
            <w:pStyle w:val="TM2"/>
            <w:tabs>
              <w:tab w:val="left" w:pos="880"/>
              <w:tab w:val="right" w:pos="9350"/>
            </w:tabs>
            <w:rPr>
              <w:rFonts w:asciiTheme="minorHAnsi" w:eastAsiaTheme="minorEastAsia" w:hAnsiTheme="minorHAnsi" w:cstheme="minorBidi"/>
              <w:noProof/>
              <w:lang w:eastAsia="fr-CA"/>
            </w:rPr>
          </w:pPr>
          <w:hyperlink w:anchor="_Toc54797530" w:history="1">
            <w:r w:rsidRPr="00170694">
              <w:rPr>
                <w:rStyle w:val="Lienhypertexte"/>
                <w:b/>
                <w:bCs/>
                <w:noProof/>
              </w:rPr>
              <w:t>4.12</w:t>
            </w:r>
            <w:r>
              <w:rPr>
                <w:rFonts w:asciiTheme="minorHAnsi" w:eastAsiaTheme="minorEastAsia" w:hAnsiTheme="minorHAnsi" w:cstheme="minorBidi"/>
                <w:noProof/>
                <w:lang w:eastAsia="fr-CA"/>
              </w:rPr>
              <w:tab/>
            </w:r>
            <w:r w:rsidRPr="00170694">
              <w:rPr>
                <w:rStyle w:val="Lienhypertexte"/>
                <w:b/>
                <w:bCs/>
                <w:noProof/>
              </w:rPr>
              <w:t>Digitalisation des échanges entre le gouvernement et l'assemblée nationale</w:t>
            </w:r>
            <w:r>
              <w:rPr>
                <w:noProof/>
                <w:webHidden/>
              </w:rPr>
              <w:tab/>
            </w:r>
            <w:r>
              <w:rPr>
                <w:noProof/>
                <w:webHidden/>
              </w:rPr>
              <w:fldChar w:fldCharType="begin"/>
            </w:r>
            <w:r>
              <w:rPr>
                <w:noProof/>
                <w:webHidden/>
              </w:rPr>
              <w:instrText xml:space="preserve"> PAGEREF _Toc54797530 \h </w:instrText>
            </w:r>
            <w:r>
              <w:rPr>
                <w:noProof/>
                <w:webHidden/>
              </w:rPr>
            </w:r>
            <w:r>
              <w:rPr>
                <w:noProof/>
                <w:webHidden/>
              </w:rPr>
              <w:fldChar w:fldCharType="separate"/>
            </w:r>
            <w:r>
              <w:rPr>
                <w:noProof/>
                <w:webHidden/>
              </w:rPr>
              <w:t>10</w:t>
            </w:r>
            <w:r>
              <w:rPr>
                <w:noProof/>
                <w:webHidden/>
              </w:rPr>
              <w:fldChar w:fldCharType="end"/>
            </w:r>
          </w:hyperlink>
        </w:p>
        <w:p w14:paraId="53139CB5" w14:textId="5B3F1091" w:rsidR="00BC0E93" w:rsidRDefault="00BC0E93">
          <w:pPr>
            <w:pStyle w:val="TM2"/>
            <w:tabs>
              <w:tab w:val="left" w:pos="880"/>
              <w:tab w:val="right" w:pos="9350"/>
            </w:tabs>
            <w:rPr>
              <w:rFonts w:asciiTheme="minorHAnsi" w:eastAsiaTheme="minorEastAsia" w:hAnsiTheme="minorHAnsi" w:cstheme="minorBidi"/>
              <w:noProof/>
              <w:lang w:eastAsia="fr-CA"/>
            </w:rPr>
          </w:pPr>
          <w:hyperlink w:anchor="_Toc54797531" w:history="1">
            <w:r w:rsidRPr="00170694">
              <w:rPr>
                <w:rStyle w:val="Lienhypertexte"/>
                <w:b/>
                <w:bCs/>
                <w:noProof/>
              </w:rPr>
              <w:t>4.13</w:t>
            </w:r>
            <w:r>
              <w:rPr>
                <w:rFonts w:asciiTheme="minorHAnsi" w:eastAsiaTheme="minorEastAsia" w:hAnsiTheme="minorHAnsi" w:cstheme="minorBidi"/>
                <w:noProof/>
                <w:lang w:eastAsia="fr-CA"/>
              </w:rPr>
              <w:tab/>
            </w:r>
            <w:r w:rsidRPr="00170694">
              <w:rPr>
                <w:rStyle w:val="Lienhypertexte"/>
                <w:b/>
                <w:bCs/>
                <w:noProof/>
              </w:rPr>
              <w:t>Améliorer le processus de gestion des archives</w:t>
            </w:r>
            <w:r>
              <w:rPr>
                <w:noProof/>
                <w:webHidden/>
              </w:rPr>
              <w:tab/>
            </w:r>
            <w:r>
              <w:rPr>
                <w:noProof/>
                <w:webHidden/>
              </w:rPr>
              <w:fldChar w:fldCharType="begin"/>
            </w:r>
            <w:r>
              <w:rPr>
                <w:noProof/>
                <w:webHidden/>
              </w:rPr>
              <w:instrText xml:space="preserve"> PAGEREF _Toc54797531 \h </w:instrText>
            </w:r>
            <w:r>
              <w:rPr>
                <w:noProof/>
                <w:webHidden/>
              </w:rPr>
            </w:r>
            <w:r>
              <w:rPr>
                <w:noProof/>
                <w:webHidden/>
              </w:rPr>
              <w:fldChar w:fldCharType="separate"/>
            </w:r>
            <w:r>
              <w:rPr>
                <w:noProof/>
                <w:webHidden/>
              </w:rPr>
              <w:t>10</w:t>
            </w:r>
            <w:r>
              <w:rPr>
                <w:noProof/>
                <w:webHidden/>
              </w:rPr>
              <w:fldChar w:fldCharType="end"/>
            </w:r>
          </w:hyperlink>
        </w:p>
        <w:p w14:paraId="326FA106" w14:textId="789F28F4" w:rsidR="00BC0E93" w:rsidRDefault="00BC0E93">
          <w:pPr>
            <w:pStyle w:val="TM2"/>
            <w:tabs>
              <w:tab w:val="left" w:pos="880"/>
              <w:tab w:val="right" w:pos="9350"/>
            </w:tabs>
            <w:rPr>
              <w:rFonts w:asciiTheme="minorHAnsi" w:eastAsiaTheme="minorEastAsia" w:hAnsiTheme="minorHAnsi" w:cstheme="minorBidi"/>
              <w:noProof/>
              <w:lang w:eastAsia="fr-CA"/>
            </w:rPr>
          </w:pPr>
          <w:hyperlink w:anchor="_Toc54797532" w:history="1">
            <w:r w:rsidRPr="00170694">
              <w:rPr>
                <w:rStyle w:val="Lienhypertexte"/>
                <w:b/>
                <w:bCs/>
                <w:noProof/>
              </w:rPr>
              <w:t>4.14</w:t>
            </w:r>
            <w:r>
              <w:rPr>
                <w:rFonts w:asciiTheme="minorHAnsi" w:eastAsiaTheme="minorEastAsia" w:hAnsiTheme="minorHAnsi" w:cstheme="minorBidi"/>
                <w:noProof/>
                <w:lang w:eastAsia="fr-CA"/>
              </w:rPr>
              <w:tab/>
            </w:r>
            <w:r w:rsidRPr="00170694">
              <w:rPr>
                <w:rStyle w:val="Lienhypertexte"/>
                <w:b/>
                <w:bCs/>
                <w:noProof/>
              </w:rPr>
              <w:t>Réduction des papiers</w:t>
            </w:r>
            <w:r>
              <w:rPr>
                <w:noProof/>
                <w:webHidden/>
              </w:rPr>
              <w:tab/>
            </w:r>
            <w:r>
              <w:rPr>
                <w:noProof/>
                <w:webHidden/>
              </w:rPr>
              <w:fldChar w:fldCharType="begin"/>
            </w:r>
            <w:r>
              <w:rPr>
                <w:noProof/>
                <w:webHidden/>
              </w:rPr>
              <w:instrText xml:space="preserve"> PAGEREF _Toc54797532 \h </w:instrText>
            </w:r>
            <w:r>
              <w:rPr>
                <w:noProof/>
                <w:webHidden/>
              </w:rPr>
            </w:r>
            <w:r>
              <w:rPr>
                <w:noProof/>
                <w:webHidden/>
              </w:rPr>
              <w:fldChar w:fldCharType="separate"/>
            </w:r>
            <w:r>
              <w:rPr>
                <w:noProof/>
                <w:webHidden/>
              </w:rPr>
              <w:t>10</w:t>
            </w:r>
            <w:r>
              <w:rPr>
                <w:noProof/>
                <w:webHidden/>
              </w:rPr>
              <w:fldChar w:fldCharType="end"/>
            </w:r>
          </w:hyperlink>
        </w:p>
        <w:p w14:paraId="7F8131C7" w14:textId="5FD56068" w:rsidR="00BC0E93" w:rsidRDefault="00BC0E93">
          <w:pPr>
            <w:pStyle w:val="TM2"/>
            <w:tabs>
              <w:tab w:val="left" w:pos="880"/>
              <w:tab w:val="right" w:pos="9350"/>
            </w:tabs>
            <w:rPr>
              <w:rFonts w:asciiTheme="minorHAnsi" w:eastAsiaTheme="minorEastAsia" w:hAnsiTheme="minorHAnsi" w:cstheme="minorBidi"/>
              <w:noProof/>
              <w:lang w:eastAsia="fr-CA"/>
            </w:rPr>
          </w:pPr>
          <w:hyperlink w:anchor="_Toc54797533" w:history="1">
            <w:r w:rsidRPr="00170694">
              <w:rPr>
                <w:rStyle w:val="Lienhypertexte"/>
                <w:b/>
                <w:bCs/>
                <w:noProof/>
              </w:rPr>
              <w:t>4.15</w:t>
            </w:r>
            <w:r>
              <w:rPr>
                <w:rFonts w:asciiTheme="minorHAnsi" w:eastAsiaTheme="minorEastAsia" w:hAnsiTheme="minorHAnsi" w:cstheme="minorBidi"/>
                <w:noProof/>
                <w:lang w:eastAsia="fr-CA"/>
              </w:rPr>
              <w:tab/>
            </w:r>
            <w:r w:rsidRPr="00170694">
              <w:rPr>
                <w:rStyle w:val="Lienhypertexte"/>
                <w:b/>
                <w:bCs/>
                <w:noProof/>
              </w:rPr>
              <w:t>Sauvegardes et protections des données utilisateurs</w:t>
            </w:r>
            <w:r>
              <w:rPr>
                <w:noProof/>
                <w:webHidden/>
              </w:rPr>
              <w:tab/>
            </w:r>
            <w:r>
              <w:rPr>
                <w:noProof/>
                <w:webHidden/>
              </w:rPr>
              <w:fldChar w:fldCharType="begin"/>
            </w:r>
            <w:r>
              <w:rPr>
                <w:noProof/>
                <w:webHidden/>
              </w:rPr>
              <w:instrText xml:space="preserve"> PAGEREF _Toc54797533 \h </w:instrText>
            </w:r>
            <w:r>
              <w:rPr>
                <w:noProof/>
                <w:webHidden/>
              </w:rPr>
            </w:r>
            <w:r>
              <w:rPr>
                <w:noProof/>
                <w:webHidden/>
              </w:rPr>
              <w:fldChar w:fldCharType="separate"/>
            </w:r>
            <w:r>
              <w:rPr>
                <w:noProof/>
                <w:webHidden/>
              </w:rPr>
              <w:t>11</w:t>
            </w:r>
            <w:r>
              <w:rPr>
                <w:noProof/>
                <w:webHidden/>
              </w:rPr>
              <w:fldChar w:fldCharType="end"/>
            </w:r>
          </w:hyperlink>
        </w:p>
        <w:p w14:paraId="1A5F8DE4" w14:textId="26E27560" w:rsidR="00BC0E93" w:rsidRDefault="00BC0E93">
          <w:pPr>
            <w:pStyle w:val="TM1"/>
            <w:tabs>
              <w:tab w:val="left" w:pos="440"/>
              <w:tab w:val="right" w:pos="9350"/>
            </w:tabs>
            <w:rPr>
              <w:rFonts w:asciiTheme="minorHAnsi" w:eastAsiaTheme="minorEastAsia" w:hAnsiTheme="minorHAnsi" w:cstheme="minorBidi"/>
              <w:noProof/>
              <w:lang w:eastAsia="fr-CA"/>
            </w:rPr>
          </w:pPr>
          <w:hyperlink w:anchor="_Toc54797534" w:history="1">
            <w:r w:rsidRPr="00170694">
              <w:rPr>
                <w:rStyle w:val="Lienhypertexte"/>
                <w:b/>
                <w:noProof/>
                <w:lang w:eastAsia="en-US"/>
              </w:rPr>
              <w:t>5</w:t>
            </w:r>
            <w:r>
              <w:rPr>
                <w:rFonts w:asciiTheme="minorHAnsi" w:eastAsiaTheme="minorEastAsia" w:hAnsiTheme="minorHAnsi" w:cstheme="minorBidi"/>
                <w:noProof/>
                <w:lang w:eastAsia="fr-CA"/>
              </w:rPr>
              <w:tab/>
            </w:r>
            <w:r w:rsidRPr="00170694">
              <w:rPr>
                <w:rStyle w:val="Lienhypertexte"/>
                <w:b/>
                <w:noProof/>
                <w:lang w:eastAsia="en-US"/>
              </w:rPr>
              <w:t>Les besoins spécifiques des directions régionales</w:t>
            </w:r>
            <w:r>
              <w:rPr>
                <w:noProof/>
                <w:webHidden/>
              </w:rPr>
              <w:tab/>
            </w:r>
            <w:r>
              <w:rPr>
                <w:noProof/>
                <w:webHidden/>
              </w:rPr>
              <w:fldChar w:fldCharType="begin"/>
            </w:r>
            <w:r>
              <w:rPr>
                <w:noProof/>
                <w:webHidden/>
              </w:rPr>
              <w:instrText xml:space="preserve"> PAGEREF _Toc54797534 \h </w:instrText>
            </w:r>
            <w:r>
              <w:rPr>
                <w:noProof/>
                <w:webHidden/>
              </w:rPr>
            </w:r>
            <w:r>
              <w:rPr>
                <w:noProof/>
                <w:webHidden/>
              </w:rPr>
              <w:fldChar w:fldCharType="separate"/>
            </w:r>
            <w:r>
              <w:rPr>
                <w:noProof/>
                <w:webHidden/>
              </w:rPr>
              <w:t>12</w:t>
            </w:r>
            <w:r>
              <w:rPr>
                <w:noProof/>
                <w:webHidden/>
              </w:rPr>
              <w:fldChar w:fldCharType="end"/>
            </w:r>
          </w:hyperlink>
        </w:p>
        <w:p w14:paraId="5ED31B33" w14:textId="15EED5A1" w:rsidR="00BC0E93" w:rsidRDefault="00BC0E93">
          <w:pPr>
            <w:pStyle w:val="TM2"/>
            <w:tabs>
              <w:tab w:val="left" w:pos="880"/>
              <w:tab w:val="right" w:pos="9350"/>
            </w:tabs>
            <w:rPr>
              <w:rFonts w:asciiTheme="minorHAnsi" w:eastAsiaTheme="minorEastAsia" w:hAnsiTheme="minorHAnsi" w:cstheme="minorBidi"/>
              <w:noProof/>
              <w:lang w:eastAsia="fr-CA"/>
            </w:rPr>
          </w:pPr>
          <w:hyperlink w:anchor="_Toc54797535" w:history="1">
            <w:r w:rsidRPr="00170694">
              <w:rPr>
                <w:rStyle w:val="Lienhypertexte"/>
                <w:b/>
                <w:bCs/>
                <w:noProof/>
              </w:rPr>
              <w:t>5.1</w:t>
            </w:r>
            <w:r>
              <w:rPr>
                <w:rFonts w:asciiTheme="minorHAnsi" w:eastAsiaTheme="minorEastAsia" w:hAnsiTheme="minorHAnsi" w:cstheme="minorBidi"/>
                <w:noProof/>
                <w:lang w:eastAsia="fr-CA"/>
              </w:rPr>
              <w:tab/>
            </w:r>
            <w:r w:rsidRPr="00170694">
              <w:rPr>
                <w:rStyle w:val="Lienhypertexte"/>
                <w:b/>
                <w:bCs/>
                <w:noProof/>
              </w:rPr>
              <w:t>Assistance de la DSI</w:t>
            </w:r>
            <w:r>
              <w:rPr>
                <w:noProof/>
                <w:webHidden/>
              </w:rPr>
              <w:tab/>
            </w:r>
            <w:r>
              <w:rPr>
                <w:noProof/>
                <w:webHidden/>
              </w:rPr>
              <w:fldChar w:fldCharType="begin"/>
            </w:r>
            <w:r>
              <w:rPr>
                <w:noProof/>
                <w:webHidden/>
              </w:rPr>
              <w:instrText xml:space="preserve"> PAGEREF _Toc54797535 \h </w:instrText>
            </w:r>
            <w:r>
              <w:rPr>
                <w:noProof/>
                <w:webHidden/>
              </w:rPr>
            </w:r>
            <w:r>
              <w:rPr>
                <w:noProof/>
                <w:webHidden/>
              </w:rPr>
              <w:fldChar w:fldCharType="separate"/>
            </w:r>
            <w:r>
              <w:rPr>
                <w:noProof/>
                <w:webHidden/>
              </w:rPr>
              <w:t>12</w:t>
            </w:r>
            <w:r>
              <w:rPr>
                <w:noProof/>
                <w:webHidden/>
              </w:rPr>
              <w:fldChar w:fldCharType="end"/>
            </w:r>
          </w:hyperlink>
        </w:p>
        <w:p w14:paraId="63C75648" w14:textId="0EB177F1" w:rsidR="00BC0E93" w:rsidRDefault="00BC0E93">
          <w:pPr>
            <w:pStyle w:val="TM2"/>
            <w:tabs>
              <w:tab w:val="left" w:pos="880"/>
              <w:tab w:val="right" w:pos="9350"/>
            </w:tabs>
            <w:rPr>
              <w:rFonts w:asciiTheme="minorHAnsi" w:eastAsiaTheme="minorEastAsia" w:hAnsiTheme="minorHAnsi" w:cstheme="minorBidi"/>
              <w:noProof/>
              <w:lang w:eastAsia="fr-CA"/>
            </w:rPr>
          </w:pPr>
          <w:hyperlink w:anchor="_Toc54797536" w:history="1">
            <w:r w:rsidRPr="00170694">
              <w:rPr>
                <w:rStyle w:val="Lienhypertexte"/>
                <w:b/>
                <w:bCs/>
                <w:noProof/>
              </w:rPr>
              <w:t>5.2</w:t>
            </w:r>
            <w:r>
              <w:rPr>
                <w:rFonts w:asciiTheme="minorHAnsi" w:eastAsiaTheme="minorEastAsia" w:hAnsiTheme="minorHAnsi" w:cstheme="minorBidi"/>
                <w:noProof/>
                <w:lang w:eastAsia="fr-CA"/>
              </w:rPr>
              <w:tab/>
            </w:r>
            <w:r w:rsidRPr="00170694">
              <w:rPr>
                <w:rStyle w:val="Lienhypertexte"/>
                <w:b/>
                <w:bCs/>
                <w:noProof/>
              </w:rPr>
              <w:t>Matériel informatique</w:t>
            </w:r>
            <w:r>
              <w:rPr>
                <w:noProof/>
                <w:webHidden/>
              </w:rPr>
              <w:tab/>
            </w:r>
            <w:r>
              <w:rPr>
                <w:noProof/>
                <w:webHidden/>
              </w:rPr>
              <w:fldChar w:fldCharType="begin"/>
            </w:r>
            <w:r>
              <w:rPr>
                <w:noProof/>
                <w:webHidden/>
              </w:rPr>
              <w:instrText xml:space="preserve"> PAGEREF _Toc54797536 \h </w:instrText>
            </w:r>
            <w:r>
              <w:rPr>
                <w:noProof/>
                <w:webHidden/>
              </w:rPr>
            </w:r>
            <w:r>
              <w:rPr>
                <w:noProof/>
                <w:webHidden/>
              </w:rPr>
              <w:fldChar w:fldCharType="separate"/>
            </w:r>
            <w:r>
              <w:rPr>
                <w:noProof/>
                <w:webHidden/>
              </w:rPr>
              <w:t>12</w:t>
            </w:r>
            <w:r>
              <w:rPr>
                <w:noProof/>
                <w:webHidden/>
              </w:rPr>
              <w:fldChar w:fldCharType="end"/>
            </w:r>
          </w:hyperlink>
        </w:p>
        <w:p w14:paraId="7145F16E" w14:textId="7B088CF1" w:rsidR="00BC0E93" w:rsidRDefault="00BC0E93">
          <w:pPr>
            <w:pStyle w:val="TM2"/>
            <w:tabs>
              <w:tab w:val="left" w:pos="880"/>
              <w:tab w:val="right" w:pos="9350"/>
            </w:tabs>
            <w:rPr>
              <w:rFonts w:asciiTheme="minorHAnsi" w:eastAsiaTheme="minorEastAsia" w:hAnsiTheme="minorHAnsi" w:cstheme="minorBidi"/>
              <w:noProof/>
              <w:lang w:eastAsia="fr-CA"/>
            </w:rPr>
          </w:pPr>
          <w:hyperlink w:anchor="_Toc54797537" w:history="1">
            <w:r w:rsidRPr="00170694">
              <w:rPr>
                <w:rStyle w:val="Lienhypertexte"/>
                <w:b/>
                <w:bCs/>
                <w:noProof/>
              </w:rPr>
              <w:t>5.3</w:t>
            </w:r>
            <w:r>
              <w:rPr>
                <w:rFonts w:asciiTheme="minorHAnsi" w:eastAsiaTheme="minorEastAsia" w:hAnsiTheme="minorHAnsi" w:cstheme="minorBidi"/>
                <w:noProof/>
                <w:lang w:eastAsia="fr-CA"/>
              </w:rPr>
              <w:tab/>
            </w:r>
            <w:r w:rsidRPr="00170694">
              <w:rPr>
                <w:rStyle w:val="Lienhypertexte"/>
                <w:b/>
                <w:bCs/>
                <w:noProof/>
              </w:rPr>
              <w:t>Connexion à Internet</w:t>
            </w:r>
            <w:r>
              <w:rPr>
                <w:noProof/>
                <w:webHidden/>
              </w:rPr>
              <w:tab/>
            </w:r>
            <w:r>
              <w:rPr>
                <w:noProof/>
                <w:webHidden/>
              </w:rPr>
              <w:fldChar w:fldCharType="begin"/>
            </w:r>
            <w:r>
              <w:rPr>
                <w:noProof/>
                <w:webHidden/>
              </w:rPr>
              <w:instrText xml:space="preserve"> PAGEREF _Toc54797537 \h </w:instrText>
            </w:r>
            <w:r>
              <w:rPr>
                <w:noProof/>
                <w:webHidden/>
              </w:rPr>
            </w:r>
            <w:r>
              <w:rPr>
                <w:noProof/>
                <w:webHidden/>
              </w:rPr>
              <w:fldChar w:fldCharType="separate"/>
            </w:r>
            <w:r>
              <w:rPr>
                <w:noProof/>
                <w:webHidden/>
              </w:rPr>
              <w:t>13</w:t>
            </w:r>
            <w:r>
              <w:rPr>
                <w:noProof/>
                <w:webHidden/>
              </w:rPr>
              <w:fldChar w:fldCharType="end"/>
            </w:r>
          </w:hyperlink>
        </w:p>
        <w:p w14:paraId="234BEAAB" w14:textId="72EACC22" w:rsidR="00BC0E93" w:rsidRDefault="00BC0E93">
          <w:pPr>
            <w:pStyle w:val="TM2"/>
            <w:tabs>
              <w:tab w:val="left" w:pos="880"/>
              <w:tab w:val="right" w:pos="9350"/>
            </w:tabs>
            <w:rPr>
              <w:rFonts w:asciiTheme="minorHAnsi" w:eastAsiaTheme="minorEastAsia" w:hAnsiTheme="minorHAnsi" w:cstheme="minorBidi"/>
              <w:noProof/>
              <w:lang w:eastAsia="fr-CA"/>
            </w:rPr>
          </w:pPr>
          <w:hyperlink w:anchor="_Toc54797538" w:history="1">
            <w:r w:rsidRPr="00170694">
              <w:rPr>
                <w:rStyle w:val="Lienhypertexte"/>
                <w:b/>
                <w:bCs/>
                <w:noProof/>
              </w:rPr>
              <w:t>5.4</w:t>
            </w:r>
            <w:r>
              <w:rPr>
                <w:rFonts w:asciiTheme="minorHAnsi" w:eastAsiaTheme="minorEastAsia" w:hAnsiTheme="minorHAnsi" w:cstheme="minorBidi"/>
                <w:noProof/>
                <w:lang w:eastAsia="fr-CA"/>
              </w:rPr>
              <w:tab/>
            </w:r>
            <w:r w:rsidRPr="00170694">
              <w:rPr>
                <w:rStyle w:val="Lienhypertexte"/>
                <w:b/>
                <w:bCs/>
                <w:noProof/>
              </w:rPr>
              <w:t>Besoins en formation</w:t>
            </w:r>
            <w:r>
              <w:rPr>
                <w:noProof/>
                <w:webHidden/>
              </w:rPr>
              <w:tab/>
            </w:r>
            <w:r>
              <w:rPr>
                <w:noProof/>
                <w:webHidden/>
              </w:rPr>
              <w:fldChar w:fldCharType="begin"/>
            </w:r>
            <w:r>
              <w:rPr>
                <w:noProof/>
                <w:webHidden/>
              </w:rPr>
              <w:instrText xml:space="preserve"> PAGEREF _Toc54797538 \h </w:instrText>
            </w:r>
            <w:r>
              <w:rPr>
                <w:noProof/>
                <w:webHidden/>
              </w:rPr>
            </w:r>
            <w:r>
              <w:rPr>
                <w:noProof/>
                <w:webHidden/>
              </w:rPr>
              <w:fldChar w:fldCharType="separate"/>
            </w:r>
            <w:r>
              <w:rPr>
                <w:noProof/>
                <w:webHidden/>
              </w:rPr>
              <w:t>13</w:t>
            </w:r>
            <w:r>
              <w:rPr>
                <w:noProof/>
                <w:webHidden/>
              </w:rPr>
              <w:fldChar w:fldCharType="end"/>
            </w:r>
          </w:hyperlink>
        </w:p>
        <w:p w14:paraId="0000005F" w14:textId="0646EFC2" w:rsidR="000E3070" w:rsidRDefault="00E05F1D" w:rsidP="007A6DB8">
          <w:pPr>
            <w:tabs>
              <w:tab w:val="right" w:pos="8222"/>
            </w:tabs>
          </w:pPr>
          <w:r>
            <w:fldChar w:fldCharType="end"/>
          </w:r>
        </w:p>
      </w:sdtContent>
    </w:sdt>
    <w:p w14:paraId="00000060" w14:textId="77777777" w:rsidR="000E3070" w:rsidRDefault="000E3070" w:rsidP="007A6DB8">
      <w:pPr>
        <w:tabs>
          <w:tab w:val="right" w:pos="8222"/>
        </w:tabs>
        <w:rPr>
          <w:b/>
          <w:color w:val="2E75B5"/>
          <w:sz w:val="32"/>
          <w:szCs w:val="32"/>
        </w:rPr>
        <w:sectPr w:rsidR="000E3070">
          <w:pgSz w:w="11906" w:h="16838"/>
          <w:pgMar w:top="1440" w:right="1800" w:bottom="1440" w:left="1800" w:header="113" w:footer="567" w:gutter="0"/>
          <w:cols w:space="720" w:equalWidth="0">
            <w:col w:w="9360"/>
          </w:cols>
        </w:sectPr>
      </w:pPr>
    </w:p>
    <w:p w14:paraId="31F16885" w14:textId="36E0AC0D" w:rsidR="001414A8" w:rsidRPr="00425AA6" w:rsidRDefault="001414A8" w:rsidP="00425AA6">
      <w:pPr>
        <w:pStyle w:val="Titre1"/>
        <w:numPr>
          <w:ilvl w:val="0"/>
          <w:numId w:val="2"/>
        </w:numPr>
        <w:ind w:left="360" w:hanging="360"/>
        <w:rPr>
          <w:b/>
          <w:lang w:eastAsia="en-US"/>
        </w:rPr>
      </w:pPr>
      <w:bookmarkStart w:id="0" w:name="_Toc54797513"/>
      <w:r w:rsidRPr="00425AA6">
        <w:rPr>
          <w:b/>
          <w:lang w:eastAsia="en-US"/>
        </w:rPr>
        <w:lastRenderedPageBreak/>
        <w:t xml:space="preserve">Lexique et </w:t>
      </w:r>
      <w:r w:rsidR="00431D6A">
        <w:rPr>
          <w:b/>
          <w:lang w:eastAsia="en-US"/>
        </w:rPr>
        <w:t>a</w:t>
      </w:r>
      <w:r w:rsidR="00D54497" w:rsidRPr="00425AA6">
        <w:rPr>
          <w:b/>
          <w:lang w:eastAsia="en-US"/>
        </w:rPr>
        <w:t>bréviations</w:t>
      </w:r>
      <w:bookmarkEnd w:id="0"/>
    </w:p>
    <w:p w14:paraId="0365861C" w14:textId="77777777" w:rsidR="0086209D" w:rsidRPr="00425AA6" w:rsidRDefault="0086209D" w:rsidP="0086209D">
      <w:pPr>
        <w:rPr>
          <w:rFonts w:ascii="Cambria" w:hAnsi="Cambria"/>
          <w:sz w:val="24"/>
          <w:szCs w:val="24"/>
        </w:rPr>
      </w:pPr>
      <w:r w:rsidRPr="00425AA6">
        <w:rPr>
          <w:rFonts w:ascii="Cambria" w:hAnsi="Cambria"/>
          <w:b/>
          <w:bCs/>
          <w:sz w:val="24"/>
          <w:szCs w:val="24"/>
        </w:rPr>
        <w:t>ANPTIC</w:t>
      </w:r>
      <w:r w:rsidRPr="00425AA6">
        <w:rPr>
          <w:rFonts w:ascii="Cambria" w:hAnsi="Cambria"/>
          <w:sz w:val="24"/>
          <w:szCs w:val="24"/>
        </w:rPr>
        <w:t>: Agence Nationale pour la Promotion des TIC</w:t>
      </w:r>
    </w:p>
    <w:p w14:paraId="6A9B918C" w14:textId="4C439A22" w:rsidR="0086209D" w:rsidRPr="00425AA6" w:rsidRDefault="0086209D" w:rsidP="0086209D">
      <w:pPr>
        <w:rPr>
          <w:rFonts w:ascii="Cambria" w:hAnsi="Cambria"/>
          <w:sz w:val="24"/>
          <w:szCs w:val="24"/>
        </w:rPr>
      </w:pPr>
      <w:r w:rsidRPr="00425AA6">
        <w:rPr>
          <w:rFonts w:ascii="Cambria" w:hAnsi="Cambria"/>
          <w:b/>
          <w:bCs/>
          <w:sz w:val="24"/>
          <w:szCs w:val="24"/>
        </w:rPr>
        <w:t>CID</w:t>
      </w:r>
      <w:r w:rsidRPr="00425AA6">
        <w:rPr>
          <w:rFonts w:ascii="Cambria" w:hAnsi="Cambria"/>
          <w:sz w:val="24"/>
          <w:szCs w:val="24"/>
        </w:rPr>
        <w:t>: Circuit Informatisé de la Dépense</w:t>
      </w:r>
    </w:p>
    <w:p w14:paraId="198B3B1C" w14:textId="281AD26A" w:rsidR="00A62524" w:rsidRDefault="00A62524" w:rsidP="0086209D">
      <w:pPr>
        <w:rPr>
          <w:rFonts w:ascii="Cambria" w:hAnsi="Cambria"/>
          <w:sz w:val="24"/>
          <w:szCs w:val="24"/>
        </w:rPr>
      </w:pPr>
      <w:r w:rsidRPr="00425AA6">
        <w:rPr>
          <w:rFonts w:ascii="Cambria" w:hAnsi="Cambria"/>
          <w:b/>
          <w:sz w:val="24"/>
          <w:szCs w:val="24"/>
        </w:rPr>
        <w:t>CIL</w:t>
      </w:r>
      <w:r w:rsidRPr="00425AA6">
        <w:rPr>
          <w:rFonts w:ascii="Cambria" w:hAnsi="Cambria"/>
          <w:sz w:val="24"/>
          <w:szCs w:val="24"/>
        </w:rPr>
        <w:t>: Commission Informatique et Libertés</w:t>
      </w:r>
    </w:p>
    <w:p w14:paraId="2806E5AE" w14:textId="06559A06" w:rsidR="00000F1A" w:rsidRPr="00830E94" w:rsidRDefault="00000F1A" w:rsidP="0086209D">
      <w:pPr>
        <w:rPr>
          <w:rFonts w:ascii="Cambria" w:hAnsi="Cambria"/>
          <w:sz w:val="24"/>
          <w:szCs w:val="24"/>
        </w:rPr>
      </w:pPr>
      <w:r w:rsidRPr="00830E94">
        <w:rPr>
          <w:rFonts w:ascii="Cambria" w:hAnsi="Cambria"/>
          <w:b/>
          <w:bCs/>
          <w:sz w:val="24"/>
          <w:szCs w:val="24"/>
        </w:rPr>
        <w:t>DSI</w:t>
      </w:r>
      <w:r w:rsidRPr="00830E94">
        <w:rPr>
          <w:rFonts w:ascii="Cambria" w:hAnsi="Cambria"/>
          <w:sz w:val="24"/>
          <w:szCs w:val="24"/>
        </w:rPr>
        <w:t> </w:t>
      </w:r>
      <w:r w:rsidR="00830E94">
        <w:rPr>
          <w:rStyle w:val="Appelnotedebasdep"/>
          <w:rFonts w:ascii="Cambria" w:hAnsi="Cambria"/>
          <w:sz w:val="24"/>
          <w:szCs w:val="24"/>
        </w:rPr>
        <w:footnoteReference w:id="1"/>
      </w:r>
      <w:r w:rsidRPr="00830E94">
        <w:rPr>
          <w:rFonts w:ascii="Cambria" w:hAnsi="Cambria"/>
          <w:sz w:val="24"/>
          <w:szCs w:val="24"/>
        </w:rPr>
        <w:t xml:space="preserve">: </w:t>
      </w:r>
      <w:r w:rsidR="00830E94" w:rsidRPr="00830E94">
        <w:rPr>
          <w:rFonts w:ascii="Cambria" w:hAnsi="Cambria"/>
          <w:sz w:val="24"/>
          <w:szCs w:val="24"/>
        </w:rPr>
        <w:t>Direction des ser</w:t>
      </w:r>
      <w:r w:rsidR="00830E94">
        <w:rPr>
          <w:rFonts w:ascii="Cambria" w:hAnsi="Cambria"/>
          <w:sz w:val="24"/>
          <w:szCs w:val="24"/>
        </w:rPr>
        <w:t>vices informatiques</w:t>
      </w:r>
    </w:p>
    <w:p w14:paraId="292D5C88" w14:textId="77777777" w:rsidR="00F66466" w:rsidRPr="00425AA6" w:rsidRDefault="00F66466" w:rsidP="00F66466">
      <w:pPr>
        <w:rPr>
          <w:rFonts w:ascii="Cambria" w:hAnsi="Cambria"/>
          <w:sz w:val="24"/>
          <w:szCs w:val="24"/>
        </w:rPr>
      </w:pPr>
      <w:r w:rsidRPr="00425AA6">
        <w:rPr>
          <w:rFonts w:ascii="Cambria" w:hAnsi="Cambria"/>
          <w:b/>
          <w:bCs/>
          <w:sz w:val="24"/>
          <w:szCs w:val="24"/>
        </w:rPr>
        <w:t>DGSI</w:t>
      </w:r>
      <w:r w:rsidRPr="00425AA6">
        <w:rPr>
          <w:rFonts w:ascii="Cambria" w:hAnsi="Cambria"/>
          <w:sz w:val="24"/>
          <w:szCs w:val="24"/>
        </w:rPr>
        <w:t>: Direction Générale des Services Informatiques du Ministère des Finances</w:t>
      </w:r>
    </w:p>
    <w:p w14:paraId="77462A6B" w14:textId="0346F890" w:rsidR="00F66466" w:rsidRPr="00425AA6" w:rsidRDefault="00F66466" w:rsidP="00F66466">
      <w:pPr>
        <w:rPr>
          <w:rFonts w:ascii="Cambria" w:hAnsi="Cambria"/>
          <w:sz w:val="24"/>
          <w:szCs w:val="24"/>
        </w:rPr>
      </w:pPr>
      <w:r w:rsidRPr="00425AA6">
        <w:rPr>
          <w:rFonts w:ascii="Cambria" w:hAnsi="Cambria"/>
          <w:b/>
          <w:bCs/>
          <w:sz w:val="24"/>
          <w:szCs w:val="24"/>
        </w:rPr>
        <w:t>MCRP</w:t>
      </w:r>
      <w:r w:rsidRPr="00425AA6">
        <w:rPr>
          <w:rFonts w:ascii="Cambria" w:hAnsi="Cambria"/>
          <w:sz w:val="24"/>
          <w:szCs w:val="24"/>
        </w:rPr>
        <w:t>: Ministère de la Communication et des Relations avec le Parlement</w:t>
      </w:r>
    </w:p>
    <w:p w14:paraId="37CDF352" w14:textId="5A0071DB" w:rsidR="000F469A" w:rsidRPr="00425AA6" w:rsidRDefault="000F469A" w:rsidP="00F66466">
      <w:pPr>
        <w:rPr>
          <w:rFonts w:ascii="Cambria" w:hAnsi="Cambria"/>
          <w:sz w:val="24"/>
          <w:szCs w:val="24"/>
        </w:rPr>
      </w:pPr>
      <w:r w:rsidRPr="00425AA6">
        <w:rPr>
          <w:rFonts w:ascii="Cambria" w:hAnsi="Cambria"/>
          <w:b/>
          <w:sz w:val="24"/>
          <w:szCs w:val="24"/>
        </w:rPr>
        <w:t>SI</w:t>
      </w:r>
      <w:r w:rsidRPr="00425AA6">
        <w:rPr>
          <w:rFonts w:ascii="Cambria" w:hAnsi="Cambria"/>
          <w:sz w:val="24"/>
          <w:szCs w:val="24"/>
        </w:rPr>
        <w:t>: Système d’Information</w:t>
      </w:r>
    </w:p>
    <w:p w14:paraId="6D2B951A" w14:textId="0B192576" w:rsidR="0086209D" w:rsidRPr="00425AA6" w:rsidRDefault="0086209D" w:rsidP="0086209D">
      <w:pPr>
        <w:rPr>
          <w:rFonts w:ascii="Cambria" w:hAnsi="Cambria"/>
          <w:sz w:val="24"/>
          <w:szCs w:val="24"/>
        </w:rPr>
      </w:pPr>
      <w:r w:rsidRPr="00425AA6">
        <w:rPr>
          <w:rFonts w:ascii="Cambria" w:hAnsi="Cambria"/>
          <w:b/>
          <w:bCs/>
          <w:sz w:val="24"/>
          <w:szCs w:val="24"/>
        </w:rPr>
        <w:t>SIGASPE</w:t>
      </w:r>
      <w:r w:rsidRPr="00425AA6">
        <w:rPr>
          <w:rFonts w:ascii="Cambria" w:hAnsi="Cambria"/>
          <w:sz w:val="24"/>
          <w:szCs w:val="24"/>
        </w:rPr>
        <w:t xml:space="preserve">: Système Intégré de Gestion </w:t>
      </w:r>
      <w:r w:rsidR="007A6DB8" w:rsidRPr="00425AA6">
        <w:rPr>
          <w:rFonts w:ascii="Cambria" w:hAnsi="Cambria"/>
          <w:sz w:val="24"/>
          <w:szCs w:val="24"/>
        </w:rPr>
        <w:t>Administrative et Salariale du P</w:t>
      </w:r>
      <w:r w:rsidRPr="00425AA6">
        <w:rPr>
          <w:rFonts w:ascii="Cambria" w:hAnsi="Cambria"/>
          <w:sz w:val="24"/>
          <w:szCs w:val="24"/>
        </w:rPr>
        <w:t>ersonnel de l’</w:t>
      </w:r>
      <w:r w:rsidR="00673BD5" w:rsidRPr="00425AA6">
        <w:rPr>
          <w:rFonts w:ascii="Cambria" w:hAnsi="Cambria"/>
          <w:sz w:val="24"/>
          <w:szCs w:val="24"/>
        </w:rPr>
        <w:t>État</w:t>
      </w:r>
    </w:p>
    <w:p w14:paraId="6846FA8C" w14:textId="503EF577" w:rsidR="0086209D" w:rsidRPr="00425AA6" w:rsidRDefault="0086209D" w:rsidP="00425AA6">
      <w:pPr>
        <w:rPr>
          <w:rFonts w:ascii="Cambria" w:hAnsi="Cambria"/>
          <w:sz w:val="24"/>
          <w:szCs w:val="24"/>
        </w:rPr>
      </w:pPr>
      <w:r w:rsidRPr="00425AA6">
        <w:rPr>
          <w:rFonts w:ascii="Cambria" w:hAnsi="Cambria"/>
          <w:b/>
          <w:bCs/>
          <w:sz w:val="24"/>
          <w:szCs w:val="24"/>
        </w:rPr>
        <w:t>SIGCM</w:t>
      </w:r>
      <w:r w:rsidR="00ED735E" w:rsidRPr="00425AA6">
        <w:rPr>
          <w:rFonts w:ascii="Cambria" w:hAnsi="Cambria"/>
          <w:sz w:val="24"/>
          <w:szCs w:val="24"/>
        </w:rPr>
        <w:t xml:space="preserve">: </w:t>
      </w:r>
      <w:r w:rsidRPr="00425AA6">
        <w:rPr>
          <w:rFonts w:ascii="Cambria" w:hAnsi="Cambria"/>
          <w:sz w:val="24"/>
          <w:szCs w:val="24"/>
        </w:rPr>
        <w:t>Système Intégré de Gestion de la Comptabilité Matières</w:t>
      </w:r>
    </w:p>
    <w:p w14:paraId="0BB1F92C" w14:textId="77777777" w:rsidR="00F66466" w:rsidRPr="00425AA6" w:rsidRDefault="00F66466" w:rsidP="00F66466">
      <w:pPr>
        <w:rPr>
          <w:rFonts w:ascii="Cambria" w:hAnsi="Cambria"/>
          <w:sz w:val="24"/>
          <w:szCs w:val="24"/>
        </w:rPr>
      </w:pPr>
      <w:r w:rsidRPr="00425AA6">
        <w:rPr>
          <w:rFonts w:ascii="Cambria" w:hAnsi="Cambria"/>
          <w:b/>
          <w:bCs/>
          <w:sz w:val="24"/>
          <w:szCs w:val="24"/>
        </w:rPr>
        <w:t>SIMP</w:t>
      </w:r>
      <w:r w:rsidRPr="00425AA6">
        <w:rPr>
          <w:rFonts w:ascii="Cambria" w:hAnsi="Cambria"/>
          <w:sz w:val="24"/>
          <w:szCs w:val="24"/>
        </w:rPr>
        <w:t xml:space="preserve">: Système d'Information Intégré des Marchés Publics (SIMP) </w:t>
      </w:r>
    </w:p>
    <w:p w14:paraId="78B30CDB" w14:textId="4AF66AF0" w:rsidR="00020F9C" w:rsidRDefault="000F469A" w:rsidP="00F66466">
      <w:pPr>
        <w:rPr>
          <w:rFonts w:ascii="Cambria" w:hAnsi="Cambria"/>
          <w:sz w:val="24"/>
          <w:szCs w:val="24"/>
        </w:rPr>
      </w:pPr>
      <w:r w:rsidRPr="00425AA6">
        <w:rPr>
          <w:rFonts w:ascii="Cambria" w:hAnsi="Cambria"/>
          <w:b/>
          <w:sz w:val="24"/>
          <w:szCs w:val="24"/>
        </w:rPr>
        <w:t>TI</w:t>
      </w:r>
      <w:r w:rsidRPr="00425AA6">
        <w:rPr>
          <w:rFonts w:ascii="Cambria" w:hAnsi="Cambria"/>
          <w:sz w:val="24"/>
          <w:szCs w:val="24"/>
        </w:rPr>
        <w:t>: Technologie de l’Information</w:t>
      </w:r>
    </w:p>
    <w:p w14:paraId="45FE17CD" w14:textId="649955DA" w:rsidR="00B642DE" w:rsidRPr="00425AA6" w:rsidRDefault="00B642DE" w:rsidP="002068FC">
      <w:pPr>
        <w:pStyle w:val="Titre1"/>
        <w:numPr>
          <w:ilvl w:val="0"/>
          <w:numId w:val="0"/>
        </w:numPr>
        <w:rPr>
          <w:b/>
          <w:lang w:eastAsia="en-US"/>
        </w:rPr>
      </w:pPr>
    </w:p>
    <w:p w14:paraId="4BEC9B7F" w14:textId="5278F760" w:rsidR="00854987" w:rsidRDefault="00854987" w:rsidP="008C1C75"/>
    <w:p w14:paraId="2A2B864D" w14:textId="37378AB7" w:rsidR="006E4ABC" w:rsidRPr="00425AA6" w:rsidRDefault="006E4ABC" w:rsidP="00425AA6">
      <w:pPr>
        <w:sectPr w:rsidR="006E4ABC" w:rsidRPr="00425AA6">
          <w:pgSz w:w="11906" w:h="16838"/>
          <w:pgMar w:top="1241" w:right="1800" w:bottom="1440" w:left="1800" w:header="113" w:footer="567" w:gutter="0"/>
          <w:cols w:space="720" w:equalWidth="0">
            <w:col w:w="9360"/>
          </w:cols>
        </w:sectPr>
      </w:pPr>
    </w:p>
    <w:p w14:paraId="00000069" w14:textId="1100500E" w:rsidR="000E3070" w:rsidRPr="00425AA6" w:rsidRDefault="00793465" w:rsidP="00425AA6">
      <w:pPr>
        <w:pStyle w:val="Titre1"/>
        <w:numPr>
          <w:ilvl w:val="0"/>
          <w:numId w:val="2"/>
        </w:numPr>
        <w:ind w:left="360" w:hanging="360"/>
        <w:rPr>
          <w:b/>
          <w:lang w:eastAsia="en-US"/>
        </w:rPr>
      </w:pPr>
      <w:bookmarkStart w:id="1" w:name="_Toc54797514"/>
      <w:r>
        <w:rPr>
          <w:b/>
          <w:lang w:eastAsia="en-US"/>
        </w:rPr>
        <w:lastRenderedPageBreak/>
        <w:t>Objet du document</w:t>
      </w:r>
      <w:bookmarkEnd w:id="1"/>
    </w:p>
    <w:p w14:paraId="09FA61E3" w14:textId="3AF1088C" w:rsidR="00CA5A1C" w:rsidRDefault="00734022" w:rsidP="00734022">
      <w:pPr>
        <w:spacing w:after="0" w:line="360" w:lineRule="auto"/>
        <w:ind w:right="1076"/>
        <w:jc w:val="both"/>
        <w:rPr>
          <w:rFonts w:ascii="Cambria" w:hAnsi="Cambria"/>
          <w:sz w:val="24"/>
          <w:szCs w:val="24"/>
        </w:rPr>
      </w:pPr>
      <w:r w:rsidRPr="00734022">
        <w:rPr>
          <w:rFonts w:ascii="Cambria" w:hAnsi="Cambria"/>
          <w:sz w:val="24"/>
          <w:szCs w:val="24"/>
        </w:rPr>
        <w:t xml:space="preserve">Le présent rapport expose </w:t>
      </w:r>
      <w:r w:rsidR="00081303">
        <w:rPr>
          <w:rFonts w:ascii="Cambria" w:hAnsi="Cambria"/>
          <w:sz w:val="24"/>
          <w:szCs w:val="24"/>
        </w:rPr>
        <w:t xml:space="preserve">la synthèse des </w:t>
      </w:r>
      <w:r w:rsidR="00C310B8">
        <w:rPr>
          <w:rFonts w:ascii="Cambria" w:hAnsi="Cambria"/>
          <w:sz w:val="24"/>
          <w:szCs w:val="24"/>
        </w:rPr>
        <w:t xml:space="preserve">besoins </w:t>
      </w:r>
      <w:r w:rsidR="00081303">
        <w:rPr>
          <w:rFonts w:ascii="Cambria" w:hAnsi="Cambria"/>
          <w:sz w:val="24"/>
          <w:szCs w:val="24"/>
        </w:rPr>
        <w:t xml:space="preserve">et </w:t>
      </w:r>
      <w:r w:rsidR="00B93299">
        <w:rPr>
          <w:rFonts w:ascii="Cambria" w:hAnsi="Cambria"/>
          <w:sz w:val="24"/>
          <w:szCs w:val="24"/>
        </w:rPr>
        <w:t>des attentes exprimées</w:t>
      </w:r>
      <w:r w:rsidR="00C310B8">
        <w:rPr>
          <w:rFonts w:ascii="Cambria" w:hAnsi="Cambria"/>
          <w:sz w:val="24"/>
          <w:szCs w:val="24"/>
        </w:rPr>
        <w:t xml:space="preserve"> par les différents responsables des structures rattachées et déconcentrées du MCRP</w:t>
      </w:r>
      <w:r w:rsidRPr="00734022">
        <w:rPr>
          <w:rFonts w:ascii="Cambria" w:hAnsi="Cambria"/>
          <w:sz w:val="24"/>
          <w:szCs w:val="24"/>
        </w:rPr>
        <w:t>.</w:t>
      </w:r>
      <w:r w:rsidR="00081303">
        <w:rPr>
          <w:rFonts w:ascii="Cambria" w:hAnsi="Cambria"/>
          <w:sz w:val="24"/>
          <w:szCs w:val="24"/>
        </w:rPr>
        <w:t xml:space="preserve"> </w:t>
      </w:r>
      <w:r w:rsidR="00F82785">
        <w:rPr>
          <w:rFonts w:ascii="Cambria" w:hAnsi="Cambria"/>
          <w:sz w:val="24"/>
          <w:szCs w:val="24"/>
        </w:rPr>
        <w:t xml:space="preserve">Certains besoins et attentes sont communs à plusieurs structures </w:t>
      </w:r>
      <w:r w:rsidR="00D347A9">
        <w:rPr>
          <w:rFonts w:ascii="Cambria" w:hAnsi="Cambria"/>
          <w:sz w:val="24"/>
          <w:szCs w:val="24"/>
        </w:rPr>
        <w:t>alors que d’autres sont spécifiques</w:t>
      </w:r>
      <w:r w:rsidR="00CA5A1C">
        <w:rPr>
          <w:rFonts w:ascii="Cambria" w:hAnsi="Cambria"/>
          <w:sz w:val="24"/>
          <w:szCs w:val="24"/>
        </w:rPr>
        <w:t>.</w:t>
      </w:r>
    </w:p>
    <w:p w14:paraId="23AD6A3C" w14:textId="77777777" w:rsidR="00CA5A1C" w:rsidRPr="00F66466" w:rsidRDefault="00CA5A1C" w:rsidP="00CA5A1C">
      <w:pPr>
        <w:spacing w:before="240" w:after="0" w:line="360" w:lineRule="auto"/>
        <w:ind w:right="1076"/>
        <w:jc w:val="both"/>
        <w:rPr>
          <w:rFonts w:ascii="Cambria" w:hAnsi="Cambria"/>
          <w:sz w:val="24"/>
          <w:szCs w:val="24"/>
        </w:rPr>
      </w:pPr>
      <w:r w:rsidRPr="00F66466">
        <w:rPr>
          <w:rFonts w:ascii="Cambria" w:hAnsi="Cambria"/>
          <w:sz w:val="24"/>
          <w:szCs w:val="24"/>
        </w:rPr>
        <w:t>Afin de réaliser nos travaux, nous avons sollicité les interlocuteurs suivants que nous tenons à remercier pour leur disponibilité et leur réactivité :</w:t>
      </w:r>
    </w:p>
    <w:p w14:paraId="4ED13A51" w14:textId="77777777" w:rsidR="00CA5A1C" w:rsidRPr="00F66466" w:rsidRDefault="00CA5A1C" w:rsidP="00CA5A1C">
      <w:pPr>
        <w:pStyle w:val="Paragraphedeliste"/>
        <w:numPr>
          <w:ilvl w:val="0"/>
          <w:numId w:val="21"/>
        </w:numPr>
        <w:spacing w:before="0" w:line="360" w:lineRule="auto"/>
        <w:ind w:right="1076"/>
        <w:jc w:val="both"/>
        <w:rPr>
          <w:rFonts w:ascii="Cambria" w:hAnsi="Cambria"/>
          <w:sz w:val="24"/>
          <w:lang w:val="en-GB"/>
        </w:rPr>
      </w:pPr>
      <w:r w:rsidRPr="00F66466">
        <w:rPr>
          <w:rFonts w:ascii="Cambria" w:hAnsi="Cambria"/>
          <w:sz w:val="24"/>
          <w:lang w:val="en-GB"/>
        </w:rPr>
        <w:t xml:space="preserve">Le Directeur </w:t>
      </w:r>
      <w:r>
        <w:rPr>
          <w:rFonts w:ascii="Cambria" w:hAnsi="Cambria"/>
          <w:sz w:val="24"/>
          <w:lang w:val="en-GB"/>
        </w:rPr>
        <w:t>de Cabinet</w:t>
      </w:r>
    </w:p>
    <w:p w14:paraId="4BB709F2" w14:textId="77777777" w:rsidR="00CA5A1C" w:rsidRPr="00F66466" w:rsidRDefault="00CA5A1C" w:rsidP="00CA5A1C">
      <w:pPr>
        <w:pStyle w:val="Paragraphedeliste"/>
        <w:numPr>
          <w:ilvl w:val="0"/>
          <w:numId w:val="21"/>
        </w:numPr>
        <w:spacing w:before="0" w:line="360" w:lineRule="auto"/>
        <w:ind w:right="1076"/>
        <w:jc w:val="both"/>
        <w:rPr>
          <w:rFonts w:ascii="Cambria" w:hAnsi="Cambria"/>
          <w:sz w:val="24"/>
          <w:lang w:val="en-GB"/>
        </w:rPr>
      </w:pPr>
      <w:r>
        <w:rPr>
          <w:rFonts w:ascii="Cambria" w:hAnsi="Cambria"/>
          <w:sz w:val="24"/>
          <w:lang w:val="en-GB"/>
        </w:rPr>
        <w:t xml:space="preserve">Un </w:t>
      </w:r>
      <w:proofErr w:type="spellStart"/>
      <w:r>
        <w:rPr>
          <w:rFonts w:ascii="Cambria" w:hAnsi="Cambria"/>
          <w:sz w:val="24"/>
          <w:lang w:val="en-GB"/>
        </w:rPr>
        <w:t>Représentant</w:t>
      </w:r>
      <w:proofErr w:type="spellEnd"/>
      <w:r>
        <w:rPr>
          <w:rFonts w:ascii="Cambria" w:hAnsi="Cambria"/>
          <w:sz w:val="24"/>
          <w:lang w:val="en-GB"/>
        </w:rPr>
        <w:t xml:space="preserve"> des </w:t>
      </w:r>
      <w:proofErr w:type="spellStart"/>
      <w:r>
        <w:rPr>
          <w:rFonts w:ascii="Cambria" w:hAnsi="Cambria"/>
          <w:sz w:val="24"/>
          <w:lang w:val="en-GB"/>
        </w:rPr>
        <w:t>Conseillers</w:t>
      </w:r>
      <w:proofErr w:type="spellEnd"/>
      <w:r>
        <w:rPr>
          <w:rFonts w:ascii="Cambria" w:hAnsi="Cambria"/>
          <w:sz w:val="24"/>
          <w:lang w:val="en-GB"/>
        </w:rPr>
        <w:t xml:space="preserve"> Techniques</w:t>
      </w:r>
    </w:p>
    <w:p w14:paraId="48055E8F" w14:textId="77777777" w:rsidR="00CA5A1C" w:rsidRPr="00F66466" w:rsidRDefault="00CA5A1C" w:rsidP="00CA5A1C">
      <w:pPr>
        <w:pStyle w:val="Paragraphedeliste"/>
        <w:numPr>
          <w:ilvl w:val="0"/>
          <w:numId w:val="21"/>
        </w:numPr>
        <w:spacing w:before="0" w:line="360" w:lineRule="auto"/>
        <w:ind w:right="1076"/>
        <w:jc w:val="both"/>
        <w:rPr>
          <w:rFonts w:ascii="Cambria" w:hAnsi="Cambria"/>
          <w:sz w:val="24"/>
        </w:rPr>
      </w:pPr>
      <w:r>
        <w:rPr>
          <w:rFonts w:ascii="Cambria" w:hAnsi="Cambria"/>
          <w:sz w:val="24"/>
        </w:rPr>
        <w:t>La Secrétariat Général du Ministère</w:t>
      </w:r>
    </w:p>
    <w:p w14:paraId="11095F08" w14:textId="77777777" w:rsidR="00CA5A1C" w:rsidRPr="00F66466" w:rsidRDefault="00CA5A1C" w:rsidP="00CA5A1C">
      <w:pPr>
        <w:pStyle w:val="Paragraphedeliste"/>
        <w:numPr>
          <w:ilvl w:val="0"/>
          <w:numId w:val="21"/>
        </w:numPr>
        <w:spacing w:before="0" w:line="360" w:lineRule="auto"/>
        <w:ind w:right="1076"/>
        <w:jc w:val="both"/>
        <w:rPr>
          <w:rFonts w:ascii="Cambria" w:hAnsi="Cambria"/>
          <w:sz w:val="24"/>
        </w:rPr>
      </w:pPr>
      <w:r>
        <w:rPr>
          <w:rFonts w:ascii="Cambria" w:hAnsi="Cambria"/>
          <w:sz w:val="24"/>
        </w:rPr>
        <w:t>La Direction Générale des Études et des Statistiques Sectorielles</w:t>
      </w:r>
    </w:p>
    <w:p w14:paraId="2F8F6988" w14:textId="77777777" w:rsidR="00CA5A1C" w:rsidRDefault="00CA5A1C" w:rsidP="00CA5A1C">
      <w:pPr>
        <w:pStyle w:val="Paragraphedeliste"/>
        <w:numPr>
          <w:ilvl w:val="0"/>
          <w:numId w:val="21"/>
        </w:numPr>
        <w:spacing w:before="0" w:line="360" w:lineRule="auto"/>
        <w:ind w:right="1076"/>
        <w:jc w:val="both"/>
        <w:rPr>
          <w:rFonts w:ascii="Cambria" w:hAnsi="Cambria"/>
          <w:sz w:val="24"/>
          <w:lang w:val="fr-FR"/>
        </w:rPr>
      </w:pPr>
      <w:r w:rsidRPr="00A23A85">
        <w:rPr>
          <w:rFonts w:ascii="Cambria" w:hAnsi="Cambria"/>
          <w:sz w:val="24"/>
          <w:lang w:val="fr-FR"/>
        </w:rPr>
        <w:t xml:space="preserve">La Direction de l’Administration des Finances </w:t>
      </w:r>
    </w:p>
    <w:p w14:paraId="2BD06604" w14:textId="77777777" w:rsidR="00CA5A1C" w:rsidRPr="00A23A85" w:rsidRDefault="00CA5A1C" w:rsidP="00CA5A1C">
      <w:pPr>
        <w:pStyle w:val="Paragraphedeliste"/>
        <w:numPr>
          <w:ilvl w:val="0"/>
          <w:numId w:val="21"/>
        </w:numPr>
        <w:spacing w:before="0" w:line="360" w:lineRule="auto"/>
        <w:ind w:right="1076"/>
        <w:jc w:val="both"/>
        <w:rPr>
          <w:rFonts w:ascii="Cambria" w:hAnsi="Cambria"/>
          <w:sz w:val="24"/>
          <w:lang w:val="fr-FR"/>
        </w:rPr>
      </w:pPr>
      <w:r>
        <w:rPr>
          <w:rFonts w:ascii="Cambria" w:hAnsi="Cambria"/>
          <w:sz w:val="24"/>
          <w:lang w:val="fr-FR"/>
        </w:rPr>
        <w:t>La Direction des Ressources Humaines</w:t>
      </w:r>
    </w:p>
    <w:p w14:paraId="74E67899" w14:textId="77777777" w:rsidR="00CA5A1C" w:rsidRPr="00F66466" w:rsidRDefault="00CA5A1C" w:rsidP="00CA5A1C">
      <w:pPr>
        <w:pStyle w:val="Paragraphedeliste"/>
        <w:numPr>
          <w:ilvl w:val="0"/>
          <w:numId w:val="21"/>
        </w:numPr>
        <w:spacing w:before="0" w:line="360" w:lineRule="auto"/>
        <w:ind w:right="1076"/>
        <w:jc w:val="both"/>
        <w:rPr>
          <w:rFonts w:ascii="Cambria" w:hAnsi="Cambria"/>
          <w:sz w:val="24"/>
        </w:rPr>
      </w:pPr>
      <w:r>
        <w:rPr>
          <w:rFonts w:ascii="Cambria" w:hAnsi="Cambria"/>
          <w:sz w:val="24"/>
        </w:rPr>
        <w:t>La Direction des Marchés Publics</w:t>
      </w:r>
    </w:p>
    <w:p w14:paraId="48AD7AEB" w14:textId="77777777" w:rsidR="00CA5A1C" w:rsidRPr="00A23A85" w:rsidRDefault="00CA5A1C" w:rsidP="00CA5A1C">
      <w:pPr>
        <w:pStyle w:val="Paragraphedeliste"/>
        <w:numPr>
          <w:ilvl w:val="0"/>
          <w:numId w:val="21"/>
        </w:numPr>
        <w:spacing w:before="0" w:line="360" w:lineRule="auto"/>
        <w:ind w:right="1076"/>
        <w:jc w:val="both"/>
        <w:rPr>
          <w:rFonts w:ascii="Cambria" w:hAnsi="Cambria"/>
          <w:sz w:val="24"/>
          <w:lang w:val="fr-FR"/>
        </w:rPr>
      </w:pPr>
      <w:r w:rsidRPr="00A23A85">
        <w:rPr>
          <w:rFonts w:ascii="Cambria" w:hAnsi="Cambria"/>
          <w:sz w:val="24"/>
          <w:lang w:val="fr-FR"/>
        </w:rPr>
        <w:t>La Direction de la Communication et de la Presse Ministérielle</w:t>
      </w:r>
    </w:p>
    <w:p w14:paraId="42517498" w14:textId="77777777" w:rsidR="00CA5A1C" w:rsidRPr="00F66466" w:rsidRDefault="00CA5A1C" w:rsidP="00CA5A1C">
      <w:pPr>
        <w:pStyle w:val="Paragraphedeliste"/>
        <w:numPr>
          <w:ilvl w:val="0"/>
          <w:numId w:val="21"/>
        </w:numPr>
        <w:spacing w:before="0" w:line="360" w:lineRule="auto"/>
        <w:ind w:right="1076"/>
        <w:jc w:val="both"/>
        <w:rPr>
          <w:rFonts w:ascii="Cambria" w:hAnsi="Cambria"/>
          <w:sz w:val="24"/>
          <w:lang w:val="en-GB"/>
        </w:rPr>
      </w:pPr>
      <w:r>
        <w:rPr>
          <w:rFonts w:ascii="Cambria" w:hAnsi="Cambria"/>
          <w:sz w:val="24"/>
          <w:lang w:val="en-GB"/>
        </w:rPr>
        <w:t xml:space="preserve">La Direction des Services </w:t>
      </w:r>
      <w:proofErr w:type="spellStart"/>
      <w:r>
        <w:rPr>
          <w:rFonts w:ascii="Cambria" w:hAnsi="Cambria"/>
          <w:sz w:val="24"/>
          <w:lang w:val="en-GB"/>
        </w:rPr>
        <w:t>Informatiques</w:t>
      </w:r>
      <w:proofErr w:type="spellEnd"/>
    </w:p>
    <w:p w14:paraId="49F2C249" w14:textId="77777777" w:rsidR="00CA5A1C" w:rsidRDefault="00CA5A1C" w:rsidP="00CA5A1C">
      <w:pPr>
        <w:pStyle w:val="Paragraphedeliste"/>
        <w:numPr>
          <w:ilvl w:val="0"/>
          <w:numId w:val="21"/>
        </w:numPr>
        <w:spacing w:before="0" w:line="360" w:lineRule="auto"/>
        <w:ind w:right="1076"/>
        <w:jc w:val="both"/>
        <w:rPr>
          <w:rFonts w:ascii="Cambria" w:hAnsi="Cambria"/>
          <w:sz w:val="24"/>
        </w:rPr>
      </w:pPr>
      <w:r w:rsidRPr="00F66466">
        <w:rPr>
          <w:rFonts w:ascii="Cambria" w:hAnsi="Cambria"/>
          <w:sz w:val="24"/>
        </w:rPr>
        <w:t xml:space="preserve">La </w:t>
      </w:r>
      <w:r>
        <w:rPr>
          <w:rFonts w:ascii="Cambria" w:hAnsi="Cambria"/>
          <w:sz w:val="24"/>
        </w:rPr>
        <w:t>Direction des Archives et de la Documentation</w:t>
      </w:r>
    </w:p>
    <w:p w14:paraId="011446E9" w14:textId="77777777" w:rsidR="00CA5A1C" w:rsidRDefault="00CA5A1C" w:rsidP="00CA5A1C">
      <w:pPr>
        <w:pStyle w:val="Paragraphedeliste"/>
        <w:numPr>
          <w:ilvl w:val="0"/>
          <w:numId w:val="21"/>
        </w:numPr>
        <w:spacing w:before="0" w:line="360" w:lineRule="auto"/>
        <w:ind w:right="1076"/>
        <w:jc w:val="both"/>
        <w:rPr>
          <w:rFonts w:ascii="Cambria" w:hAnsi="Cambria"/>
          <w:sz w:val="24"/>
        </w:rPr>
      </w:pPr>
      <w:r>
        <w:rPr>
          <w:rFonts w:ascii="Cambria" w:hAnsi="Cambria"/>
          <w:sz w:val="24"/>
        </w:rPr>
        <w:t>La Direction du Développement Institutionnel et de l’Innovation</w:t>
      </w:r>
    </w:p>
    <w:p w14:paraId="01F10AB3" w14:textId="77777777" w:rsidR="00CA5A1C" w:rsidRDefault="00CA5A1C" w:rsidP="00CA5A1C">
      <w:pPr>
        <w:pStyle w:val="Paragraphedeliste"/>
        <w:numPr>
          <w:ilvl w:val="0"/>
          <w:numId w:val="21"/>
        </w:numPr>
        <w:spacing w:before="0" w:line="360" w:lineRule="auto"/>
        <w:ind w:right="1076"/>
        <w:jc w:val="both"/>
        <w:rPr>
          <w:rFonts w:ascii="Cambria" w:hAnsi="Cambria"/>
          <w:sz w:val="24"/>
        </w:rPr>
      </w:pPr>
      <w:r>
        <w:rPr>
          <w:rFonts w:ascii="Cambria" w:hAnsi="Cambria"/>
          <w:sz w:val="24"/>
        </w:rPr>
        <w:t>La Direction Générale des Médias</w:t>
      </w:r>
    </w:p>
    <w:p w14:paraId="17343565" w14:textId="77777777" w:rsidR="00CA5A1C" w:rsidRDefault="00CA5A1C" w:rsidP="00CA5A1C">
      <w:pPr>
        <w:pStyle w:val="Paragraphedeliste"/>
        <w:numPr>
          <w:ilvl w:val="0"/>
          <w:numId w:val="21"/>
        </w:numPr>
        <w:spacing w:before="0" w:line="360" w:lineRule="auto"/>
        <w:ind w:right="1076"/>
        <w:jc w:val="both"/>
        <w:rPr>
          <w:rFonts w:ascii="Cambria" w:hAnsi="Cambria"/>
          <w:sz w:val="24"/>
        </w:rPr>
      </w:pPr>
      <w:r>
        <w:rPr>
          <w:rFonts w:ascii="Cambria" w:hAnsi="Cambria"/>
          <w:sz w:val="24"/>
        </w:rPr>
        <w:t>La Direction Générale des Relations avec le Parlement</w:t>
      </w:r>
    </w:p>
    <w:p w14:paraId="48F123CA" w14:textId="77777777" w:rsidR="00CA5A1C" w:rsidRDefault="00CA5A1C" w:rsidP="00CA5A1C">
      <w:pPr>
        <w:pStyle w:val="Paragraphedeliste"/>
        <w:numPr>
          <w:ilvl w:val="0"/>
          <w:numId w:val="21"/>
        </w:numPr>
        <w:spacing w:before="0" w:line="360" w:lineRule="auto"/>
        <w:ind w:right="1076"/>
        <w:jc w:val="both"/>
        <w:rPr>
          <w:rFonts w:ascii="Cambria" w:hAnsi="Cambria"/>
          <w:sz w:val="24"/>
        </w:rPr>
      </w:pPr>
      <w:r>
        <w:rPr>
          <w:rFonts w:ascii="Cambria" w:hAnsi="Cambria"/>
          <w:sz w:val="24"/>
        </w:rPr>
        <w:t>Le Bureau Comptable Matière Principal</w:t>
      </w:r>
    </w:p>
    <w:p w14:paraId="65F6E17F" w14:textId="77777777" w:rsidR="00CA5A1C" w:rsidRDefault="00CA5A1C" w:rsidP="00CA5A1C">
      <w:pPr>
        <w:pStyle w:val="Paragraphedeliste"/>
        <w:numPr>
          <w:ilvl w:val="0"/>
          <w:numId w:val="21"/>
        </w:numPr>
        <w:spacing w:before="0" w:line="360" w:lineRule="auto"/>
        <w:ind w:right="1076"/>
        <w:jc w:val="both"/>
        <w:rPr>
          <w:rFonts w:ascii="Cambria" w:hAnsi="Cambria"/>
          <w:sz w:val="24"/>
        </w:rPr>
      </w:pPr>
      <w:r>
        <w:rPr>
          <w:rFonts w:ascii="Cambria" w:hAnsi="Cambria"/>
          <w:sz w:val="24"/>
        </w:rPr>
        <w:t xml:space="preserve">La Direction Régionale de la communication des Hauts-Bassins </w:t>
      </w:r>
    </w:p>
    <w:p w14:paraId="714CA045" w14:textId="4B35B6E1" w:rsidR="00CA5A1C" w:rsidRDefault="00CA5A1C" w:rsidP="006742F2">
      <w:pPr>
        <w:pStyle w:val="Paragraphedeliste"/>
        <w:numPr>
          <w:ilvl w:val="0"/>
          <w:numId w:val="21"/>
        </w:numPr>
        <w:spacing w:before="0" w:line="360" w:lineRule="auto"/>
        <w:ind w:right="1076"/>
        <w:jc w:val="both"/>
        <w:rPr>
          <w:rFonts w:ascii="Cambria" w:hAnsi="Cambria"/>
          <w:sz w:val="24"/>
        </w:rPr>
      </w:pPr>
      <w:r>
        <w:rPr>
          <w:rFonts w:ascii="Cambria" w:hAnsi="Cambria"/>
          <w:sz w:val="24"/>
        </w:rPr>
        <w:t>La Direction Régionale de la communication de la Boucle du Mouhoun</w:t>
      </w:r>
    </w:p>
    <w:p w14:paraId="3A175E61" w14:textId="77777777" w:rsidR="005F3150" w:rsidRDefault="00734022" w:rsidP="00734022">
      <w:pPr>
        <w:spacing w:after="0" w:line="360" w:lineRule="auto"/>
        <w:ind w:right="1076"/>
        <w:jc w:val="both"/>
        <w:rPr>
          <w:rFonts w:ascii="Cambria" w:hAnsi="Cambria"/>
          <w:sz w:val="24"/>
          <w:szCs w:val="24"/>
        </w:rPr>
      </w:pPr>
      <w:r w:rsidRPr="00734022">
        <w:rPr>
          <w:rFonts w:ascii="Cambria" w:hAnsi="Cambria"/>
          <w:sz w:val="24"/>
          <w:szCs w:val="24"/>
        </w:rPr>
        <w:t xml:space="preserve"> </w:t>
      </w:r>
    </w:p>
    <w:p w14:paraId="518DA4BB" w14:textId="77777777" w:rsidR="005E3DFE" w:rsidRDefault="00E91DB0" w:rsidP="00734022">
      <w:pPr>
        <w:spacing w:after="0" w:line="360" w:lineRule="auto"/>
        <w:ind w:right="1076"/>
        <w:jc w:val="both"/>
        <w:rPr>
          <w:rFonts w:ascii="Cambria" w:hAnsi="Cambria"/>
          <w:sz w:val="24"/>
          <w:szCs w:val="24"/>
        </w:rPr>
      </w:pPr>
      <w:r>
        <w:rPr>
          <w:rFonts w:ascii="Cambria" w:hAnsi="Cambria"/>
          <w:sz w:val="24"/>
          <w:szCs w:val="24"/>
        </w:rPr>
        <w:t>Le</w:t>
      </w:r>
      <w:r w:rsidR="006A7E98">
        <w:rPr>
          <w:rFonts w:ascii="Cambria" w:hAnsi="Cambria"/>
          <w:sz w:val="24"/>
          <w:szCs w:val="24"/>
        </w:rPr>
        <w:t xml:space="preserve"> document est structuré autour de trois </w:t>
      </w:r>
      <w:r w:rsidR="005E3DFE">
        <w:rPr>
          <w:rFonts w:ascii="Cambria" w:hAnsi="Cambria"/>
          <w:sz w:val="24"/>
          <w:szCs w:val="24"/>
        </w:rPr>
        <w:t>axes :</w:t>
      </w:r>
    </w:p>
    <w:p w14:paraId="1FFC9F8F" w14:textId="77777777" w:rsidR="00A25262" w:rsidRPr="002068FC" w:rsidRDefault="005E3DFE" w:rsidP="002068FC">
      <w:pPr>
        <w:pStyle w:val="Paragraphedeliste"/>
        <w:numPr>
          <w:ilvl w:val="0"/>
          <w:numId w:val="80"/>
        </w:numPr>
        <w:spacing w:line="360" w:lineRule="auto"/>
        <w:ind w:right="1076"/>
        <w:jc w:val="both"/>
        <w:rPr>
          <w:rFonts w:ascii="Cambria" w:hAnsi="Cambria"/>
          <w:sz w:val="24"/>
        </w:rPr>
      </w:pPr>
      <w:r w:rsidRPr="002068FC">
        <w:rPr>
          <w:rFonts w:ascii="Cambria" w:hAnsi="Cambria"/>
          <w:sz w:val="24"/>
        </w:rPr>
        <w:t>La formation</w:t>
      </w:r>
    </w:p>
    <w:p w14:paraId="37287724" w14:textId="77777777" w:rsidR="00941EB2" w:rsidRDefault="00A25262" w:rsidP="000F0235">
      <w:pPr>
        <w:pStyle w:val="Paragraphedeliste"/>
        <w:numPr>
          <w:ilvl w:val="0"/>
          <w:numId w:val="80"/>
        </w:numPr>
        <w:spacing w:line="360" w:lineRule="auto"/>
        <w:ind w:right="1076"/>
        <w:jc w:val="both"/>
        <w:rPr>
          <w:rFonts w:ascii="Cambria" w:hAnsi="Cambria"/>
          <w:sz w:val="24"/>
        </w:rPr>
      </w:pPr>
      <w:r w:rsidRPr="002068FC">
        <w:rPr>
          <w:rFonts w:ascii="Cambria" w:hAnsi="Cambria"/>
          <w:sz w:val="24"/>
        </w:rPr>
        <w:t>La digitalisation</w:t>
      </w:r>
    </w:p>
    <w:p w14:paraId="10B5776A" w14:textId="1BF19A54" w:rsidR="00734022" w:rsidRPr="0070315F" w:rsidRDefault="00A25262" w:rsidP="0070315F">
      <w:pPr>
        <w:pStyle w:val="Paragraphedeliste"/>
        <w:numPr>
          <w:ilvl w:val="0"/>
          <w:numId w:val="80"/>
        </w:numPr>
        <w:spacing w:line="360" w:lineRule="auto"/>
        <w:ind w:right="1076"/>
        <w:jc w:val="both"/>
        <w:rPr>
          <w:rFonts w:ascii="Cambria" w:eastAsia="Cambria" w:hAnsi="Cambria" w:cs="Cambria"/>
          <w:sz w:val="24"/>
        </w:rPr>
        <w:sectPr w:rsidR="00734022" w:rsidRPr="0070315F">
          <w:pgSz w:w="11906" w:h="16838"/>
          <w:pgMar w:top="1241" w:right="1800" w:bottom="1440" w:left="1800" w:header="113" w:footer="567" w:gutter="0"/>
          <w:cols w:space="720" w:equalWidth="0">
            <w:col w:w="9360"/>
          </w:cols>
        </w:sectPr>
      </w:pPr>
      <w:r w:rsidRPr="0070315F">
        <w:rPr>
          <w:rFonts w:ascii="Cambria" w:hAnsi="Cambria"/>
          <w:sz w:val="24"/>
        </w:rPr>
        <w:t xml:space="preserve">Les directions régionales </w:t>
      </w:r>
    </w:p>
    <w:p w14:paraId="1CA249AF" w14:textId="08AC4C6D" w:rsidR="00941EB2" w:rsidRPr="00DD3D7D" w:rsidRDefault="00E74F5F" w:rsidP="00DD3D7D">
      <w:pPr>
        <w:pStyle w:val="Titre1"/>
        <w:numPr>
          <w:ilvl w:val="0"/>
          <w:numId w:val="2"/>
        </w:numPr>
        <w:ind w:left="360" w:hanging="360"/>
        <w:rPr>
          <w:b/>
          <w:lang w:eastAsia="en-US"/>
        </w:rPr>
      </w:pPr>
      <w:bookmarkStart w:id="2" w:name="_Toc54797515"/>
      <w:r>
        <w:rPr>
          <w:b/>
          <w:lang w:eastAsia="en-US"/>
        </w:rPr>
        <w:lastRenderedPageBreak/>
        <w:t>Formation</w:t>
      </w:r>
      <w:bookmarkEnd w:id="2"/>
      <w:r w:rsidR="00DD3D7D">
        <w:rPr>
          <w:b/>
          <w:lang w:eastAsia="en-US"/>
        </w:rPr>
        <w:br/>
      </w:r>
    </w:p>
    <w:p w14:paraId="285450B2" w14:textId="1FE73DB9" w:rsidR="00900206" w:rsidRPr="002068FC" w:rsidRDefault="00FA2A11" w:rsidP="002068FC">
      <w:pPr>
        <w:pStyle w:val="Titre2"/>
        <w:numPr>
          <w:ilvl w:val="1"/>
          <w:numId w:val="2"/>
        </w:numPr>
        <w:rPr>
          <w:b/>
          <w:bCs/>
        </w:rPr>
      </w:pPr>
      <w:bookmarkStart w:id="3" w:name="_Toc54797516"/>
      <w:r w:rsidRPr="002068FC">
        <w:rPr>
          <w:b/>
          <w:bCs/>
        </w:rPr>
        <w:t>Logiciels Office</w:t>
      </w:r>
      <w:bookmarkEnd w:id="3"/>
    </w:p>
    <w:p w14:paraId="1674A21E" w14:textId="3A750913" w:rsidR="001733FF" w:rsidRPr="00B755BE" w:rsidRDefault="00937E70" w:rsidP="004D4B4D">
      <w:pPr>
        <w:pStyle w:val="CVPuceniveau1"/>
        <w:rPr>
          <w:rFonts w:ascii="Cambria" w:hAnsi="Cambria"/>
        </w:rPr>
      </w:pPr>
      <w:r w:rsidRPr="00B755BE">
        <w:rPr>
          <w:rFonts w:ascii="Cambria" w:hAnsi="Cambria"/>
        </w:rPr>
        <w:t>Les</w:t>
      </w:r>
      <w:r w:rsidR="00A54CAF" w:rsidRPr="00B755BE">
        <w:rPr>
          <w:rFonts w:ascii="Cambria" w:hAnsi="Cambria"/>
        </w:rPr>
        <w:t xml:space="preserve"> </w:t>
      </w:r>
      <w:r w:rsidR="00D527DF" w:rsidRPr="00B755BE">
        <w:rPr>
          <w:rFonts w:ascii="Cambria" w:hAnsi="Cambria"/>
        </w:rPr>
        <w:t>logiciels Micros</w:t>
      </w:r>
      <w:r w:rsidR="00970FFB" w:rsidRPr="00B755BE">
        <w:rPr>
          <w:rFonts w:ascii="Cambria" w:hAnsi="Cambria"/>
        </w:rPr>
        <w:t xml:space="preserve">oft Word et Microsoft Excel sont </w:t>
      </w:r>
      <w:r w:rsidR="00956147" w:rsidRPr="00B755BE">
        <w:rPr>
          <w:rFonts w:ascii="Cambria" w:hAnsi="Cambria"/>
        </w:rPr>
        <w:t xml:space="preserve">largement utilisés </w:t>
      </w:r>
      <w:r w:rsidR="00630C89" w:rsidRPr="00B755BE">
        <w:rPr>
          <w:rFonts w:ascii="Cambria" w:hAnsi="Cambria"/>
        </w:rPr>
        <w:t xml:space="preserve">dans tous </w:t>
      </w:r>
      <w:r w:rsidR="002B2441" w:rsidRPr="00B755BE">
        <w:rPr>
          <w:rFonts w:ascii="Cambria" w:hAnsi="Cambria"/>
        </w:rPr>
        <w:t xml:space="preserve">les </w:t>
      </w:r>
      <w:r w:rsidR="00777E01" w:rsidRPr="00B755BE">
        <w:rPr>
          <w:rFonts w:ascii="Cambria" w:hAnsi="Cambria"/>
        </w:rPr>
        <w:t>services de l’administration.</w:t>
      </w:r>
    </w:p>
    <w:p w14:paraId="658753E6" w14:textId="5A1239A4" w:rsidR="00DE6669" w:rsidRPr="00B755BE" w:rsidRDefault="00E4640B" w:rsidP="004D4B4D">
      <w:pPr>
        <w:pStyle w:val="CVPuceniveau1"/>
        <w:rPr>
          <w:rFonts w:ascii="Cambria" w:hAnsi="Cambria"/>
        </w:rPr>
      </w:pPr>
      <w:r w:rsidRPr="00B755BE">
        <w:rPr>
          <w:rFonts w:ascii="Cambria" w:hAnsi="Cambria"/>
        </w:rPr>
        <w:t xml:space="preserve">Le logiciel Microsoft Word est </w:t>
      </w:r>
      <w:r w:rsidR="00F45835" w:rsidRPr="00B755BE">
        <w:rPr>
          <w:rFonts w:ascii="Cambria" w:hAnsi="Cambria"/>
        </w:rPr>
        <w:t xml:space="preserve">utilisé pour la rédaction de documents importants </w:t>
      </w:r>
      <w:r w:rsidR="008F1C5D" w:rsidRPr="00B755BE">
        <w:rPr>
          <w:rFonts w:ascii="Cambria" w:hAnsi="Cambria"/>
        </w:rPr>
        <w:t>tels que des notes de services, des contrats</w:t>
      </w:r>
      <w:r w:rsidR="00DF32A5" w:rsidRPr="00B755BE">
        <w:rPr>
          <w:rFonts w:ascii="Cambria" w:hAnsi="Cambria"/>
        </w:rPr>
        <w:t>. Quant au logiciel Exc</w:t>
      </w:r>
      <w:r w:rsidR="00582036" w:rsidRPr="00B755BE">
        <w:rPr>
          <w:rFonts w:ascii="Cambria" w:hAnsi="Cambria"/>
        </w:rPr>
        <w:t xml:space="preserve">el, son utilisation est également très large allant de </w:t>
      </w:r>
      <w:r w:rsidR="00612CCB" w:rsidRPr="00B755BE">
        <w:rPr>
          <w:rFonts w:ascii="Cambria" w:hAnsi="Cambria"/>
        </w:rPr>
        <w:t>de la simul</w:t>
      </w:r>
      <w:r w:rsidR="0043599B" w:rsidRPr="00B755BE">
        <w:rPr>
          <w:rFonts w:ascii="Cambria" w:hAnsi="Cambria"/>
        </w:rPr>
        <w:t xml:space="preserve">ation de dépenses, </w:t>
      </w:r>
      <w:r w:rsidR="009928A8" w:rsidRPr="00B755BE">
        <w:rPr>
          <w:rFonts w:ascii="Cambria" w:hAnsi="Cambria"/>
        </w:rPr>
        <w:t>à la réalisation de tableaux</w:t>
      </w:r>
      <w:r w:rsidR="009D4B5F" w:rsidRPr="00B755BE">
        <w:rPr>
          <w:rFonts w:ascii="Cambria" w:hAnsi="Cambria"/>
        </w:rPr>
        <w:t xml:space="preserve"> de bord en passant par la représentation de données statistiques</w:t>
      </w:r>
      <w:r w:rsidR="00730902" w:rsidRPr="00B755BE">
        <w:rPr>
          <w:rFonts w:ascii="Cambria" w:hAnsi="Cambria"/>
        </w:rPr>
        <w:t xml:space="preserve"> et le calcul d’offres financi</w:t>
      </w:r>
      <w:r w:rsidR="00A713CC" w:rsidRPr="00B755BE">
        <w:rPr>
          <w:rFonts w:ascii="Cambria" w:hAnsi="Cambria"/>
        </w:rPr>
        <w:t xml:space="preserve">ères et de </w:t>
      </w:r>
      <w:r w:rsidR="005D309C" w:rsidRPr="00B755BE">
        <w:rPr>
          <w:rFonts w:ascii="Cambria" w:hAnsi="Cambria"/>
        </w:rPr>
        <w:t>soumission.</w:t>
      </w:r>
    </w:p>
    <w:p w14:paraId="6F425520" w14:textId="10071B05" w:rsidR="00F7056E" w:rsidRPr="00B755BE" w:rsidRDefault="005F00FD" w:rsidP="004D4B4D">
      <w:pPr>
        <w:pStyle w:val="CVPuceniveau1"/>
        <w:rPr>
          <w:rFonts w:ascii="Cambria" w:hAnsi="Cambria"/>
        </w:rPr>
      </w:pPr>
      <w:r w:rsidRPr="00B755BE">
        <w:rPr>
          <w:rFonts w:ascii="Cambria" w:hAnsi="Cambria"/>
        </w:rPr>
        <w:t xml:space="preserve">Plusieurs interlocuteurs ont </w:t>
      </w:r>
      <w:r w:rsidR="00594C75" w:rsidRPr="00B755BE">
        <w:rPr>
          <w:rFonts w:ascii="Cambria" w:hAnsi="Cambria"/>
        </w:rPr>
        <w:t>mentionné le besoin de renforc</w:t>
      </w:r>
      <w:r w:rsidR="00C82559" w:rsidRPr="00B755BE">
        <w:rPr>
          <w:rFonts w:ascii="Cambria" w:hAnsi="Cambria"/>
        </w:rPr>
        <w:t>er</w:t>
      </w:r>
      <w:r w:rsidR="00594C75" w:rsidRPr="00B755BE">
        <w:rPr>
          <w:rFonts w:ascii="Cambria" w:hAnsi="Cambria"/>
        </w:rPr>
        <w:t xml:space="preserve"> </w:t>
      </w:r>
      <w:r w:rsidR="00C82559" w:rsidRPr="00B755BE">
        <w:rPr>
          <w:rFonts w:ascii="Cambria" w:hAnsi="Cambria"/>
        </w:rPr>
        <w:t>leurs</w:t>
      </w:r>
      <w:r w:rsidR="00594C75" w:rsidRPr="00B755BE">
        <w:rPr>
          <w:rFonts w:ascii="Cambria" w:hAnsi="Cambria"/>
        </w:rPr>
        <w:t xml:space="preserve"> capacités</w:t>
      </w:r>
      <w:r w:rsidR="009661BF" w:rsidRPr="00B755BE">
        <w:rPr>
          <w:rFonts w:ascii="Cambria" w:hAnsi="Cambria"/>
        </w:rPr>
        <w:t xml:space="preserve"> pour pouvoir utiliser des fonctionnalités avancées de ces logiciels.</w:t>
      </w:r>
      <w:r w:rsidR="00C72483" w:rsidRPr="00B755BE">
        <w:rPr>
          <w:rFonts w:ascii="Cambria" w:hAnsi="Cambria"/>
        </w:rPr>
        <w:br/>
      </w:r>
    </w:p>
    <w:p w14:paraId="748E9804" w14:textId="74CCB3CF" w:rsidR="00C72483" w:rsidRPr="00B755BE" w:rsidRDefault="00C72483" w:rsidP="004D4B4D">
      <w:pPr>
        <w:pStyle w:val="CVPuceniveau1"/>
        <w:rPr>
          <w:rFonts w:ascii="Cambria" w:hAnsi="Cambria"/>
        </w:rPr>
      </w:pPr>
      <w:r w:rsidRPr="00B755BE">
        <w:rPr>
          <w:rFonts w:ascii="Cambria" w:hAnsi="Cambria"/>
        </w:rPr>
        <w:t xml:space="preserve">Il est à noter que selon la DSI, une formation </w:t>
      </w:r>
      <w:r w:rsidR="00007BF4" w:rsidRPr="00B755BE">
        <w:rPr>
          <w:rFonts w:ascii="Cambria" w:hAnsi="Cambria"/>
        </w:rPr>
        <w:t xml:space="preserve">sur Excel aurait été </w:t>
      </w:r>
      <w:r w:rsidRPr="00B755BE">
        <w:rPr>
          <w:rFonts w:ascii="Cambria" w:hAnsi="Cambria"/>
        </w:rPr>
        <w:t>proposée mais le nombre d’inscriptions était si faible qu’elle a été annulée. Selon elle, le manque d’adhésion serait lié au fait que la formation n</w:t>
      </w:r>
      <w:r w:rsidR="0067769C" w:rsidRPr="00B755BE">
        <w:rPr>
          <w:rFonts w:ascii="Cambria" w:hAnsi="Cambria"/>
        </w:rPr>
        <w:t>e soit</w:t>
      </w:r>
      <w:r w:rsidRPr="00B755BE">
        <w:rPr>
          <w:rFonts w:ascii="Cambria" w:hAnsi="Cambria"/>
        </w:rPr>
        <w:t xml:space="preserve"> pas délocalisée.</w:t>
      </w:r>
    </w:p>
    <w:p w14:paraId="105ECF3A" w14:textId="2040B0F4" w:rsidR="00E9797D" w:rsidRPr="00B755BE" w:rsidRDefault="00E9797D" w:rsidP="004D4B4D">
      <w:pPr>
        <w:pStyle w:val="CVPuceniveau1"/>
        <w:rPr>
          <w:rFonts w:ascii="Cambria" w:hAnsi="Cambria"/>
        </w:rPr>
      </w:pPr>
    </w:p>
    <w:p w14:paraId="6CD132B1" w14:textId="320314C3" w:rsidR="00E9797D" w:rsidRPr="00B755BE" w:rsidRDefault="00047685" w:rsidP="004D4B4D">
      <w:pPr>
        <w:pStyle w:val="CVPuceniveau1"/>
        <w:rPr>
          <w:rFonts w:ascii="Cambria" w:hAnsi="Cambria"/>
        </w:rPr>
      </w:pPr>
      <w:r w:rsidRPr="00B755BE">
        <w:rPr>
          <w:rFonts w:ascii="Cambria" w:hAnsi="Cambria"/>
        </w:rPr>
        <w:t xml:space="preserve">Le </w:t>
      </w:r>
      <w:r w:rsidR="0006610F" w:rsidRPr="00B755BE">
        <w:rPr>
          <w:rFonts w:ascii="Cambria" w:hAnsi="Cambria"/>
        </w:rPr>
        <w:t xml:space="preserve">logiciel PowerPoint, bien que son utilisation ne soit pas aussi </w:t>
      </w:r>
      <w:r w:rsidR="00FC1938" w:rsidRPr="00B755BE">
        <w:rPr>
          <w:rFonts w:ascii="Cambria" w:hAnsi="Cambria"/>
        </w:rPr>
        <w:t>rependue</w:t>
      </w:r>
      <w:r w:rsidR="0057548A" w:rsidRPr="00B755BE">
        <w:rPr>
          <w:rFonts w:ascii="Cambria" w:hAnsi="Cambria"/>
        </w:rPr>
        <w:t xml:space="preserve"> comme Word et Excel, </w:t>
      </w:r>
      <w:r w:rsidR="00FB2F94" w:rsidRPr="00B755BE">
        <w:rPr>
          <w:rFonts w:ascii="Cambria" w:hAnsi="Cambria"/>
        </w:rPr>
        <w:t>quelques cadres l’ont mentionné</w:t>
      </w:r>
      <w:r w:rsidR="0057548A" w:rsidRPr="00B755BE">
        <w:rPr>
          <w:rFonts w:ascii="Cambria" w:hAnsi="Cambria"/>
        </w:rPr>
        <w:t xml:space="preserve"> </w:t>
      </w:r>
      <w:r w:rsidR="00FB2F94" w:rsidRPr="00B755BE">
        <w:rPr>
          <w:rFonts w:ascii="Cambria" w:hAnsi="Cambria"/>
        </w:rPr>
        <w:t xml:space="preserve">pour </w:t>
      </w:r>
      <w:r w:rsidR="000B6018" w:rsidRPr="00B755BE">
        <w:rPr>
          <w:rFonts w:ascii="Cambria" w:hAnsi="Cambria"/>
        </w:rPr>
        <w:t>son utilité dans la présentation.</w:t>
      </w:r>
    </w:p>
    <w:p w14:paraId="37A9262B" w14:textId="77777777" w:rsidR="00DD2BAA" w:rsidRPr="006742F2" w:rsidRDefault="00DD2BAA" w:rsidP="004D4B4D">
      <w:pPr>
        <w:pStyle w:val="CVPuceniveau1"/>
      </w:pPr>
    </w:p>
    <w:p w14:paraId="513F32B7" w14:textId="00898754" w:rsidR="000B6018" w:rsidRDefault="000B6018" w:rsidP="004D4B4D">
      <w:pPr>
        <w:pStyle w:val="CVPuceniveau1"/>
      </w:pPr>
    </w:p>
    <w:p w14:paraId="371943C2" w14:textId="4DBD2AA3" w:rsidR="000B6018" w:rsidRDefault="008D1670" w:rsidP="002068FC">
      <w:pPr>
        <w:pStyle w:val="Titre2"/>
        <w:numPr>
          <w:ilvl w:val="1"/>
          <w:numId w:val="2"/>
        </w:numPr>
        <w:rPr>
          <w:b/>
          <w:bCs/>
        </w:rPr>
      </w:pPr>
      <w:bookmarkStart w:id="4" w:name="_Toc54797517"/>
      <w:r w:rsidRPr="006742F2">
        <w:rPr>
          <w:b/>
          <w:bCs/>
        </w:rPr>
        <w:t>Logiciels de l</w:t>
      </w:r>
      <w:r w:rsidR="00FC1938" w:rsidRPr="006742F2">
        <w:rPr>
          <w:b/>
          <w:bCs/>
        </w:rPr>
        <w:t xml:space="preserve">’Administration Publique développés par </w:t>
      </w:r>
      <w:r w:rsidR="009B652B" w:rsidRPr="006742F2">
        <w:rPr>
          <w:b/>
          <w:bCs/>
        </w:rPr>
        <w:t>la DGSI ou l’ANPTIC</w:t>
      </w:r>
      <w:bookmarkEnd w:id="4"/>
    </w:p>
    <w:p w14:paraId="6D1980E2" w14:textId="6D0ADA84" w:rsidR="00AD589C" w:rsidRPr="006742F2" w:rsidRDefault="00590F6C" w:rsidP="00236D4B">
      <w:pPr>
        <w:spacing w:line="360" w:lineRule="auto"/>
        <w:rPr>
          <w:rFonts w:ascii="Cambria" w:hAnsi="Cambria"/>
          <w:sz w:val="24"/>
          <w:szCs w:val="24"/>
        </w:rPr>
      </w:pPr>
      <w:r w:rsidRPr="006742F2">
        <w:rPr>
          <w:rFonts w:ascii="Cambria" w:hAnsi="Cambria"/>
          <w:sz w:val="24"/>
          <w:szCs w:val="24"/>
        </w:rPr>
        <w:t>Le MCRP tout comme tous les autres ministères du gouvernement</w:t>
      </w:r>
      <w:r w:rsidR="00727BB7" w:rsidRPr="006742F2">
        <w:rPr>
          <w:rFonts w:ascii="Cambria" w:hAnsi="Cambria"/>
          <w:sz w:val="24"/>
          <w:szCs w:val="24"/>
        </w:rPr>
        <w:t xml:space="preserve"> </w:t>
      </w:r>
      <w:r w:rsidR="003D3790" w:rsidRPr="006742F2">
        <w:rPr>
          <w:rFonts w:ascii="Cambria" w:hAnsi="Cambria"/>
          <w:sz w:val="24"/>
          <w:szCs w:val="24"/>
        </w:rPr>
        <w:t>a l’obligation de renseigner les logiciels suivants :</w:t>
      </w:r>
    </w:p>
    <w:p w14:paraId="3A282639" w14:textId="5AD0CD19" w:rsidR="00A01B5A" w:rsidRPr="003050BB" w:rsidRDefault="00A01B5A" w:rsidP="004D4B4D">
      <w:pPr>
        <w:pStyle w:val="CVPuceniveau1"/>
        <w:numPr>
          <w:ilvl w:val="0"/>
          <w:numId w:val="57"/>
        </w:numPr>
        <w:rPr>
          <w:rFonts w:ascii="Cambria" w:eastAsia="Calibri" w:hAnsi="Cambria"/>
        </w:rPr>
      </w:pPr>
      <w:r w:rsidRPr="003050BB">
        <w:rPr>
          <w:rFonts w:ascii="Cambria" w:eastAsia="Calibri" w:hAnsi="Cambria"/>
        </w:rPr>
        <w:t>Le Circuit Informatisé de la Dépense (CID) ;</w:t>
      </w:r>
    </w:p>
    <w:p w14:paraId="314F38D7" w14:textId="4ACABE5B" w:rsidR="00A01B5A" w:rsidRPr="003050BB" w:rsidRDefault="00C506F8" w:rsidP="004D4B4D">
      <w:pPr>
        <w:pStyle w:val="CVPuceniveau1"/>
        <w:numPr>
          <w:ilvl w:val="0"/>
          <w:numId w:val="57"/>
        </w:numPr>
        <w:rPr>
          <w:rFonts w:ascii="Cambria" w:eastAsia="Calibri" w:hAnsi="Cambria"/>
        </w:rPr>
      </w:pPr>
      <w:r w:rsidRPr="003050BB">
        <w:rPr>
          <w:rFonts w:ascii="Cambria" w:eastAsia="Calibri" w:hAnsi="Cambria"/>
        </w:rPr>
        <w:t>Le</w:t>
      </w:r>
      <w:r w:rsidR="00A01B5A" w:rsidRPr="003050BB">
        <w:rPr>
          <w:rFonts w:ascii="Cambria" w:eastAsia="Calibri" w:hAnsi="Cambria"/>
        </w:rPr>
        <w:t xml:space="preserve"> Système Intégré de Gestion Administrative et Salariale du personnel de l’</w:t>
      </w:r>
      <w:proofErr w:type="spellStart"/>
      <w:r w:rsidR="00A01B5A" w:rsidRPr="003050BB">
        <w:rPr>
          <w:rFonts w:ascii="Cambria" w:eastAsia="Calibri" w:hAnsi="Cambria"/>
        </w:rPr>
        <w:t>Etat</w:t>
      </w:r>
      <w:proofErr w:type="spellEnd"/>
      <w:r w:rsidR="00A01B5A" w:rsidRPr="003050BB">
        <w:rPr>
          <w:rFonts w:ascii="Cambria" w:eastAsia="Calibri" w:hAnsi="Cambria"/>
        </w:rPr>
        <w:t xml:space="preserve"> (SIGASPE) ;</w:t>
      </w:r>
    </w:p>
    <w:p w14:paraId="558284D4" w14:textId="1FA9E858" w:rsidR="00A01B5A" w:rsidRPr="003050BB" w:rsidRDefault="001C4C15" w:rsidP="004D4B4D">
      <w:pPr>
        <w:pStyle w:val="CVPuceniveau1"/>
        <w:numPr>
          <w:ilvl w:val="0"/>
          <w:numId w:val="57"/>
        </w:numPr>
        <w:rPr>
          <w:rFonts w:ascii="Cambria" w:eastAsia="Calibri" w:hAnsi="Cambria"/>
        </w:rPr>
      </w:pPr>
      <w:r w:rsidRPr="003050BB">
        <w:rPr>
          <w:rFonts w:ascii="Cambria" w:eastAsia="Calibri" w:hAnsi="Cambria"/>
        </w:rPr>
        <w:t>Le</w:t>
      </w:r>
      <w:r w:rsidR="00A01B5A" w:rsidRPr="003050BB">
        <w:rPr>
          <w:rFonts w:ascii="Cambria" w:eastAsia="Calibri" w:hAnsi="Cambria"/>
        </w:rPr>
        <w:t xml:space="preserve"> Système d’Information intégré des Marchés Publics (SIMP) ;</w:t>
      </w:r>
    </w:p>
    <w:p w14:paraId="2E4DB841" w14:textId="2F624C09" w:rsidR="009B652B" w:rsidRPr="003050BB" w:rsidRDefault="001C4C15" w:rsidP="004D4B4D">
      <w:pPr>
        <w:pStyle w:val="CVPuceniveau1"/>
        <w:numPr>
          <w:ilvl w:val="0"/>
          <w:numId w:val="57"/>
        </w:numPr>
        <w:rPr>
          <w:rFonts w:ascii="Cambria" w:hAnsi="Cambria"/>
        </w:rPr>
      </w:pPr>
      <w:r w:rsidRPr="003050BB">
        <w:rPr>
          <w:rFonts w:ascii="Cambria" w:eastAsia="Calibri" w:hAnsi="Cambria"/>
        </w:rPr>
        <w:t>Le</w:t>
      </w:r>
      <w:r w:rsidR="00A01B5A" w:rsidRPr="003050BB">
        <w:rPr>
          <w:rFonts w:ascii="Cambria" w:eastAsia="Calibri" w:hAnsi="Cambria"/>
        </w:rPr>
        <w:t xml:space="preserve"> Système Intégré de Gestion de la Comptabilité Matières (SIGCM) ;</w:t>
      </w:r>
    </w:p>
    <w:p w14:paraId="3950B088" w14:textId="1245FABB" w:rsidR="00C82559" w:rsidRPr="003050BB" w:rsidRDefault="00C82559" w:rsidP="004D4B4D">
      <w:pPr>
        <w:pStyle w:val="CVPuceniveau1"/>
        <w:rPr>
          <w:rFonts w:ascii="Cambria" w:hAnsi="Cambria"/>
        </w:rPr>
      </w:pPr>
    </w:p>
    <w:p w14:paraId="21B09740" w14:textId="00E16302" w:rsidR="00C506F8" w:rsidRPr="006742F2" w:rsidRDefault="001C4C15" w:rsidP="004D4B4D">
      <w:pPr>
        <w:pStyle w:val="CVPuceniveau1"/>
      </w:pPr>
      <w:r w:rsidRPr="003050BB">
        <w:rPr>
          <w:rFonts w:ascii="Cambria" w:hAnsi="Cambria"/>
        </w:rPr>
        <w:t>Les dysfonctionnements de ces outils ont été mainte fois relevé</w:t>
      </w:r>
      <w:r w:rsidR="007B68B2" w:rsidRPr="003050BB">
        <w:rPr>
          <w:rFonts w:ascii="Cambria" w:hAnsi="Cambria"/>
        </w:rPr>
        <w:t>s</w:t>
      </w:r>
      <w:r w:rsidR="007908E3" w:rsidRPr="003050BB">
        <w:rPr>
          <w:rFonts w:ascii="Cambria" w:hAnsi="Cambria"/>
        </w:rPr>
        <w:t>.</w:t>
      </w:r>
      <w:r w:rsidR="003B677B" w:rsidRPr="003050BB">
        <w:rPr>
          <w:rFonts w:ascii="Cambria" w:hAnsi="Cambria"/>
        </w:rPr>
        <w:t xml:space="preserve"> Des agents ont mentionné à plusieurs reprises </w:t>
      </w:r>
      <w:r w:rsidR="004B004A" w:rsidRPr="003050BB">
        <w:rPr>
          <w:rFonts w:ascii="Cambria" w:hAnsi="Cambria"/>
        </w:rPr>
        <w:t xml:space="preserve">qu’ils </w:t>
      </w:r>
      <w:r w:rsidR="003B677B" w:rsidRPr="003050BB">
        <w:rPr>
          <w:rFonts w:ascii="Cambria" w:hAnsi="Cambria"/>
        </w:rPr>
        <w:t>n’utilis</w:t>
      </w:r>
      <w:r w:rsidR="004B004A" w:rsidRPr="003050BB">
        <w:rPr>
          <w:rFonts w:ascii="Cambria" w:hAnsi="Cambria"/>
        </w:rPr>
        <w:t>aient</w:t>
      </w:r>
      <w:r w:rsidR="00A4281B" w:rsidRPr="003050BB">
        <w:rPr>
          <w:rFonts w:ascii="Cambria" w:hAnsi="Cambria"/>
        </w:rPr>
        <w:t xml:space="preserve"> pas toutes les fonctionnalités </w:t>
      </w:r>
      <w:proofErr w:type="gramStart"/>
      <w:r w:rsidR="00E64F0D" w:rsidRPr="003050BB">
        <w:rPr>
          <w:rFonts w:ascii="Cambria" w:hAnsi="Cambria"/>
        </w:rPr>
        <w:t xml:space="preserve">de </w:t>
      </w:r>
      <w:r w:rsidR="003B677B" w:rsidRPr="003050BB">
        <w:rPr>
          <w:rFonts w:ascii="Cambria" w:hAnsi="Cambria"/>
        </w:rPr>
        <w:t xml:space="preserve"> ces</w:t>
      </w:r>
      <w:proofErr w:type="gramEnd"/>
      <w:r w:rsidR="003B677B" w:rsidRPr="003050BB">
        <w:rPr>
          <w:rFonts w:ascii="Cambria" w:hAnsi="Cambria"/>
        </w:rPr>
        <w:t xml:space="preserve"> logiciels.</w:t>
      </w:r>
      <w:r w:rsidR="00E64F0D" w:rsidRPr="003050BB">
        <w:rPr>
          <w:rFonts w:ascii="Cambria" w:hAnsi="Cambria"/>
        </w:rPr>
        <w:t xml:space="preserve"> Certains agents </w:t>
      </w:r>
      <w:r w:rsidR="00731B84" w:rsidRPr="003050BB">
        <w:rPr>
          <w:rFonts w:ascii="Cambria" w:hAnsi="Cambria"/>
        </w:rPr>
        <w:t xml:space="preserve">précisent qu’ils ne les utilisent </w:t>
      </w:r>
      <w:r w:rsidR="00FF01A2" w:rsidRPr="003050BB">
        <w:rPr>
          <w:rFonts w:ascii="Cambria" w:hAnsi="Cambria"/>
        </w:rPr>
        <w:t xml:space="preserve">que </w:t>
      </w:r>
      <w:r w:rsidR="00304E71" w:rsidRPr="003050BB">
        <w:rPr>
          <w:rFonts w:ascii="Cambria" w:hAnsi="Cambria"/>
        </w:rPr>
        <w:t>par obligation c’est</w:t>
      </w:r>
      <w:r w:rsidR="00A64291" w:rsidRPr="003050BB">
        <w:rPr>
          <w:rFonts w:ascii="Cambria" w:hAnsi="Cambria"/>
        </w:rPr>
        <w:t xml:space="preserve"> à dire</w:t>
      </w:r>
      <w:r w:rsidR="00304E71" w:rsidRPr="003050BB">
        <w:rPr>
          <w:rFonts w:ascii="Cambria" w:hAnsi="Cambria"/>
        </w:rPr>
        <w:t xml:space="preserve"> qu’ils déversent les informations qui sont uniquement exigées par les autorités.</w:t>
      </w:r>
      <w:r w:rsidR="003B677B" w:rsidRPr="003050BB">
        <w:rPr>
          <w:rFonts w:ascii="Cambria" w:hAnsi="Cambria"/>
        </w:rPr>
        <w:t xml:space="preserve"> </w:t>
      </w:r>
      <w:r w:rsidR="0097424D" w:rsidRPr="003050BB">
        <w:rPr>
          <w:rFonts w:ascii="Cambria" w:hAnsi="Cambria"/>
        </w:rPr>
        <w:t xml:space="preserve">Bien que les </w:t>
      </w:r>
      <w:r w:rsidR="007C08AB" w:rsidRPr="003050BB">
        <w:rPr>
          <w:rFonts w:ascii="Cambria" w:hAnsi="Cambria"/>
        </w:rPr>
        <w:t xml:space="preserve">dysfonctionnements soient bien réels, il convient </w:t>
      </w:r>
      <w:r w:rsidR="00037103" w:rsidRPr="003050BB">
        <w:rPr>
          <w:rFonts w:ascii="Cambria" w:hAnsi="Cambria"/>
        </w:rPr>
        <w:t xml:space="preserve">de s’interroger également sur le niveau </w:t>
      </w:r>
      <w:r w:rsidR="00AD70F6" w:rsidRPr="003050BB">
        <w:rPr>
          <w:rFonts w:ascii="Cambria" w:hAnsi="Cambria"/>
        </w:rPr>
        <w:t xml:space="preserve">de formation à l’utilisation de ces logiciels. </w:t>
      </w:r>
      <w:r w:rsidR="00BC6109" w:rsidRPr="003050BB">
        <w:rPr>
          <w:rFonts w:ascii="Cambria" w:hAnsi="Cambria"/>
        </w:rPr>
        <w:t xml:space="preserve">Lorsque </w:t>
      </w:r>
      <w:r w:rsidR="00DB3B1B" w:rsidRPr="003050BB">
        <w:rPr>
          <w:rFonts w:ascii="Cambria" w:hAnsi="Cambria"/>
        </w:rPr>
        <w:t xml:space="preserve">questionnés sur le volet de la formation, </w:t>
      </w:r>
      <w:r w:rsidR="00081539" w:rsidRPr="003050BB">
        <w:rPr>
          <w:rFonts w:ascii="Cambria" w:hAnsi="Cambria"/>
        </w:rPr>
        <w:t>les agents</w:t>
      </w:r>
      <w:r w:rsidR="00E0541E" w:rsidRPr="003050BB">
        <w:rPr>
          <w:rFonts w:ascii="Cambria" w:hAnsi="Cambria"/>
        </w:rPr>
        <w:t xml:space="preserve"> </w:t>
      </w:r>
      <w:r w:rsidR="00DB3B1B" w:rsidRPr="003050BB">
        <w:rPr>
          <w:rFonts w:ascii="Cambria" w:hAnsi="Cambria"/>
        </w:rPr>
        <w:t>reconnaissent des insuffisances dans l’accom</w:t>
      </w:r>
      <w:r w:rsidR="003E5491" w:rsidRPr="003050BB">
        <w:rPr>
          <w:rFonts w:ascii="Cambria" w:hAnsi="Cambria"/>
        </w:rPr>
        <w:t>pagnement à l’utilisation de ces outils.</w:t>
      </w:r>
    </w:p>
    <w:p w14:paraId="33F0F317" w14:textId="04F7A2E6" w:rsidR="003E5491" w:rsidRDefault="003E5491" w:rsidP="004D4B4D">
      <w:pPr>
        <w:pStyle w:val="CVPuceniveau1"/>
      </w:pPr>
    </w:p>
    <w:p w14:paraId="18FF32E3" w14:textId="77777777" w:rsidR="00023AFA" w:rsidRDefault="00023AFA" w:rsidP="004E3327">
      <w:pPr>
        <w:pStyle w:val="Titre1"/>
        <w:numPr>
          <w:ilvl w:val="0"/>
          <w:numId w:val="2"/>
        </w:numPr>
        <w:ind w:left="360" w:hanging="360"/>
        <w:rPr>
          <w:b/>
          <w:lang w:eastAsia="en-US"/>
        </w:rPr>
        <w:sectPr w:rsidR="00023AFA">
          <w:pgSz w:w="11906" w:h="16838"/>
          <w:pgMar w:top="1241" w:right="1800" w:bottom="1440" w:left="1800" w:header="113" w:footer="567" w:gutter="0"/>
          <w:cols w:space="720" w:equalWidth="0">
            <w:col w:w="9360"/>
          </w:cols>
        </w:sectPr>
      </w:pPr>
    </w:p>
    <w:p w14:paraId="2B311285" w14:textId="6C0F10AA" w:rsidR="00B52384" w:rsidRDefault="004E3327" w:rsidP="004E3327">
      <w:pPr>
        <w:pStyle w:val="Titre1"/>
        <w:numPr>
          <w:ilvl w:val="0"/>
          <w:numId w:val="2"/>
        </w:numPr>
        <w:ind w:left="360" w:hanging="360"/>
        <w:rPr>
          <w:b/>
          <w:lang w:eastAsia="en-US"/>
        </w:rPr>
      </w:pPr>
      <w:bookmarkStart w:id="5" w:name="_Toc54797518"/>
      <w:r w:rsidRPr="004E3327">
        <w:rPr>
          <w:b/>
          <w:lang w:eastAsia="en-US"/>
        </w:rPr>
        <w:lastRenderedPageBreak/>
        <w:t>Digitalisation</w:t>
      </w:r>
      <w:bookmarkEnd w:id="5"/>
    </w:p>
    <w:p w14:paraId="1326BB18" w14:textId="39310493" w:rsidR="007A5D52" w:rsidRPr="002068FC" w:rsidRDefault="007A5D52" w:rsidP="00236D4B">
      <w:pPr>
        <w:spacing w:line="360" w:lineRule="auto"/>
        <w:rPr>
          <w:rFonts w:ascii="Cambria" w:hAnsi="Cambria"/>
          <w:sz w:val="24"/>
          <w:szCs w:val="24"/>
        </w:rPr>
      </w:pPr>
      <w:r w:rsidRPr="002068FC">
        <w:rPr>
          <w:rFonts w:ascii="Cambria" w:hAnsi="Cambria"/>
          <w:sz w:val="24"/>
          <w:szCs w:val="24"/>
        </w:rPr>
        <w:t>La digitalisation est le procédé qui vise à transformer un processus ou un métier afin de le remplacer et le rendre plus performant</w:t>
      </w:r>
      <w:r w:rsidR="00D10350">
        <w:rPr>
          <w:rFonts w:ascii="Cambria" w:hAnsi="Cambria"/>
          <w:sz w:val="24"/>
          <w:szCs w:val="24"/>
        </w:rPr>
        <w:t xml:space="preserve"> grâce</w:t>
      </w:r>
      <w:r w:rsidR="00563009">
        <w:rPr>
          <w:rFonts w:ascii="Cambria" w:hAnsi="Cambria"/>
          <w:sz w:val="24"/>
          <w:szCs w:val="24"/>
        </w:rPr>
        <w:t xml:space="preserve"> aux programmes informatiques</w:t>
      </w:r>
      <w:r w:rsidRPr="002068FC">
        <w:rPr>
          <w:rFonts w:ascii="Cambria" w:hAnsi="Cambria"/>
          <w:sz w:val="24"/>
          <w:szCs w:val="24"/>
        </w:rPr>
        <w:t xml:space="preserve">. La transformation digitale a commencé dès les débuts d'internet, le courrier a été remplacé par les </w:t>
      </w:r>
      <w:proofErr w:type="gramStart"/>
      <w:r w:rsidRPr="002068FC">
        <w:rPr>
          <w:rFonts w:ascii="Cambria" w:hAnsi="Cambria"/>
          <w:sz w:val="24"/>
          <w:szCs w:val="24"/>
        </w:rPr>
        <w:t>emails</w:t>
      </w:r>
      <w:proofErr w:type="gramEnd"/>
      <w:r w:rsidRPr="002068FC">
        <w:rPr>
          <w:rFonts w:ascii="Cambria" w:hAnsi="Cambria"/>
          <w:sz w:val="24"/>
          <w:szCs w:val="24"/>
        </w:rPr>
        <w:t>, les salons par des forums web, les magasins par des sites e-commerce. Désormais nous connaissons une digitalisation plus large et plus performante comme les caisses automatiques, les répondeurs automatisés, la communication via les réseaux sociaux. La digitalisation est devenue un phénomène naturel qui combine l'apparition d'internet et les avancées quotidiennes informatiques.</w:t>
      </w:r>
    </w:p>
    <w:p w14:paraId="2B55CE65" w14:textId="2796D739" w:rsidR="004E3327" w:rsidRPr="006742F2" w:rsidRDefault="00F54402" w:rsidP="00236D4B">
      <w:pPr>
        <w:pStyle w:val="Sansinterligne"/>
        <w:spacing w:line="360" w:lineRule="auto"/>
        <w:rPr>
          <w:rFonts w:ascii="Cambria" w:hAnsi="Cambria"/>
          <w:sz w:val="24"/>
          <w:szCs w:val="24"/>
        </w:rPr>
      </w:pPr>
      <w:r w:rsidRPr="006742F2">
        <w:rPr>
          <w:rFonts w:ascii="Cambria" w:hAnsi="Cambria"/>
          <w:sz w:val="24"/>
          <w:szCs w:val="24"/>
        </w:rPr>
        <w:t>L</w:t>
      </w:r>
      <w:r w:rsidR="0003265D" w:rsidRPr="006742F2">
        <w:rPr>
          <w:rFonts w:ascii="Cambria" w:hAnsi="Cambria"/>
          <w:sz w:val="24"/>
          <w:szCs w:val="24"/>
        </w:rPr>
        <w:t xml:space="preserve">e besoin de </w:t>
      </w:r>
      <w:r w:rsidR="009975BE" w:rsidRPr="006742F2">
        <w:rPr>
          <w:rFonts w:ascii="Cambria" w:hAnsi="Cambria"/>
          <w:sz w:val="24"/>
          <w:szCs w:val="24"/>
        </w:rPr>
        <w:t>digitaliser les processus et les activités du Ministère</w:t>
      </w:r>
      <w:r w:rsidRPr="006742F2">
        <w:rPr>
          <w:rFonts w:ascii="Cambria" w:hAnsi="Cambria"/>
          <w:sz w:val="24"/>
          <w:szCs w:val="24"/>
        </w:rPr>
        <w:t xml:space="preserve"> est unanimement évoqué.</w:t>
      </w:r>
      <w:r w:rsidR="009B2FC2" w:rsidRPr="006742F2">
        <w:rPr>
          <w:rFonts w:ascii="Cambria" w:hAnsi="Cambria"/>
          <w:sz w:val="24"/>
          <w:szCs w:val="24"/>
        </w:rPr>
        <w:t xml:space="preserve"> Tous les employés </w:t>
      </w:r>
      <w:r w:rsidR="00AB305D" w:rsidRPr="006742F2">
        <w:rPr>
          <w:rFonts w:ascii="Cambria" w:hAnsi="Cambria"/>
          <w:sz w:val="24"/>
          <w:szCs w:val="24"/>
        </w:rPr>
        <w:t>rencontrés reconnaissent</w:t>
      </w:r>
      <w:r w:rsidR="00B60ADF" w:rsidRPr="006742F2">
        <w:rPr>
          <w:rFonts w:ascii="Cambria" w:hAnsi="Cambria"/>
          <w:sz w:val="24"/>
          <w:szCs w:val="24"/>
        </w:rPr>
        <w:t xml:space="preserve"> la nécessité de </w:t>
      </w:r>
      <w:r w:rsidR="003F1219" w:rsidRPr="006742F2">
        <w:rPr>
          <w:rFonts w:ascii="Cambria" w:hAnsi="Cambria"/>
          <w:sz w:val="24"/>
          <w:szCs w:val="24"/>
        </w:rPr>
        <w:t>se moderniser.</w:t>
      </w:r>
    </w:p>
    <w:p w14:paraId="60CB7282" w14:textId="552D1D4B" w:rsidR="003F1219" w:rsidRDefault="00CE4D70" w:rsidP="00236D4B">
      <w:pPr>
        <w:pStyle w:val="Sansinterligne"/>
        <w:spacing w:line="360" w:lineRule="auto"/>
        <w:rPr>
          <w:rFonts w:ascii="Cambria" w:hAnsi="Cambria"/>
          <w:sz w:val="24"/>
          <w:szCs w:val="24"/>
        </w:rPr>
      </w:pPr>
      <w:r w:rsidRPr="006742F2">
        <w:rPr>
          <w:rFonts w:ascii="Cambria" w:hAnsi="Cambria"/>
          <w:sz w:val="24"/>
          <w:szCs w:val="24"/>
        </w:rPr>
        <w:t xml:space="preserve">Plusieurs </w:t>
      </w:r>
      <w:r w:rsidR="003F05C1">
        <w:rPr>
          <w:rFonts w:ascii="Cambria" w:hAnsi="Cambria"/>
          <w:sz w:val="24"/>
          <w:szCs w:val="24"/>
        </w:rPr>
        <w:t xml:space="preserve">besoins </w:t>
      </w:r>
      <w:r w:rsidR="00793AD8">
        <w:rPr>
          <w:rFonts w:ascii="Cambria" w:hAnsi="Cambria"/>
          <w:sz w:val="24"/>
          <w:szCs w:val="24"/>
        </w:rPr>
        <w:t>ont</w:t>
      </w:r>
      <w:r w:rsidR="00691FCF">
        <w:rPr>
          <w:rFonts w:ascii="Cambria" w:hAnsi="Cambria"/>
          <w:sz w:val="24"/>
          <w:szCs w:val="24"/>
        </w:rPr>
        <w:t xml:space="preserve"> été</w:t>
      </w:r>
      <w:r w:rsidR="00793AD8">
        <w:rPr>
          <w:rFonts w:ascii="Cambria" w:hAnsi="Cambria"/>
          <w:sz w:val="24"/>
          <w:szCs w:val="24"/>
        </w:rPr>
        <w:t xml:space="preserve"> </w:t>
      </w:r>
      <w:r w:rsidR="00B55D7A">
        <w:rPr>
          <w:rFonts w:ascii="Cambria" w:hAnsi="Cambria"/>
          <w:sz w:val="24"/>
          <w:szCs w:val="24"/>
        </w:rPr>
        <w:t>exprimés</w:t>
      </w:r>
      <w:r w:rsidR="003B40EA">
        <w:rPr>
          <w:rFonts w:ascii="Cambria" w:hAnsi="Cambria"/>
          <w:sz w:val="24"/>
          <w:szCs w:val="24"/>
        </w:rPr>
        <w:t xml:space="preserve"> parmi </w:t>
      </w:r>
      <w:r w:rsidR="005A7F5E">
        <w:rPr>
          <w:rFonts w:ascii="Cambria" w:hAnsi="Cambria"/>
          <w:sz w:val="24"/>
          <w:szCs w:val="24"/>
        </w:rPr>
        <w:t xml:space="preserve">lesquels, </w:t>
      </w:r>
      <w:r w:rsidR="00C55AE7">
        <w:rPr>
          <w:rFonts w:ascii="Cambria" w:hAnsi="Cambria"/>
          <w:sz w:val="24"/>
          <w:szCs w:val="24"/>
        </w:rPr>
        <w:t>certains sont en cours de réalisation par la DS</w:t>
      </w:r>
      <w:r w:rsidR="00691FCF">
        <w:rPr>
          <w:rFonts w:ascii="Cambria" w:hAnsi="Cambria"/>
          <w:sz w:val="24"/>
          <w:szCs w:val="24"/>
        </w:rPr>
        <w:t>I.</w:t>
      </w:r>
    </w:p>
    <w:p w14:paraId="3EC9B1EB" w14:textId="34BB9A3C" w:rsidR="005A7F5E" w:rsidRDefault="003F286B" w:rsidP="00236D4B">
      <w:pPr>
        <w:pStyle w:val="Sansinterligne"/>
        <w:spacing w:line="360" w:lineRule="auto"/>
        <w:rPr>
          <w:rFonts w:ascii="Cambria" w:hAnsi="Cambria"/>
          <w:sz w:val="24"/>
          <w:szCs w:val="24"/>
        </w:rPr>
      </w:pPr>
      <w:r>
        <w:rPr>
          <w:rFonts w:ascii="Cambria" w:hAnsi="Cambria"/>
          <w:sz w:val="24"/>
          <w:szCs w:val="24"/>
        </w:rPr>
        <w:t>Dans</w:t>
      </w:r>
      <w:r w:rsidR="009821FE">
        <w:rPr>
          <w:rFonts w:ascii="Cambria" w:hAnsi="Cambria"/>
          <w:sz w:val="24"/>
          <w:szCs w:val="24"/>
        </w:rPr>
        <w:t xml:space="preserve"> ce chapitre</w:t>
      </w:r>
      <w:r w:rsidR="009C72BF">
        <w:rPr>
          <w:rFonts w:ascii="Cambria" w:hAnsi="Cambria"/>
          <w:sz w:val="24"/>
          <w:szCs w:val="24"/>
        </w:rPr>
        <w:t xml:space="preserve">, </w:t>
      </w:r>
      <w:r w:rsidR="007A4F6B">
        <w:rPr>
          <w:rFonts w:ascii="Cambria" w:hAnsi="Cambria"/>
          <w:sz w:val="24"/>
          <w:szCs w:val="24"/>
        </w:rPr>
        <w:t xml:space="preserve">nous </w:t>
      </w:r>
      <w:r w:rsidR="00247B41">
        <w:rPr>
          <w:rFonts w:ascii="Cambria" w:hAnsi="Cambria"/>
          <w:sz w:val="24"/>
          <w:szCs w:val="24"/>
        </w:rPr>
        <w:t>résumons</w:t>
      </w:r>
      <w:r w:rsidR="007A4F6B">
        <w:rPr>
          <w:rFonts w:ascii="Cambria" w:hAnsi="Cambria"/>
          <w:sz w:val="24"/>
          <w:szCs w:val="24"/>
        </w:rPr>
        <w:t xml:space="preserve"> </w:t>
      </w:r>
      <w:r w:rsidR="00247B41">
        <w:rPr>
          <w:rFonts w:ascii="Cambria" w:hAnsi="Cambria"/>
          <w:sz w:val="24"/>
          <w:szCs w:val="24"/>
        </w:rPr>
        <w:t>les différents besoins exprimés en matière de digitalisation</w:t>
      </w:r>
      <w:r w:rsidR="00773C16">
        <w:rPr>
          <w:rFonts w:ascii="Cambria" w:hAnsi="Cambria"/>
          <w:sz w:val="24"/>
          <w:szCs w:val="24"/>
        </w:rPr>
        <w:t>.</w:t>
      </w:r>
    </w:p>
    <w:p w14:paraId="4FAC81E9" w14:textId="77777777" w:rsidR="00691FCF" w:rsidRPr="006742F2" w:rsidRDefault="00691FCF" w:rsidP="003F1219">
      <w:pPr>
        <w:pStyle w:val="Sansinterligne"/>
        <w:rPr>
          <w:rFonts w:ascii="Cambria" w:hAnsi="Cambria"/>
          <w:sz w:val="24"/>
          <w:szCs w:val="24"/>
        </w:rPr>
      </w:pPr>
    </w:p>
    <w:p w14:paraId="16FFE488" w14:textId="77777777" w:rsidR="0013678D" w:rsidRDefault="0013678D" w:rsidP="006742F2">
      <w:pPr>
        <w:pStyle w:val="Sansinterligne"/>
      </w:pPr>
    </w:p>
    <w:p w14:paraId="733C1688" w14:textId="6090EE25" w:rsidR="003F1219" w:rsidRPr="006742F2" w:rsidRDefault="001259AC" w:rsidP="002068FC">
      <w:pPr>
        <w:pStyle w:val="Titre2"/>
        <w:numPr>
          <w:ilvl w:val="1"/>
          <w:numId w:val="2"/>
        </w:numPr>
        <w:rPr>
          <w:b/>
          <w:bCs/>
        </w:rPr>
      </w:pPr>
      <w:r>
        <w:rPr>
          <w:b/>
          <w:bCs/>
        </w:rPr>
        <w:t xml:space="preserve"> </w:t>
      </w:r>
      <w:bookmarkStart w:id="6" w:name="_Toc54797519"/>
      <w:r w:rsidR="006500AC" w:rsidRPr="006742F2">
        <w:rPr>
          <w:b/>
          <w:bCs/>
        </w:rPr>
        <w:t>Plateforme des médias</w:t>
      </w:r>
      <w:bookmarkEnd w:id="6"/>
    </w:p>
    <w:p w14:paraId="66BF3F83" w14:textId="085F9C87" w:rsidR="006500AC" w:rsidRPr="0082500B" w:rsidRDefault="00831B28" w:rsidP="00236D4B">
      <w:pPr>
        <w:spacing w:line="360" w:lineRule="auto"/>
        <w:rPr>
          <w:rFonts w:ascii="Cambria" w:hAnsi="Cambria"/>
        </w:rPr>
      </w:pPr>
      <w:r w:rsidRPr="006742F2">
        <w:rPr>
          <w:rFonts w:ascii="Cambria" w:hAnsi="Cambria"/>
          <w:sz w:val="24"/>
          <w:szCs w:val="24"/>
        </w:rPr>
        <w:t>L’objectif</w:t>
      </w:r>
      <w:r w:rsidR="00255159" w:rsidRPr="006742F2">
        <w:rPr>
          <w:rFonts w:ascii="Cambria" w:hAnsi="Cambria"/>
          <w:sz w:val="24"/>
          <w:szCs w:val="24"/>
        </w:rPr>
        <w:t xml:space="preserve"> </w:t>
      </w:r>
      <w:r w:rsidRPr="006742F2">
        <w:rPr>
          <w:rFonts w:ascii="Cambria" w:hAnsi="Cambria"/>
          <w:sz w:val="24"/>
          <w:szCs w:val="24"/>
        </w:rPr>
        <w:t>est de permettre au</w:t>
      </w:r>
      <w:r w:rsidR="00040E8B" w:rsidRPr="006742F2">
        <w:rPr>
          <w:rFonts w:ascii="Cambria" w:hAnsi="Cambria"/>
          <w:sz w:val="24"/>
          <w:szCs w:val="24"/>
        </w:rPr>
        <w:t xml:space="preserve">x citoyens d’obtenir des informations sur les médias sur tout le territoire national. </w:t>
      </w:r>
      <w:r w:rsidR="003D5A2A" w:rsidRPr="006742F2">
        <w:rPr>
          <w:rFonts w:ascii="Cambria" w:hAnsi="Cambria"/>
          <w:sz w:val="24"/>
          <w:szCs w:val="24"/>
        </w:rPr>
        <w:t xml:space="preserve">Il s’agit de </w:t>
      </w:r>
      <w:r w:rsidR="0035078B" w:rsidRPr="006742F2">
        <w:rPr>
          <w:rFonts w:ascii="Cambria" w:hAnsi="Cambria"/>
          <w:sz w:val="24"/>
          <w:szCs w:val="24"/>
        </w:rPr>
        <w:t xml:space="preserve">recenser tous les médias et de les géolocaliser </w:t>
      </w:r>
      <w:r w:rsidR="001F07AF" w:rsidRPr="006742F2">
        <w:rPr>
          <w:rFonts w:ascii="Cambria" w:hAnsi="Cambria"/>
          <w:sz w:val="24"/>
          <w:szCs w:val="24"/>
        </w:rPr>
        <w:t xml:space="preserve">afin de </w:t>
      </w:r>
      <w:r w:rsidR="001F07AF" w:rsidRPr="0082500B">
        <w:rPr>
          <w:rFonts w:ascii="Cambria" w:hAnsi="Cambria"/>
          <w:sz w:val="24"/>
          <w:szCs w:val="24"/>
        </w:rPr>
        <w:t>rendre disponible</w:t>
      </w:r>
      <w:r w:rsidR="0082500B" w:rsidRPr="0082500B">
        <w:rPr>
          <w:rFonts w:ascii="Cambria" w:hAnsi="Cambria"/>
          <w:sz w:val="24"/>
          <w:szCs w:val="24"/>
        </w:rPr>
        <w:t>s</w:t>
      </w:r>
      <w:r w:rsidR="001F07AF" w:rsidRPr="0082500B">
        <w:rPr>
          <w:rFonts w:ascii="Cambria" w:hAnsi="Cambria"/>
          <w:sz w:val="24"/>
          <w:szCs w:val="24"/>
        </w:rPr>
        <w:t xml:space="preserve"> toutes les informations </w:t>
      </w:r>
      <w:r w:rsidR="00BA7ECA" w:rsidRPr="0082500B">
        <w:rPr>
          <w:rFonts w:ascii="Cambria" w:hAnsi="Cambria"/>
          <w:sz w:val="24"/>
          <w:szCs w:val="24"/>
        </w:rPr>
        <w:t>sur les médias présents sur une localité donnée.</w:t>
      </w:r>
    </w:p>
    <w:p w14:paraId="6C11DDC1" w14:textId="68E1FD53" w:rsidR="00E13524" w:rsidRPr="0082500B" w:rsidRDefault="003272AF" w:rsidP="004D4B4D">
      <w:pPr>
        <w:pStyle w:val="CVPuceniveau1"/>
        <w:rPr>
          <w:rFonts w:ascii="Cambria" w:hAnsi="Cambria"/>
        </w:rPr>
      </w:pPr>
      <w:r w:rsidRPr="0082500B">
        <w:rPr>
          <w:rFonts w:ascii="Cambria" w:hAnsi="Cambria"/>
        </w:rPr>
        <w:t>La DSI</w:t>
      </w:r>
      <w:r w:rsidR="00783AA0" w:rsidRPr="0082500B">
        <w:rPr>
          <w:rFonts w:ascii="Cambria" w:hAnsi="Cambria"/>
        </w:rPr>
        <w:t xml:space="preserve"> nous</w:t>
      </w:r>
      <w:r w:rsidRPr="0082500B">
        <w:rPr>
          <w:rFonts w:ascii="Cambria" w:hAnsi="Cambria"/>
        </w:rPr>
        <w:t xml:space="preserve"> a </w:t>
      </w:r>
      <w:r w:rsidR="00783AA0" w:rsidRPr="0082500B">
        <w:rPr>
          <w:rFonts w:ascii="Cambria" w:hAnsi="Cambria"/>
        </w:rPr>
        <w:t xml:space="preserve">avisé qu’elle a déjà </w:t>
      </w:r>
      <w:r w:rsidRPr="0082500B">
        <w:rPr>
          <w:rFonts w:ascii="Cambria" w:hAnsi="Cambria"/>
        </w:rPr>
        <w:t xml:space="preserve">initié </w:t>
      </w:r>
      <w:r w:rsidR="00E13524" w:rsidRPr="0082500B">
        <w:rPr>
          <w:rFonts w:ascii="Cambria" w:hAnsi="Cambria"/>
        </w:rPr>
        <w:t>un projet de réalisation d’un site Web (</w:t>
      </w:r>
      <w:hyperlink r:id="rId11" w:history="1">
        <w:r w:rsidR="00E13524" w:rsidRPr="0082500B">
          <w:rPr>
            <w:rStyle w:val="Lienhypertexte"/>
            <w:rFonts w:ascii="Cambria" w:hAnsi="Cambria"/>
          </w:rPr>
          <w:t>www.mediabf.gov.bf</w:t>
        </w:r>
      </w:hyperlink>
      <w:r w:rsidR="00E13524" w:rsidRPr="0082500B">
        <w:rPr>
          <w:rFonts w:ascii="Cambria" w:hAnsi="Cambria"/>
        </w:rPr>
        <w:t>) pour répondre à ce projet.</w:t>
      </w:r>
      <w:r w:rsidR="000105D0" w:rsidRPr="0082500B">
        <w:rPr>
          <w:rFonts w:ascii="Cambria" w:hAnsi="Cambria"/>
        </w:rPr>
        <w:t xml:space="preserve"> </w:t>
      </w:r>
      <w:r w:rsidR="003C45DE" w:rsidRPr="0082500B">
        <w:rPr>
          <w:rFonts w:ascii="Cambria" w:hAnsi="Cambria"/>
        </w:rPr>
        <w:t xml:space="preserve">Les travaux </w:t>
      </w:r>
      <w:r w:rsidR="00FB43BA" w:rsidRPr="0082500B">
        <w:rPr>
          <w:rFonts w:ascii="Cambria" w:hAnsi="Cambria"/>
        </w:rPr>
        <w:t xml:space="preserve">de réalisation </w:t>
      </w:r>
      <w:r w:rsidR="003C45DE" w:rsidRPr="0082500B">
        <w:rPr>
          <w:rFonts w:ascii="Cambria" w:hAnsi="Cambria"/>
        </w:rPr>
        <w:t xml:space="preserve">sont en </w:t>
      </w:r>
      <w:proofErr w:type="gramStart"/>
      <w:r w:rsidR="003C45DE" w:rsidRPr="0082500B">
        <w:rPr>
          <w:rFonts w:ascii="Cambria" w:hAnsi="Cambria"/>
        </w:rPr>
        <w:t xml:space="preserve">cours </w:t>
      </w:r>
      <w:r w:rsidR="000E37A5" w:rsidRPr="0082500B">
        <w:rPr>
          <w:rFonts w:ascii="Cambria" w:hAnsi="Cambria"/>
        </w:rPr>
        <w:t>.</w:t>
      </w:r>
      <w:proofErr w:type="gramEnd"/>
    </w:p>
    <w:p w14:paraId="05B86E1E" w14:textId="346BC90C" w:rsidR="00400919" w:rsidRDefault="00400919" w:rsidP="004D4B4D">
      <w:pPr>
        <w:pStyle w:val="CVPuceniveau1"/>
      </w:pPr>
    </w:p>
    <w:p w14:paraId="260C8E0E" w14:textId="1667C651" w:rsidR="00332CBA" w:rsidRDefault="00B67D37" w:rsidP="002068FC">
      <w:pPr>
        <w:pStyle w:val="Titre2"/>
        <w:numPr>
          <w:ilvl w:val="1"/>
          <w:numId w:val="2"/>
        </w:numPr>
        <w:rPr>
          <w:b/>
          <w:bCs/>
        </w:rPr>
      </w:pPr>
      <w:bookmarkStart w:id="7" w:name="_Toc54797520"/>
      <w:r w:rsidRPr="006742F2">
        <w:rPr>
          <w:b/>
          <w:bCs/>
        </w:rPr>
        <w:t>Annuaire des statistiques</w:t>
      </w:r>
      <w:bookmarkEnd w:id="7"/>
    </w:p>
    <w:p w14:paraId="262FCC19" w14:textId="2835FD65" w:rsidR="00804C27" w:rsidRPr="0082500B" w:rsidRDefault="00DD52DE" w:rsidP="004D4B4D">
      <w:pPr>
        <w:pStyle w:val="CVPuceniveau1"/>
        <w:rPr>
          <w:rFonts w:ascii="Cambria" w:hAnsi="Cambria"/>
        </w:rPr>
      </w:pPr>
      <w:r w:rsidRPr="0082500B">
        <w:rPr>
          <w:rFonts w:ascii="Cambria" w:hAnsi="Cambria"/>
        </w:rPr>
        <w:t>La</w:t>
      </w:r>
      <w:r w:rsidR="007B68E7" w:rsidRPr="0082500B">
        <w:rPr>
          <w:rFonts w:ascii="Cambria" w:hAnsi="Cambria"/>
        </w:rPr>
        <w:t xml:space="preserve"> </w:t>
      </w:r>
      <w:r w:rsidR="0080544F" w:rsidRPr="0082500B">
        <w:rPr>
          <w:rFonts w:ascii="Cambria" w:hAnsi="Cambria"/>
        </w:rPr>
        <w:t>production de l’annuaire repose essentiellement sur la collecte de données sur</w:t>
      </w:r>
      <w:r w:rsidR="000C63F5">
        <w:rPr>
          <w:rFonts w:ascii="Cambria" w:hAnsi="Cambria"/>
        </w:rPr>
        <w:t xml:space="preserve"> des</w:t>
      </w:r>
      <w:r w:rsidR="0080544F" w:rsidRPr="0082500B">
        <w:rPr>
          <w:rFonts w:ascii="Cambria" w:hAnsi="Cambria"/>
        </w:rPr>
        <w:t xml:space="preserve"> </w:t>
      </w:r>
      <w:r w:rsidR="00EF1EAD" w:rsidRPr="0082500B">
        <w:rPr>
          <w:rFonts w:ascii="Cambria" w:hAnsi="Cambria"/>
        </w:rPr>
        <w:t>fiches en format</w:t>
      </w:r>
      <w:r w:rsidR="0080544F" w:rsidRPr="0082500B">
        <w:rPr>
          <w:rFonts w:ascii="Cambria" w:hAnsi="Cambria"/>
        </w:rPr>
        <w:t xml:space="preserve"> papier</w:t>
      </w:r>
      <w:r w:rsidR="009647E7" w:rsidRPr="0082500B">
        <w:rPr>
          <w:rFonts w:ascii="Cambria" w:hAnsi="Cambria"/>
        </w:rPr>
        <w:t xml:space="preserve">. Ces informations </w:t>
      </w:r>
      <w:r w:rsidR="00E662D9" w:rsidRPr="0082500B">
        <w:rPr>
          <w:rFonts w:ascii="Cambria" w:hAnsi="Cambria"/>
        </w:rPr>
        <w:t xml:space="preserve">collectées sont par la suite </w:t>
      </w:r>
      <w:r w:rsidR="008F63B7" w:rsidRPr="0082500B">
        <w:rPr>
          <w:rFonts w:ascii="Cambria" w:hAnsi="Cambria"/>
        </w:rPr>
        <w:t>transmise</w:t>
      </w:r>
      <w:r w:rsidR="00747238" w:rsidRPr="0082500B">
        <w:rPr>
          <w:rFonts w:ascii="Cambria" w:hAnsi="Cambria"/>
        </w:rPr>
        <w:t>s</w:t>
      </w:r>
      <w:r w:rsidR="008F63B7" w:rsidRPr="0082500B">
        <w:rPr>
          <w:rFonts w:ascii="Cambria" w:hAnsi="Cambria"/>
        </w:rPr>
        <w:t xml:space="preserve"> à </w:t>
      </w:r>
      <w:r w:rsidR="00FD45EA" w:rsidRPr="0082500B">
        <w:rPr>
          <w:rFonts w:ascii="Cambria" w:hAnsi="Cambria"/>
        </w:rPr>
        <w:t xml:space="preserve">la </w:t>
      </w:r>
      <w:r w:rsidR="008F63B7" w:rsidRPr="0082500B">
        <w:rPr>
          <w:rFonts w:ascii="Cambria" w:hAnsi="Cambria"/>
        </w:rPr>
        <w:t>D</w:t>
      </w:r>
      <w:r w:rsidR="00A419AA" w:rsidRPr="0082500B">
        <w:rPr>
          <w:rFonts w:ascii="Cambria" w:hAnsi="Cambria"/>
        </w:rPr>
        <w:t>GESS qui les consolident dans un fichier Excel</w:t>
      </w:r>
      <w:r w:rsidR="00CB14E4" w:rsidRPr="0082500B">
        <w:rPr>
          <w:rFonts w:ascii="Cambria" w:hAnsi="Cambria"/>
        </w:rPr>
        <w:t xml:space="preserve">. Des étapes de validation sont effectuées </w:t>
      </w:r>
      <w:r w:rsidR="002C7256" w:rsidRPr="0082500B">
        <w:rPr>
          <w:rFonts w:ascii="Cambria" w:hAnsi="Cambria"/>
        </w:rPr>
        <w:t>préal</w:t>
      </w:r>
      <w:r w:rsidR="003B7C91" w:rsidRPr="0082500B">
        <w:rPr>
          <w:rFonts w:ascii="Cambria" w:hAnsi="Cambria"/>
        </w:rPr>
        <w:t xml:space="preserve">ablement à </w:t>
      </w:r>
      <w:r w:rsidR="00C064B5" w:rsidRPr="0082500B">
        <w:rPr>
          <w:rFonts w:ascii="Cambria" w:hAnsi="Cambria"/>
        </w:rPr>
        <w:t>la production</w:t>
      </w:r>
      <w:r w:rsidR="003B7C91" w:rsidRPr="0082500B">
        <w:rPr>
          <w:rFonts w:ascii="Cambria" w:hAnsi="Cambria"/>
        </w:rPr>
        <w:t xml:space="preserve"> de</w:t>
      </w:r>
      <w:r w:rsidRPr="0082500B">
        <w:rPr>
          <w:rFonts w:ascii="Cambria" w:hAnsi="Cambria"/>
        </w:rPr>
        <w:t xml:space="preserve"> l’annuaire</w:t>
      </w:r>
      <w:r w:rsidR="00CC63DA" w:rsidRPr="0082500B">
        <w:rPr>
          <w:rFonts w:ascii="Cambria" w:hAnsi="Cambria"/>
        </w:rPr>
        <w:t xml:space="preserve"> statistique</w:t>
      </w:r>
      <w:r w:rsidRPr="0082500B">
        <w:rPr>
          <w:rFonts w:ascii="Cambria" w:hAnsi="Cambria"/>
        </w:rPr>
        <w:t>. Le processus actuel est long et fastidieu</w:t>
      </w:r>
      <w:r w:rsidR="00421BA8" w:rsidRPr="0082500B">
        <w:rPr>
          <w:rFonts w:ascii="Cambria" w:hAnsi="Cambria"/>
        </w:rPr>
        <w:t xml:space="preserve">x </w:t>
      </w:r>
      <w:r w:rsidR="00394435" w:rsidRPr="0082500B">
        <w:rPr>
          <w:rFonts w:ascii="Cambria" w:hAnsi="Cambria"/>
        </w:rPr>
        <w:t>puisqu’il peut nécessiter plusieurs mois</w:t>
      </w:r>
      <w:r w:rsidR="0076024E" w:rsidRPr="0082500B">
        <w:rPr>
          <w:rFonts w:ascii="Cambria" w:hAnsi="Cambria"/>
        </w:rPr>
        <w:t xml:space="preserve"> de la réalisation d</w:t>
      </w:r>
      <w:r w:rsidR="00EF5829" w:rsidRPr="0082500B">
        <w:rPr>
          <w:rFonts w:ascii="Cambria" w:hAnsi="Cambria"/>
        </w:rPr>
        <w:t>u</w:t>
      </w:r>
      <w:r w:rsidR="0076024E" w:rsidRPr="0082500B">
        <w:rPr>
          <w:rFonts w:ascii="Cambria" w:hAnsi="Cambria"/>
        </w:rPr>
        <w:t xml:space="preserve"> canevas de </w:t>
      </w:r>
      <w:r w:rsidR="00CA14FC" w:rsidRPr="0082500B">
        <w:rPr>
          <w:rFonts w:ascii="Cambria" w:hAnsi="Cambria"/>
        </w:rPr>
        <w:t>collect</w:t>
      </w:r>
      <w:r w:rsidR="00905B2E" w:rsidRPr="0082500B">
        <w:rPr>
          <w:rFonts w:ascii="Cambria" w:hAnsi="Cambria"/>
        </w:rPr>
        <w:t>e</w:t>
      </w:r>
      <w:r w:rsidR="00515411" w:rsidRPr="0082500B">
        <w:rPr>
          <w:rFonts w:ascii="Cambria" w:hAnsi="Cambria"/>
        </w:rPr>
        <w:t xml:space="preserve"> à la production de l’annuaire</w:t>
      </w:r>
      <w:r w:rsidR="007B1DB2" w:rsidRPr="0082500B">
        <w:rPr>
          <w:rFonts w:ascii="Cambria" w:hAnsi="Cambria"/>
        </w:rPr>
        <w:t>.</w:t>
      </w:r>
    </w:p>
    <w:p w14:paraId="6E5376DD" w14:textId="4198DED6" w:rsidR="0013462B" w:rsidRPr="0082500B" w:rsidRDefault="00AE1B93" w:rsidP="004D4B4D">
      <w:pPr>
        <w:pStyle w:val="CVPuceniveau1"/>
        <w:rPr>
          <w:rFonts w:ascii="Cambria" w:hAnsi="Cambria"/>
        </w:rPr>
      </w:pPr>
      <w:r w:rsidRPr="0082500B">
        <w:rPr>
          <w:rFonts w:ascii="Cambria" w:hAnsi="Cambria"/>
        </w:rPr>
        <w:t xml:space="preserve">Le besoin exprimé consiste à digitaliser </w:t>
      </w:r>
      <w:r w:rsidR="00825B43" w:rsidRPr="0082500B">
        <w:rPr>
          <w:rFonts w:ascii="Cambria" w:hAnsi="Cambria"/>
        </w:rPr>
        <w:t xml:space="preserve">la </w:t>
      </w:r>
      <w:r w:rsidR="00F134D3" w:rsidRPr="0082500B">
        <w:rPr>
          <w:rFonts w:ascii="Cambria" w:hAnsi="Cambria"/>
        </w:rPr>
        <w:t xml:space="preserve">collecte </w:t>
      </w:r>
      <w:r w:rsidR="00333E89" w:rsidRPr="0082500B">
        <w:rPr>
          <w:rFonts w:ascii="Cambria" w:hAnsi="Cambria"/>
        </w:rPr>
        <w:t xml:space="preserve">à travers une plateforme qui permet à la </w:t>
      </w:r>
      <w:r w:rsidR="00B358C8" w:rsidRPr="0082500B">
        <w:rPr>
          <w:rFonts w:ascii="Cambria" w:hAnsi="Cambria"/>
        </w:rPr>
        <w:t>DGESS d’obtenir rapidement les intrants nécessaires à la production d</w:t>
      </w:r>
      <w:r w:rsidR="009600FE" w:rsidRPr="0082500B">
        <w:rPr>
          <w:rFonts w:ascii="Cambria" w:hAnsi="Cambria"/>
        </w:rPr>
        <w:t>e l’annuaire</w:t>
      </w:r>
      <w:r w:rsidR="004141EE" w:rsidRPr="0082500B">
        <w:rPr>
          <w:rFonts w:ascii="Cambria" w:hAnsi="Cambria"/>
        </w:rPr>
        <w:t xml:space="preserve"> et de générer l’ann</w:t>
      </w:r>
      <w:r w:rsidR="00A02004" w:rsidRPr="0082500B">
        <w:rPr>
          <w:rFonts w:ascii="Cambria" w:hAnsi="Cambria"/>
        </w:rPr>
        <w:t>u</w:t>
      </w:r>
      <w:r w:rsidR="004141EE" w:rsidRPr="0082500B">
        <w:rPr>
          <w:rFonts w:ascii="Cambria" w:hAnsi="Cambria"/>
        </w:rPr>
        <w:t>aire</w:t>
      </w:r>
      <w:r w:rsidR="00A02004" w:rsidRPr="0082500B">
        <w:rPr>
          <w:rFonts w:ascii="Cambria" w:hAnsi="Cambria"/>
        </w:rPr>
        <w:t xml:space="preserve"> statistique.</w:t>
      </w:r>
    </w:p>
    <w:p w14:paraId="20A98F09" w14:textId="23E11733" w:rsidR="00B36D03" w:rsidRDefault="00B36D03" w:rsidP="004D4B4D">
      <w:pPr>
        <w:pStyle w:val="CVPuceniveau1"/>
      </w:pPr>
    </w:p>
    <w:p w14:paraId="0D43CB95" w14:textId="62B72D43" w:rsidR="00B36D03" w:rsidRDefault="00360548" w:rsidP="002068FC">
      <w:pPr>
        <w:pStyle w:val="Titre2"/>
        <w:numPr>
          <w:ilvl w:val="1"/>
          <w:numId w:val="2"/>
        </w:numPr>
        <w:rPr>
          <w:b/>
          <w:bCs/>
        </w:rPr>
      </w:pPr>
      <w:bookmarkStart w:id="8" w:name="_Toc54797521"/>
      <w:r w:rsidRPr="006742F2">
        <w:rPr>
          <w:b/>
          <w:bCs/>
        </w:rPr>
        <w:t>Tableau de bord</w:t>
      </w:r>
      <w:r w:rsidR="00EC1743">
        <w:rPr>
          <w:b/>
          <w:bCs/>
        </w:rPr>
        <w:t xml:space="preserve"> statistique</w:t>
      </w:r>
      <w:bookmarkEnd w:id="8"/>
    </w:p>
    <w:p w14:paraId="7879A063" w14:textId="42E815E0" w:rsidR="00A25551" w:rsidRPr="006742F2" w:rsidRDefault="00C32068" w:rsidP="00236D4B">
      <w:pPr>
        <w:spacing w:line="360" w:lineRule="auto"/>
        <w:rPr>
          <w:rFonts w:ascii="Cambria" w:hAnsi="Cambria"/>
          <w:sz w:val="24"/>
          <w:szCs w:val="24"/>
        </w:rPr>
      </w:pPr>
      <w:r w:rsidRPr="006742F2">
        <w:rPr>
          <w:rFonts w:ascii="Cambria" w:hAnsi="Cambria"/>
          <w:sz w:val="24"/>
          <w:szCs w:val="24"/>
        </w:rPr>
        <w:t>Les</w:t>
      </w:r>
      <w:r w:rsidR="00EC1743" w:rsidRPr="006742F2">
        <w:rPr>
          <w:rFonts w:ascii="Cambria" w:hAnsi="Cambria"/>
          <w:sz w:val="24"/>
          <w:szCs w:val="24"/>
        </w:rPr>
        <w:t xml:space="preserve"> données </w:t>
      </w:r>
      <w:r w:rsidR="00065B9A" w:rsidRPr="006742F2">
        <w:rPr>
          <w:rFonts w:ascii="Cambria" w:hAnsi="Cambria"/>
          <w:sz w:val="24"/>
          <w:szCs w:val="24"/>
        </w:rPr>
        <w:t>de l’annuaire statistique servent à produ</w:t>
      </w:r>
      <w:r w:rsidR="00EC41EE" w:rsidRPr="006742F2">
        <w:rPr>
          <w:rFonts w:ascii="Cambria" w:hAnsi="Cambria"/>
          <w:sz w:val="24"/>
          <w:szCs w:val="24"/>
        </w:rPr>
        <w:t xml:space="preserve">ire </w:t>
      </w:r>
      <w:r w:rsidR="002617EB">
        <w:rPr>
          <w:rFonts w:ascii="Cambria" w:hAnsi="Cambria"/>
          <w:sz w:val="24"/>
          <w:szCs w:val="24"/>
        </w:rPr>
        <w:t>un</w:t>
      </w:r>
      <w:r w:rsidR="002617EB" w:rsidRPr="006742F2">
        <w:rPr>
          <w:rFonts w:ascii="Cambria" w:hAnsi="Cambria"/>
          <w:sz w:val="24"/>
          <w:szCs w:val="24"/>
        </w:rPr>
        <w:t xml:space="preserve"> </w:t>
      </w:r>
      <w:r w:rsidR="00EC41EE" w:rsidRPr="006742F2">
        <w:rPr>
          <w:rFonts w:ascii="Cambria" w:hAnsi="Cambria"/>
          <w:sz w:val="24"/>
          <w:szCs w:val="24"/>
        </w:rPr>
        <w:t>tableau</w:t>
      </w:r>
      <w:r w:rsidR="002617EB">
        <w:rPr>
          <w:rFonts w:ascii="Cambria" w:hAnsi="Cambria"/>
          <w:sz w:val="24"/>
          <w:szCs w:val="24"/>
        </w:rPr>
        <w:t xml:space="preserve"> bord</w:t>
      </w:r>
      <w:r w:rsidR="00EC41EE" w:rsidRPr="006742F2">
        <w:rPr>
          <w:rFonts w:ascii="Cambria" w:hAnsi="Cambria"/>
          <w:sz w:val="24"/>
          <w:szCs w:val="24"/>
        </w:rPr>
        <w:t xml:space="preserve">. </w:t>
      </w:r>
      <w:r w:rsidR="008B4838" w:rsidRPr="006742F2">
        <w:rPr>
          <w:rFonts w:ascii="Cambria" w:hAnsi="Cambria"/>
          <w:sz w:val="24"/>
          <w:szCs w:val="24"/>
        </w:rPr>
        <w:t>Le</w:t>
      </w:r>
      <w:r w:rsidR="00097AE2" w:rsidRPr="006742F2">
        <w:rPr>
          <w:rFonts w:ascii="Cambria" w:hAnsi="Cambria"/>
          <w:sz w:val="24"/>
          <w:szCs w:val="24"/>
        </w:rPr>
        <w:t xml:space="preserve"> besoin exprimé concerne l’édition automatique du tableau de bord à partir des données </w:t>
      </w:r>
      <w:r w:rsidR="00A25551" w:rsidRPr="006742F2">
        <w:rPr>
          <w:rFonts w:ascii="Cambria" w:hAnsi="Cambria"/>
          <w:sz w:val="24"/>
          <w:szCs w:val="24"/>
        </w:rPr>
        <w:t>représentées dans l’annuaire statistique.</w:t>
      </w:r>
    </w:p>
    <w:p w14:paraId="224625DE" w14:textId="519E1606" w:rsidR="00B12B79" w:rsidRDefault="00B12B79" w:rsidP="00EC1743"/>
    <w:p w14:paraId="38BFD4F3" w14:textId="5CBEDDC5" w:rsidR="00D23D3F" w:rsidRPr="006742F2" w:rsidRDefault="00D23D3F" w:rsidP="002068FC">
      <w:pPr>
        <w:pStyle w:val="Titre2"/>
        <w:numPr>
          <w:ilvl w:val="1"/>
          <w:numId w:val="2"/>
        </w:numPr>
        <w:rPr>
          <w:b/>
          <w:bCs/>
        </w:rPr>
      </w:pPr>
      <w:bookmarkStart w:id="9" w:name="_Toc54797522"/>
      <w:r w:rsidRPr="006742F2">
        <w:rPr>
          <w:b/>
          <w:bCs/>
        </w:rPr>
        <w:t>Op</w:t>
      </w:r>
      <w:r w:rsidR="00710E40" w:rsidRPr="006742F2">
        <w:rPr>
          <w:b/>
          <w:bCs/>
        </w:rPr>
        <w:t>érationnalisation du logiciel de suivi évaluation</w:t>
      </w:r>
      <w:bookmarkEnd w:id="9"/>
    </w:p>
    <w:p w14:paraId="77D8D0B4" w14:textId="14382E85" w:rsidR="00EC1743" w:rsidRDefault="00097AE2" w:rsidP="00236D4B">
      <w:pPr>
        <w:spacing w:line="360" w:lineRule="auto"/>
        <w:rPr>
          <w:rFonts w:ascii="Cambria" w:hAnsi="Cambria"/>
          <w:sz w:val="24"/>
          <w:szCs w:val="24"/>
        </w:rPr>
      </w:pPr>
      <w:r w:rsidRPr="006742F2">
        <w:rPr>
          <w:rFonts w:ascii="Cambria" w:hAnsi="Cambria"/>
          <w:sz w:val="24"/>
          <w:szCs w:val="24"/>
        </w:rPr>
        <w:t xml:space="preserve"> </w:t>
      </w:r>
      <w:r w:rsidR="00D67579" w:rsidRPr="006742F2">
        <w:rPr>
          <w:rFonts w:ascii="Cambria" w:hAnsi="Cambria"/>
          <w:sz w:val="24"/>
          <w:szCs w:val="24"/>
        </w:rPr>
        <w:t xml:space="preserve">Le besoin de disposer d’un logiciel de suivi et évaluation a été évoqué. </w:t>
      </w:r>
      <w:r w:rsidR="00D677E9" w:rsidRPr="006742F2">
        <w:rPr>
          <w:rFonts w:ascii="Cambria" w:hAnsi="Cambria"/>
          <w:sz w:val="24"/>
          <w:szCs w:val="24"/>
        </w:rPr>
        <w:t xml:space="preserve">Cet outil </w:t>
      </w:r>
      <w:r w:rsidR="003F1A4D">
        <w:rPr>
          <w:rFonts w:ascii="Cambria" w:hAnsi="Cambria"/>
          <w:sz w:val="24"/>
          <w:szCs w:val="24"/>
        </w:rPr>
        <w:t xml:space="preserve">qui </w:t>
      </w:r>
      <w:r w:rsidR="00D677E9" w:rsidRPr="006742F2">
        <w:rPr>
          <w:rFonts w:ascii="Cambria" w:hAnsi="Cambria"/>
          <w:sz w:val="24"/>
          <w:szCs w:val="24"/>
        </w:rPr>
        <w:t xml:space="preserve">est très attendu par les utilisateurs </w:t>
      </w:r>
      <w:r w:rsidR="00141C67" w:rsidRPr="006742F2">
        <w:rPr>
          <w:rFonts w:ascii="Cambria" w:hAnsi="Cambria"/>
          <w:sz w:val="24"/>
          <w:szCs w:val="24"/>
        </w:rPr>
        <w:t>est en cours de développement par l</w:t>
      </w:r>
      <w:r w:rsidR="00C74E2E" w:rsidRPr="006742F2">
        <w:rPr>
          <w:rFonts w:ascii="Cambria" w:hAnsi="Cambria"/>
          <w:sz w:val="24"/>
          <w:szCs w:val="24"/>
        </w:rPr>
        <w:t>a Direction des services informatiques</w:t>
      </w:r>
      <w:r w:rsidR="00DA342D" w:rsidRPr="006742F2">
        <w:rPr>
          <w:rFonts w:ascii="Cambria" w:hAnsi="Cambria"/>
          <w:sz w:val="24"/>
          <w:szCs w:val="24"/>
        </w:rPr>
        <w:t xml:space="preserve">. </w:t>
      </w:r>
      <w:r w:rsidR="00471189" w:rsidRPr="006742F2">
        <w:rPr>
          <w:rFonts w:ascii="Cambria" w:hAnsi="Cambria"/>
          <w:sz w:val="24"/>
          <w:szCs w:val="24"/>
        </w:rPr>
        <w:t>Le but es</w:t>
      </w:r>
      <w:r w:rsidR="0065125C" w:rsidRPr="006742F2">
        <w:rPr>
          <w:rFonts w:ascii="Cambria" w:hAnsi="Cambria"/>
          <w:sz w:val="24"/>
          <w:szCs w:val="24"/>
        </w:rPr>
        <w:t>t</w:t>
      </w:r>
      <w:r w:rsidR="00471189" w:rsidRPr="006742F2">
        <w:rPr>
          <w:rFonts w:ascii="Cambria" w:hAnsi="Cambria"/>
          <w:sz w:val="24"/>
          <w:szCs w:val="24"/>
        </w:rPr>
        <w:t xml:space="preserve"> de digitaliser le </w:t>
      </w:r>
      <w:r w:rsidR="005A5741" w:rsidRPr="006742F2">
        <w:rPr>
          <w:rFonts w:ascii="Cambria" w:hAnsi="Cambria"/>
          <w:sz w:val="24"/>
          <w:szCs w:val="24"/>
        </w:rPr>
        <w:t>processus en</w:t>
      </w:r>
      <w:r w:rsidR="00EF1C0F" w:rsidRPr="006742F2">
        <w:rPr>
          <w:rFonts w:ascii="Cambria" w:hAnsi="Cambria"/>
          <w:sz w:val="24"/>
          <w:szCs w:val="24"/>
        </w:rPr>
        <w:t xml:space="preserve"> diminuant les interventions </w:t>
      </w:r>
      <w:r w:rsidR="00EF1C0F" w:rsidRPr="006742F2">
        <w:rPr>
          <w:rFonts w:ascii="Cambria" w:hAnsi="Cambria"/>
          <w:sz w:val="24"/>
          <w:szCs w:val="24"/>
        </w:rPr>
        <w:lastRenderedPageBreak/>
        <w:t>manuelles</w:t>
      </w:r>
      <w:r w:rsidR="00A1700B" w:rsidRPr="006742F2">
        <w:rPr>
          <w:rFonts w:ascii="Cambria" w:hAnsi="Cambria"/>
          <w:sz w:val="24"/>
          <w:szCs w:val="24"/>
        </w:rPr>
        <w:t xml:space="preserve"> et en facil</w:t>
      </w:r>
      <w:r w:rsidR="00CA0D3B" w:rsidRPr="006742F2">
        <w:rPr>
          <w:rFonts w:ascii="Cambria" w:hAnsi="Cambria"/>
          <w:sz w:val="24"/>
          <w:szCs w:val="24"/>
        </w:rPr>
        <w:t xml:space="preserve">itant la production et </w:t>
      </w:r>
      <w:r w:rsidR="003F434D">
        <w:rPr>
          <w:rFonts w:ascii="Cambria" w:hAnsi="Cambria"/>
          <w:sz w:val="24"/>
          <w:szCs w:val="24"/>
        </w:rPr>
        <w:t xml:space="preserve">la </w:t>
      </w:r>
      <w:r w:rsidR="00521A6F" w:rsidRPr="006742F2">
        <w:rPr>
          <w:rFonts w:ascii="Cambria" w:hAnsi="Cambria"/>
          <w:sz w:val="24"/>
          <w:szCs w:val="24"/>
        </w:rPr>
        <w:t>modification du</w:t>
      </w:r>
      <w:r w:rsidR="00C5424C">
        <w:rPr>
          <w:rFonts w:ascii="Cambria" w:hAnsi="Cambria"/>
          <w:sz w:val="24"/>
          <w:szCs w:val="24"/>
        </w:rPr>
        <w:t xml:space="preserve"> </w:t>
      </w:r>
      <w:r w:rsidR="00E72382">
        <w:rPr>
          <w:rFonts w:ascii="Cambria" w:hAnsi="Cambria"/>
          <w:sz w:val="24"/>
          <w:szCs w:val="24"/>
        </w:rPr>
        <w:t>programme et du</w:t>
      </w:r>
      <w:r w:rsidR="00521A6F" w:rsidRPr="006742F2">
        <w:rPr>
          <w:rFonts w:ascii="Cambria" w:hAnsi="Cambria"/>
          <w:sz w:val="24"/>
          <w:szCs w:val="24"/>
        </w:rPr>
        <w:t xml:space="preserve"> rapport d</w:t>
      </w:r>
      <w:r w:rsidR="00E72382">
        <w:rPr>
          <w:rFonts w:ascii="Cambria" w:hAnsi="Cambria"/>
          <w:sz w:val="24"/>
          <w:szCs w:val="24"/>
        </w:rPr>
        <w:t>’activité</w:t>
      </w:r>
      <w:r w:rsidR="00521A6F" w:rsidRPr="006742F2">
        <w:rPr>
          <w:rFonts w:ascii="Cambria" w:hAnsi="Cambria"/>
          <w:sz w:val="24"/>
          <w:szCs w:val="24"/>
        </w:rPr>
        <w:t>.</w:t>
      </w:r>
    </w:p>
    <w:p w14:paraId="3FAAC938" w14:textId="776D159B" w:rsidR="00E72382" w:rsidRDefault="007B1935" w:rsidP="002068FC">
      <w:pPr>
        <w:pStyle w:val="Titre2"/>
        <w:numPr>
          <w:ilvl w:val="1"/>
          <w:numId w:val="2"/>
        </w:numPr>
        <w:rPr>
          <w:b/>
          <w:bCs/>
        </w:rPr>
      </w:pPr>
      <w:bookmarkStart w:id="10" w:name="_Toc54797523"/>
      <w:r>
        <w:rPr>
          <w:b/>
          <w:bCs/>
        </w:rPr>
        <w:t xml:space="preserve">Digitalisation du </w:t>
      </w:r>
      <w:r w:rsidR="00B8043B" w:rsidRPr="006742F2">
        <w:rPr>
          <w:b/>
          <w:bCs/>
        </w:rPr>
        <w:t>P</w:t>
      </w:r>
      <w:r w:rsidR="00D66406">
        <w:rPr>
          <w:b/>
          <w:bCs/>
        </w:rPr>
        <w:t>rogramme</w:t>
      </w:r>
      <w:r w:rsidR="00B8043B" w:rsidRPr="006742F2">
        <w:rPr>
          <w:b/>
          <w:bCs/>
        </w:rPr>
        <w:t xml:space="preserve"> d’investissement </w:t>
      </w:r>
      <w:r w:rsidR="002B6A6D">
        <w:rPr>
          <w:b/>
          <w:bCs/>
        </w:rPr>
        <w:t xml:space="preserve">public (PIP) </w:t>
      </w:r>
      <w:r w:rsidR="00B8043B" w:rsidRPr="006742F2">
        <w:rPr>
          <w:b/>
          <w:bCs/>
        </w:rPr>
        <w:t>du ministère</w:t>
      </w:r>
      <w:bookmarkEnd w:id="10"/>
    </w:p>
    <w:p w14:paraId="2EE2C5EF" w14:textId="60BA7E00" w:rsidR="00BF7E0C" w:rsidRPr="006742F2" w:rsidRDefault="00E61C26" w:rsidP="00236D4B">
      <w:pPr>
        <w:spacing w:line="360" w:lineRule="auto"/>
        <w:rPr>
          <w:rFonts w:ascii="Cambria" w:hAnsi="Cambria"/>
          <w:sz w:val="24"/>
          <w:szCs w:val="24"/>
        </w:rPr>
      </w:pPr>
      <w:r w:rsidRPr="006742F2">
        <w:rPr>
          <w:rFonts w:ascii="Cambria" w:hAnsi="Cambria"/>
          <w:sz w:val="24"/>
          <w:szCs w:val="24"/>
        </w:rPr>
        <w:t xml:space="preserve">Il a également </w:t>
      </w:r>
      <w:r w:rsidR="00734240" w:rsidRPr="006742F2">
        <w:rPr>
          <w:rFonts w:ascii="Cambria" w:hAnsi="Cambria"/>
          <w:sz w:val="24"/>
          <w:szCs w:val="24"/>
        </w:rPr>
        <w:t xml:space="preserve">été question de </w:t>
      </w:r>
      <w:r w:rsidR="00311B4F" w:rsidRPr="006742F2">
        <w:rPr>
          <w:rFonts w:ascii="Cambria" w:hAnsi="Cambria"/>
          <w:sz w:val="24"/>
          <w:szCs w:val="24"/>
        </w:rPr>
        <w:t xml:space="preserve">digitaliser le processus d’élaboration du plan d’investissement </w:t>
      </w:r>
      <w:r w:rsidR="003E5CB9" w:rsidRPr="006742F2">
        <w:rPr>
          <w:rFonts w:ascii="Cambria" w:hAnsi="Cambria"/>
          <w:sz w:val="24"/>
          <w:szCs w:val="24"/>
        </w:rPr>
        <w:t>public au sein du Ministère afin de faciliter les échanges</w:t>
      </w:r>
      <w:r w:rsidR="00913C61" w:rsidRPr="006742F2">
        <w:rPr>
          <w:rFonts w:ascii="Cambria" w:hAnsi="Cambria"/>
          <w:sz w:val="24"/>
          <w:szCs w:val="24"/>
        </w:rPr>
        <w:t xml:space="preserve"> et accélérer l</w:t>
      </w:r>
      <w:r w:rsidR="00320B09" w:rsidRPr="006742F2">
        <w:rPr>
          <w:rFonts w:ascii="Cambria" w:hAnsi="Cambria"/>
          <w:sz w:val="24"/>
          <w:szCs w:val="24"/>
        </w:rPr>
        <w:t>a mise en place du Programme.</w:t>
      </w:r>
    </w:p>
    <w:p w14:paraId="6D80C05B" w14:textId="2E669A9A" w:rsidR="00320B09" w:rsidRDefault="00320B09" w:rsidP="00BF7E0C">
      <w:pPr>
        <w:rPr>
          <w:rFonts w:ascii="Cambria" w:hAnsi="Cambria"/>
        </w:rPr>
      </w:pPr>
    </w:p>
    <w:p w14:paraId="3145E4CE" w14:textId="4ED40685" w:rsidR="00E85185" w:rsidRPr="00D82358" w:rsidRDefault="00D82358" w:rsidP="002068FC">
      <w:pPr>
        <w:pStyle w:val="Titre2"/>
        <w:numPr>
          <w:ilvl w:val="1"/>
          <w:numId w:val="2"/>
        </w:numPr>
        <w:rPr>
          <w:b/>
          <w:bCs/>
        </w:rPr>
      </w:pPr>
      <w:bookmarkStart w:id="11" w:name="_Toc54797524"/>
      <w:r w:rsidRPr="006742F2">
        <w:rPr>
          <w:b/>
          <w:bCs/>
        </w:rPr>
        <w:t>Préparation de la</w:t>
      </w:r>
      <w:r w:rsidR="00663137" w:rsidRPr="006742F2">
        <w:rPr>
          <w:b/>
          <w:bCs/>
        </w:rPr>
        <w:t xml:space="preserve"> passation de marché</w:t>
      </w:r>
      <w:bookmarkEnd w:id="11"/>
    </w:p>
    <w:p w14:paraId="05BECD26" w14:textId="246CA68F" w:rsidR="002F6A50" w:rsidRPr="006742F2" w:rsidRDefault="00807D19" w:rsidP="00236D4B">
      <w:pPr>
        <w:spacing w:line="360" w:lineRule="auto"/>
        <w:rPr>
          <w:rFonts w:ascii="Cambria" w:hAnsi="Cambria"/>
          <w:sz w:val="24"/>
          <w:szCs w:val="24"/>
        </w:rPr>
      </w:pPr>
      <w:r w:rsidRPr="006742F2">
        <w:rPr>
          <w:rFonts w:ascii="Cambria" w:hAnsi="Cambria"/>
          <w:sz w:val="24"/>
          <w:szCs w:val="24"/>
        </w:rPr>
        <w:t xml:space="preserve">L’objectif est d’accélérer et d’améliorer </w:t>
      </w:r>
      <w:r w:rsidR="002F6A50" w:rsidRPr="006742F2">
        <w:rPr>
          <w:rFonts w:ascii="Cambria" w:hAnsi="Cambria"/>
          <w:sz w:val="24"/>
          <w:szCs w:val="24"/>
        </w:rPr>
        <w:t xml:space="preserve">les échanges entre la DMP et les différentes structures du Ministères afin d’accélérer la passation de marché. </w:t>
      </w:r>
      <w:r w:rsidR="00DD1E46" w:rsidRPr="006742F2">
        <w:rPr>
          <w:rFonts w:ascii="Cambria" w:hAnsi="Cambria"/>
          <w:sz w:val="24"/>
          <w:szCs w:val="24"/>
        </w:rPr>
        <w:t>Il faudrait donc mettre en place un mécanisme d’</w:t>
      </w:r>
      <w:r w:rsidR="002F6A50" w:rsidRPr="006742F2">
        <w:rPr>
          <w:rFonts w:ascii="Cambria" w:hAnsi="Cambria"/>
          <w:sz w:val="24"/>
          <w:szCs w:val="24"/>
        </w:rPr>
        <w:t>échange</w:t>
      </w:r>
      <w:r w:rsidR="00DA1020" w:rsidRPr="006742F2">
        <w:rPr>
          <w:rFonts w:ascii="Cambria" w:hAnsi="Cambria"/>
          <w:sz w:val="24"/>
          <w:szCs w:val="24"/>
        </w:rPr>
        <w:t xml:space="preserve"> électronique </w:t>
      </w:r>
      <w:r w:rsidR="002F6A50" w:rsidRPr="006742F2">
        <w:rPr>
          <w:rFonts w:ascii="Cambria" w:hAnsi="Cambria"/>
          <w:sz w:val="24"/>
          <w:szCs w:val="24"/>
        </w:rPr>
        <w:t xml:space="preserve">de documents en permettant notamment à la DMP de récupérer électroniquement toutes les informations auprès de la DAF </w:t>
      </w:r>
      <w:r w:rsidR="0013254A" w:rsidRPr="006742F2">
        <w:rPr>
          <w:rFonts w:ascii="Cambria" w:hAnsi="Cambria"/>
          <w:sz w:val="24"/>
          <w:szCs w:val="24"/>
        </w:rPr>
        <w:t xml:space="preserve">et des autres structures </w:t>
      </w:r>
      <w:r w:rsidR="002F6A50" w:rsidRPr="006742F2">
        <w:rPr>
          <w:rFonts w:ascii="Cambria" w:hAnsi="Cambria"/>
          <w:sz w:val="24"/>
          <w:szCs w:val="24"/>
        </w:rPr>
        <w:t>lorsqu'elles sont disponibles</w:t>
      </w:r>
      <w:r w:rsidR="0013254A" w:rsidRPr="006742F2">
        <w:rPr>
          <w:rFonts w:ascii="Cambria" w:hAnsi="Cambria"/>
          <w:sz w:val="24"/>
          <w:szCs w:val="24"/>
        </w:rPr>
        <w:t>.</w:t>
      </w:r>
    </w:p>
    <w:p w14:paraId="64A93DEC" w14:textId="79167C53" w:rsidR="00B8043B" w:rsidRPr="006742F2" w:rsidRDefault="006930F5" w:rsidP="00236D4B">
      <w:pPr>
        <w:spacing w:line="360" w:lineRule="auto"/>
        <w:rPr>
          <w:rFonts w:ascii="Cambria" w:hAnsi="Cambria"/>
          <w:sz w:val="24"/>
          <w:szCs w:val="24"/>
        </w:rPr>
      </w:pPr>
      <w:r w:rsidRPr="006742F2">
        <w:rPr>
          <w:rFonts w:ascii="Cambria" w:hAnsi="Cambria"/>
          <w:sz w:val="24"/>
          <w:szCs w:val="24"/>
        </w:rPr>
        <w:t xml:space="preserve">Il a également été question de </w:t>
      </w:r>
      <w:r w:rsidR="0036786E" w:rsidRPr="006742F2">
        <w:rPr>
          <w:rFonts w:ascii="Cambria" w:hAnsi="Cambria"/>
          <w:sz w:val="24"/>
          <w:szCs w:val="24"/>
        </w:rPr>
        <w:t>la p</w:t>
      </w:r>
      <w:r w:rsidR="002F6A50" w:rsidRPr="006742F2">
        <w:rPr>
          <w:rFonts w:ascii="Cambria" w:hAnsi="Cambria"/>
          <w:sz w:val="24"/>
          <w:szCs w:val="24"/>
        </w:rPr>
        <w:t>ossibilité d'avoir des alertes par rapport aux délais de traitement des dossiers afin d'éviter les retards</w:t>
      </w:r>
      <w:r w:rsidR="00337D86">
        <w:rPr>
          <w:rFonts w:ascii="Cambria" w:hAnsi="Cambria"/>
          <w:sz w:val="24"/>
          <w:szCs w:val="24"/>
        </w:rPr>
        <w:t>.</w:t>
      </w:r>
    </w:p>
    <w:p w14:paraId="2D61160B" w14:textId="77777777" w:rsidR="00360548" w:rsidRPr="006742F2" w:rsidRDefault="00360548" w:rsidP="004D4B4D">
      <w:pPr>
        <w:pStyle w:val="CVPuceniveau1"/>
      </w:pPr>
    </w:p>
    <w:p w14:paraId="73FB01D2" w14:textId="77777777" w:rsidR="00715F9C" w:rsidRDefault="00715F9C" w:rsidP="004D4B4D">
      <w:pPr>
        <w:pStyle w:val="CVPuceniveau1"/>
      </w:pPr>
    </w:p>
    <w:p w14:paraId="78B94EAC" w14:textId="5E16871C" w:rsidR="00A02004" w:rsidRDefault="00882C4C" w:rsidP="002068FC">
      <w:pPr>
        <w:pStyle w:val="Titre2"/>
        <w:numPr>
          <w:ilvl w:val="1"/>
          <w:numId w:val="2"/>
        </w:numPr>
        <w:rPr>
          <w:b/>
          <w:bCs/>
        </w:rPr>
      </w:pPr>
      <w:bookmarkStart w:id="12" w:name="_Toc54797525"/>
      <w:r>
        <w:rPr>
          <w:b/>
          <w:bCs/>
        </w:rPr>
        <w:t>Automatisation de l’é</w:t>
      </w:r>
      <w:r w:rsidR="00715F9C" w:rsidRPr="006742F2">
        <w:rPr>
          <w:b/>
          <w:bCs/>
        </w:rPr>
        <w:t>laboration des contrats</w:t>
      </w:r>
      <w:bookmarkEnd w:id="12"/>
    </w:p>
    <w:p w14:paraId="37E578EA" w14:textId="5C9C0BD7" w:rsidR="00715F9C" w:rsidRDefault="00066655" w:rsidP="00236D4B">
      <w:pPr>
        <w:spacing w:line="360" w:lineRule="auto"/>
        <w:rPr>
          <w:rFonts w:ascii="Cambria" w:hAnsi="Cambria"/>
          <w:sz w:val="24"/>
          <w:szCs w:val="24"/>
        </w:rPr>
      </w:pPr>
      <w:r w:rsidRPr="006742F2">
        <w:rPr>
          <w:rFonts w:ascii="Cambria" w:hAnsi="Cambria"/>
          <w:sz w:val="24"/>
          <w:szCs w:val="24"/>
        </w:rPr>
        <w:t xml:space="preserve">Ce besoin concerne la création automatique de contrat à partir de </w:t>
      </w:r>
      <w:r w:rsidR="00976B16" w:rsidRPr="006742F2">
        <w:rPr>
          <w:rFonts w:ascii="Cambria" w:hAnsi="Cambria"/>
          <w:sz w:val="24"/>
          <w:szCs w:val="24"/>
        </w:rPr>
        <w:t>modèles</w:t>
      </w:r>
      <w:r w:rsidR="006F6AB7" w:rsidRPr="006742F2">
        <w:rPr>
          <w:rFonts w:ascii="Cambria" w:hAnsi="Cambria"/>
          <w:sz w:val="24"/>
          <w:szCs w:val="24"/>
        </w:rPr>
        <w:t xml:space="preserve"> t</w:t>
      </w:r>
      <w:r w:rsidRPr="006742F2">
        <w:rPr>
          <w:rFonts w:ascii="Cambria" w:hAnsi="Cambria"/>
          <w:sz w:val="24"/>
          <w:szCs w:val="24"/>
        </w:rPr>
        <w:t>ype</w:t>
      </w:r>
      <w:r w:rsidR="006F6AB7" w:rsidRPr="006742F2">
        <w:rPr>
          <w:rFonts w:ascii="Cambria" w:hAnsi="Cambria"/>
          <w:sz w:val="24"/>
          <w:szCs w:val="24"/>
        </w:rPr>
        <w:t>s</w:t>
      </w:r>
      <w:r w:rsidR="00163217">
        <w:rPr>
          <w:rFonts w:ascii="Cambria" w:hAnsi="Cambria"/>
          <w:sz w:val="24"/>
          <w:szCs w:val="24"/>
        </w:rPr>
        <w:t xml:space="preserve">. </w:t>
      </w:r>
      <w:proofErr w:type="gramStart"/>
      <w:r w:rsidR="00163217">
        <w:rPr>
          <w:rFonts w:ascii="Cambria" w:hAnsi="Cambria"/>
          <w:sz w:val="24"/>
          <w:szCs w:val="24"/>
        </w:rPr>
        <w:t xml:space="preserve">Il </w:t>
      </w:r>
      <w:r w:rsidR="001E1C93" w:rsidRPr="006742F2">
        <w:rPr>
          <w:rFonts w:ascii="Cambria" w:hAnsi="Cambria"/>
          <w:sz w:val="24"/>
          <w:szCs w:val="24"/>
        </w:rPr>
        <w:t xml:space="preserve"> a</w:t>
      </w:r>
      <w:proofErr w:type="gramEnd"/>
      <w:r w:rsidR="001E1C93" w:rsidRPr="006742F2">
        <w:rPr>
          <w:rFonts w:ascii="Cambria" w:hAnsi="Cambria"/>
          <w:sz w:val="24"/>
          <w:szCs w:val="24"/>
        </w:rPr>
        <w:t xml:space="preserve"> été exprimé dans le but </w:t>
      </w:r>
      <w:r w:rsidR="00182638" w:rsidRPr="006742F2">
        <w:rPr>
          <w:rFonts w:ascii="Cambria" w:hAnsi="Cambria"/>
          <w:sz w:val="24"/>
          <w:szCs w:val="24"/>
        </w:rPr>
        <w:t>de pouvoir gagner du temps dans la gestion du contrat</w:t>
      </w:r>
      <w:r w:rsidR="00426D70" w:rsidRPr="006742F2">
        <w:rPr>
          <w:rFonts w:ascii="Cambria" w:hAnsi="Cambria"/>
          <w:sz w:val="24"/>
          <w:szCs w:val="24"/>
        </w:rPr>
        <w:t xml:space="preserve">. </w:t>
      </w:r>
      <w:r w:rsidR="00FC3CE0" w:rsidRPr="006742F2">
        <w:rPr>
          <w:rFonts w:ascii="Cambria" w:hAnsi="Cambria"/>
          <w:sz w:val="24"/>
          <w:szCs w:val="24"/>
        </w:rPr>
        <w:t xml:space="preserve">Actuellement les contrats sont </w:t>
      </w:r>
      <w:r w:rsidR="000109D1" w:rsidRPr="006742F2">
        <w:rPr>
          <w:rFonts w:ascii="Cambria" w:hAnsi="Cambria"/>
          <w:sz w:val="24"/>
          <w:szCs w:val="24"/>
        </w:rPr>
        <w:t xml:space="preserve">rédigés </w:t>
      </w:r>
      <w:r w:rsidR="00A5515E">
        <w:rPr>
          <w:rFonts w:ascii="Cambria" w:hAnsi="Cambria"/>
          <w:sz w:val="24"/>
          <w:szCs w:val="24"/>
        </w:rPr>
        <w:t xml:space="preserve">manuellement dans Microsoft Word. Ce besoin consiste à pouvoir générer des documents de contrat avec un minimum d’information à saisir et de pouvoir archiver ces </w:t>
      </w:r>
      <w:r w:rsidR="00336F5F">
        <w:rPr>
          <w:rFonts w:ascii="Cambria" w:hAnsi="Cambria"/>
          <w:sz w:val="24"/>
          <w:szCs w:val="24"/>
        </w:rPr>
        <w:t>dits contrats dans une base de données.</w:t>
      </w:r>
    </w:p>
    <w:p w14:paraId="7AA50B3E" w14:textId="28AD4A67" w:rsidR="00336F5F" w:rsidRDefault="00336F5F" w:rsidP="00715F9C">
      <w:pPr>
        <w:rPr>
          <w:rFonts w:ascii="Cambria" w:hAnsi="Cambria"/>
          <w:sz w:val="24"/>
          <w:szCs w:val="24"/>
        </w:rPr>
      </w:pPr>
    </w:p>
    <w:p w14:paraId="1B0C1515" w14:textId="7F002EAB" w:rsidR="00336F5F" w:rsidRPr="006742F2" w:rsidRDefault="00336F5F" w:rsidP="002068FC">
      <w:pPr>
        <w:pStyle w:val="Titre2"/>
        <w:numPr>
          <w:ilvl w:val="1"/>
          <w:numId w:val="2"/>
        </w:numPr>
        <w:rPr>
          <w:b/>
          <w:bCs/>
        </w:rPr>
      </w:pPr>
      <w:bookmarkStart w:id="13" w:name="_Toc54797526"/>
      <w:r w:rsidRPr="006742F2">
        <w:rPr>
          <w:b/>
          <w:bCs/>
        </w:rPr>
        <w:t>Gestion de stock</w:t>
      </w:r>
      <w:bookmarkEnd w:id="13"/>
    </w:p>
    <w:p w14:paraId="30E7AAF7" w14:textId="1F2AAF9F" w:rsidR="00066655" w:rsidRDefault="001F56F2" w:rsidP="00236D4B">
      <w:pPr>
        <w:spacing w:line="360" w:lineRule="auto"/>
        <w:rPr>
          <w:rFonts w:ascii="Cambria" w:hAnsi="Cambria"/>
        </w:rPr>
      </w:pPr>
      <w:r w:rsidRPr="006742F2">
        <w:rPr>
          <w:rFonts w:ascii="Cambria" w:hAnsi="Cambria"/>
          <w:sz w:val="24"/>
          <w:szCs w:val="24"/>
        </w:rPr>
        <w:t xml:space="preserve">Le </w:t>
      </w:r>
      <w:r w:rsidR="00C80199" w:rsidRPr="006742F2">
        <w:rPr>
          <w:rFonts w:ascii="Cambria" w:hAnsi="Cambria"/>
          <w:sz w:val="24"/>
          <w:szCs w:val="24"/>
        </w:rPr>
        <w:t xml:space="preserve">Bureau de la comptabilité des matières a émis le besoin d’obtenir un logiciel pour gérer son stock au quotidien afin de pallier </w:t>
      </w:r>
      <w:r w:rsidR="00804A37" w:rsidRPr="006742F2">
        <w:rPr>
          <w:rFonts w:ascii="Cambria" w:hAnsi="Cambria"/>
          <w:sz w:val="24"/>
          <w:szCs w:val="24"/>
        </w:rPr>
        <w:t>les</w:t>
      </w:r>
      <w:r w:rsidR="00C80199" w:rsidRPr="006742F2">
        <w:rPr>
          <w:rFonts w:ascii="Cambria" w:hAnsi="Cambria"/>
          <w:sz w:val="24"/>
          <w:szCs w:val="24"/>
        </w:rPr>
        <w:t xml:space="preserve"> difficultés d’utilisation du </w:t>
      </w:r>
      <w:r w:rsidRPr="006742F2">
        <w:rPr>
          <w:rFonts w:ascii="Cambria" w:hAnsi="Cambria"/>
          <w:sz w:val="24"/>
          <w:szCs w:val="24"/>
        </w:rPr>
        <w:t>Système intégré de gestion de la comptabilité des matières (SIGCM)</w:t>
      </w:r>
      <w:r w:rsidR="00C80199" w:rsidRPr="006742F2">
        <w:rPr>
          <w:rFonts w:ascii="Cambria" w:hAnsi="Cambria"/>
          <w:sz w:val="24"/>
          <w:szCs w:val="24"/>
        </w:rPr>
        <w:t>. Leur objectif est de pouvoir connaitre en temps</w:t>
      </w:r>
      <w:r w:rsidR="00804A37" w:rsidRPr="006742F2">
        <w:rPr>
          <w:rFonts w:ascii="Cambria" w:hAnsi="Cambria"/>
          <w:sz w:val="24"/>
          <w:szCs w:val="24"/>
        </w:rPr>
        <w:t xml:space="preserve"> réel</w:t>
      </w:r>
      <w:r w:rsidR="00C80199" w:rsidRPr="006742F2">
        <w:rPr>
          <w:rFonts w:ascii="Cambria" w:hAnsi="Cambria"/>
          <w:sz w:val="24"/>
          <w:szCs w:val="24"/>
        </w:rPr>
        <w:t xml:space="preserve"> l’état actuel du stock</w:t>
      </w:r>
      <w:r w:rsidR="005122E1" w:rsidRPr="006742F2">
        <w:rPr>
          <w:rFonts w:ascii="Cambria" w:hAnsi="Cambria"/>
          <w:sz w:val="24"/>
          <w:szCs w:val="24"/>
        </w:rPr>
        <w:t>. De</w:t>
      </w:r>
      <w:r w:rsidR="00804A37" w:rsidRPr="006742F2">
        <w:rPr>
          <w:rFonts w:ascii="Cambria" w:hAnsi="Cambria"/>
          <w:sz w:val="24"/>
          <w:szCs w:val="24"/>
        </w:rPr>
        <w:t xml:space="preserve"> l’</w:t>
      </w:r>
      <w:r w:rsidR="005122E1" w:rsidRPr="006742F2">
        <w:rPr>
          <w:rFonts w:ascii="Cambria" w:hAnsi="Cambria"/>
          <w:sz w:val="24"/>
          <w:szCs w:val="24"/>
        </w:rPr>
        <w:t>achat jusqu’à la sortie du matériel en passant par la maintenance, l’outil devrait permettre de suivre en temps réel l’état de la matière</w:t>
      </w:r>
      <w:r w:rsidR="005122E1">
        <w:rPr>
          <w:rFonts w:ascii="Cambria" w:hAnsi="Cambria"/>
        </w:rPr>
        <w:t xml:space="preserve">. </w:t>
      </w:r>
    </w:p>
    <w:p w14:paraId="43A02939" w14:textId="2AD01625" w:rsidR="005122E1" w:rsidRDefault="005122E1" w:rsidP="00715F9C">
      <w:pPr>
        <w:rPr>
          <w:rFonts w:ascii="Cambria" w:hAnsi="Cambria"/>
        </w:rPr>
      </w:pPr>
    </w:p>
    <w:p w14:paraId="0BEE648F" w14:textId="51AECF3F" w:rsidR="00543A1A" w:rsidRDefault="00543A1A" w:rsidP="002068FC">
      <w:pPr>
        <w:pStyle w:val="Titre2"/>
        <w:numPr>
          <w:ilvl w:val="1"/>
          <w:numId w:val="2"/>
        </w:numPr>
        <w:rPr>
          <w:b/>
          <w:bCs/>
        </w:rPr>
      </w:pPr>
      <w:bookmarkStart w:id="14" w:name="_Toc54797527"/>
      <w:r w:rsidRPr="006742F2">
        <w:rPr>
          <w:b/>
          <w:bCs/>
        </w:rPr>
        <w:t>Automatisation de la gestion des UACO</w:t>
      </w:r>
      <w:r w:rsidR="005A1E1A">
        <w:rPr>
          <w:b/>
          <w:bCs/>
        </w:rPr>
        <w:t xml:space="preserve"> et amélioration de l’application de gestion des inscriptions</w:t>
      </w:r>
      <w:r w:rsidR="00E0157C">
        <w:rPr>
          <w:b/>
          <w:bCs/>
        </w:rPr>
        <w:t xml:space="preserve"> au prix </w:t>
      </w:r>
      <w:proofErr w:type="spellStart"/>
      <w:r w:rsidR="00E0157C">
        <w:rPr>
          <w:b/>
          <w:bCs/>
        </w:rPr>
        <w:t>Galian</w:t>
      </w:r>
      <w:bookmarkEnd w:id="14"/>
      <w:proofErr w:type="spellEnd"/>
    </w:p>
    <w:p w14:paraId="09B44304" w14:textId="43B6A3B1" w:rsidR="00CA3427" w:rsidRPr="006742F2" w:rsidRDefault="00660BE1" w:rsidP="00236D4B">
      <w:pPr>
        <w:spacing w:line="360" w:lineRule="auto"/>
        <w:rPr>
          <w:rFonts w:ascii="Cambria" w:hAnsi="Cambria"/>
          <w:sz w:val="24"/>
          <w:szCs w:val="24"/>
        </w:rPr>
      </w:pPr>
      <w:r w:rsidRPr="006742F2">
        <w:rPr>
          <w:rFonts w:ascii="Cambria" w:hAnsi="Cambria"/>
          <w:sz w:val="24"/>
          <w:szCs w:val="24"/>
        </w:rPr>
        <w:t>La DSI a mis en place un</w:t>
      </w:r>
      <w:r w:rsidR="00CB44E9" w:rsidRPr="006742F2">
        <w:rPr>
          <w:rFonts w:ascii="Cambria" w:hAnsi="Cambria"/>
          <w:sz w:val="24"/>
          <w:szCs w:val="24"/>
        </w:rPr>
        <w:t>e application</w:t>
      </w:r>
      <w:r w:rsidR="00D27C63" w:rsidRPr="006742F2">
        <w:rPr>
          <w:rFonts w:ascii="Cambria" w:hAnsi="Cambria"/>
          <w:sz w:val="24"/>
          <w:szCs w:val="24"/>
        </w:rPr>
        <w:t xml:space="preserve"> Web </w:t>
      </w:r>
      <w:r w:rsidR="00CA3427" w:rsidRPr="006742F2">
        <w:rPr>
          <w:rFonts w:ascii="Cambria" w:hAnsi="Cambria"/>
          <w:sz w:val="24"/>
          <w:szCs w:val="24"/>
        </w:rPr>
        <w:t>permettant de</w:t>
      </w:r>
      <w:r w:rsidRPr="006742F2">
        <w:rPr>
          <w:rFonts w:ascii="Cambria" w:hAnsi="Cambria"/>
          <w:sz w:val="24"/>
          <w:szCs w:val="24"/>
        </w:rPr>
        <w:t xml:space="preserve"> g</w:t>
      </w:r>
      <w:r w:rsidR="00D27C63" w:rsidRPr="006742F2">
        <w:rPr>
          <w:rFonts w:ascii="Cambria" w:hAnsi="Cambria"/>
          <w:sz w:val="24"/>
          <w:szCs w:val="24"/>
        </w:rPr>
        <w:t xml:space="preserve">érer les inscriptions </w:t>
      </w:r>
      <w:r w:rsidR="00F24352" w:rsidRPr="006742F2">
        <w:rPr>
          <w:rFonts w:ascii="Cambria" w:hAnsi="Cambria"/>
          <w:sz w:val="24"/>
          <w:szCs w:val="24"/>
        </w:rPr>
        <w:t xml:space="preserve">au </w:t>
      </w:r>
      <w:r w:rsidR="00360852" w:rsidRPr="006742F2">
        <w:rPr>
          <w:rFonts w:ascii="Cambria" w:hAnsi="Cambria"/>
          <w:sz w:val="24"/>
          <w:szCs w:val="24"/>
        </w:rPr>
        <w:t xml:space="preserve">prix </w:t>
      </w:r>
      <w:proofErr w:type="spellStart"/>
      <w:r w:rsidR="00360852" w:rsidRPr="006742F2">
        <w:rPr>
          <w:rFonts w:ascii="Cambria" w:hAnsi="Cambria"/>
          <w:sz w:val="24"/>
          <w:szCs w:val="24"/>
        </w:rPr>
        <w:t>Galian</w:t>
      </w:r>
      <w:proofErr w:type="spellEnd"/>
      <w:r w:rsidR="00CA3427" w:rsidRPr="006742F2">
        <w:rPr>
          <w:rFonts w:ascii="Cambria" w:hAnsi="Cambria"/>
          <w:sz w:val="24"/>
          <w:szCs w:val="24"/>
        </w:rPr>
        <w:t xml:space="preserve">. </w:t>
      </w:r>
      <w:r w:rsidR="00F561A2" w:rsidRPr="006742F2">
        <w:rPr>
          <w:rFonts w:ascii="Cambria" w:hAnsi="Cambria"/>
          <w:sz w:val="24"/>
          <w:szCs w:val="24"/>
        </w:rPr>
        <w:t xml:space="preserve">Il est demandé de poursuivre l’amélioration </w:t>
      </w:r>
      <w:r w:rsidR="00C17600" w:rsidRPr="006742F2">
        <w:rPr>
          <w:rFonts w:ascii="Cambria" w:hAnsi="Cambria"/>
          <w:sz w:val="24"/>
          <w:szCs w:val="24"/>
        </w:rPr>
        <w:t xml:space="preserve">de cette application en </w:t>
      </w:r>
      <w:r w:rsidR="003B1FDB" w:rsidRPr="006742F2">
        <w:rPr>
          <w:rFonts w:ascii="Cambria" w:hAnsi="Cambria"/>
          <w:sz w:val="24"/>
          <w:szCs w:val="24"/>
        </w:rPr>
        <w:t xml:space="preserve">permettant l’envoi </w:t>
      </w:r>
      <w:r w:rsidR="00872C7C" w:rsidRPr="006742F2">
        <w:rPr>
          <w:rFonts w:ascii="Cambria" w:hAnsi="Cambria"/>
          <w:sz w:val="24"/>
          <w:szCs w:val="24"/>
        </w:rPr>
        <w:t xml:space="preserve">électronique des </w:t>
      </w:r>
      <w:r w:rsidR="00DC2B1F" w:rsidRPr="006742F2">
        <w:rPr>
          <w:rFonts w:ascii="Cambria" w:hAnsi="Cambria"/>
          <w:sz w:val="24"/>
          <w:szCs w:val="24"/>
        </w:rPr>
        <w:t>œuvres pour le concours.</w:t>
      </w:r>
    </w:p>
    <w:p w14:paraId="01EE3B5F" w14:textId="377635EE" w:rsidR="00F83BC2" w:rsidRPr="006742F2" w:rsidRDefault="008E24BF" w:rsidP="00236D4B">
      <w:pPr>
        <w:spacing w:line="360" w:lineRule="auto"/>
        <w:rPr>
          <w:rFonts w:ascii="Cambria" w:hAnsi="Cambria"/>
          <w:sz w:val="24"/>
          <w:szCs w:val="24"/>
        </w:rPr>
      </w:pPr>
      <w:r w:rsidRPr="006742F2">
        <w:rPr>
          <w:rFonts w:ascii="Cambria" w:hAnsi="Cambria"/>
          <w:sz w:val="24"/>
          <w:szCs w:val="24"/>
        </w:rPr>
        <w:t>Il est</w:t>
      </w:r>
      <w:r w:rsidR="00AF5664">
        <w:rPr>
          <w:rFonts w:ascii="Cambria" w:hAnsi="Cambria"/>
          <w:sz w:val="24"/>
          <w:szCs w:val="24"/>
        </w:rPr>
        <w:t xml:space="preserve"> également</w:t>
      </w:r>
      <w:r w:rsidRPr="006742F2">
        <w:rPr>
          <w:rFonts w:ascii="Cambria" w:hAnsi="Cambria"/>
          <w:sz w:val="24"/>
          <w:szCs w:val="24"/>
        </w:rPr>
        <w:t xml:space="preserve"> demand</w:t>
      </w:r>
      <w:r w:rsidR="008227ED" w:rsidRPr="006742F2">
        <w:rPr>
          <w:rFonts w:ascii="Cambria" w:hAnsi="Cambria"/>
          <w:sz w:val="24"/>
          <w:szCs w:val="24"/>
        </w:rPr>
        <w:t>é</w:t>
      </w:r>
      <w:r w:rsidRPr="006742F2">
        <w:rPr>
          <w:rFonts w:ascii="Cambria" w:hAnsi="Cambria"/>
          <w:sz w:val="24"/>
          <w:szCs w:val="24"/>
        </w:rPr>
        <w:t xml:space="preserve"> de moder</w:t>
      </w:r>
      <w:r w:rsidR="003E6797" w:rsidRPr="006742F2">
        <w:rPr>
          <w:rFonts w:ascii="Cambria" w:hAnsi="Cambria"/>
          <w:sz w:val="24"/>
          <w:szCs w:val="24"/>
        </w:rPr>
        <w:t>niser la gestion de l’organisation</w:t>
      </w:r>
      <w:r w:rsidR="008E1A99" w:rsidRPr="006742F2">
        <w:rPr>
          <w:rFonts w:ascii="Cambria" w:hAnsi="Cambria"/>
          <w:sz w:val="24"/>
          <w:szCs w:val="24"/>
        </w:rPr>
        <w:t xml:space="preserve"> </w:t>
      </w:r>
      <w:r w:rsidR="001E6990">
        <w:rPr>
          <w:rFonts w:ascii="Cambria" w:hAnsi="Cambria"/>
          <w:sz w:val="24"/>
          <w:szCs w:val="24"/>
        </w:rPr>
        <w:t xml:space="preserve">des </w:t>
      </w:r>
      <w:r w:rsidR="008E1A99" w:rsidRPr="006742F2">
        <w:rPr>
          <w:rFonts w:ascii="Cambria" w:hAnsi="Cambria"/>
          <w:sz w:val="24"/>
          <w:szCs w:val="24"/>
        </w:rPr>
        <w:t xml:space="preserve">universités africaines de la communication de Ouagadougou (UACO) </w:t>
      </w:r>
      <w:r w:rsidR="00F83BC2" w:rsidRPr="006742F2">
        <w:rPr>
          <w:rFonts w:ascii="Cambria" w:hAnsi="Cambria"/>
          <w:sz w:val="24"/>
          <w:szCs w:val="24"/>
        </w:rPr>
        <w:t xml:space="preserve">en </w:t>
      </w:r>
      <w:r w:rsidR="0003406C" w:rsidRPr="006742F2">
        <w:rPr>
          <w:rFonts w:ascii="Cambria" w:hAnsi="Cambria"/>
          <w:sz w:val="24"/>
          <w:szCs w:val="24"/>
        </w:rPr>
        <w:t>mettant en place</w:t>
      </w:r>
      <w:r w:rsidR="00FF6757" w:rsidRPr="006742F2">
        <w:rPr>
          <w:rFonts w:ascii="Cambria" w:hAnsi="Cambria"/>
          <w:sz w:val="24"/>
          <w:szCs w:val="24"/>
        </w:rPr>
        <w:t> </w:t>
      </w:r>
      <w:r w:rsidR="002720A7" w:rsidRPr="006742F2">
        <w:rPr>
          <w:rFonts w:ascii="Cambria" w:hAnsi="Cambria"/>
          <w:sz w:val="24"/>
          <w:szCs w:val="24"/>
        </w:rPr>
        <w:t>l</w:t>
      </w:r>
      <w:r w:rsidR="0003406C" w:rsidRPr="006742F2">
        <w:rPr>
          <w:rFonts w:ascii="Cambria" w:hAnsi="Cambria"/>
          <w:sz w:val="24"/>
          <w:szCs w:val="24"/>
        </w:rPr>
        <w:t xml:space="preserve">a gestion électronique des </w:t>
      </w:r>
      <w:r w:rsidR="0003406C" w:rsidRPr="006742F2">
        <w:rPr>
          <w:rFonts w:ascii="Cambria" w:hAnsi="Cambria"/>
          <w:sz w:val="24"/>
          <w:szCs w:val="24"/>
        </w:rPr>
        <w:lastRenderedPageBreak/>
        <w:t>inscriptions</w:t>
      </w:r>
      <w:r w:rsidR="002720A7" w:rsidRPr="006742F2">
        <w:rPr>
          <w:rFonts w:ascii="Cambria" w:hAnsi="Cambria"/>
          <w:sz w:val="24"/>
          <w:szCs w:val="24"/>
        </w:rPr>
        <w:t>, l</w:t>
      </w:r>
      <w:r w:rsidR="00F83BC2" w:rsidRPr="006742F2">
        <w:rPr>
          <w:rFonts w:ascii="Cambria" w:hAnsi="Cambria"/>
          <w:sz w:val="24"/>
          <w:szCs w:val="24"/>
        </w:rPr>
        <w:t xml:space="preserve">a </w:t>
      </w:r>
      <w:r w:rsidR="004707C8" w:rsidRPr="006742F2">
        <w:rPr>
          <w:rFonts w:ascii="Cambria" w:hAnsi="Cambria"/>
          <w:sz w:val="24"/>
          <w:szCs w:val="24"/>
        </w:rPr>
        <w:t>transmission électronique des</w:t>
      </w:r>
      <w:r w:rsidR="00F83BC2" w:rsidRPr="006742F2">
        <w:rPr>
          <w:rFonts w:ascii="Cambria" w:hAnsi="Cambria"/>
          <w:sz w:val="24"/>
          <w:szCs w:val="24"/>
        </w:rPr>
        <w:t xml:space="preserve"> appels à manifestation d'intérêt à une liste contenue dans les bases de données avec des modèles de lettre paramétrables</w:t>
      </w:r>
    </w:p>
    <w:p w14:paraId="1CF1BB84" w14:textId="00B37A51" w:rsidR="009653AA" w:rsidRDefault="009653AA" w:rsidP="00F83BC2"/>
    <w:p w14:paraId="00683438" w14:textId="7FF0D6C4" w:rsidR="009653AA" w:rsidRDefault="00FC0F37" w:rsidP="002068FC">
      <w:pPr>
        <w:pStyle w:val="Titre2"/>
        <w:numPr>
          <w:ilvl w:val="1"/>
          <w:numId w:val="2"/>
        </w:numPr>
        <w:rPr>
          <w:b/>
          <w:bCs/>
        </w:rPr>
      </w:pPr>
      <w:bookmarkStart w:id="15" w:name="_Toc54797528"/>
      <w:r w:rsidRPr="006742F2">
        <w:rPr>
          <w:b/>
          <w:bCs/>
        </w:rPr>
        <w:t>Veille sur les médias</w:t>
      </w:r>
      <w:bookmarkEnd w:id="15"/>
    </w:p>
    <w:p w14:paraId="556C214D" w14:textId="406E2647" w:rsidR="00FC0F37" w:rsidRPr="006742F2" w:rsidRDefault="00DC72F9" w:rsidP="00236D4B">
      <w:pPr>
        <w:spacing w:line="360" w:lineRule="auto"/>
        <w:rPr>
          <w:rFonts w:ascii="Cambria" w:hAnsi="Cambria"/>
          <w:sz w:val="24"/>
          <w:szCs w:val="24"/>
        </w:rPr>
      </w:pPr>
      <w:r w:rsidRPr="006742F2">
        <w:rPr>
          <w:rFonts w:ascii="Cambria" w:hAnsi="Cambria"/>
          <w:sz w:val="24"/>
          <w:szCs w:val="24"/>
        </w:rPr>
        <w:t xml:space="preserve">Une des </w:t>
      </w:r>
      <w:r w:rsidR="000A2334" w:rsidRPr="006742F2">
        <w:rPr>
          <w:rFonts w:ascii="Cambria" w:hAnsi="Cambria"/>
          <w:sz w:val="24"/>
          <w:szCs w:val="24"/>
        </w:rPr>
        <w:t xml:space="preserve">activités de la DPCM consiste </w:t>
      </w:r>
      <w:r w:rsidR="00676FB2" w:rsidRPr="006742F2">
        <w:rPr>
          <w:rFonts w:ascii="Cambria" w:hAnsi="Cambria"/>
          <w:sz w:val="24"/>
          <w:szCs w:val="24"/>
        </w:rPr>
        <w:t xml:space="preserve">à </w:t>
      </w:r>
      <w:r w:rsidR="00C14465" w:rsidRPr="006742F2">
        <w:rPr>
          <w:rFonts w:ascii="Cambria" w:hAnsi="Cambria"/>
          <w:sz w:val="24"/>
          <w:szCs w:val="24"/>
        </w:rPr>
        <w:t xml:space="preserve">assurer une veille pour </w:t>
      </w:r>
      <w:r w:rsidR="00BC3B9E" w:rsidRPr="006742F2">
        <w:rPr>
          <w:rFonts w:ascii="Cambria" w:hAnsi="Cambria"/>
          <w:sz w:val="24"/>
          <w:szCs w:val="24"/>
        </w:rPr>
        <w:t xml:space="preserve">connaitre tout ce qui se </w:t>
      </w:r>
      <w:r w:rsidR="008A225E" w:rsidRPr="006742F2">
        <w:rPr>
          <w:rFonts w:ascii="Cambria" w:hAnsi="Cambria"/>
          <w:sz w:val="24"/>
          <w:szCs w:val="24"/>
        </w:rPr>
        <w:t xml:space="preserve">dit sur </w:t>
      </w:r>
      <w:r w:rsidR="00436787" w:rsidRPr="006742F2">
        <w:rPr>
          <w:rFonts w:ascii="Cambria" w:hAnsi="Cambria"/>
          <w:sz w:val="24"/>
          <w:szCs w:val="24"/>
        </w:rPr>
        <w:t xml:space="preserve">tous les médias en lien avec le MCRP, son ministre et </w:t>
      </w:r>
      <w:r w:rsidR="00FA6B9A" w:rsidRPr="006742F2">
        <w:rPr>
          <w:rFonts w:ascii="Cambria" w:hAnsi="Cambria"/>
          <w:sz w:val="24"/>
          <w:szCs w:val="24"/>
        </w:rPr>
        <w:t xml:space="preserve">sur le gouvernement de </w:t>
      </w:r>
      <w:r w:rsidR="00CC06A6" w:rsidRPr="006742F2">
        <w:rPr>
          <w:rFonts w:ascii="Cambria" w:hAnsi="Cambria"/>
          <w:sz w:val="24"/>
          <w:szCs w:val="24"/>
        </w:rPr>
        <w:t xml:space="preserve">sorte à pouvoir conseiller adéquatement le Ministre sur </w:t>
      </w:r>
      <w:r w:rsidR="00243736" w:rsidRPr="006742F2">
        <w:rPr>
          <w:rFonts w:ascii="Cambria" w:hAnsi="Cambria"/>
          <w:sz w:val="24"/>
          <w:szCs w:val="24"/>
        </w:rPr>
        <w:t>ses interventions médiatiques.</w:t>
      </w:r>
    </w:p>
    <w:p w14:paraId="5CBF3BF8" w14:textId="26D2288A" w:rsidR="00243736" w:rsidRDefault="0038423D" w:rsidP="00236D4B">
      <w:pPr>
        <w:spacing w:line="360" w:lineRule="auto"/>
        <w:rPr>
          <w:rFonts w:ascii="Cambria" w:hAnsi="Cambria"/>
          <w:sz w:val="24"/>
          <w:szCs w:val="24"/>
        </w:rPr>
      </w:pPr>
      <w:r w:rsidRPr="006742F2">
        <w:rPr>
          <w:rFonts w:ascii="Cambria" w:hAnsi="Cambria"/>
          <w:sz w:val="24"/>
          <w:szCs w:val="24"/>
        </w:rPr>
        <w:t xml:space="preserve">Actuellement, la veille consiste à écouter les radios, </w:t>
      </w:r>
      <w:r w:rsidR="00AF5F70" w:rsidRPr="006742F2">
        <w:rPr>
          <w:rFonts w:ascii="Cambria" w:hAnsi="Cambria"/>
          <w:sz w:val="24"/>
          <w:szCs w:val="24"/>
        </w:rPr>
        <w:t xml:space="preserve">à regarder les chaines </w:t>
      </w:r>
      <w:r w:rsidR="00F6692E" w:rsidRPr="006742F2">
        <w:rPr>
          <w:rFonts w:ascii="Cambria" w:hAnsi="Cambria"/>
          <w:sz w:val="24"/>
          <w:szCs w:val="24"/>
        </w:rPr>
        <w:t xml:space="preserve">locales de télévision et à faire des recherches </w:t>
      </w:r>
      <w:r w:rsidR="0037098B" w:rsidRPr="006742F2">
        <w:rPr>
          <w:rFonts w:ascii="Cambria" w:hAnsi="Cambria"/>
          <w:sz w:val="24"/>
          <w:szCs w:val="24"/>
        </w:rPr>
        <w:t>sur Internet et les réseaux</w:t>
      </w:r>
      <w:r w:rsidR="005F7F4B" w:rsidRPr="006742F2">
        <w:rPr>
          <w:rFonts w:ascii="Cambria" w:hAnsi="Cambria"/>
          <w:sz w:val="24"/>
          <w:szCs w:val="24"/>
        </w:rPr>
        <w:t xml:space="preserve">. </w:t>
      </w:r>
      <w:r w:rsidR="005F6625" w:rsidRPr="006742F2">
        <w:rPr>
          <w:rFonts w:ascii="Cambria" w:hAnsi="Cambria"/>
          <w:sz w:val="24"/>
          <w:szCs w:val="24"/>
        </w:rPr>
        <w:t>Il a été suggér</w:t>
      </w:r>
      <w:r w:rsidR="005120C8">
        <w:rPr>
          <w:rFonts w:ascii="Cambria" w:hAnsi="Cambria"/>
          <w:sz w:val="24"/>
          <w:szCs w:val="24"/>
        </w:rPr>
        <w:t>é</w:t>
      </w:r>
      <w:r w:rsidR="005F6625" w:rsidRPr="006742F2">
        <w:rPr>
          <w:rFonts w:ascii="Cambria" w:hAnsi="Cambria"/>
          <w:sz w:val="24"/>
          <w:szCs w:val="24"/>
        </w:rPr>
        <w:t xml:space="preserve"> de rechercher des outils </w:t>
      </w:r>
      <w:r w:rsidR="00DA7AFA" w:rsidRPr="006742F2">
        <w:rPr>
          <w:rFonts w:ascii="Cambria" w:hAnsi="Cambria"/>
          <w:sz w:val="24"/>
          <w:szCs w:val="24"/>
        </w:rPr>
        <w:t xml:space="preserve">automatisés de veille pour </w:t>
      </w:r>
      <w:r w:rsidR="00E31271" w:rsidRPr="006742F2">
        <w:rPr>
          <w:rFonts w:ascii="Cambria" w:hAnsi="Cambria"/>
          <w:sz w:val="24"/>
          <w:szCs w:val="24"/>
        </w:rPr>
        <w:t>améliorer l’efficacité</w:t>
      </w:r>
      <w:r w:rsidR="003D1D17" w:rsidRPr="006742F2">
        <w:rPr>
          <w:rFonts w:ascii="Cambria" w:hAnsi="Cambria"/>
          <w:sz w:val="24"/>
          <w:szCs w:val="24"/>
        </w:rPr>
        <w:t xml:space="preserve">. </w:t>
      </w:r>
      <w:r w:rsidR="00E54051" w:rsidRPr="006742F2">
        <w:rPr>
          <w:rFonts w:ascii="Cambria" w:hAnsi="Cambria"/>
          <w:sz w:val="24"/>
          <w:szCs w:val="24"/>
        </w:rPr>
        <w:t xml:space="preserve">L’outil pourrait collecter </w:t>
      </w:r>
      <w:r w:rsidR="00010C5B" w:rsidRPr="006742F2">
        <w:rPr>
          <w:rFonts w:ascii="Cambria" w:hAnsi="Cambria"/>
          <w:sz w:val="24"/>
          <w:szCs w:val="24"/>
        </w:rPr>
        <w:t>à travers internet et sur les réseaux sociaux</w:t>
      </w:r>
      <w:r w:rsidR="00956AD4">
        <w:rPr>
          <w:rFonts w:ascii="Cambria" w:hAnsi="Cambria"/>
          <w:sz w:val="24"/>
          <w:szCs w:val="24"/>
        </w:rPr>
        <w:t>,</w:t>
      </w:r>
      <w:r w:rsidR="00010C5B" w:rsidRPr="006742F2">
        <w:rPr>
          <w:rFonts w:ascii="Cambria" w:hAnsi="Cambria"/>
          <w:sz w:val="24"/>
          <w:szCs w:val="24"/>
        </w:rPr>
        <w:t xml:space="preserve"> les articles pertinents </w:t>
      </w:r>
      <w:r w:rsidR="0052656A" w:rsidRPr="006742F2">
        <w:rPr>
          <w:rFonts w:ascii="Cambria" w:hAnsi="Cambria"/>
          <w:sz w:val="24"/>
          <w:szCs w:val="24"/>
        </w:rPr>
        <w:t xml:space="preserve">qui traitent de </w:t>
      </w:r>
      <w:r w:rsidR="008C3C5D" w:rsidRPr="006742F2">
        <w:rPr>
          <w:rFonts w:ascii="Cambria" w:hAnsi="Cambria"/>
          <w:sz w:val="24"/>
          <w:szCs w:val="24"/>
        </w:rPr>
        <w:t>sujets spécifiés</w:t>
      </w:r>
      <w:r w:rsidR="00707314" w:rsidRPr="006742F2">
        <w:rPr>
          <w:rFonts w:ascii="Cambria" w:hAnsi="Cambria"/>
          <w:sz w:val="24"/>
          <w:szCs w:val="24"/>
        </w:rPr>
        <w:t xml:space="preserve"> afin d’assurer une veille plus efficace </w:t>
      </w:r>
      <w:r w:rsidR="002B3B55" w:rsidRPr="006742F2">
        <w:rPr>
          <w:rFonts w:ascii="Cambria" w:hAnsi="Cambria"/>
          <w:sz w:val="24"/>
          <w:szCs w:val="24"/>
        </w:rPr>
        <w:t>qui va au-delà de ce que la capacité humaine permet de réaliser en temps record.</w:t>
      </w:r>
    </w:p>
    <w:p w14:paraId="09FA3DD6" w14:textId="6023000D" w:rsidR="008B0246" w:rsidRDefault="008B0246" w:rsidP="00FC0F37">
      <w:pPr>
        <w:rPr>
          <w:rFonts w:ascii="Cambria" w:hAnsi="Cambria"/>
          <w:sz w:val="24"/>
          <w:szCs w:val="24"/>
        </w:rPr>
      </w:pPr>
    </w:p>
    <w:p w14:paraId="39C5CD3D" w14:textId="2CB8B756" w:rsidR="008B0246" w:rsidRPr="006742F2" w:rsidRDefault="005959CA" w:rsidP="002068FC">
      <w:pPr>
        <w:pStyle w:val="Titre2"/>
        <w:numPr>
          <w:ilvl w:val="1"/>
          <w:numId w:val="2"/>
        </w:numPr>
        <w:rPr>
          <w:b/>
          <w:bCs/>
        </w:rPr>
      </w:pPr>
      <w:bookmarkStart w:id="16" w:name="_Toc54797529"/>
      <w:r w:rsidRPr="006742F2">
        <w:rPr>
          <w:b/>
          <w:bCs/>
        </w:rPr>
        <w:t>Gestion des incidents informatiques</w:t>
      </w:r>
      <w:r w:rsidR="00AE4BD6">
        <w:rPr>
          <w:b/>
          <w:bCs/>
        </w:rPr>
        <w:t xml:space="preserve"> et des demandes d’amélioration</w:t>
      </w:r>
      <w:bookmarkEnd w:id="16"/>
    </w:p>
    <w:p w14:paraId="7F8B357F" w14:textId="785FC42B" w:rsidR="00FF6DC1" w:rsidRDefault="004E79F8" w:rsidP="00236D4B">
      <w:pPr>
        <w:spacing w:line="360" w:lineRule="auto"/>
        <w:rPr>
          <w:rFonts w:ascii="Cambria" w:hAnsi="Cambria"/>
          <w:sz w:val="24"/>
          <w:szCs w:val="24"/>
        </w:rPr>
      </w:pPr>
      <w:r>
        <w:rPr>
          <w:rFonts w:ascii="Cambria" w:hAnsi="Cambria"/>
          <w:sz w:val="24"/>
          <w:szCs w:val="24"/>
        </w:rPr>
        <w:t xml:space="preserve">Mettre en place </w:t>
      </w:r>
      <w:r w:rsidR="004C5CDF">
        <w:rPr>
          <w:rFonts w:ascii="Cambria" w:hAnsi="Cambria"/>
          <w:sz w:val="24"/>
          <w:szCs w:val="24"/>
        </w:rPr>
        <w:t xml:space="preserve">un outil de gestion de demandes qui permet </w:t>
      </w:r>
      <w:r w:rsidR="00170FA9">
        <w:rPr>
          <w:rFonts w:ascii="Cambria" w:hAnsi="Cambria"/>
          <w:sz w:val="24"/>
          <w:szCs w:val="24"/>
        </w:rPr>
        <w:t xml:space="preserve">aux utilisateurs de transmettre électroniquement les demandes </w:t>
      </w:r>
      <w:r w:rsidR="00A51ACD">
        <w:rPr>
          <w:rFonts w:ascii="Cambria" w:hAnsi="Cambria"/>
          <w:sz w:val="24"/>
          <w:szCs w:val="24"/>
        </w:rPr>
        <w:t xml:space="preserve">à la DSI. </w:t>
      </w:r>
      <w:r w:rsidR="009C1EFB">
        <w:rPr>
          <w:rFonts w:ascii="Cambria" w:hAnsi="Cambria"/>
          <w:sz w:val="24"/>
          <w:szCs w:val="24"/>
        </w:rPr>
        <w:t xml:space="preserve">Les demandes </w:t>
      </w:r>
      <w:r w:rsidR="00B329FB">
        <w:rPr>
          <w:rFonts w:ascii="Cambria" w:hAnsi="Cambria"/>
          <w:sz w:val="24"/>
          <w:szCs w:val="24"/>
        </w:rPr>
        <w:t>transmises sont notifiées à</w:t>
      </w:r>
      <w:r w:rsidR="00F82116">
        <w:rPr>
          <w:rFonts w:ascii="Cambria" w:hAnsi="Cambria"/>
          <w:sz w:val="24"/>
          <w:szCs w:val="24"/>
        </w:rPr>
        <w:t xml:space="preserve"> la</w:t>
      </w:r>
      <w:r w:rsidR="00B329FB">
        <w:rPr>
          <w:rFonts w:ascii="Cambria" w:hAnsi="Cambria"/>
          <w:sz w:val="24"/>
          <w:szCs w:val="24"/>
        </w:rPr>
        <w:t xml:space="preserve"> DSI. Ce</w:t>
      </w:r>
      <w:r w:rsidR="00AB1A10">
        <w:rPr>
          <w:rFonts w:ascii="Cambria" w:hAnsi="Cambria"/>
          <w:sz w:val="24"/>
          <w:szCs w:val="24"/>
        </w:rPr>
        <w:t xml:space="preserve"> besoin</w:t>
      </w:r>
      <w:r w:rsidR="00B80FF2">
        <w:rPr>
          <w:rFonts w:ascii="Cambria" w:hAnsi="Cambria"/>
          <w:sz w:val="24"/>
          <w:szCs w:val="24"/>
        </w:rPr>
        <w:t xml:space="preserve"> </w:t>
      </w:r>
      <w:r w:rsidR="00B329FB">
        <w:rPr>
          <w:rFonts w:ascii="Cambria" w:hAnsi="Cambria"/>
          <w:sz w:val="24"/>
          <w:szCs w:val="24"/>
        </w:rPr>
        <w:t>devrait permettre de gérer l’état</w:t>
      </w:r>
      <w:r w:rsidR="00A27C44">
        <w:rPr>
          <w:rFonts w:ascii="Cambria" w:hAnsi="Cambria"/>
          <w:sz w:val="24"/>
          <w:szCs w:val="24"/>
        </w:rPr>
        <w:t xml:space="preserve"> de </w:t>
      </w:r>
      <w:r w:rsidR="000F2DD7">
        <w:rPr>
          <w:rFonts w:ascii="Cambria" w:hAnsi="Cambria"/>
          <w:sz w:val="24"/>
          <w:szCs w:val="24"/>
        </w:rPr>
        <w:t>réalisation des demandes</w:t>
      </w:r>
      <w:r w:rsidR="00AA0B06">
        <w:rPr>
          <w:rFonts w:ascii="Cambria" w:hAnsi="Cambria"/>
          <w:sz w:val="24"/>
          <w:szCs w:val="24"/>
        </w:rPr>
        <w:t>, de quantifier et de qualifier les efforts de la DSI.</w:t>
      </w:r>
      <w:r w:rsidR="007B598B">
        <w:rPr>
          <w:rFonts w:ascii="Cambria" w:hAnsi="Cambria"/>
          <w:sz w:val="24"/>
          <w:szCs w:val="24"/>
        </w:rPr>
        <w:t xml:space="preserve"> Un tel outil a également l’avantage de révéler </w:t>
      </w:r>
      <w:r w:rsidR="00FC3E61">
        <w:rPr>
          <w:rFonts w:ascii="Cambria" w:hAnsi="Cambria"/>
          <w:sz w:val="24"/>
          <w:szCs w:val="24"/>
        </w:rPr>
        <w:t>l</w:t>
      </w:r>
      <w:r w:rsidR="00655D97">
        <w:rPr>
          <w:rFonts w:ascii="Cambria" w:hAnsi="Cambria"/>
          <w:sz w:val="24"/>
          <w:szCs w:val="24"/>
        </w:rPr>
        <w:t xml:space="preserve">a </w:t>
      </w:r>
      <w:r w:rsidR="00FC3E61">
        <w:rPr>
          <w:rFonts w:ascii="Cambria" w:hAnsi="Cambria"/>
          <w:sz w:val="24"/>
          <w:szCs w:val="24"/>
        </w:rPr>
        <w:t>nature des demandes</w:t>
      </w:r>
      <w:r w:rsidR="00026FE8">
        <w:rPr>
          <w:rFonts w:ascii="Cambria" w:hAnsi="Cambria"/>
          <w:sz w:val="24"/>
          <w:szCs w:val="24"/>
        </w:rPr>
        <w:t xml:space="preserve"> transmises à </w:t>
      </w:r>
      <w:r w:rsidR="00131111">
        <w:rPr>
          <w:rFonts w:ascii="Cambria" w:hAnsi="Cambria"/>
          <w:sz w:val="24"/>
          <w:szCs w:val="24"/>
        </w:rPr>
        <w:t xml:space="preserve">la </w:t>
      </w:r>
      <w:r w:rsidR="00026FE8">
        <w:rPr>
          <w:rFonts w:ascii="Cambria" w:hAnsi="Cambria"/>
          <w:sz w:val="24"/>
          <w:szCs w:val="24"/>
        </w:rPr>
        <w:t>DSI</w:t>
      </w:r>
      <w:r w:rsidR="0017787D">
        <w:rPr>
          <w:rFonts w:ascii="Cambria" w:hAnsi="Cambria"/>
          <w:sz w:val="24"/>
          <w:szCs w:val="24"/>
        </w:rPr>
        <w:t xml:space="preserve"> et l’état des systèmes informatiques du MCRP.</w:t>
      </w:r>
    </w:p>
    <w:p w14:paraId="7C1972A9" w14:textId="7750A7F1" w:rsidR="00A66C7A" w:rsidRDefault="00A66C7A" w:rsidP="00FC0F37">
      <w:pPr>
        <w:rPr>
          <w:rFonts w:ascii="Cambria" w:hAnsi="Cambria"/>
          <w:sz w:val="24"/>
          <w:szCs w:val="24"/>
        </w:rPr>
      </w:pPr>
    </w:p>
    <w:p w14:paraId="6C47ADC7" w14:textId="0240D51A" w:rsidR="00A66C7A" w:rsidRDefault="006F0C8F" w:rsidP="002068FC">
      <w:pPr>
        <w:pStyle w:val="Titre2"/>
        <w:numPr>
          <w:ilvl w:val="1"/>
          <w:numId w:val="2"/>
        </w:numPr>
        <w:rPr>
          <w:b/>
          <w:bCs/>
        </w:rPr>
      </w:pPr>
      <w:bookmarkStart w:id="17" w:name="_Toc54797530"/>
      <w:r w:rsidRPr="006742F2">
        <w:rPr>
          <w:b/>
          <w:bCs/>
        </w:rPr>
        <w:t>Digitalisation des échanges entre le gouvernement et l'assemblée nationale</w:t>
      </w:r>
      <w:bookmarkEnd w:id="17"/>
    </w:p>
    <w:p w14:paraId="0C3BFC06" w14:textId="7344CC42" w:rsidR="006F0C8F" w:rsidRDefault="00755BA5" w:rsidP="00236D4B">
      <w:pPr>
        <w:spacing w:line="360" w:lineRule="auto"/>
        <w:rPr>
          <w:rFonts w:ascii="Cambria" w:hAnsi="Cambria"/>
          <w:sz w:val="24"/>
          <w:szCs w:val="24"/>
        </w:rPr>
      </w:pPr>
      <w:r w:rsidRPr="006742F2">
        <w:rPr>
          <w:rFonts w:ascii="Cambria" w:hAnsi="Cambria"/>
          <w:sz w:val="24"/>
          <w:szCs w:val="24"/>
        </w:rPr>
        <w:t>Le MCRP à travers la DGRP int</w:t>
      </w:r>
      <w:r w:rsidR="00E557CD" w:rsidRPr="006742F2">
        <w:rPr>
          <w:rFonts w:ascii="Cambria" w:hAnsi="Cambria"/>
          <w:sz w:val="24"/>
          <w:szCs w:val="24"/>
        </w:rPr>
        <w:t xml:space="preserve">ervient </w:t>
      </w:r>
      <w:r w:rsidR="00AC2B8C" w:rsidRPr="006742F2">
        <w:rPr>
          <w:rFonts w:ascii="Cambria" w:hAnsi="Cambria"/>
          <w:sz w:val="24"/>
          <w:szCs w:val="24"/>
        </w:rPr>
        <w:t>dans l</w:t>
      </w:r>
      <w:r w:rsidR="008576EB" w:rsidRPr="006742F2">
        <w:rPr>
          <w:rFonts w:ascii="Cambria" w:hAnsi="Cambria"/>
          <w:sz w:val="24"/>
          <w:szCs w:val="24"/>
        </w:rPr>
        <w:t>a gestion des</w:t>
      </w:r>
      <w:r w:rsidR="00AC2B8C" w:rsidRPr="006742F2">
        <w:rPr>
          <w:rFonts w:ascii="Cambria" w:hAnsi="Cambria"/>
          <w:sz w:val="24"/>
          <w:szCs w:val="24"/>
        </w:rPr>
        <w:t xml:space="preserve"> activités parlementaires</w:t>
      </w:r>
      <w:r w:rsidR="008576EB" w:rsidRPr="006742F2">
        <w:rPr>
          <w:rFonts w:ascii="Cambria" w:hAnsi="Cambria"/>
          <w:sz w:val="24"/>
          <w:szCs w:val="24"/>
        </w:rPr>
        <w:t xml:space="preserve">. </w:t>
      </w:r>
      <w:r w:rsidR="00EA12B0" w:rsidRPr="006742F2">
        <w:rPr>
          <w:rFonts w:ascii="Cambria" w:hAnsi="Cambria"/>
          <w:sz w:val="24"/>
          <w:szCs w:val="24"/>
        </w:rPr>
        <w:t>Le besoin de digitaliser à travers une plateforme</w:t>
      </w:r>
      <w:r w:rsidR="00BC6CFC" w:rsidRPr="006742F2">
        <w:rPr>
          <w:rFonts w:ascii="Cambria" w:hAnsi="Cambria"/>
          <w:sz w:val="24"/>
          <w:szCs w:val="24"/>
        </w:rPr>
        <w:t xml:space="preserve"> sécurisée</w:t>
      </w:r>
      <w:r w:rsidR="00EA12B0" w:rsidRPr="006742F2">
        <w:rPr>
          <w:rFonts w:ascii="Cambria" w:hAnsi="Cambria"/>
          <w:sz w:val="24"/>
          <w:szCs w:val="24"/>
        </w:rPr>
        <w:t xml:space="preserve">, les échanges </w:t>
      </w:r>
      <w:r w:rsidR="00D95800" w:rsidRPr="006742F2">
        <w:rPr>
          <w:rFonts w:ascii="Cambria" w:hAnsi="Cambria"/>
          <w:sz w:val="24"/>
          <w:szCs w:val="24"/>
        </w:rPr>
        <w:t xml:space="preserve">entre </w:t>
      </w:r>
      <w:r w:rsidR="00D21D8C" w:rsidRPr="006742F2">
        <w:rPr>
          <w:rFonts w:ascii="Cambria" w:hAnsi="Cambria"/>
          <w:sz w:val="24"/>
          <w:szCs w:val="24"/>
        </w:rPr>
        <w:t xml:space="preserve">l’exécutif et l’assemblée nationale </w:t>
      </w:r>
      <w:r w:rsidR="00FE0217" w:rsidRPr="006742F2">
        <w:rPr>
          <w:rFonts w:ascii="Cambria" w:hAnsi="Cambria"/>
          <w:sz w:val="24"/>
          <w:szCs w:val="24"/>
        </w:rPr>
        <w:t>afin de fa</w:t>
      </w:r>
      <w:r w:rsidR="00682F03" w:rsidRPr="006742F2">
        <w:rPr>
          <w:rFonts w:ascii="Cambria" w:hAnsi="Cambria"/>
          <w:sz w:val="24"/>
          <w:szCs w:val="24"/>
        </w:rPr>
        <w:t>c</w:t>
      </w:r>
      <w:r w:rsidR="00FE0217" w:rsidRPr="006742F2">
        <w:rPr>
          <w:rFonts w:ascii="Cambria" w:hAnsi="Cambria"/>
          <w:sz w:val="24"/>
          <w:szCs w:val="24"/>
        </w:rPr>
        <w:t>i</w:t>
      </w:r>
      <w:r w:rsidR="00682F03" w:rsidRPr="006742F2">
        <w:rPr>
          <w:rFonts w:ascii="Cambria" w:hAnsi="Cambria"/>
          <w:sz w:val="24"/>
          <w:szCs w:val="24"/>
        </w:rPr>
        <w:t>l</w:t>
      </w:r>
      <w:r w:rsidR="00FE0217" w:rsidRPr="006742F2">
        <w:rPr>
          <w:rFonts w:ascii="Cambria" w:hAnsi="Cambria"/>
          <w:sz w:val="24"/>
          <w:szCs w:val="24"/>
        </w:rPr>
        <w:t xml:space="preserve">iter </w:t>
      </w:r>
      <w:r w:rsidR="0036603A">
        <w:rPr>
          <w:rFonts w:ascii="Cambria" w:hAnsi="Cambria"/>
          <w:sz w:val="24"/>
          <w:szCs w:val="24"/>
        </w:rPr>
        <w:t>l’élaboration des lois.</w:t>
      </w:r>
    </w:p>
    <w:p w14:paraId="315CFA7C" w14:textId="32AA9172" w:rsidR="00435725" w:rsidRDefault="005722A4" w:rsidP="00236D4B">
      <w:pPr>
        <w:spacing w:line="360" w:lineRule="auto"/>
        <w:rPr>
          <w:rFonts w:ascii="Cambria" w:hAnsi="Cambria"/>
          <w:sz w:val="24"/>
          <w:szCs w:val="24"/>
        </w:rPr>
      </w:pPr>
      <w:r>
        <w:rPr>
          <w:rFonts w:ascii="Cambria" w:hAnsi="Cambria"/>
          <w:sz w:val="24"/>
          <w:szCs w:val="24"/>
        </w:rPr>
        <w:t>Il est également suggéré d’a</w:t>
      </w:r>
      <w:r w:rsidRPr="005722A4">
        <w:rPr>
          <w:rFonts w:ascii="Cambria" w:hAnsi="Cambria"/>
          <w:sz w:val="24"/>
          <w:szCs w:val="24"/>
        </w:rPr>
        <w:t xml:space="preserve">voir un agenda partagé entre le gouvernement et le Parlement </w:t>
      </w:r>
      <w:r w:rsidR="00775FF3">
        <w:rPr>
          <w:rFonts w:ascii="Cambria" w:hAnsi="Cambria"/>
          <w:sz w:val="24"/>
          <w:szCs w:val="24"/>
        </w:rPr>
        <w:t xml:space="preserve">pour </w:t>
      </w:r>
      <w:r w:rsidRPr="005722A4">
        <w:rPr>
          <w:rFonts w:ascii="Cambria" w:hAnsi="Cambria"/>
          <w:sz w:val="24"/>
          <w:szCs w:val="24"/>
        </w:rPr>
        <w:t>permettr</w:t>
      </w:r>
      <w:r w:rsidR="00997919">
        <w:rPr>
          <w:rFonts w:ascii="Cambria" w:hAnsi="Cambria"/>
          <w:sz w:val="24"/>
          <w:szCs w:val="24"/>
        </w:rPr>
        <w:t>e</w:t>
      </w:r>
      <w:r w:rsidR="00884797">
        <w:rPr>
          <w:rFonts w:ascii="Cambria" w:hAnsi="Cambria"/>
          <w:sz w:val="24"/>
          <w:szCs w:val="24"/>
        </w:rPr>
        <w:t xml:space="preserve"> aux institutions </w:t>
      </w:r>
      <w:r w:rsidRPr="005722A4">
        <w:rPr>
          <w:rFonts w:ascii="Cambria" w:hAnsi="Cambria"/>
          <w:sz w:val="24"/>
          <w:szCs w:val="24"/>
        </w:rPr>
        <w:t xml:space="preserve">de connaitre la disponibilité </w:t>
      </w:r>
      <w:r w:rsidR="0082537A">
        <w:rPr>
          <w:rFonts w:ascii="Cambria" w:hAnsi="Cambria"/>
          <w:sz w:val="24"/>
          <w:szCs w:val="24"/>
        </w:rPr>
        <w:t xml:space="preserve">des uns et </w:t>
      </w:r>
      <w:r w:rsidR="00D715E3">
        <w:rPr>
          <w:rFonts w:ascii="Cambria" w:hAnsi="Cambria"/>
          <w:sz w:val="24"/>
          <w:szCs w:val="24"/>
        </w:rPr>
        <w:t>des autres</w:t>
      </w:r>
      <w:r w:rsidRPr="005722A4">
        <w:rPr>
          <w:rFonts w:ascii="Cambria" w:hAnsi="Cambria"/>
          <w:sz w:val="24"/>
          <w:szCs w:val="24"/>
        </w:rPr>
        <w:t xml:space="preserve"> afin d'adapter </w:t>
      </w:r>
      <w:r w:rsidR="0082537A">
        <w:rPr>
          <w:rFonts w:ascii="Cambria" w:hAnsi="Cambria"/>
          <w:sz w:val="24"/>
          <w:szCs w:val="24"/>
        </w:rPr>
        <w:t>la</w:t>
      </w:r>
      <w:r w:rsidRPr="005722A4">
        <w:rPr>
          <w:rFonts w:ascii="Cambria" w:hAnsi="Cambria"/>
          <w:sz w:val="24"/>
          <w:szCs w:val="24"/>
        </w:rPr>
        <w:t xml:space="preserve"> programmation</w:t>
      </w:r>
      <w:r w:rsidR="0082537A">
        <w:rPr>
          <w:rFonts w:ascii="Cambria" w:hAnsi="Cambria"/>
          <w:sz w:val="24"/>
          <w:szCs w:val="24"/>
        </w:rPr>
        <w:t xml:space="preserve"> des activités s’il y a lieu</w:t>
      </w:r>
      <w:r w:rsidRPr="005722A4">
        <w:rPr>
          <w:rFonts w:ascii="Cambria" w:hAnsi="Cambria"/>
          <w:sz w:val="24"/>
          <w:szCs w:val="24"/>
        </w:rPr>
        <w:t xml:space="preserve">. </w:t>
      </w:r>
      <w:r w:rsidR="00B21B84">
        <w:rPr>
          <w:rFonts w:ascii="Cambria" w:hAnsi="Cambria"/>
          <w:sz w:val="24"/>
          <w:szCs w:val="24"/>
        </w:rPr>
        <w:t xml:space="preserve">Cet agenda </w:t>
      </w:r>
      <w:r w:rsidRPr="005722A4">
        <w:rPr>
          <w:rFonts w:ascii="Cambria" w:hAnsi="Cambria"/>
          <w:sz w:val="24"/>
          <w:szCs w:val="24"/>
        </w:rPr>
        <w:t xml:space="preserve">permettra </w:t>
      </w:r>
      <w:r w:rsidR="00B21B84">
        <w:rPr>
          <w:rFonts w:ascii="Cambria" w:hAnsi="Cambria"/>
          <w:sz w:val="24"/>
          <w:szCs w:val="24"/>
        </w:rPr>
        <w:t xml:space="preserve">également </w:t>
      </w:r>
      <w:r w:rsidRPr="005722A4">
        <w:rPr>
          <w:rFonts w:ascii="Cambria" w:hAnsi="Cambria"/>
          <w:sz w:val="24"/>
          <w:szCs w:val="24"/>
        </w:rPr>
        <w:t>d'inscrire les sessions parlementaires prévues par la Loi (</w:t>
      </w:r>
      <w:r w:rsidR="0074329A">
        <w:rPr>
          <w:rFonts w:ascii="Cambria" w:hAnsi="Cambria"/>
          <w:sz w:val="24"/>
          <w:szCs w:val="24"/>
        </w:rPr>
        <w:t xml:space="preserve">le </w:t>
      </w:r>
      <w:r w:rsidRPr="005722A4">
        <w:rPr>
          <w:rFonts w:ascii="Cambria" w:hAnsi="Cambria"/>
          <w:sz w:val="24"/>
          <w:szCs w:val="24"/>
        </w:rPr>
        <w:t>1</w:t>
      </w:r>
      <w:proofErr w:type="gramStart"/>
      <w:r w:rsidR="00014AB1" w:rsidRPr="002068FC">
        <w:rPr>
          <w:rFonts w:ascii="Cambria" w:hAnsi="Cambria"/>
          <w:sz w:val="24"/>
          <w:szCs w:val="24"/>
          <w:vertAlign w:val="superscript"/>
        </w:rPr>
        <w:t>ier</w:t>
      </w:r>
      <w:r w:rsidR="00014AB1">
        <w:rPr>
          <w:rFonts w:ascii="Cambria" w:hAnsi="Cambria"/>
          <w:sz w:val="24"/>
          <w:szCs w:val="24"/>
        </w:rPr>
        <w:t xml:space="preserve"> </w:t>
      </w:r>
      <w:r w:rsidRPr="005722A4">
        <w:rPr>
          <w:rFonts w:ascii="Cambria" w:hAnsi="Cambria"/>
          <w:sz w:val="24"/>
          <w:szCs w:val="24"/>
        </w:rPr>
        <w:t xml:space="preserve"> Mercredi</w:t>
      </w:r>
      <w:proofErr w:type="gramEnd"/>
      <w:r w:rsidRPr="005722A4">
        <w:rPr>
          <w:rFonts w:ascii="Cambria" w:hAnsi="Cambria"/>
          <w:sz w:val="24"/>
          <w:szCs w:val="24"/>
        </w:rPr>
        <w:t xml:space="preserve"> du mois de mars s'ouvre la 1</w:t>
      </w:r>
      <w:r w:rsidR="003C27AB" w:rsidRPr="002068FC">
        <w:rPr>
          <w:rFonts w:ascii="Cambria" w:hAnsi="Cambria"/>
          <w:sz w:val="24"/>
          <w:szCs w:val="24"/>
          <w:vertAlign w:val="superscript"/>
        </w:rPr>
        <w:t>ière</w:t>
      </w:r>
      <w:r w:rsidR="003C27AB">
        <w:rPr>
          <w:rFonts w:ascii="Cambria" w:hAnsi="Cambria"/>
          <w:sz w:val="24"/>
          <w:szCs w:val="24"/>
        </w:rPr>
        <w:t xml:space="preserve"> </w:t>
      </w:r>
      <w:r w:rsidRPr="005722A4">
        <w:rPr>
          <w:rFonts w:ascii="Cambria" w:hAnsi="Cambria"/>
          <w:sz w:val="24"/>
          <w:szCs w:val="24"/>
        </w:rPr>
        <w:t xml:space="preserve"> session parlementaire pour 90 jours, </w:t>
      </w:r>
      <w:r w:rsidR="0074329A">
        <w:rPr>
          <w:rFonts w:ascii="Cambria" w:hAnsi="Cambria"/>
          <w:sz w:val="24"/>
          <w:szCs w:val="24"/>
        </w:rPr>
        <w:t xml:space="preserve">le </w:t>
      </w:r>
      <w:r w:rsidRPr="005722A4">
        <w:rPr>
          <w:rFonts w:ascii="Cambria" w:hAnsi="Cambria"/>
          <w:sz w:val="24"/>
          <w:szCs w:val="24"/>
        </w:rPr>
        <w:t>dernier mercredi du mois de septembre s'ouvre la 2ième session pour 90 jours)</w:t>
      </w:r>
    </w:p>
    <w:p w14:paraId="774A8E5C" w14:textId="268AC440" w:rsidR="00D5309E" w:rsidRDefault="00D5309E" w:rsidP="006F0C8F">
      <w:pPr>
        <w:rPr>
          <w:rFonts w:ascii="Cambria" w:hAnsi="Cambria"/>
          <w:sz w:val="24"/>
          <w:szCs w:val="24"/>
        </w:rPr>
      </w:pPr>
    </w:p>
    <w:p w14:paraId="34979894" w14:textId="554A1B30" w:rsidR="00414CA5" w:rsidRPr="006742F2" w:rsidRDefault="00414CA5" w:rsidP="002068FC">
      <w:pPr>
        <w:pStyle w:val="Titre2"/>
        <w:numPr>
          <w:ilvl w:val="1"/>
          <w:numId w:val="2"/>
        </w:numPr>
        <w:rPr>
          <w:b/>
          <w:bCs/>
        </w:rPr>
      </w:pPr>
      <w:bookmarkStart w:id="18" w:name="_Toc54797531"/>
      <w:r w:rsidRPr="006742F2">
        <w:rPr>
          <w:b/>
          <w:bCs/>
        </w:rPr>
        <w:t>Améliorer le processus de gestion des archives</w:t>
      </w:r>
      <w:bookmarkEnd w:id="18"/>
    </w:p>
    <w:p w14:paraId="687F1E68" w14:textId="14D730CB" w:rsidR="00D5309E" w:rsidRPr="00D5309E" w:rsidRDefault="008F2227" w:rsidP="00236D4B">
      <w:pPr>
        <w:spacing w:line="360" w:lineRule="auto"/>
        <w:rPr>
          <w:rFonts w:ascii="Cambria" w:hAnsi="Cambria"/>
          <w:sz w:val="24"/>
          <w:szCs w:val="24"/>
        </w:rPr>
      </w:pPr>
      <w:r>
        <w:rPr>
          <w:rFonts w:ascii="Cambria" w:hAnsi="Cambria"/>
          <w:sz w:val="24"/>
          <w:szCs w:val="24"/>
        </w:rPr>
        <w:t xml:space="preserve">Le MCRP a acquis </w:t>
      </w:r>
      <w:r w:rsidR="00946EB5">
        <w:rPr>
          <w:rFonts w:ascii="Cambria" w:hAnsi="Cambria"/>
          <w:sz w:val="24"/>
          <w:szCs w:val="24"/>
        </w:rPr>
        <w:t>un logiciel de gestion des archives</w:t>
      </w:r>
      <w:r w:rsidR="00EF100E">
        <w:rPr>
          <w:rFonts w:ascii="Cambria" w:hAnsi="Cambria"/>
          <w:sz w:val="24"/>
          <w:szCs w:val="24"/>
        </w:rPr>
        <w:t>. Ce logiciel</w:t>
      </w:r>
      <w:r w:rsidR="00D5309E" w:rsidRPr="00D5309E">
        <w:rPr>
          <w:rFonts w:ascii="Cambria" w:hAnsi="Cambria"/>
          <w:sz w:val="24"/>
          <w:szCs w:val="24"/>
        </w:rPr>
        <w:t xml:space="preserve"> permet de retrouver les documents archivés en indiquant </w:t>
      </w:r>
      <w:r w:rsidR="00716D15">
        <w:rPr>
          <w:rFonts w:ascii="Cambria" w:hAnsi="Cambria"/>
          <w:sz w:val="24"/>
          <w:szCs w:val="24"/>
        </w:rPr>
        <w:t>en identifiant leur emplacement physique</w:t>
      </w:r>
      <w:r w:rsidR="00D5309E" w:rsidRPr="00D5309E">
        <w:rPr>
          <w:rFonts w:ascii="Cambria" w:hAnsi="Cambria"/>
          <w:sz w:val="24"/>
          <w:szCs w:val="24"/>
        </w:rPr>
        <w:t>.</w:t>
      </w:r>
    </w:p>
    <w:p w14:paraId="14CA66CD" w14:textId="3AF7094E" w:rsidR="00D5309E" w:rsidRDefault="007448BD" w:rsidP="00236D4B">
      <w:pPr>
        <w:spacing w:line="360" w:lineRule="auto"/>
        <w:rPr>
          <w:rFonts w:ascii="Cambria" w:hAnsi="Cambria"/>
          <w:sz w:val="24"/>
          <w:szCs w:val="24"/>
        </w:rPr>
      </w:pPr>
      <w:r>
        <w:rPr>
          <w:rFonts w:ascii="Cambria" w:hAnsi="Cambria"/>
          <w:sz w:val="24"/>
          <w:szCs w:val="24"/>
        </w:rPr>
        <w:t>Il est suggéré</w:t>
      </w:r>
      <w:r w:rsidR="00D5309E" w:rsidRPr="00D5309E">
        <w:rPr>
          <w:rFonts w:ascii="Cambria" w:hAnsi="Cambria"/>
          <w:sz w:val="24"/>
          <w:szCs w:val="24"/>
        </w:rPr>
        <w:t xml:space="preserve"> d'étendre la gestion </w:t>
      </w:r>
      <w:r>
        <w:rPr>
          <w:rFonts w:ascii="Cambria" w:hAnsi="Cambria"/>
          <w:sz w:val="24"/>
          <w:szCs w:val="24"/>
        </w:rPr>
        <w:t>électronique des arch</w:t>
      </w:r>
      <w:r w:rsidR="00E02F88">
        <w:rPr>
          <w:rFonts w:ascii="Cambria" w:hAnsi="Cambria"/>
          <w:sz w:val="24"/>
          <w:szCs w:val="24"/>
        </w:rPr>
        <w:t xml:space="preserve">ives </w:t>
      </w:r>
      <w:r w:rsidR="00D5309E" w:rsidRPr="00D5309E">
        <w:rPr>
          <w:rFonts w:ascii="Cambria" w:hAnsi="Cambria"/>
          <w:sz w:val="24"/>
          <w:szCs w:val="24"/>
        </w:rPr>
        <w:t xml:space="preserve">en </w:t>
      </w:r>
      <w:r w:rsidR="00E02F88">
        <w:rPr>
          <w:rFonts w:ascii="Cambria" w:hAnsi="Cambria"/>
          <w:sz w:val="24"/>
          <w:szCs w:val="24"/>
        </w:rPr>
        <w:t xml:space="preserve">implantant des fonctionnalités de rappel pour que les agents </w:t>
      </w:r>
      <w:r w:rsidR="00DD0239">
        <w:rPr>
          <w:rFonts w:ascii="Cambria" w:hAnsi="Cambria"/>
          <w:sz w:val="24"/>
          <w:szCs w:val="24"/>
        </w:rPr>
        <w:t xml:space="preserve">n’oublient pas </w:t>
      </w:r>
      <w:r w:rsidR="00D5309E" w:rsidRPr="00D5309E">
        <w:rPr>
          <w:rFonts w:ascii="Cambria" w:hAnsi="Cambria"/>
          <w:sz w:val="24"/>
          <w:szCs w:val="24"/>
        </w:rPr>
        <w:t xml:space="preserve">de faire </w:t>
      </w:r>
      <w:r w:rsidR="00DD0239">
        <w:rPr>
          <w:rFonts w:ascii="Cambria" w:hAnsi="Cambria"/>
          <w:sz w:val="24"/>
          <w:szCs w:val="24"/>
        </w:rPr>
        <w:t>des</w:t>
      </w:r>
      <w:r w:rsidR="00D5309E" w:rsidRPr="00D5309E">
        <w:rPr>
          <w:rFonts w:ascii="Cambria" w:hAnsi="Cambria"/>
          <w:sz w:val="24"/>
          <w:szCs w:val="24"/>
        </w:rPr>
        <w:t xml:space="preserve"> </w:t>
      </w:r>
      <w:r w:rsidR="00DD0239" w:rsidRPr="00D5309E">
        <w:rPr>
          <w:rFonts w:ascii="Cambria" w:hAnsi="Cambria"/>
          <w:sz w:val="24"/>
          <w:szCs w:val="24"/>
        </w:rPr>
        <w:t>ampliation</w:t>
      </w:r>
      <w:r w:rsidR="00DD0239">
        <w:rPr>
          <w:rFonts w:ascii="Cambria" w:hAnsi="Cambria"/>
          <w:sz w:val="24"/>
          <w:szCs w:val="24"/>
        </w:rPr>
        <w:t>s</w:t>
      </w:r>
      <w:r w:rsidR="00D5309E" w:rsidRPr="00D5309E">
        <w:rPr>
          <w:rFonts w:ascii="Cambria" w:hAnsi="Cambria"/>
          <w:sz w:val="24"/>
          <w:szCs w:val="24"/>
        </w:rPr>
        <w:t xml:space="preserve"> d'office à la </w:t>
      </w:r>
      <w:r w:rsidR="00DD3977" w:rsidRPr="00D5309E">
        <w:rPr>
          <w:rFonts w:ascii="Cambria" w:hAnsi="Cambria"/>
          <w:sz w:val="24"/>
          <w:szCs w:val="24"/>
        </w:rPr>
        <w:t xml:space="preserve">DAD </w:t>
      </w:r>
      <w:r w:rsidR="00DB2439">
        <w:rPr>
          <w:rFonts w:ascii="Cambria" w:hAnsi="Cambria"/>
          <w:sz w:val="24"/>
          <w:szCs w:val="24"/>
        </w:rPr>
        <w:t xml:space="preserve">et </w:t>
      </w:r>
      <w:r w:rsidR="00DB2439" w:rsidRPr="00D5309E">
        <w:rPr>
          <w:rFonts w:ascii="Cambria" w:hAnsi="Cambria"/>
          <w:sz w:val="24"/>
          <w:szCs w:val="24"/>
        </w:rPr>
        <w:t>des</w:t>
      </w:r>
      <w:r w:rsidR="00D5309E" w:rsidRPr="00D5309E">
        <w:rPr>
          <w:rFonts w:ascii="Cambria" w:hAnsi="Cambria"/>
          <w:sz w:val="24"/>
          <w:szCs w:val="24"/>
        </w:rPr>
        <w:t xml:space="preserve"> rappels pour le transfert des archives. </w:t>
      </w:r>
      <w:r w:rsidR="00B97391">
        <w:rPr>
          <w:rFonts w:ascii="Cambria" w:hAnsi="Cambria"/>
          <w:sz w:val="24"/>
          <w:szCs w:val="24"/>
        </w:rPr>
        <w:t>L’objectif</w:t>
      </w:r>
      <w:r w:rsidR="00D5309E" w:rsidRPr="00D5309E">
        <w:rPr>
          <w:rFonts w:ascii="Cambria" w:hAnsi="Cambria"/>
          <w:sz w:val="24"/>
          <w:szCs w:val="24"/>
        </w:rPr>
        <w:t xml:space="preserve"> </w:t>
      </w:r>
      <w:r w:rsidR="004B587E">
        <w:rPr>
          <w:rFonts w:ascii="Cambria" w:hAnsi="Cambria"/>
          <w:sz w:val="24"/>
          <w:szCs w:val="24"/>
        </w:rPr>
        <w:t>est</w:t>
      </w:r>
      <w:r w:rsidR="00DB2439">
        <w:rPr>
          <w:rFonts w:ascii="Cambria" w:hAnsi="Cambria"/>
          <w:sz w:val="24"/>
          <w:szCs w:val="24"/>
        </w:rPr>
        <w:t xml:space="preserve"> </w:t>
      </w:r>
      <w:r w:rsidR="00D5309E" w:rsidRPr="00D5309E">
        <w:rPr>
          <w:rFonts w:ascii="Cambria" w:hAnsi="Cambria"/>
          <w:sz w:val="24"/>
          <w:szCs w:val="24"/>
        </w:rPr>
        <w:t xml:space="preserve">d'éviter les pertes de documents et </w:t>
      </w:r>
      <w:r w:rsidR="00DB2439">
        <w:rPr>
          <w:rFonts w:ascii="Cambria" w:hAnsi="Cambria"/>
          <w:sz w:val="24"/>
          <w:szCs w:val="24"/>
        </w:rPr>
        <w:t xml:space="preserve">d’accélérer </w:t>
      </w:r>
      <w:r w:rsidR="00FA792C">
        <w:rPr>
          <w:rFonts w:ascii="Cambria" w:hAnsi="Cambria"/>
          <w:sz w:val="24"/>
          <w:szCs w:val="24"/>
        </w:rPr>
        <w:t>le processus</w:t>
      </w:r>
      <w:r w:rsidR="00C10D25">
        <w:rPr>
          <w:rFonts w:ascii="Cambria" w:hAnsi="Cambria"/>
          <w:sz w:val="24"/>
          <w:szCs w:val="24"/>
        </w:rPr>
        <w:t xml:space="preserve"> de transfert.</w:t>
      </w:r>
    </w:p>
    <w:p w14:paraId="322CD805" w14:textId="11945C08" w:rsidR="005730E0" w:rsidRDefault="005730E0" w:rsidP="00D5309E">
      <w:pPr>
        <w:rPr>
          <w:rFonts w:ascii="Cambria" w:hAnsi="Cambria"/>
          <w:sz w:val="24"/>
          <w:szCs w:val="24"/>
        </w:rPr>
      </w:pPr>
    </w:p>
    <w:p w14:paraId="039B6CC3" w14:textId="0C46A927" w:rsidR="00BF39C9" w:rsidRDefault="00BF39C9" w:rsidP="002068FC">
      <w:pPr>
        <w:pStyle w:val="Titre2"/>
        <w:numPr>
          <w:ilvl w:val="1"/>
          <w:numId w:val="2"/>
        </w:numPr>
        <w:rPr>
          <w:b/>
          <w:bCs/>
        </w:rPr>
      </w:pPr>
      <w:bookmarkStart w:id="19" w:name="_Toc54797532"/>
      <w:r w:rsidRPr="006742F2">
        <w:rPr>
          <w:b/>
          <w:bCs/>
        </w:rPr>
        <w:t>Réduction des papiers</w:t>
      </w:r>
      <w:bookmarkEnd w:id="19"/>
    </w:p>
    <w:p w14:paraId="0DD3E555" w14:textId="26580972" w:rsidR="00BF39C9" w:rsidRPr="006742F2" w:rsidRDefault="0094547F" w:rsidP="00236D4B">
      <w:pPr>
        <w:spacing w:line="360" w:lineRule="auto"/>
        <w:rPr>
          <w:rFonts w:ascii="Cambria" w:hAnsi="Cambria"/>
          <w:sz w:val="24"/>
          <w:szCs w:val="24"/>
        </w:rPr>
      </w:pPr>
      <w:r w:rsidRPr="006742F2">
        <w:rPr>
          <w:rFonts w:ascii="Cambria" w:hAnsi="Cambria"/>
          <w:sz w:val="24"/>
          <w:szCs w:val="24"/>
        </w:rPr>
        <w:t xml:space="preserve">Les échanges </w:t>
      </w:r>
      <w:r w:rsidR="008321D0" w:rsidRPr="006742F2">
        <w:rPr>
          <w:rFonts w:ascii="Cambria" w:hAnsi="Cambria"/>
          <w:sz w:val="24"/>
          <w:szCs w:val="24"/>
        </w:rPr>
        <w:t xml:space="preserve">d’information </w:t>
      </w:r>
      <w:r w:rsidRPr="006742F2">
        <w:rPr>
          <w:rFonts w:ascii="Cambria" w:hAnsi="Cambria"/>
          <w:sz w:val="24"/>
          <w:szCs w:val="24"/>
        </w:rPr>
        <w:t xml:space="preserve">au sein du Ministère sont </w:t>
      </w:r>
      <w:r w:rsidR="008321D0" w:rsidRPr="006742F2">
        <w:rPr>
          <w:rFonts w:ascii="Cambria" w:hAnsi="Cambria"/>
          <w:sz w:val="24"/>
          <w:szCs w:val="24"/>
        </w:rPr>
        <w:t xml:space="preserve">axés sur l’utilisation du papier et </w:t>
      </w:r>
      <w:r w:rsidR="00F12791" w:rsidRPr="006742F2">
        <w:rPr>
          <w:rFonts w:ascii="Cambria" w:hAnsi="Cambria"/>
          <w:sz w:val="24"/>
          <w:szCs w:val="24"/>
        </w:rPr>
        <w:t xml:space="preserve">les services </w:t>
      </w:r>
      <w:r w:rsidR="00464CAA" w:rsidRPr="006742F2">
        <w:rPr>
          <w:rFonts w:ascii="Cambria" w:hAnsi="Cambria"/>
          <w:sz w:val="24"/>
          <w:szCs w:val="24"/>
        </w:rPr>
        <w:t>d’un agent de liaison.</w:t>
      </w:r>
      <w:r w:rsidR="00E07442" w:rsidRPr="006742F2">
        <w:rPr>
          <w:rFonts w:ascii="Cambria" w:hAnsi="Cambria"/>
          <w:sz w:val="24"/>
          <w:szCs w:val="24"/>
        </w:rPr>
        <w:t xml:space="preserve"> Le besoin </w:t>
      </w:r>
      <w:r w:rsidR="009F53A1" w:rsidRPr="006742F2">
        <w:rPr>
          <w:rFonts w:ascii="Cambria" w:hAnsi="Cambria"/>
          <w:sz w:val="24"/>
          <w:szCs w:val="24"/>
        </w:rPr>
        <w:t>de</w:t>
      </w:r>
      <w:r w:rsidR="005571E9" w:rsidRPr="006742F2">
        <w:rPr>
          <w:rFonts w:ascii="Cambria" w:hAnsi="Cambria"/>
          <w:sz w:val="24"/>
          <w:szCs w:val="24"/>
        </w:rPr>
        <w:t xml:space="preserve"> favoriser des échanges électroniques </w:t>
      </w:r>
      <w:r w:rsidR="0079792D" w:rsidRPr="006742F2">
        <w:rPr>
          <w:rFonts w:ascii="Cambria" w:hAnsi="Cambria"/>
          <w:sz w:val="24"/>
          <w:szCs w:val="24"/>
        </w:rPr>
        <w:t>au ministère a été plusieurs fois évoqué.</w:t>
      </w:r>
    </w:p>
    <w:p w14:paraId="2740F7BE" w14:textId="47D2777F" w:rsidR="00020F9C" w:rsidRDefault="00020F9C" w:rsidP="00020F9C">
      <w:pPr>
        <w:pStyle w:val="Titre2"/>
        <w:numPr>
          <w:ilvl w:val="1"/>
          <w:numId w:val="2"/>
        </w:numPr>
        <w:rPr>
          <w:b/>
          <w:bCs/>
        </w:rPr>
      </w:pPr>
      <w:bookmarkStart w:id="20" w:name="_Toc54797533"/>
      <w:r>
        <w:rPr>
          <w:b/>
          <w:bCs/>
        </w:rPr>
        <w:t>Sauvegardes et protections des données utilisateurs</w:t>
      </w:r>
      <w:bookmarkEnd w:id="20"/>
    </w:p>
    <w:p w14:paraId="703F2896" w14:textId="6FE9D06C" w:rsidR="00020F9C" w:rsidRPr="002068FC" w:rsidRDefault="00020F9C" w:rsidP="00236D4B">
      <w:pPr>
        <w:spacing w:line="360" w:lineRule="auto"/>
        <w:rPr>
          <w:rFonts w:ascii="Cambria" w:hAnsi="Cambria"/>
          <w:sz w:val="24"/>
          <w:szCs w:val="24"/>
        </w:rPr>
      </w:pPr>
      <w:r w:rsidRPr="002068FC">
        <w:rPr>
          <w:rFonts w:ascii="Cambria" w:hAnsi="Cambria"/>
          <w:sz w:val="24"/>
          <w:szCs w:val="24"/>
        </w:rPr>
        <w:t>Les ordinateurs du MCRP n’étant pas actuellement interconnectés</w:t>
      </w:r>
      <w:r w:rsidR="00EB4D08">
        <w:rPr>
          <w:rFonts w:ascii="Cambria" w:hAnsi="Cambria"/>
          <w:sz w:val="24"/>
          <w:szCs w:val="24"/>
        </w:rPr>
        <w:t>,</w:t>
      </w:r>
      <w:r w:rsidRPr="002068FC">
        <w:rPr>
          <w:rFonts w:ascii="Cambria" w:hAnsi="Cambria"/>
          <w:sz w:val="24"/>
          <w:szCs w:val="24"/>
        </w:rPr>
        <w:t xml:space="preserve"> tous les fichiers des utilisateurs sont sauvegardés localement sur les disques durs. Les agents sont obligés de se trouver des astuces pour sauvegarder leurs travaux. Les plus chanceux utilisent des disques durs externes, certains des clés USB tandis que d’autres s’envoient des </w:t>
      </w:r>
      <w:proofErr w:type="gramStart"/>
      <w:r w:rsidRPr="002068FC">
        <w:rPr>
          <w:rFonts w:ascii="Cambria" w:hAnsi="Cambria"/>
          <w:sz w:val="24"/>
          <w:szCs w:val="24"/>
        </w:rPr>
        <w:t>emails</w:t>
      </w:r>
      <w:proofErr w:type="gramEnd"/>
      <w:r w:rsidRPr="002068FC">
        <w:rPr>
          <w:rFonts w:ascii="Cambria" w:hAnsi="Cambria"/>
          <w:sz w:val="24"/>
          <w:szCs w:val="24"/>
        </w:rPr>
        <w:t xml:space="preserve"> avec en pièces jointes, les fichiers qu’ils ne souhaitent pas perdre. Malheureusement, </w:t>
      </w:r>
      <w:r w:rsidR="008B107A">
        <w:rPr>
          <w:rFonts w:ascii="Cambria" w:hAnsi="Cambria"/>
          <w:sz w:val="24"/>
          <w:szCs w:val="24"/>
        </w:rPr>
        <w:t>d’autres</w:t>
      </w:r>
      <w:r w:rsidRPr="002068FC">
        <w:rPr>
          <w:rFonts w:ascii="Cambria" w:hAnsi="Cambria"/>
          <w:sz w:val="24"/>
          <w:szCs w:val="24"/>
        </w:rPr>
        <w:t xml:space="preserve"> agents ont perdu tous leurs documents. </w:t>
      </w:r>
      <w:r w:rsidRPr="00020F9C">
        <w:rPr>
          <w:rFonts w:ascii="Cambria" w:hAnsi="Cambria"/>
          <w:sz w:val="24"/>
          <w:szCs w:val="24"/>
        </w:rPr>
        <w:t>L’interconnexion des sites et des ordinateurs du MCRP, l’utilisation des serveurs de fichiers et l’activation des comptes dans Active Directory permettront de résoudre tous ces problèmes.</w:t>
      </w:r>
    </w:p>
    <w:p w14:paraId="1239EA3B" w14:textId="3F2CBFB2" w:rsidR="00020F9C" w:rsidRDefault="00020F9C" w:rsidP="00BF39C9"/>
    <w:p w14:paraId="3FB5B692" w14:textId="77777777" w:rsidR="00023AFA" w:rsidRDefault="00023AFA">
      <w:pPr>
        <w:pStyle w:val="Titre1"/>
        <w:numPr>
          <w:ilvl w:val="0"/>
          <w:numId w:val="2"/>
        </w:numPr>
        <w:ind w:left="360" w:hanging="360"/>
        <w:rPr>
          <w:b/>
          <w:lang w:eastAsia="en-US"/>
        </w:rPr>
        <w:sectPr w:rsidR="00023AFA">
          <w:pgSz w:w="11906" w:h="16838"/>
          <w:pgMar w:top="1241" w:right="1800" w:bottom="1440" w:left="1800" w:header="113" w:footer="567" w:gutter="0"/>
          <w:cols w:space="720" w:equalWidth="0">
            <w:col w:w="9360"/>
          </w:cols>
        </w:sectPr>
      </w:pPr>
    </w:p>
    <w:p w14:paraId="3BA018D8" w14:textId="114FDBF3" w:rsidR="000D1971" w:rsidRDefault="00457929">
      <w:pPr>
        <w:pStyle w:val="Titre1"/>
        <w:numPr>
          <w:ilvl w:val="0"/>
          <w:numId w:val="2"/>
        </w:numPr>
        <w:ind w:left="360" w:hanging="360"/>
        <w:rPr>
          <w:b/>
          <w:lang w:eastAsia="en-US"/>
        </w:rPr>
      </w:pPr>
      <w:bookmarkStart w:id="21" w:name="_Toc54797534"/>
      <w:r w:rsidRPr="006742F2">
        <w:rPr>
          <w:b/>
          <w:lang w:eastAsia="en-US"/>
        </w:rPr>
        <w:lastRenderedPageBreak/>
        <w:t>Les besoins spécifiques des directions régionales</w:t>
      </w:r>
      <w:bookmarkEnd w:id="21"/>
    </w:p>
    <w:p w14:paraId="3F4EDE40" w14:textId="77777777" w:rsidR="00142895" w:rsidRDefault="00142895" w:rsidP="00236D4B">
      <w:pPr>
        <w:spacing w:line="360" w:lineRule="auto"/>
        <w:rPr>
          <w:rFonts w:ascii="Cambria" w:hAnsi="Cambria"/>
          <w:sz w:val="24"/>
          <w:szCs w:val="24"/>
        </w:rPr>
      </w:pPr>
      <w:r>
        <w:rPr>
          <w:rFonts w:ascii="Cambria" w:hAnsi="Cambria"/>
          <w:sz w:val="24"/>
          <w:szCs w:val="24"/>
        </w:rPr>
        <w:t>Dans le cadre de cette mission, nous avons rendu visite à deux directions régionales :</w:t>
      </w:r>
    </w:p>
    <w:p w14:paraId="4FB10B2D" w14:textId="1A4EAF53" w:rsidR="00142895" w:rsidRPr="00114FC7" w:rsidRDefault="00142895" w:rsidP="00236D4B">
      <w:pPr>
        <w:pStyle w:val="Paragraphedeliste"/>
        <w:numPr>
          <w:ilvl w:val="0"/>
          <w:numId w:val="76"/>
        </w:numPr>
        <w:spacing w:line="360" w:lineRule="auto"/>
        <w:rPr>
          <w:rFonts w:ascii="Cambria" w:hAnsi="Cambria"/>
          <w:sz w:val="24"/>
        </w:rPr>
      </w:pPr>
      <w:r w:rsidRPr="00114FC7">
        <w:rPr>
          <w:rFonts w:ascii="Cambria" w:hAnsi="Cambria"/>
          <w:sz w:val="24"/>
        </w:rPr>
        <w:t>La Direction régionale de la communication des Hauts</w:t>
      </w:r>
      <w:r w:rsidR="00C823C4">
        <w:rPr>
          <w:rFonts w:ascii="Cambria" w:hAnsi="Cambria"/>
          <w:sz w:val="24"/>
        </w:rPr>
        <w:t>-</w:t>
      </w:r>
      <w:r w:rsidRPr="00114FC7">
        <w:rPr>
          <w:rFonts w:ascii="Cambria" w:hAnsi="Cambria"/>
          <w:sz w:val="24"/>
        </w:rPr>
        <w:t>Bassins</w:t>
      </w:r>
      <w:r w:rsidR="00C823C4">
        <w:rPr>
          <w:rFonts w:ascii="Cambria" w:hAnsi="Cambria"/>
          <w:sz w:val="24"/>
        </w:rPr>
        <w:t xml:space="preserve"> (DR</w:t>
      </w:r>
      <w:r w:rsidR="00DD095C">
        <w:rPr>
          <w:rFonts w:ascii="Cambria" w:hAnsi="Cambria"/>
          <w:sz w:val="24"/>
        </w:rPr>
        <w:t>CH)</w:t>
      </w:r>
    </w:p>
    <w:p w14:paraId="56069397" w14:textId="28FDE0F3" w:rsidR="00142895" w:rsidRPr="00114FC7" w:rsidRDefault="00142895" w:rsidP="00236D4B">
      <w:pPr>
        <w:pStyle w:val="Paragraphedeliste"/>
        <w:numPr>
          <w:ilvl w:val="0"/>
          <w:numId w:val="76"/>
        </w:numPr>
        <w:spacing w:line="360" w:lineRule="auto"/>
        <w:rPr>
          <w:rFonts w:ascii="Cambria" w:hAnsi="Cambria"/>
          <w:sz w:val="24"/>
        </w:rPr>
      </w:pPr>
      <w:r w:rsidRPr="00114FC7">
        <w:rPr>
          <w:rFonts w:ascii="Cambria" w:hAnsi="Cambria"/>
          <w:sz w:val="24"/>
        </w:rPr>
        <w:t>La Direction régionale de la communication de la Boucle du Mouhoun</w:t>
      </w:r>
      <w:r w:rsidR="00DD095C">
        <w:rPr>
          <w:rFonts w:ascii="Cambria" w:hAnsi="Cambria"/>
          <w:sz w:val="24"/>
        </w:rPr>
        <w:t xml:space="preserve"> (DRCBM)</w:t>
      </w:r>
    </w:p>
    <w:p w14:paraId="5558E451" w14:textId="77777777" w:rsidR="00142895" w:rsidRDefault="00142895" w:rsidP="00236D4B">
      <w:pPr>
        <w:spacing w:line="360" w:lineRule="auto"/>
        <w:rPr>
          <w:rFonts w:ascii="Cambria" w:hAnsi="Cambria"/>
          <w:sz w:val="24"/>
          <w:szCs w:val="24"/>
        </w:rPr>
      </w:pPr>
    </w:p>
    <w:p w14:paraId="4E3BD6CF" w14:textId="77777777" w:rsidR="00142895" w:rsidRDefault="00142895" w:rsidP="00236D4B">
      <w:pPr>
        <w:spacing w:line="360" w:lineRule="auto"/>
        <w:rPr>
          <w:rFonts w:ascii="Cambria" w:hAnsi="Cambria"/>
          <w:sz w:val="24"/>
          <w:szCs w:val="24"/>
        </w:rPr>
      </w:pPr>
      <w:r>
        <w:rPr>
          <w:rFonts w:ascii="Cambria" w:hAnsi="Cambria"/>
          <w:sz w:val="24"/>
          <w:szCs w:val="24"/>
        </w:rPr>
        <w:t xml:space="preserve">Elles ont exprimé des besoins similaires qui nous laissent croire que nous pouvons étendre ces besoins aux deux autres directions régionales de la communication du Sahel et du Nord.  </w:t>
      </w:r>
    </w:p>
    <w:p w14:paraId="3E14CED0" w14:textId="77777777" w:rsidR="00142895" w:rsidRPr="006742F2" w:rsidRDefault="00142895" w:rsidP="00142895">
      <w:pPr>
        <w:rPr>
          <w:lang w:eastAsia="en-US"/>
        </w:rPr>
      </w:pPr>
    </w:p>
    <w:p w14:paraId="4F33EA6B" w14:textId="52DE3605" w:rsidR="00BF39C9" w:rsidRPr="006742F2" w:rsidRDefault="008A7570" w:rsidP="002068FC">
      <w:pPr>
        <w:pStyle w:val="Titre2"/>
        <w:numPr>
          <w:ilvl w:val="1"/>
          <w:numId w:val="2"/>
        </w:numPr>
        <w:rPr>
          <w:b/>
          <w:bCs/>
        </w:rPr>
      </w:pPr>
      <w:bookmarkStart w:id="22" w:name="_Toc54797535"/>
      <w:r>
        <w:rPr>
          <w:b/>
          <w:bCs/>
        </w:rPr>
        <w:t>Assistance de la DSI</w:t>
      </w:r>
      <w:bookmarkEnd w:id="22"/>
    </w:p>
    <w:p w14:paraId="31D2A0FC" w14:textId="4E6ACDE2" w:rsidR="0036603A" w:rsidRDefault="00523285" w:rsidP="00236D4B">
      <w:pPr>
        <w:spacing w:line="360" w:lineRule="auto"/>
        <w:rPr>
          <w:rFonts w:ascii="Cambria" w:hAnsi="Cambria"/>
          <w:sz w:val="24"/>
          <w:szCs w:val="24"/>
        </w:rPr>
      </w:pPr>
      <w:r>
        <w:rPr>
          <w:rFonts w:ascii="Cambria" w:hAnsi="Cambria"/>
          <w:sz w:val="24"/>
          <w:szCs w:val="24"/>
        </w:rPr>
        <w:t>Les directions régionales que nous avons visitées</w:t>
      </w:r>
      <w:r w:rsidR="00E72374">
        <w:rPr>
          <w:rFonts w:ascii="Cambria" w:hAnsi="Cambria"/>
          <w:sz w:val="24"/>
          <w:szCs w:val="24"/>
        </w:rPr>
        <w:t xml:space="preserve"> ont toutes </w:t>
      </w:r>
      <w:r w:rsidR="00C90787">
        <w:rPr>
          <w:rFonts w:ascii="Cambria" w:hAnsi="Cambria"/>
          <w:sz w:val="24"/>
          <w:szCs w:val="24"/>
        </w:rPr>
        <w:t>laiss</w:t>
      </w:r>
      <w:r w:rsidR="00C90787">
        <w:rPr>
          <w:rFonts w:ascii="Cambria" w:hAnsi="Cambria"/>
          <w:sz w:val="24"/>
          <w:szCs w:val="24"/>
        </w:rPr>
        <w:t>é</w:t>
      </w:r>
      <w:r w:rsidR="00C90787">
        <w:rPr>
          <w:rFonts w:ascii="Cambria" w:hAnsi="Cambria"/>
          <w:sz w:val="24"/>
          <w:szCs w:val="24"/>
        </w:rPr>
        <w:t xml:space="preserve"> </w:t>
      </w:r>
      <w:r w:rsidR="00E72374">
        <w:rPr>
          <w:rFonts w:ascii="Cambria" w:hAnsi="Cambria"/>
          <w:sz w:val="24"/>
          <w:szCs w:val="24"/>
        </w:rPr>
        <w:t>entendre qu’elles manquaient d</w:t>
      </w:r>
      <w:r w:rsidR="00E740DA">
        <w:rPr>
          <w:rFonts w:ascii="Cambria" w:hAnsi="Cambria"/>
          <w:sz w:val="24"/>
          <w:szCs w:val="24"/>
        </w:rPr>
        <w:t xml:space="preserve">’assistance </w:t>
      </w:r>
      <w:r w:rsidR="00E72374">
        <w:rPr>
          <w:rFonts w:ascii="Cambria" w:hAnsi="Cambria"/>
          <w:sz w:val="24"/>
          <w:szCs w:val="24"/>
        </w:rPr>
        <w:t xml:space="preserve">de la part de </w:t>
      </w:r>
      <w:r w:rsidR="005B1E5E">
        <w:rPr>
          <w:rFonts w:ascii="Cambria" w:hAnsi="Cambria"/>
          <w:sz w:val="24"/>
          <w:szCs w:val="24"/>
        </w:rPr>
        <w:t xml:space="preserve">la </w:t>
      </w:r>
      <w:r w:rsidR="00E72374">
        <w:rPr>
          <w:rFonts w:ascii="Cambria" w:hAnsi="Cambria"/>
          <w:sz w:val="24"/>
          <w:szCs w:val="24"/>
        </w:rPr>
        <w:t>D</w:t>
      </w:r>
      <w:r w:rsidR="00903998">
        <w:rPr>
          <w:rFonts w:ascii="Cambria" w:hAnsi="Cambria"/>
          <w:sz w:val="24"/>
          <w:szCs w:val="24"/>
        </w:rPr>
        <w:t>irection des services informatiques</w:t>
      </w:r>
      <w:r w:rsidR="00CB4E43">
        <w:rPr>
          <w:rFonts w:ascii="Cambria" w:hAnsi="Cambria"/>
          <w:sz w:val="24"/>
          <w:szCs w:val="24"/>
        </w:rPr>
        <w:t>. Certains agents ignorent l’existence</w:t>
      </w:r>
      <w:r w:rsidR="00785A64">
        <w:rPr>
          <w:rFonts w:ascii="Cambria" w:hAnsi="Cambria"/>
          <w:sz w:val="24"/>
          <w:szCs w:val="24"/>
        </w:rPr>
        <w:t xml:space="preserve"> de la DSI.</w:t>
      </w:r>
    </w:p>
    <w:p w14:paraId="6FFD1F3A" w14:textId="7B05D054" w:rsidR="009E116D" w:rsidRDefault="009E116D" w:rsidP="00236D4B">
      <w:pPr>
        <w:spacing w:line="360" w:lineRule="auto"/>
        <w:rPr>
          <w:rFonts w:ascii="Cambria" w:hAnsi="Cambria"/>
          <w:sz w:val="24"/>
          <w:szCs w:val="24"/>
        </w:rPr>
      </w:pPr>
      <w:r>
        <w:rPr>
          <w:rFonts w:ascii="Cambria" w:hAnsi="Cambria"/>
          <w:sz w:val="24"/>
          <w:szCs w:val="24"/>
        </w:rPr>
        <w:t>Elles ont manifesté</w:t>
      </w:r>
      <w:r w:rsidR="00971BEC">
        <w:rPr>
          <w:rFonts w:ascii="Cambria" w:hAnsi="Cambria"/>
          <w:sz w:val="24"/>
          <w:szCs w:val="24"/>
        </w:rPr>
        <w:t xml:space="preserve"> le besoin de recevoir de la visite de temps en temps de </w:t>
      </w:r>
      <w:r w:rsidR="00D55B48">
        <w:rPr>
          <w:rFonts w:ascii="Cambria" w:hAnsi="Cambria"/>
          <w:sz w:val="24"/>
          <w:szCs w:val="24"/>
        </w:rPr>
        <w:t xml:space="preserve">la </w:t>
      </w:r>
      <w:r w:rsidR="00971BEC">
        <w:rPr>
          <w:rFonts w:ascii="Cambria" w:hAnsi="Cambria"/>
          <w:sz w:val="24"/>
          <w:szCs w:val="24"/>
        </w:rPr>
        <w:t xml:space="preserve">DSI </w:t>
      </w:r>
      <w:r w:rsidR="00CC0975">
        <w:rPr>
          <w:rFonts w:ascii="Cambria" w:hAnsi="Cambria"/>
          <w:sz w:val="24"/>
          <w:szCs w:val="24"/>
        </w:rPr>
        <w:t>pour constater leurs difficultés</w:t>
      </w:r>
      <w:r w:rsidR="00C866D0">
        <w:rPr>
          <w:rFonts w:ascii="Cambria" w:hAnsi="Cambria"/>
          <w:sz w:val="24"/>
          <w:szCs w:val="24"/>
        </w:rPr>
        <w:t xml:space="preserve"> afin de pouvoir </w:t>
      </w:r>
      <w:r w:rsidR="001C62B0">
        <w:rPr>
          <w:rFonts w:ascii="Cambria" w:hAnsi="Cambria"/>
          <w:sz w:val="24"/>
          <w:szCs w:val="24"/>
        </w:rPr>
        <w:t>les aider adéquatement</w:t>
      </w:r>
      <w:r w:rsidR="00CC0975">
        <w:rPr>
          <w:rFonts w:ascii="Cambria" w:hAnsi="Cambria"/>
          <w:sz w:val="24"/>
          <w:szCs w:val="24"/>
        </w:rPr>
        <w:t xml:space="preserve">. </w:t>
      </w:r>
      <w:r w:rsidR="008E7E1E">
        <w:rPr>
          <w:rFonts w:ascii="Cambria" w:hAnsi="Cambria"/>
          <w:sz w:val="24"/>
          <w:szCs w:val="24"/>
        </w:rPr>
        <w:t xml:space="preserve">Des agents ont souligné qu’ils ignoraient l’existence de ladite direction </w:t>
      </w:r>
      <w:r w:rsidR="00FD0E76">
        <w:rPr>
          <w:rFonts w:ascii="Cambria" w:hAnsi="Cambria"/>
          <w:sz w:val="24"/>
          <w:szCs w:val="24"/>
        </w:rPr>
        <w:t>censée les accom</w:t>
      </w:r>
      <w:r w:rsidR="00C866D0">
        <w:rPr>
          <w:rFonts w:ascii="Cambria" w:hAnsi="Cambria"/>
          <w:sz w:val="24"/>
          <w:szCs w:val="24"/>
        </w:rPr>
        <w:t>pa</w:t>
      </w:r>
      <w:r w:rsidR="00FD0E76">
        <w:rPr>
          <w:rFonts w:ascii="Cambria" w:hAnsi="Cambria"/>
          <w:sz w:val="24"/>
          <w:szCs w:val="24"/>
        </w:rPr>
        <w:t>gner.</w:t>
      </w:r>
    </w:p>
    <w:p w14:paraId="2F8926A6" w14:textId="3B9C6920" w:rsidR="008A7570" w:rsidRDefault="008A7570" w:rsidP="006F0C8F">
      <w:pPr>
        <w:rPr>
          <w:rFonts w:ascii="Cambria" w:hAnsi="Cambria"/>
          <w:sz w:val="24"/>
          <w:szCs w:val="24"/>
        </w:rPr>
      </w:pPr>
    </w:p>
    <w:p w14:paraId="7A79BAA7" w14:textId="4CC81F24" w:rsidR="008A7570" w:rsidRPr="006742F2" w:rsidRDefault="008A7570" w:rsidP="002068FC">
      <w:pPr>
        <w:pStyle w:val="Titre2"/>
        <w:numPr>
          <w:ilvl w:val="1"/>
          <w:numId w:val="2"/>
        </w:numPr>
        <w:rPr>
          <w:b/>
          <w:bCs/>
        </w:rPr>
      </w:pPr>
      <w:bookmarkStart w:id="23" w:name="_Toc54797536"/>
      <w:r w:rsidRPr="006742F2">
        <w:rPr>
          <w:b/>
          <w:bCs/>
        </w:rPr>
        <w:t>Matériel informatique</w:t>
      </w:r>
      <w:bookmarkEnd w:id="23"/>
    </w:p>
    <w:p w14:paraId="3838061D" w14:textId="72891E57" w:rsidR="00903998" w:rsidRDefault="00B167B1" w:rsidP="00236D4B">
      <w:pPr>
        <w:spacing w:line="360" w:lineRule="auto"/>
        <w:rPr>
          <w:rFonts w:ascii="Cambria" w:hAnsi="Cambria"/>
          <w:sz w:val="24"/>
          <w:szCs w:val="24"/>
        </w:rPr>
      </w:pPr>
      <w:r>
        <w:rPr>
          <w:rFonts w:ascii="Cambria" w:hAnsi="Cambria"/>
          <w:sz w:val="24"/>
          <w:szCs w:val="24"/>
        </w:rPr>
        <w:t xml:space="preserve">Leur </w:t>
      </w:r>
      <w:r w:rsidR="009038B9">
        <w:rPr>
          <w:rFonts w:ascii="Cambria" w:hAnsi="Cambria"/>
          <w:sz w:val="24"/>
          <w:szCs w:val="24"/>
        </w:rPr>
        <w:t>première préoccupation est d’avoir du matériel</w:t>
      </w:r>
      <w:r w:rsidR="00D54E26">
        <w:rPr>
          <w:rFonts w:ascii="Cambria" w:hAnsi="Cambria"/>
          <w:sz w:val="24"/>
          <w:szCs w:val="24"/>
        </w:rPr>
        <w:t xml:space="preserve"> informatique</w:t>
      </w:r>
      <w:r w:rsidR="009038B9">
        <w:rPr>
          <w:rFonts w:ascii="Cambria" w:hAnsi="Cambria"/>
          <w:sz w:val="24"/>
          <w:szCs w:val="24"/>
        </w:rPr>
        <w:t xml:space="preserve"> adéquat</w:t>
      </w:r>
      <w:r w:rsidR="008074CB">
        <w:rPr>
          <w:rFonts w:ascii="Cambria" w:hAnsi="Cambria"/>
          <w:sz w:val="24"/>
          <w:szCs w:val="24"/>
        </w:rPr>
        <w:t xml:space="preserve"> et en nombre suffisant</w:t>
      </w:r>
      <w:r w:rsidR="009038B9">
        <w:rPr>
          <w:rFonts w:ascii="Cambria" w:hAnsi="Cambria"/>
          <w:sz w:val="24"/>
          <w:szCs w:val="24"/>
        </w:rPr>
        <w:t xml:space="preserve"> pour travailler.</w:t>
      </w:r>
    </w:p>
    <w:p w14:paraId="115DD2AA" w14:textId="6E6DA814" w:rsidR="00D54E26" w:rsidRDefault="002A4FB7" w:rsidP="00236D4B">
      <w:pPr>
        <w:spacing w:line="360" w:lineRule="auto"/>
        <w:rPr>
          <w:rFonts w:ascii="Cambria" w:hAnsi="Cambria"/>
          <w:sz w:val="24"/>
          <w:szCs w:val="24"/>
        </w:rPr>
      </w:pPr>
      <w:r>
        <w:rPr>
          <w:rFonts w:ascii="Cambria" w:hAnsi="Cambria"/>
          <w:sz w:val="24"/>
          <w:szCs w:val="24"/>
        </w:rPr>
        <w:t xml:space="preserve">Les employés des directions régionales déplorent le manque d’ordinateurs à tel point qu’ils sont obligés </w:t>
      </w:r>
      <w:r w:rsidR="00F775B8">
        <w:rPr>
          <w:rFonts w:ascii="Cambria" w:hAnsi="Cambria"/>
          <w:sz w:val="24"/>
          <w:szCs w:val="24"/>
        </w:rPr>
        <w:t xml:space="preserve">de travailler avec leur propre ordinateur c’est-à-dire qu’ils emmènent </w:t>
      </w:r>
      <w:r w:rsidR="004E3C9C">
        <w:rPr>
          <w:rFonts w:ascii="Cambria" w:hAnsi="Cambria"/>
          <w:sz w:val="24"/>
          <w:szCs w:val="24"/>
        </w:rPr>
        <w:t xml:space="preserve">au bureau </w:t>
      </w:r>
      <w:r w:rsidR="00F775B8">
        <w:rPr>
          <w:rFonts w:ascii="Cambria" w:hAnsi="Cambria"/>
          <w:sz w:val="24"/>
          <w:szCs w:val="24"/>
        </w:rPr>
        <w:t xml:space="preserve">leur ordinateur personnel de la maison pour </w:t>
      </w:r>
      <w:r w:rsidR="004E3C9C">
        <w:rPr>
          <w:rFonts w:ascii="Cambria" w:hAnsi="Cambria"/>
          <w:sz w:val="24"/>
          <w:szCs w:val="24"/>
        </w:rPr>
        <w:t>pouvoir</w:t>
      </w:r>
      <w:r w:rsidR="00F775B8">
        <w:rPr>
          <w:rFonts w:ascii="Cambria" w:hAnsi="Cambria"/>
          <w:sz w:val="24"/>
          <w:szCs w:val="24"/>
        </w:rPr>
        <w:t xml:space="preserve"> travail</w:t>
      </w:r>
      <w:r w:rsidR="004E3C9C">
        <w:rPr>
          <w:rFonts w:ascii="Cambria" w:hAnsi="Cambria"/>
          <w:sz w:val="24"/>
          <w:szCs w:val="24"/>
        </w:rPr>
        <w:t>ler</w:t>
      </w:r>
      <w:r w:rsidR="00F775B8">
        <w:rPr>
          <w:rFonts w:ascii="Cambria" w:hAnsi="Cambria"/>
          <w:sz w:val="24"/>
          <w:szCs w:val="24"/>
        </w:rPr>
        <w:t>.</w:t>
      </w:r>
    </w:p>
    <w:p w14:paraId="7FD5F110" w14:textId="41C0FC69" w:rsidR="00D5230D" w:rsidRDefault="00D5230D" w:rsidP="00236D4B">
      <w:pPr>
        <w:spacing w:line="360" w:lineRule="auto"/>
        <w:rPr>
          <w:rFonts w:ascii="Cambria" w:hAnsi="Cambria"/>
          <w:sz w:val="24"/>
          <w:szCs w:val="24"/>
        </w:rPr>
      </w:pPr>
      <w:r>
        <w:rPr>
          <w:rFonts w:ascii="Cambria" w:hAnsi="Cambria"/>
          <w:sz w:val="24"/>
          <w:szCs w:val="24"/>
        </w:rPr>
        <w:t>À la Direction régionale de la communication</w:t>
      </w:r>
      <w:r w:rsidR="00CA531A">
        <w:rPr>
          <w:rFonts w:ascii="Cambria" w:hAnsi="Cambria"/>
          <w:sz w:val="24"/>
          <w:szCs w:val="24"/>
        </w:rPr>
        <w:t xml:space="preserve"> des Hauts-Bassins</w:t>
      </w:r>
      <w:r>
        <w:rPr>
          <w:rFonts w:ascii="Cambria" w:hAnsi="Cambria"/>
          <w:sz w:val="24"/>
          <w:szCs w:val="24"/>
        </w:rPr>
        <w:t xml:space="preserve">, ils ont cinq (05) ordinateurs </w:t>
      </w:r>
      <w:r w:rsidR="00710F3B">
        <w:rPr>
          <w:rFonts w:ascii="Cambria" w:hAnsi="Cambria"/>
          <w:sz w:val="24"/>
          <w:szCs w:val="24"/>
        </w:rPr>
        <w:t xml:space="preserve">pour </w:t>
      </w:r>
      <w:r w:rsidR="00CA531A">
        <w:rPr>
          <w:rFonts w:ascii="Cambria" w:hAnsi="Cambria"/>
          <w:sz w:val="24"/>
          <w:szCs w:val="24"/>
        </w:rPr>
        <w:t>treize (13) agents.</w:t>
      </w:r>
      <w:r w:rsidR="00061248">
        <w:rPr>
          <w:rFonts w:ascii="Cambria" w:hAnsi="Cambria"/>
          <w:sz w:val="24"/>
          <w:szCs w:val="24"/>
        </w:rPr>
        <w:t xml:space="preserve"> Cependant, il est important de préciser qu’ils étaient au nombre de cinq (05) employés avant l’affectation de </w:t>
      </w:r>
      <w:r w:rsidR="007F531C">
        <w:rPr>
          <w:rFonts w:ascii="Cambria" w:hAnsi="Cambria"/>
          <w:sz w:val="24"/>
          <w:szCs w:val="24"/>
        </w:rPr>
        <w:t>nouveaux journalistes dans leur direction.</w:t>
      </w:r>
    </w:p>
    <w:p w14:paraId="52DED383" w14:textId="77B2673A" w:rsidR="009038B9" w:rsidRDefault="00DA2DA4" w:rsidP="00236D4B">
      <w:pPr>
        <w:spacing w:line="360" w:lineRule="auto"/>
        <w:rPr>
          <w:rFonts w:ascii="Cambria" w:hAnsi="Cambria"/>
          <w:sz w:val="24"/>
          <w:szCs w:val="24"/>
        </w:rPr>
      </w:pPr>
      <w:r>
        <w:rPr>
          <w:rFonts w:ascii="Cambria" w:hAnsi="Cambria"/>
          <w:sz w:val="24"/>
          <w:szCs w:val="24"/>
        </w:rPr>
        <w:t xml:space="preserve">À la Direction régionale de la </w:t>
      </w:r>
      <w:r w:rsidR="00DA285C">
        <w:rPr>
          <w:rFonts w:ascii="Cambria" w:hAnsi="Cambria"/>
          <w:sz w:val="24"/>
          <w:szCs w:val="24"/>
        </w:rPr>
        <w:t>Boucle de Mouhoun</w:t>
      </w:r>
      <w:r w:rsidR="0039121B">
        <w:rPr>
          <w:rFonts w:ascii="Cambria" w:hAnsi="Cambria"/>
          <w:sz w:val="24"/>
          <w:szCs w:val="24"/>
        </w:rPr>
        <w:t xml:space="preserve">, il y a deux ordinateurs </w:t>
      </w:r>
      <w:r w:rsidR="00B82A49">
        <w:rPr>
          <w:rFonts w:ascii="Cambria" w:hAnsi="Cambria"/>
          <w:sz w:val="24"/>
          <w:szCs w:val="24"/>
        </w:rPr>
        <w:t xml:space="preserve">et un seul bureau pour </w:t>
      </w:r>
      <w:r w:rsidR="00CA531A">
        <w:rPr>
          <w:rFonts w:ascii="Cambria" w:hAnsi="Cambria"/>
          <w:sz w:val="24"/>
          <w:szCs w:val="24"/>
        </w:rPr>
        <w:t>quinze (15) agents</w:t>
      </w:r>
      <w:r w:rsidR="00B82A49">
        <w:rPr>
          <w:rFonts w:ascii="Cambria" w:hAnsi="Cambria"/>
          <w:sz w:val="24"/>
          <w:szCs w:val="24"/>
        </w:rPr>
        <w:t xml:space="preserve">. </w:t>
      </w:r>
      <w:r w:rsidR="005E1AA1">
        <w:rPr>
          <w:rFonts w:ascii="Cambria" w:hAnsi="Cambria"/>
          <w:sz w:val="24"/>
          <w:szCs w:val="24"/>
        </w:rPr>
        <w:t xml:space="preserve">Certains employés emmènent leur propre ordinateur tandis que </w:t>
      </w:r>
      <w:r w:rsidR="00C817D8">
        <w:rPr>
          <w:rFonts w:ascii="Cambria" w:hAnsi="Cambria"/>
          <w:sz w:val="24"/>
          <w:szCs w:val="24"/>
        </w:rPr>
        <w:t xml:space="preserve">les autres sont obligés de se partager </w:t>
      </w:r>
      <w:r w:rsidR="00A20CAA">
        <w:rPr>
          <w:rFonts w:ascii="Cambria" w:hAnsi="Cambria"/>
          <w:sz w:val="24"/>
          <w:szCs w:val="24"/>
        </w:rPr>
        <w:t>le même</w:t>
      </w:r>
      <w:r w:rsidR="00FE35B0">
        <w:rPr>
          <w:rFonts w:ascii="Cambria" w:hAnsi="Cambria"/>
          <w:sz w:val="24"/>
          <w:szCs w:val="24"/>
        </w:rPr>
        <w:t xml:space="preserve"> ordinateur avec des conséquences sur la sécurité, </w:t>
      </w:r>
      <w:r w:rsidR="006D12A2">
        <w:rPr>
          <w:rFonts w:ascii="Cambria" w:hAnsi="Cambria"/>
          <w:sz w:val="24"/>
          <w:szCs w:val="24"/>
        </w:rPr>
        <w:t>la confidentialité et l</w:t>
      </w:r>
      <w:r w:rsidR="00272F05">
        <w:rPr>
          <w:rFonts w:ascii="Cambria" w:hAnsi="Cambria"/>
          <w:sz w:val="24"/>
          <w:szCs w:val="24"/>
        </w:rPr>
        <w:t>a traçabilité.</w:t>
      </w:r>
    </w:p>
    <w:p w14:paraId="122F0619" w14:textId="77777777" w:rsidR="002C7395" w:rsidRDefault="002C7395" w:rsidP="006F0C8F">
      <w:pPr>
        <w:rPr>
          <w:rFonts w:ascii="Cambria" w:hAnsi="Cambria"/>
          <w:sz w:val="24"/>
          <w:szCs w:val="24"/>
        </w:rPr>
      </w:pPr>
    </w:p>
    <w:p w14:paraId="7B3E1D2F" w14:textId="6E016D44" w:rsidR="006A261D" w:rsidRPr="006742F2" w:rsidRDefault="006A261D" w:rsidP="002068FC">
      <w:pPr>
        <w:pStyle w:val="Titre2"/>
        <w:numPr>
          <w:ilvl w:val="1"/>
          <w:numId w:val="2"/>
        </w:numPr>
        <w:rPr>
          <w:b/>
          <w:bCs/>
        </w:rPr>
      </w:pPr>
      <w:bookmarkStart w:id="24" w:name="_Toc54797537"/>
      <w:r w:rsidRPr="006742F2">
        <w:rPr>
          <w:b/>
          <w:bCs/>
        </w:rPr>
        <w:t>Connexion à Internet</w:t>
      </w:r>
      <w:bookmarkEnd w:id="24"/>
    </w:p>
    <w:p w14:paraId="2721F458" w14:textId="3CE9E049" w:rsidR="00310B9A" w:rsidRDefault="00310B9A" w:rsidP="00236D4B">
      <w:pPr>
        <w:spacing w:line="360" w:lineRule="auto"/>
        <w:rPr>
          <w:rFonts w:ascii="Cambria" w:hAnsi="Cambria"/>
          <w:sz w:val="24"/>
          <w:szCs w:val="24"/>
        </w:rPr>
      </w:pPr>
      <w:r>
        <w:rPr>
          <w:rFonts w:ascii="Cambria" w:hAnsi="Cambria"/>
          <w:sz w:val="24"/>
          <w:szCs w:val="24"/>
        </w:rPr>
        <w:t>Les deux direction</w:t>
      </w:r>
      <w:r w:rsidR="002F7883">
        <w:rPr>
          <w:rFonts w:ascii="Cambria" w:hAnsi="Cambria"/>
          <w:sz w:val="24"/>
          <w:szCs w:val="24"/>
        </w:rPr>
        <w:t>s région</w:t>
      </w:r>
      <w:r>
        <w:rPr>
          <w:rFonts w:ascii="Cambria" w:hAnsi="Cambria"/>
          <w:sz w:val="24"/>
          <w:szCs w:val="24"/>
        </w:rPr>
        <w:t xml:space="preserve">ales </w:t>
      </w:r>
      <w:r w:rsidR="002F7883">
        <w:rPr>
          <w:rFonts w:ascii="Cambria" w:hAnsi="Cambria"/>
          <w:sz w:val="24"/>
          <w:szCs w:val="24"/>
        </w:rPr>
        <w:t xml:space="preserve">ont également des </w:t>
      </w:r>
      <w:r w:rsidR="002A44AE">
        <w:rPr>
          <w:rFonts w:ascii="Cambria" w:hAnsi="Cambria"/>
          <w:sz w:val="24"/>
          <w:szCs w:val="24"/>
        </w:rPr>
        <w:t>difficultés pour l’accès à Internet.</w:t>
      </w:r>
      <w:r w:rsidR="00DD7F2B">
        <w:rPr>
          <w:rFonts w:ascii="Cambria" w:hAnsi="Cambria"/>
          <w:sz w:val="24"/>
          <w:szCs w:val="24"/>
        </w:rPr>
        <w:t xml:space="preserve"> </w:t>
      </w:r>
      <w:r w:rsidR="0042228D">
        <w:rPr>
          <w:rFonts w:ascii="Cambria" w:hAnsi="Cambria"/>
          <w:sz w:val="24"/>
          <w:szCs w:val="24"/>
        </w:rPr>
        <w:t>L</w:t>
      </w:r>
      <w:r w:rsidR="00024DF4">
        <w:rPr>
          <w:rFonts w:ascii="Cambria" w:hAnsi="Cambria"/>
          <w:sz w:val="24"/>
          <w:szCs w:val="24"/>
        </w:rPr>
        <w:t>a</w:t>
      </w:r>
      <w:r w:rsidR="0042228D">
        <w:rPr>
          <w:rFonts w:ascii="Cambria" w:hAnsi="Cambria"/>
          <w:sz w:val="24"/>
          <w:szCs w:val="24"/>
        </w:rPr>
        <w:t xml:space="preserve"> </w:t>
      </w:r>
      <w:r w:rsidR="00512790">
        <w:rPr>
          <w:rFonts w:ascii="Cambria" w:hAnsi="Cambria"/>
          <w:sz w:val="24"/>
          <w:szCs w:val="24"/>
        </w:rPr>
        <w:t xml:space="preserve">DRCH </w:t>
      </w:r>
      <w:r w:rsidR="00C20795">
        <w:rPr>
          <w:rFonts w:ascii="Cambria" w:hAnsi="Cambria"/>
          <w:sz w:val="24"/>
          <w:szCs w:val="24"/>
        </w:rPr>
        <w:t>dispos</w:t>
      </w:r>
      <w:r w:rsidR="00024DF4">
        <w:rPr>
          <w:rFonts w:ascii="Cambria" w:hAnsi="Cambria"/>
          <w:sz w:val="24"/>
          <w:szCs w:val="24"/>
        </w:rPr>
        <w:t>e</w:t>
      </w:r>
      <w:r w:rsidR="00C20795">
        <w:rPr>
          <w:rFonts w:ascii="Cambria" w:hAnsi="Cambria"/>
          <w:sz w:val="24"/>
          <w:szCs w:val="24"/>
        </w:rPr>
        <w:t xml:space="preserve"> de connexion</w:t>
      </w:r>
      <w:r w:rsidR="0084241C">
        <w:rPr>
          <w:rFonts w:ascii="Cambria" w:hAnsi="Cambria"/>
          <w:sz w:val="24"/>
          <w:szCs w:val="24"/>
        </w:rPr>
        <w:t xml:space="preserve"> dans les locaux du CSC. </w:t>
      </w:r>
      <w:r w:rsidR="00DC7BD0">
        <w:rPr>
          <w:rFonts w:ascii="Cambria" w:hAnsi="Cambria"/>
          <w:sz w:val="24"/>
          <w:szCs w:val="24"/>
        </w:rPr>
        <w:t xml:space="preserve">Seule la Directrice a accès à une lente connexion. </w:t>
      </w:r>
      <w:r w:rsidR="006A261D">
        <w:rPr>
          <w:rFonts w:ascii="Cambria" w:hAnsi="Cambria"/>
          <w:sz w:val="24"/>
          <w:szCs w:val="24"/>
        </w:rPr>
        <w:t xml:space="preserve">La </w:t>
      </w:r>
      <w:r w:rsidR="0042228D">
        <w:rPr>
          <w:rFonts w:ascii="Cambria" w:hAnsi="Cambria"/>
          <w:sz w:val="24"/>
          <w:szCs w:val="24"/>
        </w:rPr>
        <w:t xml:space="preserve">lenteur est telle </w:t>
      </w:r>
      <w:r w:rsidR="00C17794">
        <w:rPr>
          <w:rFonts w:ascii="Cambria" w:hAnsi="Cambria"/>
          <w:sz w:val="24"/>
          <w:szCs w:val="24"/>
        </w:rPr>
        <w:t>qu</w:t>
      </w:r>
      <w:r w:rsidR="00324B60">
        <w:rPr>
          <w:rFonts w:ascii="Cambria" w:hAnsi="Cambria"/>
          <w:sz w:val="24"/>
          <w:szCs w:val="24"/>
        </w:rPr>
        <w:t>’il est très difficile d’envoyer un fichier</w:t>
      </w:r>
      <w:r w:rsidR="001E3A57">
        <w:rPr>
          <w:rFonts w:ascii="Cambria" w:hAnsi="Cambria"/>
          <w:sz w:val="24"/>
          <w:szCs w:val="24"/>
        </w:rPr>
        <w:t xml:space="preserve">. </w:t>
      </w:r>
      <w:r w:rsidR="00B62DB7">
        <w:rPr>
          <w:rFonts w:ascii="Cambria" w:hAnsi="Cambria"/>
          <w:sz w:val="24"/>
          <w:szCs w:val="24"/>
        </w:rPr>
        <w:t>Ils souhaitent obtenir un meilleur accès à Internet</w:t>
      </w:r>
      <w:r w:rsidR="00D25BCD">
        <w:rPr>
          <w:rFonts w:ascii="Cambria" w:hAnsi="Cambria"/>
          <w:sz w:val="24"/>
          <w:szCs w:val="24"/>
        </w:rPr>
        <w:t xml:space="preserve">. </w:t>
      </w:r>
    </w:p>
    <w:p w14:paraId="470AA7AA" w14:textId="4C429A08" w:rsidR="00FC73D6" w:rsidRDefault="00FC73D6" w:rsidP="006F0C8F">
      <w:pPr>
        <w:rPr>
          <w:rFonts w:ascii="Cambria" w:hAnsi="Cambria"/>
          <w:sz w:val="24"/>
          <w:szCs w:val="24"/>
        </w:rPr>
      </w:pPr>
    </w:p>
    <w:p w14:paraId="321C00B2" w14:textId="407E4EEB" w:rsidR="00975889" w:rsidRDefault="00975889" w:rsidP="002068FC">
      <w:pPr>
        <w:pStyle w:val="Titre2"/>
        <w:numPr>
          <w:ilvl w:val="1"/>
          <w:numId w:val="2"/>
        </w:numPr>
        <w:rPr>
          <w:b/>
          <w:bCs/>
        </w:rPr>
      </w:pPr>
      <w:bookmarkStart w:id="25" w:name="_Toc54797538"/>
      <w:r w:rsidRPr="006742F2">
        <w:rPr>
          <w:b/>
          <w:bCs/>
        </w:rPr>
        <w:lastRenderedPageBreak/>
        <w:t>Besoins en formation</w:t>
      </w:r>
      <w:bookmarkEnd w:id="25"/>
    </w:p>
    <w:p w14:paraId="48A6700D" w14:textId="537CA978" w:rsidR="00975889" w:rsidRPr="006742F2" w:rsidRDefault="00963727" w:rsidP="00236D4B">
      <w:pPr>
        <w:spacing w:line="360" w:lineRule="auto"/>
        <w:rPr>
          <w:rFonts w:ascii="Cambria" w:hAnsi="Cambria"/>
          <w:sz w:val="24"/>
          <w:szCs w:val="24"/>
        </w:rPr>
      </w:pPr>
      <w:r w:rsidRPr="006742F2">
        <w:rPr>
          <w:rFonts w:ascii="Cambria" w:hAnsi="Cambria"/>
          <w:sz w:val="24"/>
          <w:szCs w:val="24"/>
        </w:rPr>
        <w:t>Les agents des directions régionales de l</w:t>
      </w:r>
      <w:r w:rsidR="00020F9C">
        <w:rPr>
          <w:rFonts w:ascii="Cambria" w:hAnsi="Cambria"/>
          <w:sz w:val="24"/>
          <w:szCs w:val="24"/>
        </w:rPr>
        <w:t>a</w:t>
      </w:r>
      <w:r w:rsidRPr="006742F2">
        <w:rPr>
          <w:rFonts w:ascii="Cambria" w:hAnsi="Cambria"/>
          <w:sz w:val="24"/>
          <w:szCs w:val="24"/>
        </w:rPr>
        <w:t xml:space="preserve"> communication </w:t>
      </w:r>
      <w:r w:rsidR="009F6648" w:rsidRPr="006742F2">
        <w:rPr>
          <w:rFonts w:ascii="Cambria" w:hAnsi="Cambria"/>
          <w:sz w:val="24"/>
          <w:szCs w:val="24"/>
        </w:rPr>
        <w:t>ont émis des besoins en formation suivants :</w:t>
      </w:r>
    </w:p>
    <w:p w14:paraId="3E4B67EC" w14:textId="65271ECB" w:rsidR="009F6648" w:rsidRPr="006742F2" w:rsidRDefault="00D73D48" w:rsidP="00236D4B">
      <w:pPr>
        <w:pStyle w:val="Paragraphedeliste"/>
        <w:numPr>
          <w:ilvl w:val="0"/>
          <w:numId w:val="78"/>
        </w:numPr>
        <w:spacing w:line="360" w:lineRule="auto"/>
        <w:rPr>
          <w:rFonts w:ascii="Cambria" w:hAnsi="Cambria"/>
          <w:sz w:val="24"/>
        </w:rPr>
      </w:pPr>
      <w:r w:rsidRPr="006742F2">
        <w:rPr>
          <w:rFonts w:ascii="Cambria" w:hAnsi="Cambria"/>
          <w:sz w:val="24"/>
        </w:rPr>
        <w:t>Word</w:t>
      </w:r>
    </w:p>
    <w:p w14:paraId="28D538ED" w14:textId="1D6CA543" w:rsidR="00D73D48" w:rsidRPr="006742F2" w:rsidRDefault="00D73D48" w:rsidP="00236D4B">
      <w:pPr>
        <w:pStyle w:val="Paragraphedeliste"/>
        <w:numPr>
          <w:ilvl w:val="0"/>
          <w:numId w:val="78"/>
        </w:numPr>
        <w:spacing w:line="360" w:lineRule="auto"/>
        <w:rPr>
          <w:rFonts w:ascii="Cambria" w:hAnsi="Cambria"/>
          <w:sz w:val="24"/>
        </w:rPr>
      </w:pPr>
      <w:r w:rsidRPr="006742F2">
        <w:rPr>
          <w:rFonts w:ascii="Cambria" w:hAnsi="Cambria"/>
          <w:sz w:val="24"/>
        </w:rPr>
        <w:t>Excel</w:t>
      </w:r>
    </w:p>
    <w:p w14:paraId="6C0CB0E9" w14:textId="6477CEE6" w:rsidR="00D73D48" w:rsidRPr="006742F2" w:rsidRDefault="00D73D48" w:rsidP="00236D4B">
      <w:pPr>
        <w:pStyle w:val="Paragraphedeliste"/>
        <w:numPr>
          <w:ilvl w:val="0"/>
          <w:numId w:val="78"/>
        </w:numPr>
        <w:spacing w:line="360" w:lineRule="auto"/>
      </w:pPr>
      <w:r w:rsidRPr="006742F2">
        <w:rPr>
          <w:rFonts w:ascii="Cambria" w:hAnsi="Cambria"/>
          <w:sz w:val="24"/>
        </w:rPr>
        <w:t>PowerPoint</w:t>
      </w:r>
      <w:r w:rsidR="00AA481A">
        <w:rPr>
          <w:rFonts w:ascii="Cambria" w:hAnsi="Cambria"/>
          <w:sz w:val="24"/>
        </w:rPr>
        <w:t xml:space="preserve"> </w:t>
      </w:r>
      <w:r w:rsidR="0088246E">
        <w:rPr>
          <w:rFonts w:ascii="Cambria" w:hAnsi="Cambria"/>
          <w:sz w:val="24"/>
        </w:rPr>
        <w:t>pour</w:t>
      </w:r>
      <w:r w:rsidR="00AA481A">
        <w:rPr>
          <w:rFonts w:ascii="Cambria" w:hAnsi="Cambria"/>
          <w:sz w:val="24"/>
        </w:rPr>
        <w:t xml:space="preserve"> </w:t>
      </w:r>
      <w:r w:rsidR="0088246E">
        <w:rPr>
          <w:rFonts w:ascii="Cambria" w:hAnsi="Cambria"/>
          <w:sz w:val="24"/>
        </w:rPr>
        <w:t xml:space="preserve">des agents qui </w:t>
      </w:r>
      <w:r w:rsidR="00D1571F">
        <w:rPr>
          <w:rFonts w:ascii="Cambria" w:hAnsi="Cambria"/>
          <w:sz w:val="24"/>
        </w:rPr>
        <w:t>animent</w:t>
      </w:r>
      <w:r w:rsidR="0088246E">
        <w:rPr>
          <w:rFonts w:ascii="Cambria" w:hAnsi="Cambria"/>
          <w:sz w:val="24"/>
        </w:rPr>
        <w:t xml:space="preserve"> souvent des formations</w:t>
      </w:r>
      <w:r w:rsidR="00D931B4">
        <w:rPr>
          <w:rFonts w:ascii="Cambria" w:hAnsi="Cambria"/>
          <w:sz w:val="24"/>
        </w:rPr>
        <w:t xml:space="preserve"> localement</w:t>
      </w:r>
    </w:p>
    <w:p w14:paraId="63493A33" w14:textId="06CA7703" w:rsidR="00854B13" w:rsidRPr="006742F2" w:rsidRDefault="00854B13" w:rsidP="00236D4B">
      <w:pPr>
        <w:pStyle w:val="Paragraphedeliste"/>
        <w:numPr>
          <w:ilvl w:val="0"/>
          <w:numId w:val="78"/>
        </w:numPr>
        <w:spacing w:line="360" w:lineRule="auto"/>
      </w:pPr>
      <w:r>
        <w:rPr>
          <w:rFonts w:ascii="Cambria" w:hAnsi="Cambria"/>
          <w:sz w:val="24"/>
        </w:rPr>
        <w:t>Formation sur l’utilisation des réseaux sociaux</w:t>
      </w:r>
      <w:r w:rsidR="00AE2FCC">
        <w:rPr>
          <w:rFonts w:ascii="Cambria" w:hAnsi="Cambria"/>
          <w:sz w:val="24"/>
        </w:rPr>
        <w:t xml:space="preserve"> (Facebook, WhatsApp)</w:t>
      </w:r>
      <w:r>
        <w:rPr>
          <w:rFonts w:ascii="Cambria" w:hAnsi="Cambria"/>
          <w:sz w:val="24"/>
        </w:rPr>
        <w:t xml:space="preserve"> et les enjeux de </w:t>
      </w:r>
      <w:r w:rsidR="0034039D">
        <w:rPr>
          <w:rFonts w:ascii="Cambria" w:hAnsi="Cambria"/>
          <w:sz w:val="24"/>
        </w:rPr>
        <w:t>confidentialité et de sécurité.</w:t>
      </w:r>
    </w:p>
    <w:p w14:paraId="20444F6F" w14:textId="63EB1B4D" w:rsidR="00595EE0" w:rsidRPr="006742F2" w:rsidRDefault="000F312A" w:rsidP="00236D4B">
      <w:pPr>
        <w:pStyle w:val="Paragraphedeliste"/>
        <w:numPr>
          <w:ilvl w:val="0"/>
          <w:numId w:val="78"/>
        </w:numPr>
        <w:spacing w:line="360" w:lineRule="auto"/>
      </w:pPr>
      <w:r>
        <w:rPr>
          <w:rFonts w:ascii="Cambria" w:hAnsi="Cambria"/>
          <w:sz w:val="24"/>
        </w:rPr>
        <w:t xml:space="preserve">Formation sur l’utilisation des outils informatiques de façon </w:t>
      </w:r>
      <w:r w:rsidR="00462546">
        <w:rPr>
          <w:rFonts w:ascii="Cambria" w:hAnsi="Cambria"/>
          <w:sz w:val="24"/>
        </w:rPr>
        <w:t xml:space="preserve">générale pour aider les </w:t>
      </w:r>
      <w:r w:rsidR="000428EC">
        <w:rPr>
          <w:rFonts w:ascii="Cambria" w:hAnsi="Cambria"/>
          <w:sz w:val="24"/>
        </w:rPr>
        <w:t xml:space="preserve">journalistes à bien </w:t>
      </w:r>
      <w:r w:rsidR="00462546">
        <w:rPr>
          <w:rFonts w:ascii="Cambria" w:hAnsi="Cambria"/>
          <w:sz w:val="24"/>
        </w:rPr>
        <w:t>faire le</w:t>
      </w:r>
      <w:r w:rsidR="000428EC">
        <w:rPr>
          <w:rFonts w:ascii="Cambria" w:hAnsi="Cambria"/>
          <w:sz w:val="24"/>
        </w:rPr>
        <w:t>ur</w:t>
      </w:r>
      <w:r w:rsidR="00462546">
        <w:rPr>
          <w:rFonts w:ascii="Cambria" w:hAnsi="Cambria"/>
          <w:sz w:val="24"/>
        </w:rPr>
        <w:t xml:space="preserve"> travail</w:t>
      </w:r>
    </w:p>
    <w:p w14:paraId="72469722" w14:textId="64F7D01B" w:rsidR="003E2BC7" w:rsidRPr="006742F2" w:rsidRDefault="00236E7C" w:rsidP="00236D4B">
      <w:pPr>
        <w:pStyle w:val="Paragraphedeliste"/>
        <w:numPr>
          <w:ilvl w:val="0"/>
          <w:numId w:val="78"/>
        </w:numPr>
        <w:spacing w:line="360" w:lineRule="auto"/>
      </w:pPr>
      <w:r>
        <w:rPr>
          <w:rFonts w:ascii="Cambria" w:hAnsi="Cambria"/>
          <w:sz w:val="24"/>
        </w:rPr>
        <w:t xml:space="preserve">Formation en </w:t>
      </w:r>
      <w:r w:rsidR="00CF1B3C">
        <w:rPr>
          <w:rFonts w:ascii="Cambria" w:hAnsi="Cambria"/>
          <w:sz w:val="24"/>
        </w:rPr>
        <w:t>graphisme</w:t>
      </w:r>
      <w:r w:rsidR="00092CDC">
        <w:rPr>
          <w:rFonts w:ascii="Cambria" w:hAnsi="Cambria"/>
          <w:sz w:val="24"/>
        </w:rPr>
        <w:t>.</w:t>
      </w:r>
      <w:r w:rsidR="00092CDC">
        <w:rPr>
          <w:rFonts w:ascii="Cambria" w:hAnsi="Cambria"/>
          <w:sz w:val="24"/>
        </w:rPr>
        <w:br/>
      </w:r>
      <w:r w:rsidR="00893241">
        <w:rPr>
          <w:rFonts w:ascii="Cambria" w:hAnsi="Cambria"/>
          <w:sz w:val="24"/>
        </w:rPr>
        <w:t>Membre du</w:t>
      </w:r>
      <w:r w:rsidR="005D4C69">
        <w:rPr>
          <w:rFonts w:ascii="Cambria" w:hAnsi="Cambria"/>
          <w:sz w:val="24"/>
        </w:rPr>
        <w:t xml:space="preserve"> </w:t>
      </w:r>
      <w:r w:rsidR="005D4C69" w:rsidRPr="005D4C69">
        <w:rPr>
          <w:rFonts w:ascii="Cambria" w:hAnsi="Cambria"/>
          <w:sz w:val="24"/>
        </w:rPr>
        <w:t>comité régional de gestion des épidémies</w:t>
      </w:r>
      <w:r w:rsidR="005D4C69">
        <w:rPr>
          <w:rFonts w:ascii="Cambria" w:hAnsi="Cambria"/>
          <w:sz w:val="24"/>
        </w:rPr>
        <w:t xml:space="preserve"> des Hauts-Bassins</w:t>
      </w:r>
      <w:r w:rsidR="00893241">
        <w:rPr>
          <w:rFonts w:ascii="Cambria" w:hAnsi="Cambria"/>
          <w:sz w:val="24"/>
        </w:rPr>
        <w:t xml:space="preserve">, </w:t>
      </w:r>
      <w:r w:rsidR="00A65B3F">
        <w:rPr>
          <w:rFonts w:ascii="Cambria" w:hAnsi="Cambria"/>
          <w:sz w:val="24"/>
        </w:rPr>
        <w:t>la</w:t>
      </w:r>
      <w:r w:rsidR="003F126D">
        <w:rPr>
          <w:rFonts w:ascii="Cambria" w:hAnsi="Cambria"/>
          <w:sz w:val="24"/>
        </w:rPr>
        <w:t xml:space="preserve"> </w:t>
      </w:r>
      <w:r w:rsidR="00C823C4">
        <w:rPr>
          <w:rFonts w:ascii="Cambria" w:hAnsi="Cambria"/>
          <w:sz w:val="24"/>
        </w:rPr>
        <w:t>DRC</w:t>
      </w:r>
      <w:r w:rsidR="00893241">
        <w:rPr>
          <w:rFonts w:ascii="Cambria" w:hAnsi="Cambria"/>
          <w:sz w:val="24"/>
        </w:rPr>
        <w:t>H a été sollicité</w:t>
      </w:r>
      <w:r w:rsidR="00A65B3F">
        <w:rPr>
          <w:rFonts w:ascii="Cambria" w:hAnsi="Cambria"/>
          <w:sz w:val="24"/>
        </w:rPr>
        <w:t xml:space="preserve"> pour produire des affiches de sensibilisation dans le cadre de la lutte contre la pandémie de COVID-19</w:t>
      </w:r>
      <w:r w:rsidR="004C7448">
        <w:rPr>
          <w:rFonts w:ascii="Cambria" w:hAnsi="Cambria"/>
          <w:sz w:val="24"/>
        </w:rPr>
        <w:t xml:space="preserve">. Les employés </w:t>
      </w:r>
      <w:r w:rsidR="007612FC">
        <w:rPr>
          <w:rFonts w:ascii="Cambria" w:hAnsi="Cambria"/>
          <w:sz w:val="24"/>
        </w:rPr>
        <w:t xml:space="preserve">mentionnent </w:t>
      </w:r>
      <w:r w:rsidR="00FC6CBC">
        <w:rPr>
          <w:rFonts w:ascii="Cambria" w:hAnsi="Cambria"/>
          <w:sz w:val="24"/>
        </w:rPr>
        <w:t>qu’ils auraient pu répondre à la demande s’ils avaient de la compétence</w:t>
      </w:r>
      <w:r w:rsidR="00306773">
        <w:rPr>
          <w:rFonts w:ascii="Cambria" w:hAnsi="Cambria"/>
          <w:sz w:val="24"/>
        </w:rPr>
        <w:t xml:space="preserve"> dans le domaine du graphisme</w:t>
      </w:r>
      <w:r w:rsidR="008F6D25">
        <w:rPr>
          <w:rFonts w:ascii="Cambria" w:hAnsi="Cambria"/>
          <w:sz w:val="24"/>
        </w:rPr>
        <w:t xml:space="preserve">. </w:t>
      </w:r>
      <w:r w:rsidR="00AA0FDE">
        <w:rPr>
          <w:rFonts w:ascii="Cambria" w:hAnsi="Cambria"/>
          <w:sz w:val="24"/>
        </w:rPr>
        <w:t xml:space="preserve">Ces compétences seront également </w:t>
      </w:r>
      <w:r w:rsidR="00FF015A">
        <w:rPr>
          <w:rFonts w:ascii="Cambria" w:hAnsi="Cambria"/>
          <w:sz w:val="24"/>
        </w:rPr>
        <w:t xml:space="preserve">utiles pour </w:t>
      </w:r>
      <w:r w:rsidR="00D14035">
        <w:rPr>
          <w:rFonts w:ascii="Cambria" w:hAnsi="Cambria"/>
          <w:sz w:val="24"/>
        </w:rPr>
        <w:t xml:space="preserve">les </w:t>
      </w:r>
      <w:r w:rsidR="00FF015A">
        <w:rPr>
          <w:rFonts w:ascii="Cambria" w:hAnsi="Cambria"/>
          <w:sz w:val="24"/>
        </w:rPr>
        <w:t>projets des directions régionales</w:t>
      </w:r>
      <w:r w:rsidR="00A67248">
        <w:rPr>
          <w:rFonts w:ascii="Cambria" w:hAnsi="Cambria"/>
          <w:sz w:val="24"/>
        </w:rPr>
        <w:t xml:space="preserve"> comme la réal</w:t>
      </w:r>
      <w:r w:rsidR="00DC2027">
        <w:rPr>
          <w:rFonts w:ascii="Cambria" w:hAnsi="Cambria"/>
          <w:sz w:val="24"/>
        </w:rPr>
        <w:t>isation d’émission</w:t>
      </w:r>
      <w:r w:rsidR="004D6749">
        <w:rPr>
          <w:rFonts w:ascii="Cambria" w:hAnsi="Cambria"/>
          <w:sz w:val="24"/>
        </w:rPr>
        <w:t>.</w:t>
      </w:r>
      <w:r w:rsidR="00FF015A">
        <w:rPr>
          <w:rFonts w:ascii="Cambria" w:hAnsi="Cambria"/>
          <w:sz w:val="24"/>
        </w:rPr>
        <w:t xml:space="preserve"> </w:t>
      </w:r>
    </w:p>
    <w:p w14:paraId="6FF8F2B7" w14:textId="0B4C44B4" w:rsidR="0090244D" w:rsidRDefault="0090244D" w:rsidP="0090244D"/>
    <w:p w14:paraId="000000DE" w14:textId="05E705D8" w:rsidR="000E3070" w:rsidRPr="00AC217F" w:rsidRDefault="000E3070" w:rsidP="00BC0E93">
      <w:pPr>
        <w:pStyle w:val="Titre1"/>
        <w:numPr>
          <w:ilvl w:val="0"/>
          <w:numId w:val="0"/>
        </w:numPr>
        <w:rPr>
          <w:rFonts w:ascii="Cambria" w:hAnsi="Cambria"/>
          <w:sz w:val="24"/>
          <w:szCs w:val="24"/>
        </w:rPr>
      </w:pPr>
    </w:p>
    <w:sectPr w:rsidR="000E3070" w:rsidRPr="00AC217F" w:rsidSect="006742F2">
      <w:pgSz w:w="11906" w:h="16838"/>
      <w:pgMar w:top="1241" w:right="1800" w:bottom="1440" w:left="1800" w:header="113" w:footer="567"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BA6327" w14:textId="77777777" w:rsidR="007A1A10" w:rsidRDefault="007A1A10">
      <w:pPr>
        <w:spacing w:after="0" w:line="240" w:lineRule="auto"/>
      </w:pPr>
      <w:r>
        <w:separator/>
      </w:r>
    </w:p>
  </w:endnote>
  <w:endnote w:type="continuationSeparator" w:id="0">
    <w:p w14:paraId="5DFF71DD" w14:textId="77777777" w:rsidR="007A1A10" w:rsidRDefault="007A1A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raditional Arabic">
    <w:charset w:val="B2"/>
    <w:family w:val="roman"/>
    <w:pitch w:val="variable"/>
    <w:sig w:usb0="00002003" w:usb1="80000000" w:usb2="00000008" w:usb3="00000000" w:csb0="00000041"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233" w14:textId="2002AF77" w:rsidR="008A336D" w:rsidRPr="00E05F1D" w:rsidRDefault="008A336D" w:rsidP="00D71599">
    <w:pPr>
      <w:pBdr>
        <w:top w:val="nil"/>
        <w:left w:val="nil"/>
        <w:bottom w:val="nil"/>
        <w:right w:val="nil"/>
        <w:between w:val="nil"/>
      </w:pBdr>
      <w:tabs>
        <w:tab w:val="center" w:pos="4320"/>
        <w:tab w:val="right" w:pos="8640"/>
      </w:tabs>
      <w:spacing w:after="0" w:line="240" w:lineRule="auto"/>
      <w:rPr>
        <w:color w:val="000000"/>
        <w:lang w:val="en-CA"/>
      </w:rPr>
    </w:pPr>
    <w:r w:rsidRPr="004B1675">
      <w:rPr>
        <w:color w:val="000000"/>
        <w:sz w:val="16"/>
        <w:szCs w:val="16"/>
        <w:lang w:val="en-CA"/>
      </w:rPr>
      <w:t>www.accestechnologies.com</w:t>
    </w:r>
    <w:r>
      <w:rPr>
        <w:color w:val="000000"/>
        <w:sz w:val="16"/>
        <w:szCs w:val="16"/>
        <w:lang w:val="en-CA"/>
      </w:rPr>
      <w:t>|Tel. (Canada)</w:t>
    </w:r>
    <w:r w:rsidRPr="00E05F1D">
      <w:rPr>
        <w:color w:val="000000"/>
        <w:sz w:val="16"/>
        <w:szCs w:val="16"/>
        <w:lang w:val="en-CA"/>
      </w:rPr>
      <w:t>:</w:t>
    </w:r>
    <w:r>
      <w:rPr>
        <w:color w:val="000000"/>
        <w:sz w:val="16"/>
        <w:szCs w:val="16"/>
        <w:lang w:val="en-CA"/>
      </w:rPr>
      <w:t xml:space="preserve"> </w:t>
    </w:r>
    <w:r w:rsidRPr="00E05F1D">
      <w:rPr>
        <w:color w:val="000000"/>
        <w:sz w:val="16"/>
        <w:szCs w:val="16"/>
        <w:lang w:val="en-CA"/>
      </w:rPr>
      <w:t>+1</w:t>
    </w:r>
    <w:r>
      <w:rPr>
        <w:color w:val="000000"/>
        <w:sz w:val="16"/>
        <w:szCs w:val="16"/>
        <w:lang w:val="en-CA"/>
      </w:rPr>
      <w:t>(</w:t>
    </w:r>
    <w:r w:rsidRPr="00E05F1D">
      <w:rPr>
        <w:color w:val="000000"/>
        <w:sz w:val="16"/>
        <w:szCs w:val="16"/>
        <w:lang w:val="en-CA"/>
      </w:rPr>
      <w:t>418</w:t>
    </w:r>
    <w:r>
      <w:rPr>
        <w:color w:val="000000"/>
        <w:sz w:val="16"/>
        <w:szCs w:val="16"/>
        <w:lang w:val="en-CA"/>
      </w:rPr>
      <w:t>)</w:t>
    </w:r>
    <w:r w:rsidRPr="00E05F1D">
      <w:rPr>
        <w:color w:val="000000"/>
        <w:sz w:val="16"/>
        <w:szCs w:val="16"/>
        <w:lang w:val="en-CA"/>
      </w:rPr>
      <w:t>264-6594</w:t>
    </w:r>
    <w:r>
      <w:rPr>
        <w:color w:val="000000"/>
        <w:sz w:val="16"/>
        <w:szCs w:val="16"/>
        <w:lang w:val="en-CA"/>
      </w:rPr>
      <w:t>; (Burkina)</w:t>
    </w:r>
    <w:r w:rsidRPr="00E05F1D">
      <w:rPr>
        <w:color w:val="000000"/>
        <w:sz w:val="16"/>
        <w:szCs w:val="16"/>
        <w:lang w:val="en-CA"/>
      </w:rPr>
      <w:t>:71 55 19 43</w:t>
    </w:r>
    <w:r>
      <w:rPr>
        <w:color w:val="000000"/>
        <w:sz w:val="16"/>
        <w:szCs w:val="16"/>
        <w:lang w:val="en-CA"/>
      </w:rPr>
      <w:t>|</w:t>
    </w:r>
    <w:r w:rsidRPr="004B1675">
      <w:rPr>
        <w:color w:val="000000" w:themeColor="text1"/>
        <w:sz w:val="16"/>
        <w:szCs w:val="16"/>
        <w:lang w:val="en-CA"/>
      </w:rPr>
      <w:t>contact@accestechnologies.com</w:t>
    </w:r>
    <w:r w:rsidRPr="00E05F1D">
      <w:rPr>
        <w:color w:val="000000"/>
        <w:sz w:val="16"/>
        <w:szCs w:val="16"/>
        <w:lang w:val="en-CA"/>
      </w:rPr>
      <w:t xml:space="preserve">          </w:t>
    </w:r>
    <w:r>
      <w:rPr>
        <w:color w:val="000000"/>
        <w:sz w:val="16"/>
        <w:szCs w:val="16"/>
      </w:rPr>
      <w:fldChar w:fldCharType="begin"/>
    </w:r>
    <w:r w:rsidRPr="00E05F1D">
      <w:rPr>
        <w:color w:val="000000"/>
        <w:sz w:val="16"/>
        <w:szCs w:val="16"/>
        <w:lang w:val="en-CA"/>
      </w:rPr>
      <w:instrText>PAGE</w:instrText>
    </w:r>
    <w:r>
      <w:rPr>
        <w:color w:val="000000"/>
        <w:sz w:val="16"/>
        <w:szCs w:val="16"/>
      </w:rPr>
      <w:fldChar w:fldCharType="separate"/>
    </w:r>
    <w:r w:rsidR="00B9451E">
      <w:rPr>
        <w:noProof/>
        <w:color w:val="000000"/>
        <w:sz w:val="16"/>
        <w:szCs w:val="16"/>
        <w:lang w:val="en-CA"/>
      </w:rPr>
      <w:t>1</w:t>
    </w:r>
    <w:r>
      <w:rPr>
        <w:color w:val="000000"/>
        <w:sz w:val="16"/>
        <w:szCs w:val="16"/>
      </w:rPr>
      <w:fldChar w:fldCharType="end"/>
    </w:r>
    <w:r w:rsidRPr="00E05F1D">
      <w:rPr>
        <w:color w:val="000000"/>
        <w:sz w:val="16"/>
        <w:szCs w:val="16"/>
        <w:lang w:val="en-C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7E4C47" w14:textId="77777777" w:rsidR="007A1A10" w:rsidRDefault="007A1A10">
      <w:pPr>
        <w:spacing w:after="0" w:line="240" w:lineRule="auto"/>
      </w:pPr>
      <w:r>
        <w:separator/>
      </w:r>
    </w:p>
  </w:footnote>
  <w:footnote w:type="continuationSeparator" w:id="0">
    <w:p w14:paraId="75990609" w14:textId="77777777" w:rsidR="007A1A10" w:rsidRDefault="007A1A10">
      <w:pPr>
        <w:spacing w:after="0" w:line="240" w:lineRule="auto"/>
      </w:pPr>
      <w:r>
        <w:continuationSeparator/>
      </w:r>
    </w:p>
  </w:footnote>
  <w:footnote w:id="1">
    <w:p w14:paraId="1D028DFB" w14:textId="695DD08E" w:rsidR="008A336D" w:rsidRDefault="008A336D">
      <w:pPr>
        <w:pStyle w:val="Notedebasdepage"/>
      </w:pPr>
      <w:r>
        <w:rPr>
          <w:rStyle w:val="Appelnotedebasdep"/>
        </w:rPr>
        <w:footnoteRef/>
      </w:r>
      <w:r>
        <w:t xml:space="preserve"> La DSI fait référence à la Direction des services informatiques tandis que Le DSI fait référence au Directeur, responsable de la DSI</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22D" w14:textId="77777777" w:rsidR="008A336D" w:rsidRDefault="008A336D">
    <w:pPr>
      <w:pBdr>
        <w:top w:val="nil"/>
        <w:left w:val="nil"/>
        <w:bottom w:val="nil"/>
        <w:right w:val="nil"/>
        <w:between w:val="nil"/>
      </w:pBdr>
      <w:tabs>
        <w:tab w:val="center" w:pos="4320"/>
        <w:tab w:val="right" w:pos="8640"/>
      </w:tabs>
      <w:spacing w:after="0" w:line="240" w:lineRule="auto"/>
      <w:rPr>
        <w:color w:val="000000"/>
      </w:rPr>
    </w:pPr>
  </w:p>
  <w:tbl>
    <w:tblPr>
      <w:tblStyle w:val="1"/>
      <w:tblW w:w="8939" w:type="dxa"/>
      <w:jc w:val="center"/>
      <w:tblBorders>
        <w:top w:val="nil"/>
        <w:left w:val="nil"/>
        <w:bottom w:val="nil"/>
        <w:right w:val="nil"/>
        <w:insideH w:val="nil"/>
        <w:insideV w:val="nil"/>
      </w:tblBorders>
      <w:tblLayout w:type="fixed"/>
      <w:tblLook w:val="0400" w:firstRow="0" w:lastRow="0" w:firstColumn="0" w:lastColumn="0" w:noHBand="0" w:noVBand="1"/>
    </w:tblPr>
    <w:tblGrid>
      <w:gridCol w:w="3269"/>
      <w:gridCol w:w="3119"/>
      <w:gridCol w:w="2551"/>
    </w:tblGrid>
    <w:tr w:rsidR="008A336D" w14:paraId="48A99007" w14:textId="77777777" w:rsidTr="003B59F0">
      <w:trPr>
        <w:jc w:val="center"/>
      </w:trPr>
      <w:tc>
        <w:tcPr>
          <w:tcW w:w="3269" w:type="dxa"/>
        </w:tcPr>
        <w:p w14:paraId="0000022E" w14:textId="77777777" w:rsidR="008A336D" w:rsidRDefault="008A336D">
          <w:pPr>
            <w:pBdr>
              <w:top w:val="nil"/>
              <w:left w:val="nil"/>
              <w:bottom w:val="nil"/>
              <w:right w:val="nil"/>
              <w:between w:val="nil"/>
            </w:pBdr>
            <w:tabs>
              <w:tab w:val="center" w:pos="4320"/>
              <w:tab w:val="right" w:pos="8640"/>
            </w:tabs>
            <w:rPr>
              <w:color w:val="000000"/>
            </w:rPr>
          </w:pPr>
          <w:r>
            <w:rPr>
              <w:noProof/>
              <w:color w:val="000000"/>
              <w:lang w:val="fr-FR" w:eastAsia="fr-FR"/>
            </w:rPr>
            <w:drawing>
              <wp:inline distT="0" distB="0" distL="0" distR="0" wp14:anchorId="72461209" wp14:editId="41024AE9">
                <wp:extent cx="1729740" cy="632460"/>
                <wp:effectExtent l="0" t="0" r="381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730085" cy="632586"/>
                        </a:xfrm>
                        <a:prstGeom prst="rect">
                          <a:avLst/>
                        </a:prstGeom>
                        <a:ln/>
                      </pic:spPr>
                    </pic:pic>
                  </a:graphicData>
                </a:graphic>
              </wp:inline>
            </w:drawing>
          </w:r>
        </w:p>
      </w:tc>
      <w:tc>
        <w:tcPr>
          <w:tcW w:w="3119" w:type="dxa"/>
        </w:tcPr>
        <w:p w14:paraId="0000022F" w14:textId="77777777" w:rsidR="008A336D" w:rsidRDefault="008A336D">
          <w:pPr>
            <w:pBdr>
              <w:top w:val="nil"/>
              <w:left w:val="nil"/>
              <w:bottom w:val="nil"/>
              <w:right w:val="nil"/>
              <w:between w:val="nil"/>
            </w:pBdr>
            <w:tabs>
              <w:tab w:val="center" w:pos="4320"/>
              <w:tab w:val="right" w:pos="8640"/>
            </w:tabs>
            <w:rPr>
              <w:color w:val="000000"/>
            </w:rPr>
          </w:pPr>
        </w:p>
      </w:tc>
      <w:tc>
        <w:tcPr>
          <w:tcW w:w="2551" w:type="dxa"/>
        </w:tcPr>
        <w:p w14:paraId="00000230" w14:textId="1DBDFA6D" w:rsidR="008A336D" w:rsidRDefault="008A336D">
          <w:pPr>
            <w:pBdr>
              <w:top w:val="nil"/>
              <w:left w:val="nil"/>
              <w:bottom w:val="nil"/>
              <w:right w:val="nil"/>
              <w:between w:val="nil"/>
            </w:pBdr>
            <w:tabs>
              <w:tab w:val="center" w:pos="4320"/>
              <w:tab w:val="right" w:pos="8640"/>
            </w:tabs>
            <w:rPr>
              <w:color w:val="000000"/>
            </w:rPr>
          </w:pPr>
          <w:r>
            <w:rPr>
              <w:noProof/>
            </w:rPr>
            <w:object w:dxaOrig="24282" w:dyaOrig="10244" w14:anchorId="083669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8.8pt;height:49.2pt">
                <v:imagedata r:id="rId2" o:title=""/>
              </v:shape>
              <o:OLEObject Type="Embed" ProgID="PBrush" ShapeID="_x0000_i1026" DrawAspect="Content" ObjectID="_1665413578" r:id="rId3"/>
            </w:object>
          </w:r>
        </w:p>
      </w:tc>
    </w:tr>
  </w:tbl>
  <w:p w14:paraId="00000231" w14:textId="77777777" w:rsidR="008A336D" w:rsidRDefault="008A336D">
    <w:pPr>
      <w:pBdr>
        <w:top w:val="nil"/>
        <w:left w:val="nil"/>
        <w:bottom w:val="nil"/>
        <w:right w:val="nil"/>
        <w:between w:val="nil"/>
      </w:pBdr>
      <w:tabs>
        <w:tab w:val="center" w:pos="4320"/>
        <w:tab w:val="right" w:pos="8640"/>
      </w:tabs>
      <w:spacing w:after="0" w:line="240" w:lineRule="auto"/>
      <w:rPr>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91.6pt;height:519pt" o:bullet="t">
        <v:imagedata r:id="rId1" o:title="image001"/>
      </v:shape>
    </w:pict>
  </w:numPicBullet>
  <w:abstractNum w:abstractNumId="0" w15:restartNumberingAfterBreak="0">
    <w:nsid w:val="039B03AB"/>
    <w:multiLevelType w:val="multilevel"/>
    <w:tmpl w:val="F0F6D6D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b/>
        <w:bCs/>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5B93AAD"/>
    <w:multiLevelType w:val="hybridMultilevel"/>
    <w:tmpl w:val="686EBB5C"/>
    <w:lvl w:ilvl="0" w:tplc="DE18F5BA">
      <w:start w:val="1"/>
      <w:numFmt w:val="lowerRoman"/>
      <w:lvlText w:val="(%1)"/>
      <w:lvlJc w:val="left"/>
      <w:pPr>
        <w:ind w:left="1080" w:hanging="720"/>
      </w:pPr>
      <w:rPr>
        <w:rFonts w:hint="default"/>
      </w:rPr>
    </w:lvl>
    <w:lvl w:ilvl="1" w:tplc="00000019" w:tentative="1">
      <w:start w:val="1"/>
      <w:numFmt w:val="lowerLetter"/>
      <w:lvlText w:val="%2."/>
      <w:lvlJc w:val="left"/>
      <w:pPr>
        <w:ind w:left="1440" w:hanging="360"/>
      </w:pPr>
    </w:lvl>
    <w:lvl w:ilvl="2" w:tplc="0000001B" w:tentative="1">
      <w:start w:val="1"/>
      <w:numFmt w:val="lowerRoman"/>
      <w:lvlText w:val="%3."/>
      <w:lvlJc w:val="right"/>
      <w:pPr>
        <w:ind w:left="2160" w:hanging="180"/>
      </w:pPr>
    </w:lvl>
    <w:lvl w:ilvl="3" w:tplc="0000000F" w:tentative="1">
      <w:start w:val="1"/>
      <w:numFmt w:val="decimal"/>
      <w:lvlText w:val="%4."/>
      <w:lvlJc w:val="left"/>
      <w:pPr>
        <w:ind w:left="2880" w:hanging="360"/>
      </w:pPr>
    </w:lvl>
    <w:lvl w:ilvl="4" w:tplc="00000019" w:tentative="1">
      <w:start w:val="1"/>
      <w:numFmt w:val="lowerLetter"/>
      <w:lvlText w:val="%5."/>
      <w:lvlJc w:val="left"/>
      <w:pPr>
        <w:ind w:left="3600" w:hanging="360"/>
      </w:pPr>
    </w:lvl>
    <w:lvl w:ilvl="5" w:tplc="0000001B" w:tentative="1">
      <w:start w:val="1"/>
      <w:numFmt w:val="lowerRoman"/>
      <w:lvlText w:val="%6."/>
      <w:lvlJc w:val="right"/>
      <w:pPr>
        <w:ind w:left="4320" w:hanging="180"/>
      </w:pPr>
    </w:lvl>
    <w:lvl w:ilvl="6" w:tplc="0000000F" w:tentative="1">
      <w:start w:val="1"/>
      <w:numFmt w:val="decimal"/>
      <w:lvlText w:val="%7."/>
      <w:lvlJc w:val="left"/>
      <w:pPr>
        <w:ind w:left="5040" w:hanging="360"/>
      </w:pPr>
    </w:lvl>
    <w:lvl w:ilvl="7" w:tplc="00000019" w:tentative="1">
      <w:start w:val="1"/>
      <w:numFmt w:val="lowerLetter"/>
      <w:lvlText w:val="%8."/>
      <w:lvlJc w:val="left"/>
      <w:pPr>
        <w:ind w:left="5760" w:hanging="360"/>
      </w:pPr>
    </w:lvl>
    <w:lvl w:ilvl="8" w:tplc="0000001B" w:tentative="1">
      <w:start w:val="1"/>
      <w:numFmt w:val="lowerRoman"/>
      <w:lvlText w:val="%9."/>
      <w:lvlJc w:val="right"/>
      <w:pPr>
        <w:ind w:left="6480" w:hanging="180"/>
      </w:pPr>
    </w:lvl>
  </w:abstractNum>
  <w:abstractNum w:abstractNumId="2" w15:restartNumberingAfterBreak="0">
    <w:nsid w:val="06A11128"/>
    <w:multiLevelType w:val="hybridMultilevel"/>
    <w:tmpl w:val="CA5476E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0DB744FC"/>
    <w:multiLevelType w:val="hybridMultilevel"/>
    <w:tmpl w:val="6532B4EC"/>
    <w:lvl w:ilvl="0" w:tplc="DAD82842">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F596AC5"/>
    <w:multiLevelType w:val="hybridMultilevel"/>
    <w:tmpl w:val="E3C4812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17734BF2"/>
    <w:multiLevelType w:val="hybridMultilevel"/>
    <w:tmpl w:val="A720FEF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1ADC2D0C"/>
    <w:multiLevelType w:val="multilevel"/>
    <w:tmpl w:val="45508E8C"/>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7" w15:restartNumberingAfterBreak="0">
    <w:nsid w:val="1DE171B7"/>
    <w:multiLevelType w:val="multilevel"/>
    <w:tmpl w:val="7AE2D07C"/>
    <w:lvl w:ilvl="0">
      <w:start w:val="1"/>
      <w:numFmt w:val="bullet"/>
      <w:pStyle w:val="Style1"/>
      <w:lvlText w:val="●"/>
      <w:lvlJc w:val="left"/>
      <w:pPr>
        <w:ind w:left="720" w:hanging="360"/>
      </w:pPr>
      <w:rPr>
        <w:rFonts w:ascii="Noto Sans Symbols" w:eastAsia="Noto Sans Symbols" w:hAnsi="Noto Sans Symbols" w:cs="Noto Sans Symbols"/>
      </w:rPr>
    </w:lvl>
    <w:lvl w:ilvl="1">
      <w:start w:val="1"/>
      <w:numFmt w:val="bullet"/>
      <w:pStyle w:val="Style1"/>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EFD00D1"/>
    <w:multiLevelType w:val="hybridMultilevel"/>
    <w:tmpl w:val="E8D48CB6"/>
    <w:lvl w:ilvl="0" w:tplc="0C0C0005">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9" w15:restartNumberingAfterBreak="0">
    <w:nsid w:val="21463C3B"/>
    <w:multiLevelType w:val="multilevel"/>
    <w:tmpl w:val="A4E46568"/>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44C26B5"/>
    <w:multiLevelType w:val="multilevel"/>
    <w:tmpl w:val="5EAA254A"/>
    <w:lvl w:ilvl="0">
      <w:start w:val="1"/>
      <w:numFmt w:val="bullet"/>
      <w:lvlText w:val=""/>
      <w:lvlJc w:val="left"/>
      <w:pPr>
        <w:tabs>
          <w:tab w:val="num" w:pos="396"/>
        </w:tabs>
        <w:ind w:left="396" w:hanging="360"/>
      </w:pPr>
      <w:rPr>
        <w:rFonts w:ascii="Wingdings" w:hAnsi="Wingdings" w:hint="default"/>
      </w:rPr>
    </w:lvl>
    <w:lvl w:ilvl="1">
      <w:start w:val="6"/>
      <w:numFmt w:val="bullet"/>
      <w:lvlText w:val="-"/>
      <w:lvlJc w:val="left"/>
      <w:pPr>
        <w:ind w:left="1116" w:hanging="360"/>
      </w:pPr>
      <w:rPr>
        <w:rFonts w:ascii="Cambria" w:eastAsiaTheme="minorHAnsi" w:hAnsi="Cambria" w:cstheme="minorBidi" w:hint="default"/>
      </w:rPr>
    </w:lvl>
    <w:lvl w:ilvl="2">
      <w:start w:val="1"/>
      <w:numFmt w:val="decimal"/>
      <w:lvlText w:val="%3-"/>
      <w:lvlJc w:val="left"/>
      <w:pPr>
        <w:ind w:left="1836" w:hanging="360"/>
      </w:pPr>
      <w:rPr>
        <w:rFonts w:hint="default"/>
      </w:rPr>
    </w:lvl>
    <w:lvl w:ilvl="3" w:tentative="1">
      <w:start w:val="1"/>
      <w:numFmt w:val="decimal"/>
      <w:lvlText w:val="%4."/>
      <w:lvlJc w:val="left"/>
      <w:pPr>
        <w:tabs>
          <w:tab w:val="num" w:pos="2556"/>
        </w:tabs>
        <w:ind w:left="2556" w:hanging="360"/>
      </w:pPr>
    </w:lvl>
    <w:lvl w:ilvl="4" w:tentative="1">
      <w:start w:val="1"/>
      <w:numFmt w:val="decimal"/>
      <w:lvlText w:val="%5."/>
      <w:lvlJc w:val="left"/>
      <w:pPr>
        <w:tabs>
          <w:tab w:val="num" w:pos="3276"/>
        </w:tabs>
        <w:ind w:left="3276" w:hanging="360"/>
      </w:pPr>
    </w:lvl>
    <w:lvl w:ilvl="5" w:tentative="1">
      <w:start w:val="1"/>
      <w:numFmt w:val="decimal"/>
      <w:lvlText w:val="%6."/>
      <w:lvlJc w:val="left"/>
      <w:pPr>
        <w:tabs>
          <w:tab w:val="num" w:pos="3996"/>
        </w:tabs>
        <w:ind w:left="3996" w:hanging="360"/>
      </w:pPr>
    </w:lvl>
    <w:lvl w:ilvl="6" w:tentative="1">
      <w:start w:val="1"/>
      <w:numFmt w:val="decimal"/>
      <w:lvlText w:val="%7."/>
      <w:lvlJc w:val="left"/>
      <w:pPr>
        <w:tabs>
          <w:tab w:val="num" w:pos="4716"/>
        </w:tabs>
        <w:ind w:left="4716" w:hanging="360"/>
      </w:pPr>
    </w:lvl>
    <w:lvl w:ilvl="7" w:tentative="1">
      <w:start w:val="1"/>
      <w:numFmt w:val="decimal"/>
      <w:lvlText w:val="%8."/>
      <w:lvlJc w:val="left"/>
      <w:pPr>
        <w:tabs>
          <w:tab w:val="num" w:pos="5436"/>
        </w:tabs>
        <w:ind w:left="5436" w:hanging="360"/>
      </w:pPr>
    </w:lvl>
    <w:lvl w:ilvl="8" w:tentative="1">
      <w:start w:val="1"/>
      <w:numFmt w:val="decimal"/>
      <w:lvlText w:val="%9."/>
      <w:lvlJc w:val="left"/>
      <w:pPr>
        <w:tabs>
          <w:tab w:val="num" w:pos="6156"/>
        </w:tabs>
        <w:ind w:left="6156" w:hanging="360"/>
      </w:pPr>
    </w:lvl>
  </w:abstractNum>
  <w:abstractNum w:abstractNumId="11" w15:restartNumberingAfterBreak="0">
    <w:nsid w:val="2D7C34BB"/>
    <w:multiLevelType w:val="multilevel"/>
    <w:tmpl w:val="26027A9C"/>
    <w:lvl w:ilvl="0">
      <w:start w:val="1"/>
      <w:numFmt w:val="bullet"/>
      <w:lvlText w:val=""/>
      <w:lvlJc w:val="left"/>
      <w:pPr>
        <w:tabs>
          <w:tab w:val="num" w:pos="396"/>
        </w:tabs>
        <w:ind w:left="396" w:hanging="360"/>
      </w:pPr>
      <w:rPr>
        <w:rFonts w:ascii="Wingdings" w:hAnsi="Wingdings" w:hint="default"/>
      </w:rPr>
    </w:lvl>
    <w:lvl w:ilvl="1" w:tentative="1">
      <w:start w:val="1"/>
      <w:numFmt w:val="decimal"/>
      <w:lvlText w:val="%2."/>
      <w:lvlJc w:val="left"/>
      <w:pPr>
        <w:tabs>
          <w:tab w:val="num" w:pos="1116"/>
        </w:tabs>
        <w:ind w:left="1116" w:hanging="360"/>
      </w:pPr>
    </w:lvl>
    <w:lvl w:ilvl="2" w:tentative="1">
      <w:start w:val="1"/>
      <w:numFmt w:val="decimal"/>
      <w:lvlText w:val="%3."/>
      <w:lvlJc w:val="left"/>
      <w:pPr>
        <w:tabs>
          <w:tab w:val="num" w:pos="1836"/>
        </w:tabs>
        <w:ind w:left="1836" w:hanging="360"/>
      </w:pPr>
    </w:lvl>
    <w:lvl w:ilvl="3" w:tentative="1">
      <w:start w:val="1"/>
      <w:numFmt w:val="decimal"/>
      <w:lvlText w:val="%4."/>
      <w:lvlJc w:val="left"/>
      <w:pPr>
        <w:tabs>
          <w:tab w:val="num" w:pos="2556"/>
        </w:tabs>
        <w:ind w:left="2556" w:hanging="360"/>
      </w:pPr>
    </w:lvl>
    <w:lvl w:ilvl="4" w:tentative="1">
      <w:start w:val="1"/>
      <w:numFmt w:val="decimal"/>
      <w:lvlText w:val="%5."/>
      <w:lvlJc w:val="left"/>
      <w:pPr>
        <w:tabs>
          <w:tab w:val="num" w:pos="3276"/>
        </w:tabs>
        <w:ind w:left="3276" w:hanging="360"/>
      </w:pPr>
    </w:lvl>
    <w:lvl w:ilvl="5" w:tentative="1">
      <w:start w:val="1"/>
      <w:numFmt w:val="decimal"/>
      <w:lvlText w:val="%6."/>
      <w:lvlJc w:val="left"/>
      <w:pPr>
        <w:tabs>
          <w:tab w:val="num" w:pos="3996"/>
        </w:tabs>
        <w:ind w:left="3996" w:hanging="360"/>
      </w:pPr>
    </w:lvl>
    <w:lvl w:ilvl="6" w:tentative="1">
      <w:start w:val="1"/>
      <w:numFmt w:val="decimal"/>
      <w:lvlText w:val="%7."/>
      <w:lvlJc w:val="left"/>
      <w:pPr>
        <w:tabs>
          <w:tab w:val="num" w:pos="4716"/>
        </w:tabs>
        <w:ind w:left="4716" w:hanging="360"/>
      </w:pPr>
    </w:lvl>
    <w:lvl w:ilvl="7" w:tentative="1">
      <w:start w:val="1"/>
      <w:numFmt w:val="decimal"/>
      <w:lvlText w:val="%8."/>
      <w:lvlJc w:val="left"/>
      <w:pPr>
        <w:tabs>
          <w:tab w:val="num" w:pos="5436"/>
        </w:tabs>
        <w:ind w:left="5436" w:hanging="360"/>
      </w:pPr>
    </w:lvl>
    <w:lvl w:ilvl="8" w:tentative="1">
      <w:start w:val="1"/>
      <w:numFmt w:val="decimal"/>
      <w:lvlText w:val="%9."/>
      <w:lvlJc w:val="left"/>
      <w:pPr>
        <w:tabs>
          <w:tab w:val="num" w:pos="6156"/>
        </w:tabs>
        <w:ind w:left="6156" w:hanging="360"/>
      </w:pPr>
    </w:lvl>
  </w:abstractNum>
  <w:abstractNum w:abstractNumId="12" w15:restartNumberingAfterBreak="0">
    <w:nsid w:val="31204805"/>
    <w:multiLevelType w:val="hybridMultilevel"/>
    <w:tmpl w:val="6E786302"/>
    <w:lvl w:ilvl="0" w:tplc="DAD82842">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54564A3"/>
    <w:multiLevelType w:val="hybridMultilevel"/>
    <w:tmpl w:val="1D6873A4"/>
    <w:lvl w:ilvl="0" w:tplc="DAD82842">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AB55FAA"/>
    <w:multiLevelType w:val="hybridMultilevel"/>
    <w:tmpl w:val="815C0FD0"/>
    <w:lvl w:ilvl="0" w:tplc="DAD82842">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D675C85"/>
    <w:multiLevelType w:val="multilevel"/>
    <w:tmpl w:val="26027A9C"/>
    <w:lvl w:ilvl="0">
      <w:start w:val="1"/>
      <w:numFmt w:val="bullet"/>
      <w:lvlText w:val=""/>
      <w:lvlJc w:val="left"/>
      <w:pPr>
        <w:tabs>
          <w:tab w:val="num" w:pos="396"/>
        </w:tabs>
        <w:ind w:left="396" w:hanging="360"/>
      </w:pPr>
      <w:rPr>
        <w:rFonts w:ascii="Wingdings" w:hAnsi="Wingdings" w:hint="default"/>
      </w:rPr>
    </w:lvl>
    <w:lvl w:ilvl="1" w:tentative="1">
      <w:start w:val="1"/>
      <w:numFmt w:val="decimal"/>
      <w:lvlText w:val="%2."/>
      <w:lvlJc w:val="left"/>
      <w:pPr>
        <w:tabs>
          <w:tab w:val="num" w:pos="1116"/>
        </w:tabs>
        <w:ind w:left="1116" w:hanging="360"/>
      </w:pPr>
    </w:lvl>
    <w:lvl w:ilvl="2" w:tentative="1">
      <w:start w:val="1"/>
      <w:numFmt w:val="decimal"/>
      <w:lvlText w:val="%3."/>
      <w:lvlJc w:val="left"/>
      <w:pPr>
        <w:tabs>
          <w:tab w:val="num" w:pos="1836"/>
        </w:tabs>
        <w:ind w:left="1836" w:hanging="360"/>
      </w:pPr>
    </w:lvl>
    <w:lvl w:ilvl="3" w:tentative="1">
      <w:start w:val="1"/>
      <w:numFmt w:val="decimal"/>
      <w:lvlText w:val="%4."/>
      <w:lvlJc w:val="left"/>
      <w:pPr>
        <w:tabs>
          <w:tab w:val="num" w:pos="2556"/>
        </w:tabs>
        <w:ind w:left="2556" w:hanging="360"/>
      </w:pPr>
    </w:lvl>
    <w:lvl w:ilvl="4" w:tentative="1">
      <w:start w:val="1"/>
      <w:numFmt w:val="decimal"/>
      <w:lvlText w:val="%5."/>
      <w:lvlJc w:val="left"/>
      <w:pPr>
        <w:tabs>
          <w:tab w:val="num" w:pos="3276"/>
        </w:tabs>
        <w:ind w:left="3276" w:hanging="360"/>
      </w:pPr>
    </w:lvl>
    <w:lvl w:ilvl="5" w:tentative="1">
      <w:start w:val="1"/>
      <w:numFmt w:val="decimal"/>
      <w:lvlText w:val="%6."/>
      <w:lvlJc w:val="left"/>
      <w:pPr>
        <w:tabs>
          <w:tab w:val="num" w:pos="3996"/>
        </w:tabs>
        <w:ind w:left="3996" w:hanging="360"/>
      </w:pPr>
    </w:lvl>
    <w:lvl w:ilvl="6" w:tentative="1">
      <w:start w:val="1"/>
      <w:numFmt w:val="decimal"/>
      <w:lvlText w:val="%7."/>
      <w:lvlJc w:val="left"/>
      <w:pPr>
        <w:tabs>
          <w:tab w:val="num" w:pos="4716"/>
        </w:tabs>
        <w:ind w:left="4716" w:hanging="360"/>
      </w:pPr>
    </w:lvl>
    <w:lvl w:ilvl="7" w:tentative="1">
      <w:start w:val="1"/>
      <w:numFmt w:val="decimal"/>
      <w:lvlText w:val="%8."/>
      <w:lvlJc w:val="left"/>
      <w:pPr>
        <w:tabs>
          <w:tab w:val="num" w:pos="5436"/>
        </w:tabs>
        <w:ind w:left="5436" w:hanging="360"/>
      </w:pPr>
    </w:lvl>
    <w:lvl w:ilvl="8" w:tentative="1">
      <w:start w:val="1"/>
      <w:numFmt w:val="decimal"/>
      <w:lvlText w:val="%9."/>
      <w:lvlJc w:val="left"/>
      <w:pPr>
        <w:tabs>
          <w:tab w:val="num" w:pos="6156"/>
        </w:tabs>
        <w:ind w:left="6156" w:hanging="360"/>
      </w:pPr>
    </w:lvl>
  </w:abstractNum>
  <w:abstractNum w:abstractNumId="16" w15:restartNumberingAfterBreak="0">
    <w:nsid w:val="3D692598"/>
    <w:multiLevelType w:val="hybridMultilevel"/>
    <w:tmpl w:val="EFBCB4E6"/>
    <w:lvl w:ilvl="0" w:tplc="DAD82842">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E823A33"/>
    <w:multiLevelType w:val="multilevel"/>
    <w:tmpl w:val="96049FE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49B90F8B"/>
    <w:multiLevelType w:val="hybridMultilevel"/>
    <w:tmpl w:val="686EBB5C"/>
    <w:lvl w:ilvl="0" w:tplc="DE18F5BA">
      <w:start w:val="1"/>
      <w:numFmt w:val="lowerRoman"/>
      <w:lvlText w:val="(%1)"/>
      <w:lvlJc w:val="left"/>
      <w:pPr>
        <w:ind w:left="1080" w:hanging="720"/>
      </w:pPr>
      <w:rPr>
        <w:rFonts w:hint="default"/>
      </w:rPr>
    </w:lvl>
    <w:lvl w:ilvl="1" w:tplc="00000019" w:tentative="1">
      <w:start w:val="1"/>
      <w:numFmt w:val="lowerLetter"/>
      <w:lvlText w:val="%2."/>
      <w:lvlJc w:val="left"/>
      <w:pPr>
        <w:ind w:left="1440" w:hanging="360"/>
      </w:pPr>
    </w:lvl>
    <w:lvl w:ilvl="2" w:tplc="0000001B" w:tentative="1">
      <w:start w:val="1"/>
      <w:numFmt w:val="lowerRoman"/>
      <w:lvlText w:val="%3."/>
      <w:lvlJc w:val="right"/>
      <w:pPr>
        <w:ind w:left="2160" w:hanging="180"/>
      </w:pPr>
    </w:lvl>
    <w:lvl w:ilvl="3" w:tplc="0000000F" w:tentative="1">
      <w:start w:val="1"/>
      <w:numFmt w:val="decimal"/>
      <w:lvlText w:val="%4."/>
      <w:lvlJc w:val="left"/>
      <w:pPr>
        <w:ind w:left="2880" w:hanging="360"/>
      </w:pPr>
    </w:lvl>
    <w:lvl w:ilvl="4" w:tplc="00000019" w:tentative="1">
      <w:start w:val="1"/>
      <w:numFmt w:val="lowerLetter"/>
      <w:lvlText w:val="%5."/>
      <w:lvlJc w:val="left"/>
      <w:pPr>
        <w:ind w:left="3600" w:hanging="360"/>
      </w:pPr>
    </w:lvl>
    <w:lvl w:ilvl="5" w:tplc="0000001B" w:tentative="1">
      <w:start w:val="1"/>
      <w:numFmt w:val="lowerRoman"/>
      <w:lvlText w:val="%6."/>
      <w:lvlJc w:val="right"/>
      <w:pPr>
        <w:ind w:left="4320" w:hanging="180"/>
      </w:pPr>
    </w:lvl>
    <w:lvl w:ilvl="6" w:tplc="0000000F" w:tentative="1">
      <w:start w:val="1"/>
      <w:numFmt w:val="decimal"/>
      <w:lvlText w:val="%7."/>
      <w:lvlJc w:val="left"/>
      <w:pPr>
        <w:ind w:left="5040" w:hanging="360"/>
      </w:pPr>
    </w:lvl>
    <w:lvl w:ilvl="7" w:tplc="00000019" w:tentative="1">
      <w:start w:val="1"/>
      <w:numFmt w:val="lowerLetter"/>
      <w:lvlText w:val="%8."/>
      <w:lvlJc w:val="left"/>
      <w:pPr>
        <w:ind w:left="5760" w:hanging="360"/>
      </w:pPr>
    </w:lvl>
    <w:lvl w:ilvl="8" w:tplc="0000001B" w:tentative="1">
      <w:start w:val="1"/>
      <w:numFmt w:val="lowerRoman"/>
      <w:lvlText w:val="%9."/>
      <w:lvlJc w:val="right"/>
      <w:pPr>
        <w:ind w:left="6480" w:hanging="180"/>
      </w:pPr>
    </w:lvl>
  </w:abstractNum>
  <w:abstractNum w:abstractNumId="19" w15:restartNumberingAfterBreak="0">
    <w:nsid w:val="4DCF380A"/>
    <w:multiLevelType w:val="multilevel"/>
    <w:tmpl w:val="0C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2067DDC"/>
    <w:multiLevelType w:val="hybridMultilevel"/>
    <w:tmpl w:val="59CC598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1" w15:restartNumberingAfterBreak="0">
    <w:nsid w:val="55722D5F"/>
    <w:multiLevelType w:val="multilevel"/>
    <w:tmpl w:val="26027A9C"/>
    <w:lvl w:ilvl="0">
      <w:start w:val="1"/>
      <w:numFmt w:val="bullet"/>
      <w:lvlText w:val=""/>
      <w:lvlJc w:val="left"/>
      <w:pPr>
        <w:tabs>
          <w:tab w:val="num" w:pos="396"/>
        </w:tabs>
        <w:ind w:left="396" w:hanging="360"/>
      </w:pPr>
      <w:rPr>
        <w:rFonts w:ascii="Wingdings" w:hAnsi="Wingdings" w:hint="default"/>
      </w:rPr>
    </w:lvl>
    <w:lvl w:ilvl="1" w:tentative="1">
      <w:start w:val="1"/>
      <w:numFmt w:val="decimal"/>
      <w:lvlText w:val="%2."/>
      <w:lvlJc w:val="left"/>
      <w:pPr>
        <w:tabs>
          <w:tab w:val="num" w:pos="1116"/>
        </w:tabs>
        <w:ind w:left="1116" w:hanging="360"/>
      </w:pPr>
    </w:lvl>
    <w:lvl w:ilvl="2" w:tentative="1">
      <w:start w:val="1"/>
      <w:numFmt w:val="decimal"/>
      <w:lvlText w:val="%3."/>
      <w:lvlJc w:val="left"/>
      <w:pPr>
        <w:tabs>
          <w:tab w:val="num" w:pos="1836"/>
        </w:tabs>
        <w:ind w:left="1836" w:hanging="360"/>
      </w:pPr>
    </w:lvl>
    <w:lvl w:ilvl="3" w:tentative="1">
      <w:start w:val="1"/>
      <w:numFmt w:val="decimal"/>
      <w:lvlText w:val="%4."/>
      <w:lvlJc w:val="left"/>
      <w:pPr>
        <w:tabs>
          <w:tab w:val="num" w:pos="2556"/>
        </w:tabs>
        <w:ind w:left="2556" w:hanging="360"/>
      </w:pPr>
    </w:lvl>
    <w:lvl w:ilvl="4" w:tentative="1">
      <w:start w:val="1"/>
      <w:numFmt w:val="decimal"/>
      <w:lvlText w:val="%5."/>
      <w:lvlJc w:val="left"/>
      <w:pPr>
        <w:tabs>
          <w:tab w:val="num" w:pos="3276"/>
        </w:tabs>
        <w:ind w:left="3276" w:hanging="360"/>
      </w:pPr>
    </w:lvl>
    <w:lvl w:ilvl="5" w:tentative="1">
      <w:start w:val="1"/>
      <w:numFmt w:val="decimal"/>
      <w:lvlText w:val="%6."/>
      <w:lvlJc w:val="left"/>
      <w:pPr>
        <w:tabs>
          <w:tab w:val="num" w:pos="3996"/>
        </w:tabs>
        <w:ind w:left="3996" w:hanging="360"/>
      </w:pPr>
    </w:lvl>
    <w:lvl w:ilvl="6" w:tentative="1">
      <w:start w:val="1"/>
      <w:numFmt w:val="decimal"/>
      <w:lvlText w:val="%7."/>
      <w:lvlJc w:val="left"/>
      <w:pPr>
        <w:tabs>
          <w:tab w:val="num" w:pos="4716"/>
        </w:tabs>
        <w:ind w:left="4716" w:hanging="360"/>
      </w:pPr>
    </w:lvl>
    <w:lvl w:ilvl="7" w:tentative="1">
      <w:start w:val="1"/>
      <w:numFmt w:val="decimal"/>
      <w:lvlText w:val="%8."/>
      <w:lvlJc w:val="left"/>
      <w:pPr>
        <w:tabs>
          <w:tab w:val="num" w:pos="5436"/>
        </w:tabs>
        <w:ind w:left="5436" w:hanging="360"/>
      </w:pPr>
    </w:lvl>
    <w:lvl w:ilvl="8" w:tentative="1">
      <w:start w:val="1"/>
      <w:numFmt w:val="decimal"/>
      <w:lvlText w:val="%9."/>
      <w:lvlJc w:val="left"/>
      <w:pPr>
        <w:tabs>
          <w:tab w:val="num" w:pos="6156"/>
        </w:tabs>
        <w:ind w:left="6156" w:hanging="360"/>
      </w:pPr>
    </w:lvl>
  </w:abstractNum>
  <w:abstractNum w:abstractNumId="22" w15:restartNumberingAfterBreak="0">
    <w:nsid w:val="581B4D6B"/>
    <w:multiLevelType w:val="hybridMultilevel"/>
    <w:tmpl w:val="E5B4B31E"/>
    <w:lvl w:ilvl="0" w:tplc="1F1E0316">
      <w:start w:val="1"/>
      <w:numFmt w:val="lowerRoman"/>
      <w:lvlText w:val="(%1)"/>
      <w:lvlJc w:val="left"/>
      <w:pPr>
        <w:ind w:left="1080" w:hanging="720"/>
      </w:pPr>
      <w:rPr>
        <w:rFonts w:hint="default"/>
      </w:rPr>
    </w:lvl>
    <w:lvl w:ilvl="1" w:tplc="00000019" w:tentative="1">
      <w:start w:val="1"/>
      <w:numFmt w:val="lowerLetter"/>
      <w:lvlText w:val="%2."/>
      <w:lvlJc w:val="left"/>
      <w:pPr>
        <w:ind w:left="1440" w:hanging="360"/>
      </w:pPr>
    </w:lvl>
    <w:lvl w:ilvl="2" w:tplc="0000001B" w:tentative="1">
      <w:start w:val="1"/>
      <w:numFmt w:val="lowerRoman"/>
      <w:lvlText w:val="%3."/>
      <w:lvlJc w:val="right"/>
      <w:pPr>
        <w:ind w:left="2160" w:hanging="180"/>
      </w:pPr>
    </w:lvl>
    <w:lvl w:ilvl="3" w:tplc="0000000F" w:tentative="1">
      <w:start w:val="1"/>
      <w:numFmt w:val="decimal"/>
      <w:lvlText w:val="%4."/>
      <w:lvlJc w:val="left"/>
      <w:pPr>
        <w:ind w:left="2880" w:hanging="360"/>
      </w:pPr>
    </w:lvl>
    <w:lvl w:ilvl="4" w:tplc="00000019" w:tentative="1">
      <w:start w:val="1"/>
      <w:numFmt w:val="lowerLetter"/>
      <w:lvlText w:val="%5."/>
      <w:lvlJc w:val="left"/>
      <w:pPr>
        <w:ind w:left="3600" w:hanging="360"/>
      </w:pPr>
    </w:lvl>
    <w:lvl w:ilvl="5" w:tplc="0000001B" w:tentative="1">
      <w:start w:val="1"/>
      <w:numFmt w:val="lowerRoman"/>
      <w:lvlText w:val="%6."/>
      <w:lvlJc w:val="right"/>
      <w:pPr>
        <w:ind w:left="4320" w:hanging="180"/>
      </w:pPr>
    </w:lvl>
    <w:lvl w:ilvl="6" w:tplc="0000000F" w:tentative="1">
      <w:start w:val="1"/>
      <w:numFmt w:val="decimal"/>
      <w:lvlText w:val="%7."/>
      <w:lvlJc w:val="left"/>
      <w:pPr>
        <w:ind w:left="5040" w:hanging="360"/>
      </w:pPr>
    </w:lvl>
    <w:lvl w:ilvl="7" w:tplc="00000019" w:tentative="1">
      <w:start w:val="1"/>
      <w:numFmt w:val="lowerLetter"/>
      <w:lvlText w:val="%8."/>
      <w:lvlJc w:val="left"/>
      <w:pPr>
        <w:ind w:left="5760" w:hanging="360"/>
      </w:pPr>
    </w:lvl>
    <w:lvl w:ilvl="8" w:tplc="0000001B" w:tentative="1">
      <w:start w:val="1"/>
      <w:numFmt w:val="lowerRoman"/>
      <w:lvlText w:val="%9."/>
      <w:lvlJc w:val="right"/>
      <w:pPr>
        <w:ind w:left="6480" w:hanging="180"/>
      </w:pPr>
    </w:lvl>
  </w:abstractNum>
  <w:abstractNum w:abstractNumId="23" w15:restartNumberingAfterBreak="0">
    <w:nsid w:val="5C5202DA"/>
    <w:multiLevelType w:val="multilevel"/>
    <w:tmpl w:val="3B4AEBB4"/>
    <w:lvl w:ilvl="0">
      <w:start w:val="1"/>
      <w:numFmt w:val="bullet"/>
      <w:pStyle w:val="ret1"/>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DE03546"/>
    <w:multiLevelType w:val="multilevel"/>
    <w:tmpl w:val="0C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DF371E7"/>
    <w:multiLevelType w:val="multilevel"/>
    <w:tmpl w:val="E7F4337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5F323E86"/>
    <w:multiLevelType w:val="multilevel"/>
    <w:tmpl w:val="26027A9C"/>
    <w:lvl w:ilvl="0">
      <w:start w:val="1"/>
      <w:numFmt w:val="bullet"/>
      <w:lvlText w:val=""/>
      <w:lvlJc w:val="left"/>
      <w:pPr>
        <w:tabs>
          <w:tab w:val="num" w:pos="396"/>
        </w:tabs>
        <w:ind w:left="396" w:hanging="360"/>
      </w:pPr>
      <w:rPr>
        <w:rFonts w:ascii="Wingdings" w:hAnsi="Wingdings" w:hint="default"/>
      </w:rPr>
    </w:lvl>
    <w:lvl w:ilvl="1" w:tentative="1">
      <w:start w:val="1"/>
      <w:numFmt w:val="decimal"/>
      <w:lvlText w:val="%2."/>
      <w:lvlJc w:val="left"/>
      <w:pPr>
        <w:tabs>
          <w:tab w:val="num" w:pos="1116"/>
        </w:tabs>
        <w:ind w:left="1116" w:hanging="360"/>
      </w:pPr>
    </w:lvl>
    <w:lvl w:ilvl="2" w:tentative="1">
      <w:start w:val="1"/>
      <w:numFmt w:val="decimal"/>
      <w:lvlText w:val="%3."/>
      <w:lvlJc w:val="left"/>
      <w:pPr>
        <w:tabs>
          <w:tab w:val="num" w:pos="1836"/>
        </w:tabs>
        <w:ind w:left="1836" w:hanging="360"/>
      </w:pPr>
    </w:lvl>
    <w:lvl w:ilvl="3" w:tentative="1">
      <w:start w:val="1"/>
      <w:numFmt w:val="decimal"/>
      <w:lvlText w:val="%4."/>
      <w:lvlJc w:val="left"/>
      <w:pPr>
        <w:tabs>
          <w:tab w:val="num" w:pos="2556"/>
        </w:tabs>
        <w:ind w:left="2556" w:hanging="360"/>
      </w:pPr>
    </w:lvl>
    <w:lvl w:ilvl="4" w:tentative="1">
      <w:start w:val="1"/>
      <w:numFmt w:val="decimal"/>
      <w:lvlText w:val="%5."/>
      <w:lvlJc w:val="left"/>
      <w:pPr>
        <w:tabs>
          <w:tab w:val="num" w:pos="3276"/>
        </w:tabs>
        <w:ind w:left="3276" w:hanging="360"/>
      </w:pPr>
    </w:lvl>
    <w:lvl w:ilvl="5" w:tentative="1">
      <w:start w:val="1"/>
      <w:numFmt w:val="decimal"/>
      <w:lvlText w:val="%6."/>
      <w:lvlJc w:val="left"/>
      <w:pPr>
        <w:tabs>
          <w:tab w:val="num" w:pos="3996"/>
        </w:tabs>
        <w:ind w:left="3996" w:hanging="360"/>
      </w:pPr>
    </w:lvl>
    <w:lvl w:ilvl="6" w:tentative="1">
      <w:start w:val="1"/>
      <w:numFmt w:val="decimal"/>
      <w:lvlText w:val="%7."/>
      <w:lvlJc w:val="left"/>
      <w:pPr>
        <w:tabs>
          <w:tab w:val="num" w:pos="4716"/>
        </w:tabs>
        <w:ind w:left="4716" w:hanging="360"/>
      </w:pPr>
    </w:lvl>
    <w:lvl w:ilvl="7" w:tentative="1">
      <w:start w:val="1"/>
      <w:numFmt w:val="decimal"/>
      <w:lvlText w:val="%8."/>
      <w:lvlJc w:val="left"/>
      <w:pPr>
        <w:tabs>
          <w:tab w:val="num" w:pos="5436"/>
        </w:tabs>
        <w:ind w:left="5436" w:hanging="360"/>
      </w:pPr>
    </w:lvl>
    <w:lvl w:ilvl="8" w:tentative="1">
      <w:start w:val="1"/>
      <w:numFmt w:val="decimal"/>
      <w:lvlText w:val="%9."/>
      <w:lvlJc w:val="left"/>
      <w:pPr>
        <w:tabs>
          <w:tab w:val="num" w:pos="6156"/>
        </w:tabs>
        <w:ind w:left="6156" w:hanging="360"/>
      </w:pPr>
    </w:lvl>
  </w:abstractNum>
  <w:abstractNum w:abstractNumId="27" w15:restartNumberingAfterBreak="0">
    <w:nsid w:val="64AA1386"/>
    <w:multiLevelType w:val="multilevel"/>
    <w:tmpl w:val="468A72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6BD649FB"/>
    <w:multiLevelType w:val="multilevel"/>
    <w:tmpl w:val="B57E463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9" w15:restartNumberingAfterBreak="0">
    <w:nsid w:val="732A6842"/>
    <w:multiLevelType w:val="hybridMultilevel"/>
    <w:tmpl w:val="20247216"/>
    <w:lvl w:ilvl="0" w:tplc="DAD82842">
      <w:start w:val="1"/>
      <w:numFmt w:val="bullet"/>
      <w:lvlText w:val=""/>
      <w:lvlPicBulletId w:val="0"/>
      <w:lvlJc w:val="left"/>
      <w:pPr>
        <w:ind w:left="720" w:hanging="360"/>
      </w:pPr>
      <w:rPr>
        <w:rFonts w:ascii="Symbol" w:hAnsi="Symbol" w:hint="default"/>
        <w:color w:val="auto"/>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30" w15:restartNumberingAfterBreak="0">
    <w:nsid w:val="7429118C"/>
    <w:multiLevelType w:val="hybridMultilevel"/>
    <w:tmpl w:val="DCD0BB8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1" w15:restartNumberingAfterBreak="0">
    <w:nsid w:val="75422CE2"/>
    <w:multiLevelType w:val="multilevel"/>
    <w:tmpl w:val="0C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584294F"/>
    <w:multiLevelType w:val="multilevel"/>
    <w:tmpl w:val="F8DE046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3"/>
  </w:num>
  <w:num w:numId="2">
    <w:abstractNumId w:val="0"/>
  </w:num>
  <w:num w:numId="3">
    <w:abstractNumId w:val="9"/>
  </w:num>
  <w:num w:numId="4">
    <w:abstractNumId w:val="27"/>
  </w:num>
  <w:num w:numId="5">
    <w:abstractNumId w:val="7"/>
  </w:num>
  <w:num w:numId="6">
    <w:abstractNumId w:val="28"/>
  </w:num>
  <w:num w:numId="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6"/>
  </w:num>
  <w:num w:numId="9">
    <w:abstractNumId w:val="10"/>
  </w:num>
  <w:num w:numId="10">
    <w:abstractNumId w:val="11"/>
  </w:num>
  <w:num w:numId="11">
    <w:abstractNumId w:val="15"/>
  </w:num>
  <w:num w:numId="12">
    <w:abstractNumId w:val="21"/>
  </w:num>
  <w:num w:numId="13">
    <w:abstractNumId w:val="22"/>
  </w:num>
  <w:num w:numId="14">
    <w:abstractNumId w:val="1"/>
  </w:num>
  <w:num w:numId="15">
    <w:abstractNumId w:val="18"/>
  </w:num>
  <w:num w:numId="16">
    <w:abstractNumId w:val="1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0"/>
  </w:num>
  <w:num w:numId="18">
    <w:abstractNumId w:val="16"/>
  </w:num>
  <w:num w:numId="19">
    <w:abstractNumId w:val="8"/>
  </w:num>
  <w:num w:numId="20">
    <w:abstractNumId w:val="3"/>
  </w:num>
  <w:num w:numId="21">
    <w:abstractNumId w:val="14"/>
  </w:num>
  <w:num w:numId="22">
    <w:abstractNumId w:val="12"/>
  </w:num>
  <w:num w:numId="23">
    <w:abstractNumId w:val="13"/>
  </w:num>
  <w:num w:numId="24">
    <w:abstractNumId w:val="29"/>
  </w:num>
  <w:num w:numId="25">
    <w:abstractNumId w:val="17"/>
  </w:num>
  <w:num w:numId="26">
    <w:abstractNumId w:val="17"/>
  </w:num>
  <w:num w:numId="27">
    <w:abstractNumId w:val="17"/>
  </w:num>
  <w:num w:numId="28">
    <w:abstractNumId w:val="17"/>
  </w:num>
  <w:num w:numId="29">
    <w:abstractNumId w:val="17"/>
  </w:num>
  <w:num w:numId="30">
    <w:abstractNumId w:val="17"/>
  </w:num>
  <w:num w:numId="31">
    <w:abstractNumId w:val="17"/>
  </w:num>
  <w:num w:numId="32">
    <w:abstractNumId w:val="17"/>
  </w:num>
  <w:num w:numId="33">
    <w:abstractNumId w:val="17"/>
  </w:num>
  <w:num w:numId="34">
    <w:abstractNumId w:val="17"/>
  </w:num>
  <w:num w:numId="35">
    <w:abstractNumId w:val="17"/>
  </w:num>
  <w:num w:numId="36">
    <w:abstractNumId w:val="17"/>
  </w:num>
  <w:num w:numId="37">
    <w:abstractNumId w:val="17"/>
  </w:num>
  <w:num w:numId="38">
    <w:abstractNumId w:val="17"/>
  </w:num>
  <w:num w:numId="39">
    <w:abstractNumId w:val="17"/>
  </w:num>
  <w:num w:numId="40">
    <w:abstractNumId w:val="17"/>
  </w:num>
  <w:num w:numId="41">
    <w:abstractNumId w:val="17"/>
  </w:num>
  <w:num w:numId="42">
    <w:abstractNumId w:val="17"/>
  </w:num>
  <w:num w:numId="43">
    <w:abstractNumId w:val="17"/>
  </w:num>
  <w:num w:numId="44">
    <w:abstractNumId w:val="19"/>
  </w:num>
  <w:num w:numId="45">
    <w:abstractNumId w:val="31"/>
  </w:num>
  <w:num w:numId="46">
    <w:abstractNumId w:val="32"/>
  </w:num>
  <w:num w:numId="47">
    <w:abstractNumId w:val="32"/>
  </w:num>
  <w:num w:numId="48">
    <w:abstractNumId w:val="25"/>
  </w:num>
  <w:num w:numId="49">
    <w:abstractNumId w:val="25"/>
  </w:num>
  <w:num w:numId="50">
    <w:abstractNumId w:val="25"/>
  </w:num>
  <w:num w:numId="51">
    <w:abstractNumId w:val="25"/>
  </w:num>
  <w:num w:numId="52">
    <w:abstractNumId w:val="25"/>
  </w:num>
  <w:num w:numId="53">
    <w:abstractNumId w:val="25"/>
  </w:num>
  <w:num w:numId="54">
    <w:abstractNumId w:val="25"/>
  </w:num>
  <w:num w:numId="55">
    <w:abstractNumId w:val="24"/>
  </w:num>
  <w:num w:numId="56">
    <w:abstractNumId w:val="6"/>
  </w:num>
  <w:num w:numId="57">
    <w:abstractNumId w:val="5"/>
  </w:num>
  <w:num w:numId="58">
    <w:abstractNumId w:val="6"/>
  </w:num>
  <w:num w:numId="59">
    <w:abstractNumId w:val="6"/>
  </w:num>
  <w:num w:numId="60">
    <w:abstractNumId w:val="6"/>
  </w:num>
  <w:num w:numId="61">
    <w:abstractNumId w:val="6"/>
  </w:num>
  <w:num w:numId="62">
    <w:abstractNumId w:val="6"/>
  </w:num>
  <w:num w:numId="63">
    <w:abstractNumId w:val="6"/>
  </w:num>
  <w:num w:numId="64">
    <w:abstractNumId w:val="6"/>
  </w:num>
  <w:num w:numId="65">
    <w:abstractNumId w:val="6"/>
  </w:num>
  <w:num w:numId="66">
    <w:abstractNumId w:val="6"/>
  </w:num>
  <w:num w:numId="67">
    <w:abstractNumId w:val="6"/>
  </w:num>
  <w:num w:numId="68">
    <w:abstractNumId w:val="6"/>
  </w:num>
  <w:num w:numId="69">
    <w:abstractNumId w:val="6"/>
  </w:num>
  <w:num w:numId="70">
    <w:abstractNumId w:val="6"/>
  </w:num>
  <w:num w:numId="71">
    <w:abstractNumId w:val="6"/>
  </w:num>
  <w:num w:numId="72">
    <w:abstractNumId w:val="6"/>
  </w:num>
  <w:num w:numId="73">
    <w:abstractNumId w:val="6"/>
  </w:num>
  <w:num w:numId="74">
    <w:abstractNumId w:val="6"/>
  </w:num>
  <w:num w:numId="75">
    <w:abstractNumId w:val="6"/>
  </w:num>
  <w:num w:numId="76">
    <w:abstractNumId w:val="30"/>
  </w:num>
  <w:num w:numId="77">
    <w:abstractNumId w:val="6"/>
  </w:num>
  <w:num w:numId="78">
    <w:abstractNumId w:val="2"/>
  </w:num>
  <w:num w:numId="79">
    <w:abstractNumId w:val="6"/>
  </w:num>
  <w:num w:numId="80">
    <w:abstractNumId w:val="4"/>
  </w:num>
  <w:num w:numId="81">
    <w:abstractNumId w:val="6"/>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3070"/>
    <w:rsid w:val="00000E97"/>
    <w:rsid w:val="00000F1A"/>
    <w:rsid w:val="0000114D"/>
    <w:rsid w:val="00003CFA"/>
    <w:rsid w:val="00005722"/>
    <w:rsid w:val="00006F53"/>
    <w:rsid w:val="00007BF4"/>
    <w:rsid w:val="00007FB6"/>
    <w:rsid w:val="000105D0"/>
    <w:rsid w:val="000109D1"/>
    <w:rsid w:val="00010C5B"/>
    <w:rsid w:val="00014AB1"/>
    <w:rsid w:val="00015B6F"/>
    <w:rsid w:val="00020F9C"/>
    <w:rsid w:val="00021CBE"/>
    <w:rsid w:val="00023284"/>
    <w:rsid w:val="00023AFA"/>
    <w:rsid w:val="00024C24"/>
    <w:rsid w:val="00024DF4"/>
    <w:rsid w:val="00026FE8"/>
    <w:rsid w:val="00027831"/>
    <w:rsid w:val="00031E73"/>
    <w:rsid w:val="0003265D"/>
    <w:rsid w:val="0003406C"/>
    <w:rsid w:val="00034EAA"/>
    <w:rsid w:val="00037103"/>
    <w:rsid w:val="00040E8B"/>
    <w:rsid w:val="000428EC"/>
    <w:rsid w:val="0004689E"/>
    <w:rsid w:val="0004715B"/>
    <w:rsid w:val="00047685"/>
    <w:rsid w:val="00053918"/>
    <w:rsid w:val="000544DD"/>
    <w:rsid w:val="00061248"/>
    <w:rsid w:val="00061677"/>
    <w:rsid w:val="00063DBA"/>
    <w:rsid w:val="00065B9A"/>
    <w:rsid w:val="0006610F"/>
    <w:rsid w:val="0006648F"/>
    <w:rsid w:val="00066655"/>
    <w:rsid w:val="00066BC9"/>
    <w:rsid w:val="00067417"/>
    <w:rsid w:val="00071237"/>
    <w:rsid w:val="000716EF"/>
    <w:rsid w:val="000774E0"/>
    <w:rsid w:val="00077C61"/>
    <w:rsid w:val="0008053F"/>
    <w:rsid w:val="00081303"/>
    <w:rsid w:val="00081539"/>
    <w:rsid w:val="00083E30"/>
    <w:rsid w:val="0008505A"/>
    <w:rsid w:val="00086112"/>
    <w:rsid w:val="00087B16"/>
    <w:rsid w:val="000909E1"/>
    <w:rsid w:val="00091C0D"/>
    <w:rsid w:val="000926A3"/>
    <w:rsid w:val="00092CDC"/>
    <w:rsid w:val="00092F32"/>
    <w:rsid w:val="0009402F"/>
    <w:rsid w:val="000943AA"/>
    <w:rsid w:val="00095167"/>
    <w:rsid w:val="00095296"/>
    <w:rsid w:val="00097AE2"/>
    <w:rsid w:val="000A0199"/>
    <w:rsid w:val="000A0635"/>
    <w:rsid w:val="000A2334"/>
    <w:rsid w:val="000A54A0"/>
    <w:rsid w:val="000A7505"/>
    <w:rsid w:val="000B02B4"/>
    <w:rsid w:val="000B510D"/>
    <w:rsid w:val="000B54B9"/>
    <w:rsid w:val="000B6018"/>
    <w:rsid w:val="000B7FA1"/>
    <w:rsid w:val="000C003B"/>
    <w:rsid w:val="000C0F6E"/>
    <w:rsid w:val="000C582F"/>
    <w:rsid w:val="000C63F5"/>
    <w:rsid w:val="000C6C9C"/>
    <w:rsid w:val="000D0307"/>
    <w:rsid w:val="000D13C4"/>
    <w:rsid w:val="000D1971"/>
    <w:rsid w:val="000D684D"/>
    <w:rsid w:val="000D7F78"/>
    <w:rsid w:val="000E3070"/>
    <w:rsid w:val="000E3596"/>
    <w:rsid w:val="000E37A5"/>
    <w:rsid w:val="000E6E88"/>
    <w:rsid w:val="000F1BC8"/>
    <w:rsid w:val="000F2DD7"/>
    <w:rsid w:val="000F312A"/>
    <w:rsid w:val="000F469A"/>
    <w:rsid w:val="000F4FF5"/>
    <w:rsid w:val="000F7168"/>
    <w:rsid w:val="001034CA"/>
    <w:rsid w:val="00106DAC"/>
    <w:rsid w:val="00107790"/>
    <w:rsid w:val="00111A0E"/>
    <w:rsid w:val="001139DA"/>
    <w:rsid w:val="00113C35"/>
    <w:rsid w:val="001142DA"/>
    <w:rsid w:val="00114545"/>
    <w:rsid w:val="00116913"/>
    <w:rsid w:val="001211B4"/>
    <w:rsid w:val="00122B34"/>
    <w:rsid w:val="00124C0D"/>
    <w:rsid w:val="001259AC"/>
    <w:rsid w:val="001268E5"/>
    <w:rsid w:val="00131111"/>
    <w:rsid w:val="00131865"/>
    <w:rsid w:val="0013254A"/>
    <w:rsid w:val="0013462B"/>
    <w:rsid w:val="00135375"/>
    <w:rsid w:val="00135AD7"/>
    <w:rsid w:val="00136243"/>
    <w:rsid w:val="0013678D"/>
    <w:rsid w:val="00136A4F"/>
    <w:rsid w:val="001376F6"/>
    <w:rsid w:val="00137BB5"/>
    <w:rsid w:val="001414A8"/>
    <w:rsid w:val="0014193C"/>
    <w:rsid w:val="00141C67"/>
    <w:rsid w:val="00142189"/>
    <w:rsid w:val="00142895"/>
    <w:rsid w:val="00142D5D"/>
    <w:rsid w:val="00147B81"/>
    <w:rsid w:val="001532A5"/>
    <w:rsid w:val="001535B2"/>
    <w:rsid w:val="00156DB8"/>
    <w:rsid w:val="0016160F"/>
    <w:rsid w:val="00163217"/>
    <w:rsid w:val="00166D8A"/>
    <w:rsid w:val="00170FA9"/>
    <w:rsid w:val="00171395"/>
    <w:rsid w:val="001733FF"/>
    <w:rsid w:val="0017393D"/>
    <w:rsid w:val="00175CF5"/>
    <w:rsid w:val="00177162"/>
    <w:rsid w:val="0017787D"/>
    <w:rsid w:val="00177F3F"/>
    <w:rsid w:val="001800A2"/>
    <w:rsid w:val="00182638"/>
    <w:rsid w:val="001826B2"/>
    <w:rsid w:val="00182A8E"/>
    <w:rsid w:val="00184B73"/>
    <w:rsid w:val="001854E5"/>
    <w:rsid w:val="00187A57"/>
    <w:rsid w:val="00190022"/>
    <w:rsid w:val="0019284B"/>
    <w:rsid w:val="001952EA"/>
    <w:rsid w:val="00195758"/>
    <w:rsid w:val="001C030C"/>
    <w:rsid w:val="001C3BBE"/>
    <w:rsid w:val="001C4C15"/>
    <w:rsid w:val="001C62B0"/>
    <w:rsid w:val="001D0ED6"/>
    <w:rsid w:val="001D1737"/>
    <w:rsid w:val="001D17E7"/>
    <w:rsid w:val="001D219F"/>
    <w:rsid w:val="001D2A5E"/>
    <w:rsid w:val="001D3DA4"/>
    <w:rsid w:val="001D4448"/>
    <w:rsid w:val="001E0A5E"/>
    <w:rsid w:val="001E1C93"/>
    <w:rsid w:val="001E34E8"/>
    <w:rsid w:val="001E3A57"/>
    <w:rsid w:val="001E6846"/>
    <w:rsid w:val="001E6990"/>
    <w:rsid w:val="001E6A85"/>
    <w:rsid w:val="001F07AF"/>
    <w:rsid w:val="001F0C9A"/>
    <w:rsid w:val="001F2EDF"/>
    <w:rsid w:val="001F56F2"/>
    <w:rsid w:val="001F5E2F"/>
    <w:rsid w:val="001F6D0C"/>
    <w:rsid w:val="0020267E"/>
    <w:rsid w:val="002028C7"/>
    <w:rsid w:val="00202B39"/>
    <w:rsid w:val="00205135"/>
    <w:rsid w:val="002068FC"/>
    <w:rsid w:val="00206CC4"/>
    <w:rsid w:val="002071BF"/>
    <w:rsid w:val="00214FFC"/>
    <w:rsid w:val="0021600F"/>
    <w:rsid w:val="002174D9"/>
    <w:rsid w:val="00217D49"/>
    <w:rsid w:val="00221E8F"/>
    <w:rsid w:val="00225651"/>
    <w:rsid w:val="00230CA1"/>
    <w:rsid w:val="002311BE"/>
    <w:rsid w:val="00236D4B"/>
    <w:rsid w:val="00236E7C"/>
    <w:rsid w:val="00240093"/>
    <w:rsid w:val="00241AE3"/>
    <w:rsid w:val="00243432"/>
    <w:rsid w:val="00243736"/>
    <w:rsid w:val="00243EA1"/>
    <w:rsid w:val="00244352"/>
    <w:rsid w:val="00244D0D"/>
    <w:rsid w:val="0024717E"/>
    <w:rsid w:val="00247B41"/>
    <w:rsid w:val="00254816"/>
    <w:rsid w:val="00255159"/>
    <w:rsid w:val="00260369"/>
    <w:rsid w:val="002617EB"/>
    <w:rsid w:val="00261EDA"/>
    <w:rsid w:val="00264505"/>
    <w:rsid w:val="0026586F"/>
    <w:rsid w:val="002720A7"/>
    <w:rsid w:val="00272F05"/>
    <w:rsid w:val="00273898"/>
    <w:rsid w:val="002754F4"/>
    <w:rsid w:val="002852F0"/>
    <w:rsid w:val="0028718D"/>
    <w:rsid w:val="00290DF1"/>
    <w:rsid w:val="0029417A"/>
    <w:rsid w:val="002941E5"/>
    <w:rsid w:val="0029425F"/>
    <w:rsid w:val="0029707A"/>
    <w:rsid w:val="002A171B"/>
    <w:rsid w:val="002A17F0"/>
    <w:rsid w:val="002A19CB"/>
    <w:rsid w:val="002A237E"/>
    <w:rsid w:val="002A35BD"/>
    <w:rsid w:val="002A44AE"/>
    <w:rsid w:val="002A4FB7"/>
    <w:rsid w:val="002A6703"/>
    <w:rsid w:val="002B07E9"/>
    <w:rsid w:val="002B1EAA"/>
    <w:rsid w:val="002B2216"/>
    <w:rsid w:val="002B2441"/>
    <w:rsid w:val="002B390B"/>
    <w:rsid w:val="002B3AF3"/>
    <w:rsid w:val="002B3B55"/>
    <w:rsid w:val="002B497F"/>
    <w:rsid w:val="002B57BB"/>
    <w:rsid w:val="002B6A6D"/>
    <w:rsid w:val="002B7D65"/>
    <w:rsid w:val="002C39F0"/>
    <w:rsid w:val="002C53CC"/>
    <w:rsid w:val="002C7256"/>
    <w:rsid w:val="002C7395"/>
    <w:rsid w:val="002D067B"/>
    <w:rsid w:val="002D1E8A"/>
    <w:rsid w:val="002D259E"/>
    <w:rsid w:val="002D4E10"/>
    <w:rsid w:val="002D7008"/>
    <w:rsid w:val="002E2149"/>
    <w:rsid w:val="002E330F"/>
    <w:rsid w:val="002E6ED0"/>
    <w:rsid w:val="002F4261"/>
    <w:rsid w:val="002F6A50"/>
    <w:rsid w:val="002F7500"/>
    <w:rsid w:val="002F7883"/>
    <w:rsid w:val="002F7C41"/>
    <w:rsid w:val="00304E71"/>
    <w:rsid w:val="003050BB"/>
    <w:rsid w:val="003057C5"/>
    <w:rsid w:val="00305CF8"/>
    <w:rsid w:val="00306773"/>
    <w:rsid w:val="00307384"/>
    <w:rsid w:val="00307EB6"/>
    <w:rsid w:val="00310B9A"/>
    <w:rsid w:val="00311589"/>
    <w:rsid w:val="00311984"/>
    <w:rsid w:val="00311B4F"/>
    <w:rsid w:val="00311B7D"/>
    <w:rsid w:val="00316693"/>
    <w:rsid w:val="00320B09"/>
    <w:rsid w:val="00324018"/>
    <w:rsid w:val="00324B60"/>
    <w:rsid w:val="003272AE"/>
    <w:rsid w:val="003272AF"/>
    <w:rsid w:val="00327FDE"/>
    <w:rsid w:val="00332CBA"/>
    <w:rsid w:val="003332A3"/>
    <w:rsid w:val="00333E89"/>
    <w:rsid w:val="00334092"/>
    <w:rsid w:val="00336F5F"/>
    <w:rsid w:val="00336FDF"/>
    <w:rsid w:val="00337D86"/>
    <w:rsid w:val="00340149"/>
    <w:rsid w:val="003402FC"/>
    <w:rsid w:val="0034039D"/>
    <w:rsid w:val="00341724"/>
    <w:rsid w:val="00343CA2"/>
    <w:rsid w:val="0035078B"/>
    <w:rsid w:val="00355E9B"/>
    <w:rsid w:val="003575F7"/>
    <w:rsid w:val="00360332"/>
    <w:rsid w:val="00360548"/>
    <w:rsid w:val="00360852"/>
    <w:rsid w:val="0036603A"/>
    <w:rsid w:val="0036786E"/>
    <w:rsid w:val="003707ED"/>
    <w:rsid w:val="0037098B"/>
    <w:rsid w:val="00371502"/>
    <w:rsid w:val="00371829"/>
    <w:rsid w:val="00377E83"/>
    <w:rsid w:val="00381BDE"/>
    <w:rsid w:val="0038423D"/>
    <w:rsid w:val="00384617"/>
    <w:rsid w:val="0039121B"/>
    <w:rsid w:val="00392DCE"/>
    <w:rsid w:val="00394435"/>
    <w:rsid w:val="003946A5"/>
    <w:rsid w:val="0039561B"/>
    <w:rsid w:val="003A276E"/>
    <w:rsid w:val="003A3CEC"/>
    <w:rsid w:val="003A58CC"/>
    <w:rsid w:val="003A5A87"/>
    <w:rsid w:val="003A612A"/>
    <w:rsid w:val="003A795D"/>
    <w:rsid w:val="003B1C53"/>
    <w:rsid w:val="003B1FDB"/>
    <w:rsid w:val="003B40EA"/>
    <w:rsid w:val="003B59F0"/>
    <w:rsid w:val="003B5F1C"/>
    <w:rsid w:val="003B677B"/>
    <w:rsid w:val="003B7C91"/>
    <w:rsid w:val="003C27AB"/>
    <w:rsid w:val="003C2D23"/>
    <w:rsid w:val="003C45DE"/>
    <w:rsid w:val="003C50DF"/>
    <w:rsid w:val="003D1CB4"/>
    <w:rsid w:val="003D1D17"/>
    <w:rsid w:val="003D2312"/>
    <w:rsid w:val="003D3790"/>
    <w:rsid w:val="003D489F"/>
    <w:rsid w:val="003D4E0F"/>
    <w:rsid w:val="003D5924"/>
    <w:rsid w:val="003D5A2A"/>
    <w:rsid w:val="003D65C7"/>
    <w:rsid w:val="003D6840"/>
    <w:rsid w:val="003D7390"/>
    <w:rsid w:val="003E2BC7"/>
    <w:rsid w:val="003E3787"/>
    <w:rsid w:val="003E5491"/>
    <w:rsid w:val="003E5CB9"/>
    <w:rsid w:val="003E6797"/>
    <w:rsid w:val="003E6C6C"/>
    <w:rsid w:val="003F05C1"/>
    <w:rsid w:val="003F1219"/>
    <w:rsid w:val="003F126D"/>
    <w:rsid w:val="003F1605"/>
    <w:rsid w:val="003F1944"/>
    <w:rsid w:val="003F1A4D"/>
    <w:rsid w:val="003F242D"/>
    <w:rsid w:val="003F286B"/>
    <w:rsid w:val="003F3DFE"/>
    <w:rsid w:val="003F4285"/>
    <w:rsid w:val="003F434D"/>
    <w:rsid w:val="003F4D7F"/>
    <w:rsid w:val="003F565E"/>
    <w:rsid w:val="003F577D"/>
    <w:rsid w:val="003F6B6F"/>
    <w:rsid w:val="00400919"/>
    <w:rsid w:val="004141EE"/>
    <w:rsid w:val="004146F7"/>
    <w:rsid w:val="00414CA5"/>
    <w:rsid w:val="00416022"/>
    <w:rsid w:val="00420B3E"/>
    <w:rsid w:val="00421BA8"/>
    <w:rsid w:val="0042228D"/>
    <w:rsid w:val="00422499"/>
    <w:rsid w:val="0042288C"/>
    <w:rsid w:val="0042542F"/>
    <w:rsid w:val="00425AA6"/>
    <w:rsid w:val="00426D70"/>
    <w:rsid w:val="00427C2A"/>
    <w:rsid w:val="00431D6A"/>
    <w:rsid w:val="004343AD"/>
    <w:rsid w:val="00435725"/>
    <w:rsid w:val="0043599B"/>
    <w:rsid w:val="00436787"/>
    <w:rsid w:val="00440A9F"/>
    <w:rsid w:val="00442475"/>
    <w:rsid w:val="00444484"/>
    <w:rsid w:val="004446FB"/>
    <w:rsid w:val="004505C1"/>
    <w:rsid w:val="00457929"/>
    <w:rsid w:val="00460239"/>
    <w:rsid w:val="004607AE"/>
    <w:rsid w:val="00460F3C"/>
    <w:rsid w:val="00462546"/>
    <w:rsid w:val="00464B98"/>
    <w:rsid w:val="00464CAA"/>
    <w:rsid w:val="00467B20"/>
    <w:rsid w:val="00470186"/>
    <w:rsid w:val="004707C8"/>
    <w:rsid w:val="00471189"/>
    <w:rsid w:val="004737AE"/>
    <w:rsid w:val="0047440D"/>
    <w:rsid w:val="00483006"/>
    <w:rsid w:val="00483147"/>
    <w:rsid w:val="004833AE"/>
    <w:rsid w:val="00483776"/>
    <w:rsid w:val="00483BF1"/>
    <w:rsid w:val="00484529"/>
    <w:rsid w:val="00492EF7"/>
    <w:rsid w:val="00493765"/>
    <w:rsid w:val="00494577"/>
    <w:rsid w:val="0049577C"/>
    <w:rsid w:val="00497016"/>
    <w:rsid w:val="004A036F"/>
    <w:rsid w:val="004A433D"/>
    <w:rsid w:val="004B004A"/>
    <w:rsid w:val="004B09BC"/>
    <w:rsid w:val="004B1675"/>
    <w:rsid w:val="004B35DE"/>
    <w:rsid w:val="004B36B7"/>
    <w:rsid w:val="004B3E31"/>
    <w:rsid w:val="004B587E"/>
    <w:rsid w:val="004B5B04"/>
    <w:rsid w:val="004B6622"/>
    <w:rsid w:val="004C3058"/>
    <w:rsid w:val="004C35BA"/>
    <w:rsid w:val="004C470A"/>
    <w:rsid w:val="004C5CDF"/>
    <w:rsid w:val="004C7448"/>
    <w:rsid w:val="004C7C50"/>
    <w:rsid w:val="004D14E7"/>
    <w:rsid w:val="004D1A38"/>
    <w:rsid w:val="004D2C24"/>
    <w:rsid w:val="004D4847"/>
    <w:rsid w:val="004D4B4D"/>
    <w:rsid w:val="004D554A"/>
    <w:rsid w:val="004D603F"/>
    <w:rsid w:val="004D6749"/>
    <w:rsid w:val="004D69B7"/>
    <w:rsid w:val="004E3327"/>
    <w:rsid w:val="004E3C9C"/>
    <w:rsid w:val="004E63F4"/>
    <w:rsid w:val="004E79F8"/>
    <w:rsid w:val="004E7E40"/>
    <w:rsid w:val="004F0B1C"/>
    <w:rsid w:val="004F1409"/>
    <w:rsid w:val="004F5577"/>
    <w:rsid w:val="005039E6"/>
    <w:rsid w:val="00503C55"/>
    <w:rsid w:val="005042DE"/>
    <w:rsid w:val="00511663"/>
    <w:rsid w:val="005120C8"/>
    <w:rsid w:val="00512239"/>
    <w:rsid w:val="005122E1"/>
    <w:rsid w:val="00512790"/>
    <w:rsid w:val="00513396"/>
    <w:rsid w:val="00513D18"/>
    <w:rsid w:val="00515411"/>
    <w:rsid w:val="00521A6F"/>
    <w:rsid w:val="00522918"/>
    <w:rsid w:val="00522E4D"/>
    <w:rsid w:val="00523285"/>
    <w:rsid w:val="00524F0E"/>
    <w:rsid w:val="0052656A"/>
    <w:rsid w:val="00527ACD"/>
    <w:rsid w:val="00530270"/>
    <w:rsid w:val="00530DB8"/>
    <w:rsid w:val="0053139C"/>
    <w:rsid w:val="00532477"/>
    <w:rsid w:val="00534E1E"/>
    <w:rsid w:val="005410CD"/>
    <w:rsid w:val="00543A1A"/>
    <w:rsid w:val="00546A29"/>
    <w:rsid w:val="00547DA9"/>
    <w:rsid w:val="0055586E"/>
    <w:rsid w:val="005571E9"/>
    <w:rsid w:val="00563009"/>
    <w:rsid w:val="00563BDA"/>
    <w:rsid w:val="00564856"/>
    <w:rsid w:val="00566820"/>
    <w:rsid w:val="005672BB"/>
    <w:rsid w:val="005722A4"/>
    <w:rsid w:val="00572C1C"/>
    <w:rsid w:val="005730E0"/>
    <w:rsid w:val="0057548A"/>
    <w:rsid w:val="00575D9A"/>
    <w:rsid w:val="00581392"/>
    <w:rsid w:val="005816CA"/>
    <w:rsid w:val="00582036"/>
    <w:rsid w:val="00583E2B"/>
    <w:rsid w:val="005878B3"/>
    <w:rsid w:val="00590637"/>
    <w:rsid w:val="00590F6C"/>
    <w:rsid w:val="005925AF"/>
    <w:rsid w:val="005933B9"/>
    <w:rsid w:val="00594C75"/>
    <w:rsid w:val="005959CA"/>
    <w:rsid w:val="00595EE0"/>
    <w:rsid w:val="005A1E1A"/>
    <w:rsid w:val="005A262B"/>
    <w:rsid w:val="005A3091"/>
    <w:rsid w:val="005A5741"/>
    <w:rsid w:val="005A5B96"/>
    <w:rsid w:val="005A7F5E"/>
    <w:rsid w:val="005B0A8B"/>
    <w:rsid w:val="005B1876"/>
    <w:rsid w:val="005B1E5E"/>
    <w:rsid w:val="005C344D"/>
    <w:rsid w:val="005C6E80"/>
    <w:rsid w:val="005C73DB"/>
    <w:rsid w:val="005D2685"/>
    <w:rsid w:val="005D309C"/>
    <w:rsid w:val="005D4C69"/>
    <w:rsid w:val="005D7020"/>
    <w:rsid w:val="005E1AA1"/>
    <w:rsid w:val="005E36D5"/>
    <w:rsid w:val="005E3DFE"/>
    <w:rsid w:val="005E7AEC"/>
    <w:rsid w:val="005E7E77"/>
    <w:rsid w:val="005F00FD"/>
    <w:rsid w:val="005F3150"/>
    <w:rsid w:val="005F3591"/>
    <w:rsid w:val="005F3ACD"/>
    <w:rsid w:val="005F572D"/>
    <w:rsid w:val="005F6625"/>
    <w:rsid w:val="005F7CE9"/>
    <w:rsid w:val="005F7F4B"/>
    <w:rsid w:val="00600490"/>
    <w:rsid w:val="00601700"/>
    <w:rsid w:val="006041FF"/>
    <w:rsid w:val="006049BD"/>
    <w:rsid w:val="006062AF"/>
    <w:rsid w:val="00607A0B"/>
    <w:rsid w:val="00607C7E"/>
    <w:rsid w:val="00611EF1"/>
    <w:rsid w:val="00612CCB"/>
    <w:rsid w:val="00612F91"/>
    <w:rsid w:val="0061385C"/>
    <w:rsid w:val="00615505"/>
    <w:rsid w:val="0062071B"/>
    <w:rsid w:val="006219FD"/>
    <w:rsid w:val="00623C34"/>
    <w:rsid w:val="00630C89"/>
    <w:rsid w:val="00631702"/>
    <w:rsid w:val="00637C80"/>
    <w:rsid w:val="00641CC4"/>
    <w:rsid w:val="0064486C"/>
    <w:rsid w:val="00646CBC"/>
    <w:rsid w:val="006500AC"/>
    <w:rsid w:val="00650AA1"/>
    <w:rsid w:val="00650B53"/>
    <w:rsid w:val="00650FCC"/>
    <w:rsid w:val="0065125C"/>
    <w:rsid w:val="0065400D"/>
    <w:rsid w:val="00655D97"/>
    <w:rsid w:val="00656725"/>
    <w:rsid w:val="00660BE1"/>
    <w:rsid w:val="00661F43"/>
    <w:rsid w:val="00663137"/>
    <w:rsid w:val="0066622E"/>
    <w:rsid w:val="00666AE6"/>
    <w:rsid w:val="006712DD"/>
    <w:rsid w:val="00671361"/>
    <w:rsid w:val="00671843"/>
    <w:rsid w:val="006730F5"/>
    <w:rsid w:val="00673BD5"/>
    <w:rsid w:val="006742F2"/>
    <w:rsid w:val="0067559A"/>
    <w:rsid w:val="00675C7A"/>
    <w:rsid w:val="00676F7F"/>
    <w:rsid w:val="00676FB2"/>
    <w:rsid w:val="0067769C"/>
    <w:rsid w:val="00681766"/>
    <w:rsid w:val="00682F03"/>
    <w:rsid w:val="00686826"/>
    <w:rsid w:val="00691FCF"/>
    <w:rsid w:val="006930F5"/>
    <w:rsid w:val="0069406B"/>
    <w:rsid w:val="00694CE9"/>
    <w:rsid w:val="00694F59"/>
    <w:rsid w:val="006975F9"/>
    <w:rsid w:val="006A0670"/>
    <w:rsid w:val="006A14DD"/>
    <w:rsid w:val="006A1986"/>
    <w:rsid w:val="006A261D"/>
    <w:rsid w:val="006A4EB9"/>
    <w:rsid w:val="006A5264"/>
    <w:rsid w:val="006A7E98"/>
    <w:rsid w:val="006B1B45"/>
    <w:rsid w:val="006B7C5E"/>
    <w:rsid w:val="006C3BF4"/>
    <w:rsid w:val="006D12A2"/>
    <w:rsid w:val="006D52E4"/>
    <w:rsid w:val="006E4ABC"/>
    <w:rsid w:val="006E7492"/>
    <w:rsid w:val="006E7E4E"/>
    <w:rsid w:val="006E7FE1"/>
    <w:rsid w:val="006F0C8F"/>
    <w:rsid w:val="006F283B"/>
    <w:rsid w:val="006F5FC3"/>
    <w:rsid w:val="006F6AB7"/>
    <w:rsid w:val="0070027D"/>
    <w:rsid w:val="0070315F"/>
    <w:rsid w:val="00707314"/>
    <w:rsid w:val="00710E40"/>
    <w:rsid w:val="00710F3B"/>
    <w:rsid w:val="00715F9C"/>
    <w:rsid w:val="00716D15"/>
    <w:rsid w:val="00721F4B"/>
    <w:rsid w:val="00727BB7"/>
    <w:rsid w:val="00730902"/>
    <w:rsid w:val="00731B84"/>
    <w:rsid w:val="00733038"/>
    <w:rsid w:val="00733265"/>
    <w:rsid w:val="00734022"/>
    <w:rsid w:val="00734240"/>
    <w:rsid w:val="00741F4E"/>
    <w:rsid w:val="0074329A"/>
    <w:rsid w:val="007448BD"/>
    <w:rsid w:val="00744B57"/>
    <w:rsid w:val="00747238"/>
    <w:rsid w:val="00747C4B"/>
    <w:rsid w:val="00750E6F"/>
    <w:rsid w:val="00755BA5"/>
    <w:rsid w:val="007569D6"/>
    <w:rsid w:val="0076024E"/>
    <w:rsid w:val="0076127D"/>
    <w:rsid w:val="007612FC"/>
    <w:rsid w:val="00761C5A"/>
    <w:rsid w:val="00766AFA"/>
    <w:rsid w:val="00766D86"/>
    <w:rsid w:val="0076745E"/>
    <w:rsid w:val="007700D3"/>
    <w:rsid w:val="00773C16"/>
    <w:rsid w:val="007753AE"/>
    <w:rsid w:val="0077585D"/>
    <w:rsid w:val="00775FF3"/>
    <w:rsid w:val="007768A9"/>
    <w:rsid w:val="00777E01"/>
    <w:rsid w:val="007817AF"/>
    <w:rsid w:val="00781DB3"/>
    <w:rsid w:val="0078260E"/>
    <w:rsid w:val="00783AA0"/>
    <w:rsid w:val="00785A64"/>
    <w:rsid w:val="00787606"/>
    <w:rsid w:val="007908E3"/>
    <w:rsid w:val="007914BD"/>
    <w:rsid w:val="00792F9C"/>
    <w:rsid w:val="00793465"/>
    <w:rsid w:val="007937BB"/>
    <w:rsid w:val="00793AD8"/>
    <w:rsid w:val="00794A04"/>
    <w:rsid w:val="0079792D"/>
    <w:rsid w:val="007A14FC"/>
    <w:rsid w:val="007A1906"/>
    <w:rsid w:val="007A1A10"/>
    <w:rsid w:val="007A274C"/>
    <w:rsid w:val="007A2BC1"/>
    <w:rsid w:val="007A3222"/>
    <w:rsid w:val="007A3591"/>
    <w:rsid w:val="007A4F6B"/>
    <w:rsid w:val="007A5D52"/>
    <w:rsid w:val="007A6DB8"/>
    <w:rsid w:val="007A73F4"/>
    <w:rsid w:val="007A7C21"/>
    <w:rsid w:val="007B1935"/>
    <w:rsid w:val="007B1DB2"/>
    <w:rsid w:val="007B3A86"/>
    <w:rsid w:val="007B41D1"/>
    <w:rsid w:val="007B598B"/>
    <w:rsid w:val="007B66CF"/>
    <w:rsid w:val="007B68B2"/>
    <w:rsid w:val="007B68E7"/>
    <w:rsid w:val="007C08AB"/>
    <w:rsid w:val="007D091D"/>
    <w:rsid w:val="007D202A"/>
    <w:rsid w:val="007D60FC"/>
    <w:rsid w:val="007D73A9"/>
    <w:rsid w:val="007E21CB"/>
    <w:rsid w:val="007F07BE"/>
    <w:rsid w:val="007F1384"/>
    <w:rsid w:val="007F1761"/>
    <w:rsid w:val="007F292D"/>
    <w:rsid w:val="007F2C23"/>
    <w:rsid w:val="007F531C"/>
    <w:rsid w:val="007F5FBF"/>
    <w:rsid w:val="0080459A"/>
    <w:rsid w:val="00804A37"/>
    <w:rsid w:val="00804C27"/>
    <w:rsid w:val="00804CF9"/>
    <w:rsid w:val="0080544F"/>
    <w:rsid w:val="00806818"/>
    <w:rsid w:val="008074CB"/>
    <w:rsid w:val="00807A2C"/>
    <w:rsid w:val="00807D19"/>
    <w:rsid w:val="0081069B"/>
    <w:rsid w:val="00811119"/>
    <w:rsid w:val="00814214"/>
    <w:rsid w:val="00814942"/>
    <w:rsid w:val="00816B85"/>
    <w:rsid w:val="00816D35"/>
    <w:rsid w:val="00820C88"/>
    <w:rsid w:val="008214A1"/>
    <w:rsid w:val="008227ED"/>
    <w:rsid w:val="0082500B"/>
    <w:rsid w:val="0082537A"/>
    <w:rsid w:val="00825B43"/>
    <w:rsid w:val="00830DE3"/>
    <w:rsid w:val="00830E94"/>
    <w:rsid w:val="00831773"/>
    <w:rsid w:val="00831B28"/>
    <w:rsid w:val="008321D0"/>
    <w:rsid w:val="008364A7"/>
    <w:rsid w:val="0084241C"/>
    <w:rsid w:val="0084373E"/>
    <w:rsid w:val="00843C2D"/>
    <w:rsid w:val="0084529D"/>
    <w:rsid w:val="008460EC"/>
    <w:rsid w:val="00847649"/>
    <w:rsid w:val="00853188"/>
    <w:rsid w:val="00853A07"/>
    <w:rsid w:val="00854987"/>
    <w:rsid w:val="00854B13"/>
    <w:rsid w:val="00854D98"/>
    <w:rsid w:val="008576EB"/>
    <w:rsid w:val="0086062D"/>
    <w:rsid w:val="0086166B"/>
    <w:rsid w:val="0086209D"/>
    <w:rsid w:val="0086299E"/>
    <w:rsid w:val="0086320A"/>
    <w:rsid w:val="008632D5"/>
    <w:rsid w:val="00863999"/>
    <w:rsid w:val="0086403F"/>
    <w:rsid w:val="00864F00"/>
    <w:rsid w:val="0086659F"/>
    <w:rsid w:val="0086738F"/>
    <w:rsid w:val="00867812"/>
    <w:rsid w:val="00867CDD"/>
    <w:rsid w:val="00870939"/>
    <w:rsid w:val="00872C7C"/>
    <w:rsid w:val="00876A3B"/>
    <w:rsid w:val="0088246E"/>
    <w:rsid w:val="00882C4C"/>
    <w:rsid w:val="00883A04"/>
    <w:rsid w:val="00883EF0"/>
    <w:rsid w:val="00884797"/>
    <w:rsid w:val="008847F5"/>
    <w:rsid w:val="0088796C"/>
    <w:rsid w:val="00892FEE"/>
    <w:rsid w:val="00893241"/>
    <w:rsid w:val="00896EEF"/>
    <w:rsid w:val="008A2162"/>
    <w:rsid w:val="008A225E"/>
    <w:rsid w:val="008A336D"/>
    <w:rsid w:val="008A64EC"/>
    <w:rsid w:val="008A6D6F"/>
    <w:rsid w:val="008A6FAB"/>
    <w:rsid w:val="008A7570"/>
    <w:rsid w:val="008B0096"/>
    <w:rsid w:val="008B0246"/>
    <w:rsid w:val="008B107A"/>
    <w:rsid w:val="008B406B"/>
    <w:rsid w:val="008B4838"/>
    <w:rsid w:val="008B4ADB"/>
    <w:rsid w:val="008B5139"/>
    <w:rsid w:val="008C04B8"/>
    <w:rsid w:val="008C1111"/>
    <w:rsid w:val="008C1B86"/>
    <w:rsid w:val="008C1C75"/>
    <w:rsid w:val="008C3C5D"/>
    <w:rsid w:val="008C46CD"/>
    <w:rsid w:val="008D010D"/>
    <w:rsid w:val="008D1670"/>
    <w:rsid w:val="008D2581"/>
    <w:rsid w:val="008D2990"/>
    <w:rsid w:val="008D2E3A"/>
    <w:rsid w:val="008D3E4D"/>
    <w:rsid w:val="008D59A9"/>
    <w:rsid w:val="008D78EF"/>
    <w:rsid w:val="008E1A99"/>
    <w:rsid w:val="008E24BF"/>
    <w:rsid w:val="008E2879"/>
    <w:rsid w:val="008E3636"/>
    <w:rsid w:val="008E5114"/>
    <w:rsid w:val="008E7284"/>
    <w:rsid w:val="008E7665"/>
    <w:rsid w:val="008E7E1E"/>
    <w:rsid w:val="008F1C5D"/>
    <w:rsid w:val="008F2227"/>
    <w:rsid w:val="008F2B7A"/>
    <w:rsid w:val="008F63B7"/>
    <w:rsid w:val="008F6D25"/>
    <w:rsid w:val="0090000C"/>
    <w:rsid w:val="009000F5"/>
    <w:rsid w:val="00900206"/>
    <w:rsid w:val="009002EE"/>
    <w:rsid w:val="00900B33"/>
    <w:rsid w:val="0090244D"/>
    <w:rsid w:val="009038B9"/>
    <w:rsid w:val="00903998"/>
    <w:rsid w:val="009049D4"/>
    <w:rsid w:val="009049FB"/>
    <w:rsid w:val="00905B2E"/>
    <w:rsid w:val="00905CF6"/>
    <w:rsid w:val="0091015D"/>
    <w:rsid w:val="00913C61"/>
    <w:rsid w:val="0091524C"/>
    <w:rsid w:val="009253FC"/>
    <w:rsid w:val="00925D6B"/>
    <w:rsid w:val="00930054"/>
    <w:rsid w:val="0093050E"/>
    <w:rsid w:val="00931818"/>
    <w:rsid w:val="00931E1D"/>
    <w:rsid w:val="00932760"/>
    <w:rsid w:val="00935501"/>
    <w:rsid w:val="00937E70"/>
    <w:rsid w:val="00941EB2"/>
    <w:rsid w:val="009439C5"/>
    <w:rsid w:val="0094547F"/>
    <w:rsid w:val="00946EB5"/>
    <w:rsid w:val="009533F3"/>
    <w:rsid w:val="009548A1"/>
    <w:rsid w:val="00955E49"/>
    <w:rsid w:val="00956147"/>
    <w:rsid w:val="009568B4"/>
    <w:rsid w:val="00956AD4"/>
    <w:rsid w:val="00956D3C"/>
    <w:rsid w:val="00957567"/>
    <w:rsid w:val="009600FE"/>
    <w:rsid w:val="00961AB7"/>
    <w:rsid w:val="00963333"/>
    <w:rsid w:val="00963727"/>
    <w:rsid w:val="009643F1"/>
    <w:rsid w:val="009647E7"/>
    <w:rsid w:val="009653AA"/>
    <w:rsid w:val="009661BF"/>
    <w:rsid w:val="0097060A"/>
    <w:rsid w:val="00970C92"/>
    <w:rsid w:val="00970FFB"/>
    <w:rsid w:val="0097110E"/>
    <w:rsid w:val="00971BEC"/>
    <w:rsid w:val="00973116"/>
    <w:rsid w:val="0097424D"/>
    <w:rsid w:val="00975889"/>
    <w:rsid w:val="00976B16"/>
    <w:rsid w:val="00981F91"/>
    <w:rsid w:val="009821FE"/>
    <w:rsid w:val="00990736"/>
    <w:rsid w:val="0099128E"/>
    <w:rsid w:val="009928A8"/>
    <w:rsid w:val="00992F3E"/>
    <w:rsid w:val="00994377"/>
    <w:rsid w:val="0099466D"/>
    <w:rsid w:val="00996545"/>
    <w:rsid w:val="009975BE"/>
    <w:rsid w:val="00997919"/>
    <w:rsid w:val="009A0498"/>
    <w:rsid w:val="009A227F"/>
    <w:rsid w:val="009A2B5E"/>
    <w:rsid w:val="009A5E18"/>
    <w:rsid w:val="009A7C8E"/>
    <w:rsid w:val="009B2FC2"/>
    <w:rsid w:val="009B3F37"/>
    <w:rsid w:val="009B4462"/>
    <w:rsid w:val="009B4838"/>
    <w:rsid w:val="009B652B"/>
    <w:rsid w:val="009B682E"/>
    <w:rsid w:val="009C1EFB"/>
    <w:rsid w:val="009C72BF"/>
    <w:rsid w:val="009C7C4C"/>
    <w:rsid w:val="009D3290"/>
    <w:rsid w:val="009D4B5F"/>
    <w:rsid w:val="009D5BDD"/>
    <w:rsid w:val="009D7F52"/>
    <w:rsid w:val="009E0730"/>
    <w:rsid w:val="009E116D"/>
    <w:rsid w:val="009E176E"/>
    <w:rsid w:val="009E32D9"/>
    <w:rsid w:val="009E6C2C"/>
    <w:rsid w:val="009F21B5"/>
    <w:rsid w:val="009F3665"/>
    <w:rsid w:val="009F3930"/>
    <w:rsid w:val="009F53A1"/>
    <w:rsid w:val="009F6648"/>
    <w:rsid w:val="00A01B5A"/>
    <w:rsid w:val="00A02004"/>
    <w:rsid w:val="00A0284A"/>
    <w:rsid w:val="00A05E63"/>
    <w:rsid w:val="00A06A38"/>
    <w:rsid w:val="00A13E8B"/>
    <w:rsid w:val="00A1700B"/>
    <w:rsid w:val="00A20881"/>
    <w:rsid w:val="00A20CAA"/>
    <w:rsid w:val="00A2217F"/>
    <w:rsid w:val="00A22BEC"/>
    <w:rsid w:val="00A23247"/>
    <w:rsid w:val="00A23A85"/>
    <w:rsid w:val="00A25262"/>
    <w:rsid w:val="00A25551"/>
    <w:rsid w:val="00A25CD9"/>
    <w:rsid w:val="00A269B6"/>
    <w:rsid w:val="00A26BF6"/>
    <w:rsid w:val="00A270FD"/>
    <w:rsid w:val="00A2790E"/>
    <w:rsid w:val="00A27C44"/>
    <w:rsid w:val="00A335FF"/>
    <w:rsid w:val="00A419AA"/>
    <w:rsid w:val="00A42325"/>
    <w:rsid w:val="00A4281B"/>
    <w:rsid w:val="00A441DD"/>
    <w:rsid w:val="00A465A1"/>
    <w:rsid w:val="00A476BF"/>
    <w:rsid w:val="00A51ACD"/>
    <w:rsid w:val="00A52B84"/>
    <w:rsid w:val="00A548C0"/>
    <w:rsid w:val="00A54CAF"/>
    <w:rsid w:val="00A5515E"/>
    <w:rsid w:val="00A62524"/>
    <w:rsid w:val="00A632C5"/>
    <w:rsid w:val="00A64291"/>
    <w:rsid w:val="00A65B3F"/>
    <w:rsid w:val="00A6656D"/>
    <w:rsid w:val="00A66B1C"/>
    <w:rsid w:val="00A66C7A"/>
    <w:rsid w:val="00A67248"/>
    <w:rsid w:val="00A7012C"/>
    <w:rsid w:val="00A713CC"/>
    <w:rsid w:val="00A72527"/>
    <w:rsid w:val="00A74EB1"/>
    <w:rsid w:val="00A75219"/>
    <w:rsid w:val="00A80C8B"/>
    <w:rsid w:val="00A82F1A"/>
    <w:rsid w:val="00A86B46"/>
    <w:rsid w:val="00A90258"/>
    <w:rsid w:val="00A9036E"/>
    <w:rsid w:val="00A9151E"/>
    <w:rsid w:val="00A94BF3"/>
    <w:rsid w:val="00AA0B06"/>
    <w:rsid w:val="00AA0FDE"/>
    <w:rsid w:val="00AA169D"/>
    <w:rsid w:val="00AA250F"/>
    <w:rsid w:val="00AA4661"/>
    <w:rsid w:val="00AA481A"/>
    <w:rsid w:val="00AB1A10"/>
    <w:rsid w:val="00AB305D"/>
    <w:rsid w:val="00AC130E"/>
    <w:rsid w:val="00AC217F"/>
    <w:rsid w:val="00AC2B8C"/>
    <w:rsid w:val="00AC2DA9"/>
    <w:rsid w:val="00AC53FE"/>
    <w:rsid w:val="00AC60B0"/>
    <w:rsid w:val="00AC7BAA"/>
    <w:rsid w:val="00AD16B0"/>
    <w:rsid w:val="00AD589C"/>
    <w:rsid w:val="00AD64D4"/>
    <w:rsid w:val="00AD65E1"/>
    <w:rsid w:val="00AD70F6"/>
    <w:rsid w:val="00AE1B93"/>
    <w:rsid w:val="00AE20DE"/>
    <w:rsid w:val="00AE2593"/>
    <w:rsid w:val="00AE2FCC"/>
    <w:rsid w:val="00AE49AD"/>
    <w:rsid w:val="00AE4BD6"/>
    <w:rsid w:val="00AE7E61"/>
    <w:rsid w:val="00AF00A4"/>
    <w:rsid w:val="00AF00FE"/>
    <w:rsid w:val="00AF0902"/>
    <w:rsid w:val="00AF1C68"/>
    <w:rsid w:val="00AF4DF0"/>
    <w:rsid w:val="00AF5664"/>
    <w:rsid w:val="00AF5F70"/>
    <w:rsid w:val="00AF614C"/>
    <w:rsid w:val="00AF647F"/>
    <w:rsid w:val="00AF6FA8"/>
    <w:rsid w:val="00B041CF"/>
    <w:rsid w:val="00B051D3"/>
    <w:rsid w:val="00B05B89"/>
    <w:rsid w:val="00B05F4F"/>
    <w:rsid w:val="00B0728A"/>
    <w:rsid w:val="00B076E9"/>
    <w:rsid w:val="00B11084"/>
    <w:rsid w:val="00B1266B"/>
    <w:rsid w:val="00B12B79"/>
    <w:rsid w:val="00B167B1"/>
    <w:rsid w:val="00B17F5D"/>
    <w:rsid w:val="00B20036"/>
    <w:rsid w:val="00B21B84"/>
    <w:rsid w:val="00B224FB"/>
    <w:rsid w:val="00B25A8B"/>
    <w:rsid w:val="00B3203F"/>
    <w:rsid w:val="00B329FB"/>
    <w:rsid w:val="00B33BDB"/>
    <w:rsid w:val="00B358C8"/>
    <w:rsid w:val="00B36D03"/>
    <w:rsid w:val="00B3702B"/>
    <w:rsid w:val="00B37302"/>
    <w:rsid w:val="00B44462"/>
    <w:rsid w:val="00B47D62"/>
    <w:rsid w:val="00B50BC2"/>
    <w:rsid w:val="00B52384"/>
    <w:rsid w:val="00B53CBE"/>
    <w:rsid w:val="00B550B8"/>
    <w:rsid w:val="00B55C7C"/>
    <w:rsid w:val="00B55D7A"/>
    <w:rsid w:val="00B5660E"/>
    <w:rsid w:val="00B57207"/>
    <w:rsid w:val="00B57CF8"/>
    <w:rsid w:val="00B57D4D"/>
    <w:rsid w:val="00B601B1"/>
    <w:rsid w:val="00B60ADF"/>
    <w:rsid w:val="00B60B9F"/>
    <w:rsid w:val="00B60CB7"/>
    <w:rsid w:val="00B61AB8"/>
    <w:rsid w:val="00B61C41"/>
    <w:rsid w:val="00B61CF7"/>
    <w:rsid w:val="00B62436"/>
    <w:rsid w:val="00B629C4"/>
    <w:rsid w:val="00B62DB7"/>
    <w:rsid w:val="00B63BC9"/>
    <w:rsid w:val="00B642DE"/>
    <w:rsid w:val="00B67D37"/>
    <w:rsid w:val="00B717E9"/>
    <w:rsid w:val="00B755BE"/>
    <w:rsid w:val="00B7701D"/>
    <w:rsid w:val="00B7760A"/>
    <w:rsid w:val="00B8043B"/>
    <w:rsid w:val="00B80FF2"/>
    <w:rsid w:val="00B82A49"/>
    <w:rsid w:val="00B83440"/>
    <w:rsid w:val="00B874A7"/>
    <w:rsid w:val="00B916C0"/>
    <w:rsid w:val="00B93299"/>
    <w:rsid w:val="00B93A77"/>
    <w:rsid w:val="00B9451E"/>
    <w:rsid w:val="00B9473C"/>
    <w:rsid w:val="00B96CC5"/>
    <w:rsid w:val="00B97391"/>
    <w:rsid w:val="00BA0A27"/>
    <w:rsid w:val="00BA0E85"/>
    <w:rsid w:val="00BA3A8F"/>
    <w:rsid w:val="00BA7ECA"/>
    <w:rsid w:val="00BB02BF"/>
    <w:rsid w:val="00BB06F8"/>
    <w:rsid w:val="00BB3390"/>
    <w:rsid w:val="00BB36B3"/>
    <w:rsid w:val="00BB5F86"/>
    <w:rsid w:val="00BC0113"/>
    <w:rsid w:val="00BC0E93"/>
    <w:rsid w:val="00BC170C"/>
    <w:rsid w:val="00BC2DF2"/>
    <w:rsid w:val="00BC3B9E"/>
    <w:rsid w:val="00BC5A0F"/>
    <w:rsid w:val="00BC5FC0"/>
    <w:rsid w:val="00BC6109"/>
    <w:rsid w:val="00BC6264"/>
    <w:rsid w:val="00BC6CFC"/>
    <w:rsid w:val="00BD1E12"/>
    <w:rsid w:val="00BD217E"/>
    <w:rsid w:val="00BD3176"/>
    <w:rsid w:val="00BD4094"/>
    <w:rsid w:val="00BD4C1E"/>
    <w:rsid w:val="00BD5CEB"/>
    <w:rsid w:val="00BE0874"/>
    <w:rsid w:val="00BE3266"/>
    <w:rsid w:val="00BE5CF7"/>
    <w:rsid w:val="00BE6C84"/>
    <w:rsid w:val="00BF075C"/>
    <w:rsid w:val="00BF0BA7"/>
    <w:rsid w:val="00BF19B8"/>
    <w:rsid w:val="00BF1C02"/>
    <w:rsid w:val="00BF39C9"/>
    <w:rsid w:val="00BF3B9F"/>
    <w:rsid w:val="00BF6C66"/>
    <w:rsid w:val="00BF7E0C"/>
    <w:rsid w:val="00C0162B"/>
    <w:rsid w:val="00C02B91"/>
    <w:rsid w:val="00C04185"/>
    <w:rsid w:val="00C064B5"/>
    <w:rsid w:val="00C0774C"/>
    <w:rsid w:val="00C10D25"/>
    <w:rsid w:val="00C14465"/>
    <w:rsid w:val="00C17600"/>
    <w:rsid w:val="00C17794"/>
    <w:rsid w:val="00C20795"/>
    <w:rsid w:val="00C214D0"/>
    <w:rsid w:val="00C310B8"/>
    <w:rsid w:val="00C32068"/>
    <w:rsid w:val="00C33B87"/>
    <w:rsid w:val="00C33CEC"/>
    <w:rsid w:val="00C37A7A"/>
    <w:rsid w:val="00C40A22"/>
    <w:rsid w:val="00C47E3E"/>
    <w:rsid w:val="00C502AB"/>
    <w:rsid w:val="00C5030D"/>
    <w:rsid w:val="00C506F8"/>
    <w:rsid w:val="00C51F3E"/>
    <w:rsid w:val="00C52189"/>
    <w:rsid w:val="00C524B0"/>
    <w:rsid w:val="00C5424C"/>
    <w:rsid w:val="00C55AE7"/>
    <w:rsid w:val="00C5732F"/>
    <w:rsid w:val="00C61D4F"/>
    <w:rsid w:val="00C72483"/>
    <w:rsid w:val="00C74E2E"/>
    <w:rsid w:val="00C74FE0"/>
    <w:rsid w:val="00C80199"/>
    <w:rsid w:val="00C813CD"/>
    <w:rsid w:val="00C817D8"/>
    <w:rsid w:val="00C823C4"/>
    <w:rsid w:val="00C82559"/>
    <w:rsid w:val="00C838D4"/>
    <w:rsid w:val="00C840F4"/>
    <w:rsid w:val="00C866D0"/>
    <w:rsid w:val="00C9048B"/>
    <w:rsid w:val="00C90787"/>
    <w:rsid w:val="00C908BC"/>
    <w:rsid w:val="00C90ECE"/>
    <w:rsid w:val="00C925AA"/>
    <w:rsid w:val="00C92D35"/>
    <w:rsid w:val="00C938B4"/>
    <w:rsid w:val="00C94FC1"/>
    <w:rsid w:val="00C960AF"/>
    <w:rsid w:val="00C963EF"/>
    <w:rsid w:val="00CA0D3B"/>
    <w:rsid w:val="00CA14FC"/>
    <w:rsid w:val="00CA3427"/>
    <w:rsid w:val="00CA424A"/>
    <w:rsid w:val="00CA531A"/>
    <w:rsid w:val="00CA5A1C"/>
    <w:rsid w:val="00CA760F"/>
    <w:rsid w:val="00CB14E4"/>
    <w:rsid w:val="00CB22D8"/>
    <w:rsid w:val="00CB328F"/>
    <w:rsid w:val="00CB4398"/>
    <w:rsid w:val="00CB44E9"/>
    <w:rsid w:val="00CB4E43"/>
    <w:rsid w:val="00CC06A6"/>
    <w:rsid w:val="00CC0975"/>
    <w:rsid w:val="00CC37B1"/>
    <w:rsid w:val="00CC3987"/>
    <w:rsid w:val="00CC63DA"/>
    <w:rsid w:val="00CC76AD"/>
    <w:rsid w:val="00CD0F4D"/>
    <w:rsid w:val="00CD3D7F"/>
    <w:rsid w:val="00CD48BA"/>
    <w:rsid w:val="00CD662B"/>
    <w:rsid w:val="00CD6E5C"/>
    <w:rsid w:val="00CE010B"/>
    <w:rsid w:val="00CE132A"/>
    <w:rsid w:val="00CE1898"/>
    <w:rsid w:val="00CE1E0F"/>
    <w:rsid w:val="00CE4B3D"/>
    <w:rsid w:val="00CE4D70"/>
    <w:rsid w:val="00CF1B3C"/>
    <w:rsid w:val="00CF20A5"/>
    <w:rsid w:val="00CF308F"/>
    <w:rsid w:val="00CF4249"/>
    <w:rsid w:val="00CF48D9"/>
    <w:rsid w:val="00D02B5F"/>
    <w:rsid w:val="00D02E98"/>
    <w:rsid w:val="00D05212"/>
    <w:rsid w:val="00D06544"/>
    <w:rsid w:val="00D10275"/>
    <w:rsid w:val="00D10350"/>
    <w:rsid w:val="00D10E2D"/>
    <w:rsid w:val="00D12C47"/>
    <w:rsid w:val="00D14035"/>
    <w:rsid w:val="00D1571F"/>
    <w:rsid w:val="00D170B2"/>
    <w:rsid w:val="00D213F6"/>
    <w:rsid w:val="00D21D8C"/>
    <w:rsid w:val="00D23685"/>
    <w:rsid w:val="00D23D3F"/>
    <w:rsid w:val="00D25BCD"/>
    <w:rsid w:val="00D275D5"/>
    <w:rsid w:val="00D27C63"/>
    <w:rsid w:val="00D3308A"/>
    <w:rsid w:val="00D347A9"/>
    <w:rsid w:val="00D36C7A"/>
    <w:rsid w:val="00D375C3"/>
    <w:rsid w:val="00D43FE9"/>
    <w:rsid w:val="00D46561"/>
    <w:rsid w:val="00D469DA"/>
    <w:rsid w:val="00D51E03"/>
    <w:rsid w:val="00D5230D"/>
    <w:rsid w:val="00D527DF"/>
    <w:rsid w:val="00D5309E"/>
    <w:rsid w:val="00D53C1D"/>
    <w:rsid w:val="00D54497"/>
    <w:rsid w:val="00D54E26"/>
    <w:rsid w:val="00D55B48"/>
    <w:rsid w:val="00D57BB1"/>
    <w:rsid w:val="00D61E1A"/>
    <w:rsid w:val="00D62ADC"/>
    <w:rsid w:val="00D637AB"/>
    <w:rsid w:val="00D66406"/>
    <w:rsid w:val="00D66977"/>
    <w:rsid w:val="00D67579"/>
    <w:rsid w:val="00D677E9"/>
    <w:rsid w:val="00D70B12"/>
    <w:rsid w:val="00D71599"/>
    <w:rsid w:val="00D715E3"/>
    <w:rsid w:val="00D73D48"/>
    <w:rsid w:val="00D82358"/>
    <w:rsid w:val="00D840F7"/>
    <w:rsid w:val="00D84724"/>
    <w:rsid w:val="00D848C0"/>
    <w:rsid w:val="00D85DE2"/>
    <w:rsid w:val="00D90F66"/>
    <w:rsid w:val="00D931B4"/>
    <w:rsid w:val="00D95800"/>
    <w:rsid w:val="00D95D7B"/>
    <w:rsid w:val="00DA0846"/>
    <w:rsid w:val="00DA1020"/>
    <w:rsid w:val="00DA1C52"/>
    <w:rsid w:val="00DA1F1D"/>
    <w:rsid w:val="00DA285C"/>
    <w:rsid w:val="00DA2DA4"/>
    <w:rsid w:val="00DA342D"/>
    <w:rsid w:val="00DA4BB5"/>
    <w:rsid w:val="00DA7AFA"/>
    <w:rsid w:val="00DB0E10"/>
    <w:rsid w:val="00DB2439"/>
    <w:rsid w:val="00DB2926"/>
    <w:rsid w:val="00DB3B1A"/>
    <w:rsid w:val="00DB3B1B"/>
    <w:rsid w:val="00DB59C8"/>
    <w:rsid w:val="00DB5E88"/>
    <w:rsid w:val="00DC2027"/>
    <w:rsid w:val="00DC2B1F"/>
    <w:rsid w:val="00DC3794"/>
    <w:rsid w:val="00DC45EE"/>
    <w:rsid w:val="00DC4AB0"/>
    <w:rsid w:val="00DC5869"/>
    <w:rsid w:val="00DC72F9"/>
    <w:rsid w:val="00DC7BD0"/>
    <w:rsid w:val="00DD0239"/>
    <w:rsid w:val="00DD0509"/>
    <w:rsid w:val="00DD089F"/>
    <w:rsid w:val="00DD095C"/>
    <w:rsid w:val="00DD0C39"/>
    <w:rsid w:val="00DD18B6"/>
    <w:rsid w:val="00DD1E46"/>
    <w:rsid w:val="00DD2BAA"/>
    <w:rsid w:val="00DD3977"/>
    <w:rsid w:val="00DD3D7D"/>
    <w:rsid w:val="00DD52DE"/>
    <w:rsid w:val="00DD7F2B"/>
    <w:rsid w:val="00DE6669"/>
    <w:rsid w:val="00DE756F"/>
    <w:rsid w:val="00DE7B44"/>
    <w:rsid w:val="00DF11F0"/>
    <w:rsid w:val="00DF32A5"/>
    <w:rsid w:val="00DF363A"/>
    <w:rsid w:val="00DF3D68"/>
    <w:rsid w:val="00DF50D7"/>
    <w:rsid w:val="00E00292"/>
    <w:rsid w:val="00E0157C"/>
    <w:rsid w:val="00E01C68"/>
    <w:rsid w:val="00E02F88"/>
    <w:rsid w:val="00E0375B"/>
    <w:rsid w:val="00E048A6"/>
    <w:rsid w:val="00E053FF"/>
    <w:rsid w:val="00E0541E"/>
    <w:rsid w:val="00E05F1D"/>
    <w:rsid w:val="00E069AA"/>
    <w:rsid w:val="00E07442"/>
    <w:rsid w:val="00E1015C"/>
    <w:rsid w:val="00E10812"/>
    <w:rsid w:val="00E11521"/>
    <w:rsid w:val="00E118E2"/>
    <w:rsid w:val="00E13524"/>
    <w:rsid w:val="00E209F4"/>
    <w:rsid w:val="00E24049"/>
    <w:rsid w:val="00E252BC"/>
    <w:rsid w:val="00E2548D"/>
    <w:rsid w:val="00E256A2"/>
    <w:rsid w:val="00E27C2C"/>
    <w:rsid w:val="00E31271"/>
    <w:rsid w:val="00E3367F"/>
    <w:rsid w:val="00E3377B"/>
    <w:rsid w:val="00E36D40"/>
    <w:rsid w:val="00E3792E"/>
    <w:rsid w:val="00E4098A"/>
    <w:rsid w:val="00E40DB1"/>
    <w:rsid w:val="00E42F82"/>
    <w:rsid w:val="00E42FD0"/>
    <w:rsid w:val="00E43FCF"/>
    <w:rsid w:val="00E46063"/>
    <w:rsid w:val="00E4640B"/>
    <w:rsid w:val="00E47E01"/>
    <w:rsid w:val="00E50907"/>
    <w:rsid w:val="00E53422"/>
    <w:rsid w:val="00E54051"/>
    <w:rsid w:val="00E557CD"/>
    <w:rsid w:val="00E61C26"/>
    <w:rsid w:val="00E64761"/>
    <w:rsid w:val="00E64F0D"/>
    <w:rsid w:val="00E662D9"/>
    <w:rsid w:val="00E6783B"/>
    <w:rsid w:val="00E72374"/>
    <w:rsid w:val="00E72382"/>
    <w:rsid w:val="00E740DA"/>
    <w:rsid w:val="00E74F5F"/>
    <w:rsid w:val="00E74FD8"/>
    <w:rsid w:val="00E75020"/>
    <w:rsid w:val="00E76049"/>
    <w:rsid w:val="00E81066"/>
    <w:rsid w:val="00E849BD"/>
    <w:rsid w:val="00E85185"/>
    <w:rsid w:val="00E85405"/>
    <w:rsid w:val="00E91DB0"/>
    <w:rsid w:val="00E93161"/>
    <w:rsid w:val="00E93495"/>
    <w:rsid w:val="00E94D1F"/>
    <w:rsid w:val="00E95151"/>
    <w:rsid w:val="00E9797D"/>
    <w:rsid w:val="00EA12B0"/>
    <w:rsid w:val="00EA3887"/>
    <w:rsid w:val="00EA7811"/>
    <w:rsid w:val="00EA7EAE"/>
    <w:rsid w:val="00EB0C76"/>
    <w:rsid w:val="00EB15C1"/>
    <w:rsid w:val="00EB1C99"/>
    <w:rsid w:val="00EB25E1"/>
    <w:rsid w:val="00EB4D08"/>
    <w:rsid w:val="00EB7301"/>
    <w:rsid w:val="00EC06E7"/>
    <w:rsid w:val="00EC1743"/>
    <w:rsid w:val="00EC21C3"/>
    <w:rsid w:val="00EC27C7"/>
    <w:rsid w:val="00EC322C"/>
    <w:rsid w:val="00EC3616"/>
    <w:rsid w:val="00EC41EE"/>
    <w:rsid w:val="00EC5411"/>
    <w:rsid w:val="00EC65B4"/>
    <w:rsid w:val="00EC7CBF"/>
    <w:rsid w:val="00ED1DF3"/>
    <w:rsid w:val="00ED6CA2"/>
    <w:rsid w:val="00ED735E"/>
    <w:rsid w:val="00ED7F11"/>
    <w:rsid w:val="00EE01A1"/>
    <w:rsid w:val="00EE0C43"/>
    <w:rsid w:val="00EE2811"/>
    <w:rsid w:val="00EE37D9"/>
    <w:rsid w:val="00EE6539"/>
    <w:rsid w:val="00EF100E"/>
    <w:rsid w:val="00EF1C0F"/>
    <w:rsid w:val="00EF1EAD"/>
    <w:rsid w:val="00EF21ED"/>
    <w:rsid w:val="00EF5829"/>
    <w:rsid w:val="00F008C6"/>
    <w:rsid w:val="00F042E6"/>
    <w:rsid w:val="00F052C8"/>
    <w:rsid w:val="00F1138B"/>
    <w:rsid w:val="00F11BF2"/>
    <w:rsid w:val="00F12791"/>
    <w:rsid w:val="00F12C7E"/>
    <w:rsid w:val="00F133B6"/>
    <w:rsid w:val="00F134D3"/>
    <w:rsid w:val="00F154BF"/>
    <w:rsid w:val="00F212BE"/>
    <w:rsid w:val="00F24352"/>
    <w:rsid w:val="00F262EA"/>
    <w:rsid w:val="00F30B26"/>
    <w:rsid w:val="00F31B9B"/>
    <w:rsid w:val="00F31E7E"/>
    <w:rsid w:val="00F32129"/>
    <w:rsid w:val="00F34A8C"/>
    <w:rsid w:val="00F37BF2"/>
    <w:rsid w:val="00F42D42"/>
    <w:rsid w:val="00F44598"/>
    <w:rsid w:val="00F45835"/>
    <w:rsid w:val="00F468CB"/>
    <w:rsid w:val="00F471BB"/>
    <w:rsid w:val="00F54402"/>
    <w:rsid w:val="00F558D1"/>
    <w:rsid w:val="00F561A2"/>
    <w:rsid w:val="00F562FC"/>
    <w:rsid w:val="00F6250A"/>
    <w:rsid w:val="00F6506C"/>
    <w:rsid w:val="00F65E0E"/>
    <w:rsid w:val="00F66466"/>
    <w:rsid w:val="00F6692E"/>
    <w:rsid w:val="00F67610"/>
    <w:rsid w:val="00F70460"/>
    <w:rsid w:val="00F7056E"/>
    <w:rsid w:val="00F73237"/>
    <w:rsid w:val="00F76316"/>
    <w:rsid w:val="00F77020"/>
    <w:rsid w:val="00F775B8"/>
    <w:rsid w:val="00F82116"/>
    <w:rsid w:val="00F82785"/>
    <w:rsid w:val="00F83BC2"/>
    <w:rsid w:val="00F8431B"/>
    <w:rsid w:val="00F85258"/>
    <w:rsid w:val="00F8670E"/>
    <w:rsid w:val="00F9292A"/>
    <w:rsid w:val="00F94EF8"/>
    <w:rsid w:val="00F961CC"/>
    <w:rsid w:val="00F9696F"/>
    <w:rsid w:val="00FA1E81"/>
    <w:rsid w:val="00FA2A11"/>
    <w:rsid w:val="00FA6089"/>
    <w:rsid w:val="00FA64BF"/>
    <w:rsid w:val="00FA6B9A"/>
    <w:rsid w:val="00FA792C"/>
    <w:rsid w:val="00FB231A"/>
    <w:rsid w:val="00FB2F94"/>
    <w:rsid w:val="00FB43BA"/>
    <w:rsid w:val="00FC0F37"/>
    <w:rsid w:val="00FC1938"/>
    <w:rsid w:val="00FC2B39"/>
    <w:rsid w:val="00FC3CE0"/>
    <w:rsid w:val="00FC3E61"/>
    <w:rsid w:val="00FC6CBC"/>
    <w:rsid w:val="00FC73D6"/>
    <w:rsid w:val="00FD010A"/>
    <w:rsid w:val="00FD0E76"/>
    <w:rsid w:val="00FD127D"/>
    <w:rsid w:val="00FD3B56"/>
    <w:rsid w:val="00FD45EA"/>
    <w:rsid w:val="00FD5772"/>
    <w:rsid w:val="00FE00BD"/>
    <w:rsid w:val="00FE0217"/>
    <w:rsid w:val="00FE35B0"/>
    <w:rsid w:val="00FE7C46"/>
    <w:rsid w:val="00FF015A"/>
    <w:rsid w:val="00FF01A2"/>
    <w:rsid w:val="00FF21A2"/>
    <w:rsid w:val="00FF420F"/>
    <w:rsid w:val="00FF42F8"/>
    <w:rsid w:val="00FF4CAB"/>
    <w:rsid w:val="00FF4ECB"/>
    <w:rsid w:val="00FF6757"/>
    <w:rsid w:val="00FF6DC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017FE34"/>
  <w15:docId w15:val="{B98602F2-2E36-4427-9CA9-5A4296059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fr-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198E"/>
  </w:style>
  <w:style w:type="paragraph" w:styleId="Titre1">
    <w:name w:val="heading 1"/>
    <w:basedOn w:val="Normal"/>
    <w:next w:val="Normal"/>
    <w:link w:val="Titre1Car"/>
    <w:uiPriority w:val="9"/>
    <w:qFormat/>
    <w:rsid w:val="00F56D23"/>
    <w:pPr>
      <w:keepNext/>
      <w:keepLines/>
      <w:numPr>
        <w:numId w:val="5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DF10C6"/>
    <w:pPr>
      <w:keepNext/>
      <w:keepLines/>
      <w:numPr>
        <w:ilvl w:val="1"/>
        <w:numId w:val="56"/>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Titre2"/>
    <w:next w:val="Titre2"/>
    <w:link w:val="Titre3Car"/>
    <w:autoRedefine/>
    <w:uiPriority w:val="9"/>
    <w:unhideWhenUsed/>
    <w:qFormat/>
    <w:rsid w:val="00336F5F"/>
    <w:pPr>
      <w:numPr>
        <w:ilvl w:val="2"/>
      </w:numPr>
      <w:outlineLvl w:val="2"/>
    </w:pPr>
    <w:rPr>
      <w:color w:val="1F4D78" w:themeColor="accent1" w:themeShade="7F"/>
      <w:sz w:val="24"/>
      <w:szCs w:val="24"/>
      <w:lang w:eastAsia="en-US"/>
    </w:rPr>
  </w:style>
  <w:style w:type="paragraph" w:styleId="Titre4">
    <w:name w:val="heading 4"/>
    <w:basedOn w:val="Normal"/>
    <w:next w:val="Normal"/>
    <w:link w:val="Titre4Car"/>
    <w:uiPriority w:val="9"/>
    <w:unhideWhenUsed/>
    <w:qFormat/>
    <w:rsid w:val="00CD06C8"/>
    <w:pPr>
      <w:keepNext/>
      <w:keepLines/>
      <w:numPr>
        <w:ilvl w:val="3"/>
        <w:numId w:val="56"/>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CD06C8"/>
    <w:pPr>
      <w:keepNext/>
      <w:keepLines/>
      <w:numPr>
        <w:ilvl w:val="4"/>
        <w:numId w:val="56"/>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unhideWhenUsed/>
    <w:qFormat/>
    <w:rsid w:val="00CD06C8"/>
    <w:pPr>
      <w:keepNext/>
      <w:keepLines/>
      <w:numPr>
        <w:ilvl w:val="5"/>
        <w:numId w:val="56"/>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CD06C8"/>
    <w:pPr>
      <w:keepNext/>
      <w:keepLines/>
      <w:numPr>
        <w:ilvl w:val="6"/>
        <w:numId w:val="56"/>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CD06C8"/>
    <w:pPr>
      <w:keepNext/>
      <w:keepLines/>
      <w:numPr>
        <w:ilvl w:val="7"/>
        <w:numId w:val="56"/>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CD06C8"/>
    <w:pPr>
      <w:keepNext/>
      <w:keepLines/>
      <w:numPr>
        <w:ilvl w:val="8"/>
        <w:numId w:val="5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pPr>
      <w:keepNext/>
      <w:keepLines/>
      <w:spacing w:before="480" w:after="120"/>
    </w:pPr>
    <w:rPr>
      <w:b/>
      <w:sz w:val="72"/>
      <w:szCs w:val="72"/>
    </w:rPr>
  </w:style>
  <w:style w:type="paragraph" w:styleId="En-tte">
    <w:name w:val="header"/>
    <w:basedOn w:val="Normal"/>
    <w:link w:val="En-tteCar"/>
    <w:uiPriority w:val="99"/>
    <w:unhideWhenUsed/>
    <w:rsid w:val="000F3CFC"/>
    <w:pPr>
      <w:tabs>
        <w:tab w:val="center" w:pos="4320"/>
        <w:tab w:val="right" w:pos="8640"/>
      </w:tabs>
      <w:spacing w:after="0" w:line="240" w:lineRule="auto"/>
    </w:pPr>
  </w:style>
  <w:style w:type="character" w:customStyle="1" w:styleId="En-tteCar">
    <w:name w:val="En-tête Car"/>
    <w:basedOn w:val="Policepardfaut"/>
    <w:link w:val="En-tte"/>
    <w:uiPriority w:val="99"/>
    <w:rsid w:val="000F3CFC"/>
  </w:style>
  <w:style w:type="paragraph" w:styleId="Pieddepage">
    <w:name w:val="footer"/>
    <w:basedOn w:val="Normal"/>
    <w:link w:val="PieddepageCar"/>
    <w:uiPriority w:val="99"/>
    <w:unhideWhenUsed/>
    <w:rsid w:val="000F3CFC"/>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0F3CFC"/>
  </w:style>
  <w:style w:type="character" w:customStyle="1" w:styleId="Titre1Car">
    <w:name w:val="Titre 1 Car"/>
    <w:basedOn w:val="Policepardfaut"/>
    <w:link w:val="Titre1"/>
    <w:uiPriority w:val="9"/>
    <w:rsid w:val="00F56D23"/>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DF10C6"/>
    <w:rPr>
      <w:rFonts w:asciiTheme="majorHAnsi" w:eastAsiaTheme="majorEastAsia" w:hAnsiTheme="majorHAnsi" w:cstheme="majorBidi"/>
      <w:color w:val="2E74B5" w:themeColor="accent1" w:themeShade="BF"/>
      <w:sz w:val="26"/>
      <w:szCs w:val="26"/>
    </w:rPr>
  </w:style>
  <w:style w:type="table" w:styleId="Grilledutableau">
    <w:name w:val="Table Grid"/>
    <w:basedOn w:val="TableauNormal"/>
    <w:uiPriority w:val="39"/>
    <w:rsid w:val="00DF10C6"/>
    <w:pPr>
      <w:spacing w:after="0" w:line="240" w:lineRule="auto"/>
    </w:p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style>
  <w:style w:type="character" w:styleId="Marquedecommentaire">
    <w:name w:val="annotation reference"/>
    <w:basedOn w:val="Policepardfaut"/>
    <w:uiPriority w:val="99"/>
    <w:semiHidden/>
    <w:unhideWhenUsed/>
    <w:rsid w:val="00E3409C"/>
    <w:rPr>
      <w:sz w:val="16"/>
      <w:szCs w:val="16"/>
    </w:rPr>
  </w:style>
  <w:style w:type="paragraph" w:styleId="Commentaire">
    <w:name w:val="annotation text"/>
    <w:basedOn w:val="Normal"/>
    <w:link w:val="CommentaireCar"/>
    <w:uiPriority w:val="99"/>
    <w:semiHidden/>
    <w:unhideWhenUsed/>
    <w:rsid w:val="00E3409C"/>
    <w:pPr>
      <w:spacing w:line="240" w:lineRule="auto"/>
    </w:pPr>
    <w:rPr>
      <w:sz w:val="20"/>
      <w:szCs w:val="20"/>
    </w:rPr>
  </w:style>
  <w:style w:type="character" w:customStyle="1" w:styleId="CommentaireCar">
    <w:name w:val="Commentaire Car"/>
    <w:basedOn w:val="Policepardfaut"/>
    <w:link w:val="Commentaire"/>
    <w:uiPriority w:val="99"/>
    <w:semiHidden/>
    <w:rsid w:val="00E3409C"/>
    <w:rPr>
      <w:sz w:val="20"/>
      <w:szCs w:val="20"/>
    </w:rPr>
  </w:style>
  <w:style w:type="paragraph" w:styleId="Paragraphedeliste">
    <w:name w:val="List Paragraph"/>
    <w:aliases w:val="Bullets"/>
    <w:basedOn w:val="Normal"/>
    <w:link w:val="ParagraphedelisteCar"/>
    <w:uiPriority w:val="34"/>
    <w:qFormat/>
    <w:rsid w:val="00E3409C"/>
    <w:pPr>
      <w:spacing w:before="120" w:after="0" w:line="240" w:lineRule="auto"/>
      <w:ind w:left="720"/>
      <w:contextualSpacing/>
    </w:pPr>
    <w:rPr>
      <w:rFonts w:ascii="Times New Roman" w:eastAsia="Times New Roman" w:hAnsi="Times New Roman" w:cs="Times New Roman"/>
      <w:sz w:val="20"/>
      <w:szCs w:val="24"/>
      <w:lang w:eastAsia="fr-FR"/>
    </w:rPr>
  </w:style>
  <w:style w:type="paragraph" w:customStyle="1" w:styleId="ret1">
    <w:name w:val="ret.1"/>
    <w:basedOn w:val="Normal"/>
    <w:rsid w:val="00E3409C"/>
    <w:pPr>
      <w:numPr>
        <w:numId w:val="1"/>
      </w:numPr>
      <w:spacing w:before="40" w:after="60" w:line="240" w:lineRule="auto"/>
    </w:pPr>
    <w:rPr>
      <w:rFonts w:ascii="Times New Roman" w:eastAsia="Times New Roman" w:hAnsi="Times New Roman" w:cs="Times New Roman"/>
      <w:sz w:val="20"/>
      <w:szCs w:val="20"/>
    </w:rPr>
  </w:style>
  <w:style w:type="paragraph" w:customStyle="1" w:styleId="ret1rduit">
    <w:name w:val="ret.1 réduit"/>
    <w:basedOn w:val="ret1"/>
    <w:rsid w:val="00E3409C"/>
    <w:pPr>
      <w:spacing w:before="0" w:after="0"/>
      <w:ind w:hanging="274"/>
    </w:pPr>
  </w:style>
  <w:style w:type="paragraph" w:styleId="Textedebulles">
    <w:name w:val="Balloon Text"/>
    <w:basedOn w:val="Normal"/>
    <w:link w:val="TextedebullesCar"/>
    <w:uiPriority w:val="99"/>
    <w:semiHidden/>
    <w:unhideWhenUsed/>
    <w:rsid w:val="00E3409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3409C"/>
    <w:rPr>
      <w:rFonts w:ascii="Segoe UI" w:hAnsi="Segoe UI" w:cs="Segoe UI"/>
      <w:sz w:val="18"/>
      <w:szCs w:val="18"/>
    </w:rPr>
  </w:style>
  <w:style w:type="character" w:styleId="Lienhypertexte">
    <w:name w:val="Hyperlink"/>
    <w:basedOn w:val="Policepardfaut"/>
    <w:uiPriority w:val="99"/>
    <w:unhideWhenUsed/>
    <w:rsid w:val="008F7AB8"/>
    <w:rPr>
      <w:color w:val="0563C1" w:themeColor="hyperlink"/>
      <w:u w:val="single"/>
    </w:rPr>
  </w:style>
  <w:style w:type="paragraph" w:customStyle="1" w:styleId="Default">
    <w:name w:val="Default"/>
    <w:rsid w:val="00A87EF0"/>
    <w:pPr>
      <w:autoSpaceDE w:val="0"/>
      <w:autoSpaceDN w:val="0"/>
      <w:adjustRightInd w:val="0"/>
      <w:spacing w:after="0" w:line="240" w:lineRule="auto"/>
    </w:pPr>
    <w:rPr>
      <w:rFonts w:ascii="Arial" w:hAnsi="Arial" w:cs="Arial"/>
      <w:color w:val="000000"/>
      <w:sz w:val="24"/>
      <w:szCs w:val="24"/>
    </w:rPr>
  </w:style>
  <w:style w:type="paragraph" w:styleId="Objetducommentaire">
    <w:name w:val="annotation subject"/>
    <w:basedOn w:val="Commentaire"/>
    <w:next w:val="Commentaire"/>
    <w:link w:val="ObjetducommentaireCar"/>
    <w:uiPriority w:val="99"/>
    <w:semiHidden/>
    <w:unhideWhenUsed/>
    <w:rsid w:val="00E55BBA"/>
    <w:rPr>
      <w:b/>
      <w:bCs/>
    </w:rPr>
  </w:style>
  <w:style w:type="character" w:customStyle="1" w:styleId="ObjetducommentaireCar">
    <w:name w:val="Objet du commentaire Car"/>
    <w:basedOn w:val="CommentaireCar"/>
    <w:link w:val="Objetducommentaire"/>
    <w:uiPriority w:val="99"/>
    <w:semiHidden/>
    <w:rsid w:val="00E55BBA"/>
    <w:rPr>
      <w:b/>
      <w:bCs/>
      <w:sz w:val="20"/>
      <w:szCs w:val="20"/>
    </w:rPr>
  </w:style>
  <w:style w:type="paragraph" w:styleId="Rvision">
    <w:name w:val="Revision"/>
    <w:hidden/>
    <w:uiPriority w:val="99"/>
    <w:semiHidden/>
    <w:rsid w:val="00632F41"/>
    <w:pPr>
      <w:spacing w:after="0" w:line="240" w:lineRule="auto"/>
    </w:pPr>
  </w:style>
  <w:style w:type="paragraph" w:customStyle="1" w:styleId="Head52">
    <w:name w:val="Head 5.2"/>
    <w:rsid w:val="005E0BF0"/>
    <w:pPr>
      <w:widowControl w:val="0"/>
      <w:tabs>
        <w:tab w:val="left" w:pos="0"/>
        <w:tab w:val="left" w:pos="532"/>
        <w:tab w:val="left" w:pos="720"/>
      </w:tabs>
      <w:suppressAutoHyphens/>
      <w:snapToGrid w:val="0"/>
      <w:spacing w:after="0" w:line="240" w:lineRule="auto"/>
      <w:jc w:val="both"/>
    </w:pPr>
    <w:rPr>
      <w:rFonts w:ascii="Times New Roman" w:eastAsia="Times New Roman" w:hAnsi="Times New Roman" w:cs="Times New Roman"/>
      <w:b/>
      <w:spacing w:val="-3"/>
      <w:sz w:val="24"/>
      <w:szCs w:val="20"/>
      <w:lang w:val="en-US"/>
    </w:rPr>
  </w:style>
  <w:style w:type="paragraph" w:styleId="Notedebasdepage">
    <w:name w:val="footnote text"/>
    <w:basedOn w:val="Normal"/>
    <w:link w:val="NotedebasdepageCar"/>
    <w:semiHidden/>
    <w:unhideWhenUsed/>
    <w:rsid w:val="008F6D7E"/>
    <w:pPr>
      <w:spacing w:after="0" w:line="240" w:lineRule="auto"/>
    </w:pPr>
    <w:rPr>
      <w:sz w:val="20"/>
      <w:szCs w:val="20"/>
    </w:rPr>
  </w:style>
  <w:style w:type="character" w:customStyle="1" w:styleId="NotedebasdepageCar">
    <w:name w:val="Note de bas de page Car"/>
    <w:basedOn w:val="Policepardfaut"/>
    <w:link w:val="Notedebasdepage"/>
    <w:semiHidden/>
    <w:rsid w:val="008F6D7E"/>
    <w:rPr>
      <w:sz w:val="20"/>
      <w:szCs w:val="20"/>
    </w:rPr>
  </w:style>
  <w:style w:type="character" w:styleId="Appelnotedebasdep">
    <w:name w:val="footnote reference"/>
    <w:basedOn w:val="Policepardfaut"/>
    <w:semiHidden/>
    <w:unhideWhenUsed/>
    <w:rsid w:val="008F6D7E"/>
    <w:rPr>
      <w:vertAlign w:val="superscript"/>
    </w:rPr>
  </w:style>
  <w:style w:type="character" w:styleId="Lienhypertextesuivivisit">
    <w:name w:val="FollowedHyperlink"/>
    <w:basedOn w:val="Policepardfaut"/>
    <w:uiPriority w:val="99"/>
    <w:semiHidden/>
    <w:unhideWhenUsed/>
    <w:rsid w:val="0071169C"/>
    <w:rPr>
      <w:color w:val="954F72" w:themeColor="followedHyperlink"/>
      <w:u w:val="single"/>
    </w:rPr>
  </w:style>
  <w:style w:type="character" w:customStyle="1" w:styleId="Titre3Car">
    <w:name w:val="Titre 3 Car"/>
    <w:basedOn w:val="Policepardfaut"/>
    <w:link w:val="Titre3"/>
    <w:uiPriority w:val="9"/>
    <w:rsid w:val="00336F5F"/>
    <w:rPr>
      <w:rFonts w:asciiTheme="majorHAnsi" w:eastAsiaTheme="majorEastAsia" w:hAnsiTheme="majorHAnsi" w:cstheme="majorBidi"/>
      <w:color w:val="1F4D78" w:themeColor="accent1" w:themeShade="7F"/>
      <w:sz w:val="24"/>
      <w:szCs w:val="24"/>
      <w:lang w:eastAsia="en-US"/>
    </w:rPr>
  </w:style>
  <w:style w:type="paragraph" w:customStyle="1" w:styleId="Paragraphe2">
    <w:name w:val="Paragraphe 2"/>
    <w:basedOn w:val="Normal"/>
    <w:rsid w:val="00AA5EF4"/>
    <w:pPr>
      <w:suppressAutoHyphens/>
      <w:spacing w:before="120" w:after="0" w:line="240" w:lineRule="auto"/>
      <w:ind w:left="540"/>
      <w:jc w:val="both"/>
    </w:pPr>
    <w:rPr>
      <w:rFonts w:ascii="Helvetica" w:eastAsia="Times New Roman" w:hAnsi="Helvetica" w:cs="Helvetica"/>
      <w:lang w:val="fr-FR" w:eastAsia="fr-FR"/>
    </w:rPr>
  </w:style>
  <w:style w:type="paragraph" w:styleId="NormalWeb">
    <w:name w:val="Normal (Web)"/>
    <w:basedOn w:val="Normal"/>
    <w:uiPriority w:val="99"/>
    <w:semiHidden/>
    <w:unhideWhenUsed/>
    <w:rsid w:val="00AA5EF4"/>
    <w:pPr>
      <w:spacing w:before="100" w:beforeAutospacing="1" w:after="100" w:afterAutospacing="1" w:line="240" w:lineRule="auto"/>
    </w:pPr>
    <w:rPr>
      <w:rFonts w:ascii="Times New Roman" w:eastAsia="Times New Roman" w:hAnsi="Times New Roman" w:cs="Times New Roman"/>
      <w:sz w:val="24"/>
      <w:szCs w:val="24"/>
      <w:lang w:eastAsia="fr-CA"/>
    </w:rPr>
  </w:style>
  <w:style w:type="paragraph" w:customStyle="1" w:styleId="CVPuceniveau1">
    <w:name w:val="CV Puce niveau 1"/>
    <w:basedOn w:val="Normal"/>
    <w:autoRedefine/>
    <w:uiPriority w:val="99"/>
    <w:rsid w:val="004D4B4D"/>
    <w:pPr>
      <w:tabs>
        <w:tab w:val="left" w:pos="216"/>
      </w:tabs>
      <w:spacing w:before="30" w:after="30" w:line="360" w:lineRule="auto"/>
    </w:pPr>
    <w:rPr>
      <w:rFonts w:ascii="Arial" w:eastAsia="Times New Roman" w:hAnsi="Arial" w:cs="Times New Roman"/>
      <w:sz w:val="24"/>
      <w:szCs w:val="24"/>
      <w:lang w:eastAsia="fr-CA"/>
    </w:rPr>
  </w:style>
  <w:style w:type="paragraph" w:customStyle="1" w:styleId="CVParag">
    <w:name w:val="CV Parag"/>
    <w:basedOn w:val="Normal"/>
    <w:link w:val="CVParagCar"/>
    <w:uiPriority w:val="99"/>
    <w:qFormat/>
    <w:rsid w:val="0035144C"/>
    <w:pPr>
      <w:widowControl w:val="0"/>
      <w:spacing w:before="120" w:after="60" w:line="220" w:lineRule="exact"/>
      <w:jc w:val="both"/>
    </w:pPr>
    <w:rPr>
      <w:rFonts w:ascii="Arial" w:eastAsia="Times New Roman" w:hAnsi="Arial" w:cs="Arial"/>
      <w:kern w:val="28"/>
      <w:sz w:val="20"/>
      <w:szCs w:val="18"/>
      <w:lang w:val="en-US"/>
    </w:rPr>
  </w:style>
  <w:style w:type="character" w:customStyle="1" w:styleId="CVParagCar">
    <w:name w:val="CV Parag Car"/>
    <w:link w:val="CVParag"/>
    <w:uiPriority w:val="99"/>
    <w:locked/>
    <w:rsid w:val="0035144C"/>
    <w:rPr>
      <w:rFonts w:ascii="Arial" w:eastAsia="Times New Roman" w:hAnsi="Arial" w:cs="Arial"/>
      <w:kern w:val="28"/>
      <w:sz w:val="20"/>
      <w:szCs w:val="18"/>
      <w:lang w:val="en-US"/>
    </w:rPr>
  </w:style>
  <w:style w:type="paragraph" w:styleId="En-ttedetabledesmatires">
    <w:name w:val="TOC Heading"/>
    <w:basedOn w:val="Titre1"/>
    <w:next w:val="Normal"/>
    <w:uiPriority w:val="39"/>
    <w:unhideWhenUsed/>
    <w:qFormat/>
    <w:rsid w:val="008552DF"/>
    <w:pPr>
      <w:outlineLvl w:val="9"/>
    </w:pPr>
    <w:rPr>
      <w:lang w:eastAsia="fr-CA"/>
    </w:rPr>
  </w:style>
  <w:style w:type="paragraph" w:styleId="TM1">
    <w:name w:val="toc 1"/>
    <w:basedOn w:val="Normal"/>
    <w:next w:val="Normal"/>
    <w:autoRedefine/>
    <w:uiPriority w:val="39"/>
    <w:unhideWhenUsed/>
    <w:rsid w:val="008552DF"/>
    <w:pPr>
      <w:spacing w:after="100"/>
    </w:pPr>
  </w:style>
  <w:style w:type="paragraph" w:styleId="TM2">
    <w:name w:val="toc 2"/>
    <w:basedOn w:val="Normal"/>
    <w:next w:val="Normal"/>
    <w:autoRedefine/>
    <w:uiPriority w:val="39"/>
    <w:unhideWhenUsed/>
    <w:rsid w:val="008552DF"/>
    <w:pPr>
      <w:spacing w:after="100"/>
      <w:ind w:left="220"/>
    </w:pPr>
  </w:style>
  <w:style w:type="paragraph" w:styleId="TM3">
    <w:name w:val="toc 3"/>
    <w:basedOn w:val="Normal"/>
    <w:next w:val="Normal"/>
    <w:autoRedefine/>
    <w:uiPriority w:val="39"/>
    <w:unhideWhenUsed/>
    <w:rsid w:val="00BC6B4D"/>
    <w:pPr>
      <w:spacing w:after="100"/>
      <w:ind w:left="440"/>
    </w:pPr>
  </w:style>
  <w:style w:type="character" w:customStyle="1" w:styleId="ParagraphedelisteCar">
    <w:name w:val="Paragraphe de liste Car"/>
    <w:aliases w:val="Bullets Car"/>
    <w:basedOn w:val="Policepardfaut"/>
    <w:link w:val="Paragraphedeliste"/>
    <w:uiPriority w:val="34"/>
    <w:rsid w:val="007E0FBE"/>
    <w:rPr>
      <w:rFonts w:ascii="Times New Roman" w:eastAsia="Times New Roman" w:hAnsi="Times New Roman" w:cs="Times New Roman"/>
      <w:sz w:val="20"/>
      <w:szCs w:val="24"/>
      <w:lang w:eastAsia="fr-FR"/>
    </w:rPr>
  </w:style>
  <w:style w:type="paragraph" w:customStyle="1" w:styleId="Style1">
    <w:name w:val="Style1"/>
    <w:basedOn w:val="Titre2"/>
    <w:next w:val="Head52"/>
    <w:link w:val="Style1Car"/>
    <w:qFormat/>
    <w:rsid w:val="00F16103"/>
    <w:pPr>
      <w:numPr>
        <w:numId w:val="5"/>
      </w:numPr>
    </w:pPr>
    <w:rPr>
      <w:b/>
    </w:rPr>
  </w:style>
  <w:style w:type="paragraph" w:styleId="Sous-titre">
    <w:name w:val="Subtitle"/>
    <w:basedOn w:val="Normal"/>
    <w:next w:val="Normal"/>
    <w:link w:val="Sous-titreCar"/>
    <w:pPr>
      <w:keepNext/>
      <w:keepLines/>
      <w:spacing w:before="40" w:after="0"/>
      <w:ind w:left="360" w:hanging="360"/>
    </w:pPr>
    <w:rPr>
      <w:color w:val="2E75B5"/>
      <w:sz w:val="26"/>
      <w:szCs w:val="26"/>
    </w:rPr>
  </w:style>
  <w:style w:type="character" w:customStyle="1" w:styleId="Style1Car">
    <w:name w:val="Style1 Car"/>
    <w:basedOn w:val="Titre2Car"/>
    <w:link w:val="Style1"/>
    <w:rsid w:val="00F16103"/>
    <w:rPr>
      <w:rFonts w:asciiTheme="majorHAnsi" w:eastAsiaTheme="majorEastAsia" w:hAnsiTheme="majorHAnsi" w:cstheme="majorBidi"/>
      <w:b/>
      <w:color w:val="2E74B5" w:themeColor="accent1" w:themeShade="BF"/>
      <w:sz w:val="26"/>
      <w:szCs w:val="26"/>
    </w:rPr>
  </w:style>
  <w:style w:type="character" w:customStyle="1" w:styleId="Sous-titreCar">
    <w:name w:val="Sous-titre Car"/>
    <w:basedOn w:val="Policepardfaut"/>
    <w:link w:val="Sous-titre"/>
    <w:uiPriority w:val="11"/>
    <w:rsid w:val="00B10315"/>
    <w:rPr>
      <w:rFonts w:asciiTheme="majorHAnsi" w:eastAsiaTheme="majorEastAsia" w:hAnsiTheme="majorHAnsi" w:cstheme="majorBidi"/>
      <w:color w:val="2E74B5" w:themeColor="accent1" w:themeShade="BF"/>
      <w:sz w:val="26"/>
      <w:szCs w:val="26"/>
    </w:rPr>
  </w:style>
  <w:style w:type="character" w:customStyle="1" w:styleId="Titre4Car">
    <w:name w:val="Titre 4 Car"/>
    <w:basedOn w:val="Policepardfaut"/>
    <w:link w:val="Titre4"/>
    <w:uiPriority w:val="9"/>
    <w:rsid w:val="00CD06C8"/>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rsid w:val="00CD06C8"/>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rsid w:val="00CD06C8"/>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CD06C8"/>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CD06C8"/>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CD06C8"/>
    <w:rPr>
      <w:rFonts w:asciiTheme="majorHAnsi" w:eastAsiaTheme="majorEastAsia" w:hAnsiTheme="majorHAnsi" w:cstheme="majorBidi"/>
      <w:i/>
      <w:iCs/>
      <w:color w:val="272727" w:themeColor="text1" w:themeTint="D8"/>
      <w:sz w:val="21"/>
      <w:szCs w:val="21"/>
    </w:rPr>
  </w:style>
  <w:style w:type="table" w:customStyle="1" w:styleId="TableauGrille4-Accentuation11">
    <w:name w:val="Tableau Grille 4 - Accentuation 11"/>
    <w:basedOn w:val="TableauNormal"/>
    <w:uiPriority w:val="49"/>
    <w:rsid w:val="00614E04"/>
    <w:pPr>
      <w:spacing w:after="0" w:line="240" w:lineRule="auto"/>
    </w:pPr>
    <w:rPr>
      <w:lang w:val="fr-FR"/>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gende">
    <w:name w:val="caption"/>
    <w:basedOn w:val="Normal"/>
    <w:next w:val="Normal"/>
    <w:uiPriority w:val="35"/>
    <w:unhideWhenUsed/>
    <w:qFormat/>
    <w:rsid w:val="00BD6DA0"/>
    <w:pPr>
      <w:spacing w:after="200" w:line="240" w:lineRule="auto"/>
    </w:pPr>
    <w:rPr>
      <w:i/>
      <w:iCs/>
      <w:color w:val="44546A" w:themeColor="text2"/>
      <w:sz w:val="18"/>
      <w:szCs w:val="18"/>
    </w:rPr>
  </w:style>
  <w:style w:type="table" w:customStyle="1" w:styleId="TableauGrille4-Accentuation31">
    <w:name w:val="Tableau Grille 4 - Accentuation 31"/>
    <w:basedOn w:val="TableauNormal"/>
    <w:uiPriority w:val="49"/>
    <w:rsid w:val="00301E4A"/>
    <w:pPr>
      <w:spacing w:after="0" w:line="240" w:lineRule="auto"/>
    </w:pPr>
    <w:rPr>
      <w:rFonts w:eastAsiaTheme="minorEastAsia"/>
      <w:sz w:val="24"/>
      <w:szCs w:val="24"/>
      <w:lang w:val="en-U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Paragraphedeliste1">
    <w:name w:val="Paragraphe de liste1"/>
    <w:basedOn w:val="Normal"/>
    <w:link w:val="ListParagraphChar"/>
    <w:uiPriority w:val="34"/>
    <w:qFormat/>
    <w:rsid w:val="00BB7005"/>
    <w:pPr>
      <w:ind w:left="720"/>
      <w:contextualSpacing/>
    </w:pPr>
    <w:rPr>
      <w:rFonts w:eastAsia="Times New Roman" w:cs="Times New Roman"/>
      <w:lang w:val="fr-FR"/>
    </w:rPr>
  </w:style>
  <w:style w:type="character" w:customStyle="1" w:styleId="ListParagraphChar">
    <w:name w:val="List Paragraph Char"/>
    <w:link w:val="Paragraphedeliste1"/>
    <w:uiPriority w:val="34"/>
    <w:locked/>
    <w:rsid w:val="00BB7005"/>
    <w:rPr>
      <w:rFonts w:ascii="Calibri" w:eastAsia="Times New Roman" w:hAnsi="Calibri" w:cs="Times New Roman"/>
      <w:lang w:val="fr-FR"/>
    </w:rPr>
  </w:style>
  <w:style w:type="paragraph" w:customStyle="1" w:styleId="paragraph">
    <w:name w:val="paragraph"/>
    <w:basedOn w:val="Normal"/>
    <w:rsid w:val="00725FB5"/>
    <w:pPr>
      <w:spacing w:before="100" w:beforeAutospacing="1" w:after="100" w:afterAutospacing="1" w:line="240" w:lineRule="auto"/>
    </w:pPr>
    <w:rPr>
      <w:rFonts w:ascii="Times New Roman" w:eastAsia="Times New Roman" w:hAnsi="Times New Roman" w:cs="Times New Roman"/>
      <w:sz w:val="24"/>
      <w:szCs w:val="24"/>
      <w:lang w:val="en-CA"/>
    </w:rPr>
  </w:style>
  <w:style w:type="character" w:customStyle="1" w:styleId="normaltextrun">
    <w:name w:val="normaltextrun"/>
    <w:basedOn w:val="Policepardfaut"/>
    <w:rsid w:val="00725FB5"/>
  </w:style>
  <w:style w:type="character" w:customStyle="1" w:styleId="eop">
    <w:name w:val="eop"/>
    <w:basedOn w:val="Policepardfaut"/>
    <w:rsid w:val="00725FB5"/>
  </w:style>
  <w:style w:type="character" w:customStyle="1" w:styleId="spellingerror">
    <w:name w:val="spellingerror"/>
    <w:basedOn w:val="Policepardfaut"/>
    <w:rsid w:val="00725FB5"/>
  </w:style>
  <w:style w:type="character" w:customStyle="1" w:styleId="Mentionnonrsolue1">
    <w:name w:val="Mention non résolue1"/>
    <w:basedOn w:val="Policepardfaut"/>
    <w:uiPriority w:val="99"/>
    <w:semiHidden/>
    <w:unhideWhenUsed/>
    <w:rsid w:val="000257A2"/>
    <w:rPr>
      <w:color w:val="605E5C"/>
      <w:shd w:val="clear" w:color="auto" w:fill="E1DFDD"/>
    </w:rPr>
  </w:style>
  <w:style w:type="table" w:customStyle="1" w:styleId="Grilledutableau1">
    <w:name w:val="Grille du tableau1"/>
    <w:basedOn w:val="TableauNormal"/>
    <w:next w:val="Grilledutableau"/>
    <w:rsid w:val="00B360CD"/>
    <w:pPr>
      <w:spacing w:after="0" w:line="240" w:lineRule="auto"/>
    </w:pPr>
    <w:rPr>
      <w:rFonts w:ascii="Times New Roman" w:eastAsia="Times New Roman" w:hAnsi="Times New Roman" w:cs="Traditional Arabic"/>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auGrille4-Accentuation311">
    <w:name w:val="Tableau Grille 4 - Accentuation 311"/>
    <w:basedOn w:val="TableauNormal"/>
    <w:uiPriority w:val="49"/>
    <w:rsid w:val="00B360CD"/>
    <w:pPr>
      <w:spacing w:after="0" w:line="240" w:lineRule="auto"/>
    </w:pPr>
    <w:rPr>
      <w:rFonts w:eastAsia="Times New Roman"/>
      <w:sz w:val="24"/>
      <w:szCs w:val="24"/>
      <w:lang w:val="en-US"/>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paragraph" w:customStyle="1" w:styleId="BankNormal">
    <w:name w:val="BankNormal"/>
    <w:basedOn w:val="Normal"/>
    <w:rsid w:val="00775A50"/>
    <w:pPr>
      <w:spacing w:after="240" w:line="240" w:lineRule="auto"/>
    </w:pPr>
    <w:rPr>
      <w:rFonts w:ascii="Times New Roman" w:eastAsia="Times New Roman" w:hAnsi="Times New Roman" w:cs="Times New Roman"/>
      <w:sz w:val="24"/>
      <w:szCs w:val="20"/>
      <w:lang w:val="fr-FR"/>
    </w:rPr>
  </w:style>
  <w:style w:type="paragraph" w:customStyle="1" w:styleId="xl41">
    <w:name w:val="xl41"/>
    <w:basedOn w:val="Normal"/>
    <w:rsid w:val="00491E0E"/>
    <w:pPr>
      <w:spacing w:before="100" w:beforeAutospacing="1" w:after="100" w:afterAutospacing="1" w:line="240" w:lineRule="auto"/>
    </w:pPr>
    <w:rPr>
      <w:rFonts w:ascii="Times New Roman" w:eastAsia="Arial Unicode MS" w:hAnsi="Times New Roman" w:cs="Times New Roman"/>
      <w:sz w:val="20"/>
      <w:szCs w:val="20"/>
      <w:lang w:val="it-IT" w:eastAsia="it-IT"/>
    </w:rPr>
  </w:style>
  <w:style w:type="paragraph" w:customStyle="1" w:styleId="PAGE-titre">
    <w:name w:val="PAGE-titre"/>
    <w:aliases w:val="pt1"/>
    <w:basedOn w:val="Titre4"/>
    <w:rsid w:val="00083A70"/>
    <w:pPr>
      <w:numPr>
        <w:ilvl w:val="0"/>
        <w:numId w:val="0"/>
      </w:numPr>
      <w:spacing w:before="0" w:line="240" w:lineRule="auto"/>
      <w:outlineLvl w:val="9"/>
    </w:pPr>
    <w:rPr>
      <w:rFonts w:ascii="Arial Narrow" w:eastAsia="Calibri" w:hAnsi="Arial Narrow" w:cs="Cambria"/>
      <w:b/>
      <w:bCs/>
      <w:i w:val="0"/>
      <w:iCs w:val="0"/>
      <w:caps/>
      <w:color w:val="5288BE"/>
      <w:spacing w:val="-6"/>
      <w:sz w:val="52"/>
      <w:szCs w:val="52"/>
    </w:rPr>
  </w:style>
  <w:style w:type="paragraph" w:customStyle="1" w:styleId="PAGE-titre2">
    <w:name w:val="PAGE-titre2"/>
    <w:aliases w:val="pt2"/>
    <w:basedOn w:val="Normal"/>
    <w:link w:val="PAGE-titre2pt2CarCar"/>
    <w:rsid w:val="005F48FD"/>
    <w:pPr>
      <w:tabs>
        <w:tab w:val="left" w:pos="8318"/>
      </w:tabs>
      <w:spacing w:after="0" w:line="240" w:lineRule="auto"/>
      <w:ind w:left="2534"/>
    </w:pPr>
    <w:rPr>
      <w:rFonts w:ascii="Arial Narrow" w:eastAsia="Times New Roman" w:hAnsi="Arial Narrow"/>
      <w:color w:val="5288BE"/>
      <w:sz w:val="36"/>
      <w:szCs w:val="36"/>
      <w:lang w:eastAsia="fr-CA"/>
    </w:rPr>
  </w:style>
  <w:style w:type="character" w:customStyle="1" w:styleId="PAGE-titre2pt2CarCar">
    <w:name w:val="PAGE-titre2;pt2 Car Car"/>
    <w:link w:val="PAGE-titre2"/>
    <w:rsid w:val="005F48FD"/>
    <w:rPr>
      <w:rFonts w:ascii="Arial Narrow" w:eastAsia="Times New Roman" w:hAnsi="Arial Narrow" w:cs="Calibri"/>
      <w:color w:val="5288BE"/>
      <w:sz w:val="36"/>
      <w:szCs w:val="36"/>
      <w:lang w:eastAsia="fr-CA"/>
    </w:rPr>
  </w:style>
  <w:style w:type="paragraph" w:customStyle="1" w:styleId="ImpactTitrehistorique">
    <w:name w:val="Impact Titre historique"/>
    <w:rsid w:val="00AC0658"/>
    <w:pPr>
      <w:widowControl w:val="0"/>
      <w:spacing w:before="120" w:after="0" w:line="240" w:lineRule="auto"/>
      <w:jc w:val="center"/>
    </w:pPr>
    <w:rPr>
      <w:rFonts w:ascii="Verdana" w:eastAsia="Times New Roman" w:hAnsi="Verdana" w:cs="Times"/>
      <w:b/>
      <w:bCs/>
      <w:sz w:val="20"/>
      <w:szCs w:val="20"/>
      <w:lang w:eastAsia="fr-CA"/>
    </w:rPr>
  </w:style>
  <w:style w:type="paragraph" w:customStyle="1" w:styleId="Textedetableau">
    <w:name w:val="Texte_de_tableau"/>
    <w:rsid w:val="00AC0658"/>
    <w:pPr>
      <w:spacing w:after="0" w:line="240" w:lineRule="auto"/>
    </w:pPr>
    <w:rPr>
      <w:rFonts w:ascii="Verdana" w:eastAsia="Times New Roman" w:hAnsi="Verdana" w:cs="Times"/>
      <w:noProof/>
      <w:sz w:val="20"/>
      <w:szCs w:val="24"/>
      <w:lang w:val="fr-FR" w:eastAsia="fr-CA"/>
    </w:rPr>
  </w:style>
  <w:style w:type="table" w:customStyle="1" w:styleId="4">
    <w:name w:val="4"/>
    <w:basedOn w:val="TableauNormal"/>
    <w:pPr>
      <w:spacing w:after="0" w:line="240" w:lineRule="auto"/>
    </w:pPr>
    <w:rPr>
      <w:rFonts w:ascii="Times New Roman" w:eastAsia="Times New Roman" w:hAnsi="Times New Roman" w:cs="Times New Roman"/>
      <w:sz w:val="24"/>
      <w:szCs w:val="24"/>
    </w:rPr>
    <w:tblPr>
      <w:tblStyleRowBandSize w:val="1"/>
      <w:tblStyleColBandSize w:val="1"/>
    </w:tblPr>
  </w:style>
  <w:style w:type="table" w:customStyle="1" w:styleId="3">
    <w:name w:val="3"/>
    <w:basedOn w:val="TableauNormal"/>
    <w:tblPr>
      <w:tblStyleRowBandSize w:val="1"/>
      <w:tblStyleColBandSize w:val="1"/>
      <w:tblCellMar>
        <w:left w:w="120" w:type="dxa"/>
        <w:right w:w="120" w:type="dxa"/>
      </w:tblCellMar>
    </w:tblPr>
  </w:style>
  <w:style w:type="table" w:customStyle="1" w:styleId="2">
    <w:name w:val="2"/>
    <w:basedOn w:val="TableauNormal"/>
    <w:tblPr>
      <w:tblStyleRowBandSize w:val="1"/>
      <w:tblStyleColBandSize w:val="1"/>
      <w:tblCellMar>
        <w:top w:w="100" w:type="dxa"/>
        <w:left w:w="100" w:type="dxa"/>
        <w:bottom w:w="100" w:type="dxa"/>
        <w:right w:w="100" w:type="dxa"/>
      </w:tblCellMar>
    </w:tblPr>
  </w:style>
  <w:style w:type="table" w:customStyle="1" w:styleId="1">
    <w:name w:val="1"/>
    <w:basedOn w:val="TableauNormal"/>
    <w:pPr>
      <w:spacing w:after="0" w:line="240" w:lineRule="auto"/>
    </w:pPr>
    <w:rPr>
      <w:rFonts w:ascii="Times New Roman" w:eastAsia="Times New Roman" w:hAnsi="Times New Roman" w:cs="Times New Roman"/>
      <w:sz w:val="24"/>
      <w:szCs w:val="24"/>
    </w:rPr>
    <w:tblPr>
      <w:tblStyleRowBandSize w:val="1"/>
      <w:tblStyleColBandSize w:val="1"/>
    </w:tblPr>
  </w:style>
  <w:style w:type="character" w:customStyle="1" w:styleId="apple-converted-space">
    <w:name w:val="apple-converted-space"/>
    <w:basedOn w:val="Policepardfaut"/>
    <w:rsid w:val="007A3222"/>
  </w:style>
  <w:style w:type="table" w:styleId="Trameclaire-Accent1">
    <w:name w:val="Light Shading Accent 1"/>
    <w:basedOn w:val="TableauNormal"/>
    <w:uiPriority w:val="60"/>
    <w:rsid w:val="00EC65B4"/>
    <w:pPr>
      <w:spacing w:after="0" w:line="240" w:lineRule="auto"/>
    </w:pPr>
    <w:rPr>
      <w:rFonts w:asciiTheme="minorHAnsi" w:eastAsiaTheme="minorHAnsi" w:hAnsiTheme="minorHAnsi" w:cstheme="minorBidi"/>
      <w:color w:val="2E74B5" w:themeColor="accent1" w:themeShade="BF"/>
      <w:lang w:eastAsia="en-US"/>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styleId="Accentuation">
    <w:name w:val="Emphasis"/>
    <w:basedOn w:val="Policepardfaut"/>
    <w:uiPriority w:val="20"/>
    <w:qFormat/>
    <w:rsid w:val="00734022"/>
    <w:rPr>
      <w:i/>
      <w:iCs/>
    </w:rPr>
  </w:style>
  <w:style w:type="paragraph" w:styleId="Tabledesillustrations">
    <w:name w:val="table of figures"/>
    <w:basedOn w:val="Normal"/>
    <w:next w:val="Normal"/>
    <w:uiPriority w:val="99"/>
    <w:unhideWhenUsed/>
    <w:rsid w:val="0076127D"/>
    <w:pPr>
      <w:spacing w:after="0"/>
    </w:pPr>
  </w:style>
  <w:style w:type="paragraph" w:styleId="Sansinterligne">
    <w:name w:val="No Spacing"/>
    <w:uiPriority w:val="1"/>
    <w:qFormat/>
    <w:rsid w:val="003F1219"/>
    <w:pPr>
      <w:spacing w:after="0" w:line="240" w:lineRule="auto"/>
    </w:pPr>
  </w:style>
  <w:style w:type="character" w:customStyle="1" w:styleId="Mentionnonrsolue2">
    <w:name w:val="Mention non résolue2"/>
    <w:basedOn w:val="Policepardfaut"/>
    <w:uiPriority w:val="99"/>
    <w:semiHidden/>
    <w:unhideWhenUsed/>
    <w:rsid w:val="00E135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2133744">
      <w:bodyDiv w:val="1"/>
      <w:marLeft w:val="0"/>
      <w:marRight w:val="0"/>
      <w:marTop w:val="0"/>
      <w:marBottom w:val="0"/>
      <w:divBdr>
        <w:top w:val="none" w:sz="0" w:space="0" w:color="auto"/>
        <w:left w:val="none" w:sz="0" w:space="0" w:color="auto"/>
        <w:bottom w:val="none" w:sz="0" w:space="0" w:color="auto"/>
        <w:right w:val="none" w:sz="0" w:space="0" w:color="auto"/>
      </w:divBdr>
    </w:div>
    <w:div w:id="21294237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ediabf.gov.bf" TargetMode="Externa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3.png"/><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Q+M57b4R4ZEXT49dufexBkH8og==">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19BA97B-0091-41FB-B425-8374F8118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2955</Words>
  <Characters>16255</Characters>
  <Application>Microsoft Office Word</Application>
  <DocSecurity>0</DocSecurity>
  <Lines>135</Lines>
  <Paragraphs>38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COULIBALY Lassina Eric</dc:creator>
  <cp:keywords/>
  <dc:description/>
  <cp:lastModifiedBy>Evariste OUEDRAOGO</cp:lastModifiedBy>
  <cp:revision>2</cp:revision>
  <cp:lastPrinted>2020-10-01T10:58:00Z</cp:lastPrinted>
  <dcterms:created xsi:type="dcterms:W3CDTF">2020-10-28T18:05:00Z</dcterms:created>
  <dcterms:modified xsi:type="dcterms:W3CDTF">2020-10-28T18:05:00Z</dcterms:modified>
</cp:coreProperties>
</file>