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AFB9B" w14:textId="4814A0E1" w:rsidR="00477339" w:rsidRDefault="00477339" w:rsidP="00477339">
      <w:pPr>
        <w:jc w:val="center"/>
        <w:rPr>
          <w:b/>
          <w:bCs/>
        </w:rPr>
      </w:pPr>
      <w:r>
        <w:rPr>
          <w:b/>
          <w:bCs/>
        </w:rPr>
        <w:t>Actividad Capitulo 1</w:t>
      </w:r>
    </w:p>
    <w:p w14:paraId="27A0FFA4" w14:textId="4C9F1F27" w:rsidR="00477339" w:rsidRDefault="00477339" w:rsidP="00477339">
      <w:pPr>
        <w:rPr>
          <w:b/>
          <w:bCs/>
        </w:rPr>
      </w:pPr>
      <w:r>
        <w:rPr>
          <w:b/>
          <w:bCs/>
        </w:rPr>
        <w:t xml:space="preserve">Integrantes: </w:t>
      </w:r>
    </w:p>
    <w:p w14:paraId="4F95BE4A" w14:textId="7E3EDC87" w:rsidR="00477339" w:rsidRDefault="00477339" w:rsidP="00477339">
      <w:pPr>
        <w:pStyle w:val="Prrafodelista"/>
        <w:numPr>
          <w:ilvl w:val="0"/>
          <w:numId w:val="4"/>
        </w:numPr>
      </w:pPr>
      <w:r w:rsidRPr="00477339">
        <w:t>Emmanuel Silva Diaz</w:t>
      </w:r>
    </w:p>
    <w:p w14:paraId="7AC96A47" w14:textId="54089E05" w:rsidR="00477339" w:rsidRPr="00477339" w:rsidRDefault="00477339" w:rsidP="00477339">
      <w:pPr>
        <w:pStyle w:val="Prrafodelista"/>
        <w:numPr>
          <w:ilvl w:val="0"/>
          <w:numId w:val="4"/>
        </w:numPr>
      </w:pPr>
      <w:r w:rsidRPr="00477339">
        <w:t>Cristina Revollo</w:t>
      </w:r>
    </w:p>
    <w:p w14:paraId="2FDD032F" w14:textId="2C049D35" w:rsidR="00477339" w:rsidRPr="00477339" w:rsidRDefault="00477339" w:rsidP="00477339">
      <w:pPr>
        <w:pStyle w:val="Prrafodelista"/>
        <w:numPr>
          <w:ilvl w:val="0"/>
          <w:numId w:val="4"/>
        </w:numPr>
      </w:pPr>
      <w:r w:rsidRPr="00477339">
        <w:t>Melanie Valiente</w:t>
      </w:r>
    </w:p>
    <w:p w14:paraId="7308164A" w14:textId="647C99A8" w:rsidR="00477339" w:rsidRPr="00477339" w:rsidRDefault="00477339" w:rsidP="00477339">
      <w:pPr>
        <w:pStyle w:val="Prrafodelista"/>
        <w:numPr>
          <w:ilvl w:val="0"/>
          <w:numId w:val="4"/>
        </w:numPr>
      </w:pPr>
      <w:r w:rsidRPr="00477339">
        <w:t>Alejandro Torres</w:t>
      </w:r>
    </w:p>
    <w:p w14:paraId="6D8F12BD" w14:textId="3C266297" w:rsidR="00477339" w:rsidRPr="00477339" w:rsidRDefault="00477339" w:rsidP="00477339">
      <w:pPr>
        <w:rPr>
          <w:b/>
          <w:bCs/>
        </w:rPr>
      </w:pPr>
      <w:r>
        <w:rPr>
          <w:b/>
          <w:bCs/>
        </w:rPr>
        <w:t>J</w:t>
      </w:r>
      <w:r w:rsidRPr="00477339">
        <w:rPr>
          <w:b/>
          <w:bCs/>
        </w:rPr>
        <w:t>uego 2048 como entorno informático</w:t>
      </w:r>
      <w:r>
        <w:rPr>
          <w:b/>
          <w:bCs/>
        </w:rPr>
        <w:t>.</w:t>
      </w:r>
    </w:p>
    <w:p w14:paraId="24CECD94" w14:textId="77777777" w:rsidR="00477339" w:rsidRPr="00477339" w:rsidRDefault="00477339" w:rsidP="00477339">
      <w:r w:rsidRPr="00477339">
        <w:t xml:space="preserve">Vamos a analizar el </w:t>
      </w:r>
      <w:r w:rsidRPr="00477339">
        <w:rPr>
          <w:b/>
          <w:bCs/>
        </w:rPr>
        <w:t>juego 2048</w:t>
      </w:r>
      <w:r w:rsidRPr="00477339">
        <w:t xml:space="preserve"> como entorno informático. Existen tecnologías de hardware y software adecuadas que permiten la creación de este entorno:</w:t>
      </w:r>
    </w:p>
    <w:p w14:paraId="2CB1766A" w14:textId="77777777" w:rsidR="00477339" w:rsidRPr="00477339" w:rsidRDefault="00477339" w:rsidP="00477339">
      <w:pPr>
        <w:numPr>
          <w:ilvl w:val="0"/>
          <w:numId w:val="1"/>
        </w:numPr>
      </w:pPr>
      <w:r w:rsidRPr="00477339">
        <w:t xml:space="preserve">Computadoras de escritorio, laptops, smartphones o </w:t>
      </w:r>
      <w:proofErr w:type="spellStart"/>
      <w:r w:rsidRPr="00477339">
        <w:t>tablets</w:t>
      </w:r>
      <w:proofErr w:type="spellEnd"/>
      <w:r w:rsidRPr="00477339">
        <w:t>.</w:t>
      </w:r>
    </w:p>
    <w:p w14:paraId="2F189D92" w14:textId="77777777" w:rsidR="00477339" w:rsidRPr="00477339" w:rsidRDefault="00477339" w:rsidP="00477339">
      <w:pPr>
        <w:numPr>
          <w:ilvl w:val="0"/>
          <w:numId w:val="1"/>
        </w:numPr>
      </w:pPr>
      <w:r w:rsidRPr="00477339">
        <w:t>Conexión a internet (para versiones basadas en la web).</w:t>
      </w:r>
    </w:p>
    <w:p w14:paraId="5E61B471" w14:textId="77777777" w:rsidR="00477339" w:rsidRPr="00477339" w:rsidRDefault="00477339" w:rsidP="00477339">
      <w:pPr>
        <w:numPr>
          <w:ilvl w:val="0"/>
          <w:numId w:val="1"/>
        </w:numPr>
      </w:pPr>
      <w:r w:rsidRPr="00477339">
        <w:t>Navegador web o aplicación móvil.</w:t>
      </w:r>
    </w:p>
    <w:p w14:paraId="65543B0D" w14:textId="77777777" w:rsidR="00477339" w:rsidRPr="00477339" w:rsidRDefault="00477339" w:rsidP="00477339">
      <w:pPr>
        <w:numPr>
          <w:ilvl w:val="0"/>
          <w:numId w:val="1"/>
        </w:numPr>
      </w:pPr>
      <w:r w:rsidRPr="00477339">
        <w:t>Dispositivos de entrada: teclado (en escritorio) o pantallas táctiles (en móviles/</w:t>
      </w:r>
      <w:proofErr w:type="spellStart"/>
      <w:r w:rsidRPr="00477339">
        <w:t>tablets</w:t>
      </w:r>
      <w:proofErr w:type="spellEnd"/>
      <w:r w:rsidRPr="00477339">
        <w:t>).</w:t>
      </w:r>
    </w:p>
    <w:p w14:paraId="6B6A400E" w14:textId="77777777" w:rsidR="00477339" w:rsidRPr="00477339" w:rsidRDefault="00477339" w:rsidP="00477339">
      <w:pPr>
        <w:numPr>
          <w:ilvl w:val="0"/>
          <w:numId w:val="1"/>
        </w:numPr>
      </w:pPr>
      <w:r w:rsidRPr="00477339">
        <w:t xml:space="preserve">Software apropiado para el juego: HTML5, JavaScript o </w:t>
      </w:r>
      <w:proofErr w:type="spellStart"/>
      <w:r w:rsidRPr="00477339">
        <w:t>frameworks</w:t>
      </w:r>
      <w:proofErr w:type="spellEnd"/>
      <w:r w:rsidRPr="00477339">
        <w:t xml:space="preserve"> de desarrollo de aplicaciones móviles (</w:t>
      </w:r>
      <w:proofErr w:type="spellStart"/>
      <w:r w:rsidRPr="00477339">
        <w:t>e.g</w:t>
      </w:r>
      <w:proofErr w:type="spellEnd"/>
      <w:r w:rsidRPr="00477339">
        <w:t xml:space="preserve">., </w:t>
      </w:r>
      <w:proofErr w:type="spellStart"/>
      <w:r w:rsidRPr="00477339">
        <w:t>React</w:t>
      </w:r>
      <w:proofErr w:type="spellEnd"/>
      <w:r w:rsidRPr="00477339">
        <w:t xml:space="preserve"> Native).</w:t>
      </w:r>
    </w:p>
    <w:p w14:paraId="66284D39" w14:textId="77777777" w:rsidR="00477339" w:rsidRPr="00477339" w:rsidRDefault="00477339" w:rsidP="00477339">
      <w:pPr>
        <w:rPr>
          <w:b/>
          <w:bCs/>
        </w:rPr>
      </w:pPr>
      <w:r w:rsidRPr="00477339">
        <w:rPr>
          <w:b/>
          <w:bCs/>
        </w:rPr>
        <w:t>¿Cómo funcionará?</w:t>
      </w:r>
    </w:p>
    <w:p w14:paraId="33277287" w14:textId="3E69B832" w:rsidR="00477339" w:rsidRPr="00477339" w:rsidRDefault="00477339" w:rsidP="00477339">
      <w:r w:rsidRPr="00477339">
        <w:t>2048 es un juego de rompecabezas en el que los jugadores combinan fichas numeradas para alcanzar una ficha con el número 2048. Los jugadores pueden acceder al juego a través de diferentes plataformas (escritorio o móvil), e interactuar con él utilizando el teclado o gestos táctiles, según el dispositivo.</w:t>
      </w:r>
    </w:p>
    <w:p w14:paraId="0B617153" w14:textId="77777777" w:rsidR="00477339" w:rsidRPr="00477339" w:rsidRDefault="00477339" w:rsidP="00477339">
      <w:r w:rsidRPr="00477339">
        <w:t>El juego será accesible mediante navegadores web o como una aplicación móvil, lo que permite a los usuarios jugar en cualquier momento y desde diversas ubicaciones. La interfaz será sencilla, permitiendo a los jugadores comenzar una partida, reiniciarla o intentar superar sus puntuaciones anteriores de manera rápida.</w:t>
      </w:r>
    </w:p>
    <w:p w14:paraId="34452D2F" w14:textId="77777777" w:rsidR="00477339" w:rsidRPr="00477339" w:rsidRDefault="00477339" w:rsidP="00477339">
      <w:r w:rsidRPr="00477339">
        <w:t>Está diseñado para ser ligero y adaptable, lo que garantiza que funcione sin problemas en diferentes dispositivos y plataformas. Las reglas son claras y simples, lo que lo hace adecuado tanto para jugadores casuales como para aquellos que disfrutan de los juegos de lógica.</w:t>
      </w:r>
    </w:p>
    <w:p w14:paraId="5CE3281C" w14:textId="77777777" w:rsidR="00477339" w:rsidRPr="00477339" w:rsidRDefault="00477339" w:rsidP="00477339">
      <w:pPr>
        <w:rPr>
          <w:b/>
          <w:bCs/>
        </w:rPr>
      </w:pPr>
      <w:r w:rsidRPr="00477339">
        <w:rPr>
          <w:b/>
          <w:bCs/>
        </w:rPr>
        <w:t>Análisis de la propuesta utilizando la heurística 5W + H:</w:t>
      </w:r>
    </w:p>
    <w:p w14:paraId="11869151" w14:textId="77777777" w:rsidR="00477339" w:rsidRPr="00477339" w:rsidRDefault="00477339" w:rsidP="00477339">
      <w:pPr>
        <w:rPr>
          <w:b/>
          <w:bCs/>
        </w:rPr>
      </w:pPr>
      <w:r w:rsidRPr="00477339">
        <w:rPr>
          <w:b/>
          <w:bCs/>
        </w:rPr>
        <w:t>¿Qué/Cómo?</w:t>
      </w:r>
    </w:p>
    <w:p w14:paraId="72818D6A" w14:textId="77777777" w:rsidR="00477339" w:rsidRPr="00477339" w:rsidRDefault="00477339" w:rsidP="00477339">
      <w:r w:rsidRPr="00477339">
        <w:t>Este servicio proporcionará a los usuarios acceso al juego 2048, permitiéndoles:</w:t>
      </w:r>
    </w:p>
    <w:p w14:paraId="6F1B162A" w14:textId="77777777" w:rsidR="00477339" w:rsidRPr="00477339" w:rsidRDefault="00477339" w:rsidP="00477339">
      <w:pPr>
        <w:numPr>
          <w:ilvl w:val="0"/>
          <w:numId w:val="2"/>
        </w:numPr>
      </w:pPr>
      <w:r w:rsidRPr="00477339">
        <w:t>Jugar un rompecabezas simple y desafiante.</w:t>
      </w:r>
    </w:p>
    <w:p w14:paraId="7D2E306E" w14:textId="77777777" w:rsidR="00477339" w:rsidRPr="00477339" w:rsidRDefault="00477339" w:rsidP="00477339">
      <w:pPr>
        <w:numPr>
          <w:ilvl w:val="0"/>
          <w:numId w:val="2"/>
        </w:numPr>
      </w:pPr>
      <w:r w:rsidRPr="00477339">
        <w:t>Mejorar su habilidad de lógica y estrategia.</w:t>
      </w:r>
    </w:p>
    <w:p w14:paraId="7004F0CE" w14:textId="77777777" w:rsidR="00477339" w:rsidRPr="00477339" w:rsidRDefault="00477339" w:rsidP="00477339">
      <w:pPr>
        <w:numPr>
          <w:ilvl w:val="0"/>
          <w:numId w:val="2"/>
        </w:numPr>
      </w:pPr>
      <w:r w:rsidRPr="00477339">
        <w:lastRenderedPageBreak/>
        <w:t>Disfrutar de un juego de interfaz amigable en múltiples plataformas.</w:t>
      </w:r>
    </w:p>
    <w:p w14:paraId="089710FD" w14:textId="77777777" w:rsidR="00477339" w:rsidRPr="00477339" w:rsidRDefault="00477339" w:rsidP="00477339">
      <w:r w:rsidRPr="00477339">
        <w:t>El entorno del juego proporcionará una experiencia intuitiva y agradable, con controles simples y visuales atractivos. No se requiere mucho aprendizaje previo para interactuar con el juego.</w:t>
      </w:r>
    </w:p>
    <w:p w14:paraId="4C51DF6D" w14:textId="77777777" w:rsidR="00477339" w:rsidRDefault="00477339" w:rsidP="00477339">
      <w:pPr>
        <w:rPr>
          <w:b/>
          <w:bCs/>
        </w:rPr>
      </w:pPr>
    </w:p>
    <w:p w14:paraId="090FBF31" w14:textId="77777777" w:rsidR="00477339" w:rsidRDefault="00477339" w:rsidP="00477339">
      <w:pPr>
        <w:rPr>
          <w:b/>
          <w:bCs/>
        </w:rPr>
      </w:pPr>
    </w:p>
    <w:p w14:paraId="26738105" w14:textId="7BF5356E" w:rsidR="00477339" w:rsidRPr="00477339" w:rsidRDefault="00477339" w:rsidP="00477339">
      <w:pPr>
        <w:rPr>
          <w:b/>
          <w:bCs/>
        </w:rPr>
      </w:pPr>
      <w:r w:rsidRPr="00477339">
        <w:rPr>
          <w:b/>
          <w:bCs/>
        </w:rPr>
        <w:t>¿Dónde/Cuándo?</w:t>
      </w:r>
    </w:p>
    <w:p w14:paraId="38295EC1" w14:textId="77777777" w:rsidR="00477339" w:rsidRPr="00477339" w:rsidRDefault="00477339" w:rsidP="00477339">
      <w:r w:rsidRPr="00477339">
        <w:t xml:space="preserve">El juego estará disponible en cualquier dispositivo con acceso a internet o como aplicación descargable en smartphones o </w:t>
      </w:r>
      <w:proofErr w:type="spellStart"/>
      <w:r w:rsidRPr="00477339">
        <w:t>tablets</w:t>
      </w:r>
      <w:proofErr w:type="spellEnd"/>
      <w:r w:rsidRPr="00477339">
        <w:t>. Los jugadores podrán jugar en cualquier lugar y en cualquier momento que deseen, ya sea durante pausas breves o en tiempos de ocio.</w:t>
      </w:r>
    </w:p>
    <w:p w14:paraId="2624E5F6" w14:textId="77777777" w:rsidR="00477339" w:rsidRPr="00477339" w:rsidRDefault="00477339" w:rsidP="00477339">
      <w:pPr>
        <w:rPr>
          <w:b/>
          <w:bCs/>
        </w:rPr>
      </w:pPr>
      <w:r w:rsidRPr="00477339">
        <w:rPr>
          <w:b/>
          <w:bCs/>
        </w:rPr>
        <w:t>¿Quién/Por qué?</w:t>
      </w:r>
    </w:p>
    <w:p w14:paraId="7096CBA8" w14:textId="77777777" w:rsidR="00477339" w:rsidRPr="00477339" w:rsidRDefault="00477339" w:rsidP="00477339">
      <w:r w:rsidRPr="00477339">
        <w:t>El público objetivo de 2048 incluye a jugadores de todas las edades que disfruten de desafíos lógicos y juegos casuales. Debido a su simplicidad, es atractivo para jugadores que buscan una distracción rápida, pero también desafiante para aquellos que desean una experiencia más estratégica y competitiva.</w:t>
      </w:r>
    </w:p>
    <w:p w14:paraId="640FDC32" w14:textId="77777777" w:rsidR="00477339" w:rsidRPr="00477339" w:rsidRDefault="00477339" w:rsidP="00477339">
      <w:r w:rsidRPr="00477339">
        <w:t xml:space="preserve">El juego entra dentro del paradigma de la </w:t>
      </w:r>
      <w:r w:rsidRPr="00477339">
        <w:rPr>
          <w:b/>
          <w:bCs/>
        </w:rPr>
        <w:t>computación personal</w:t>
      </w:r>
      <w:r w:rsidRPr="00477339">
        <w:t xml:space="preserve"> ya que está diseñado para ser jugado en dispositivos individuales, tanto en móviles como en computadoras, proporcionando una experiencia personalizada para cada jugador.</w:t>
      </w:r>
    </w:p>
    <w:p w14:paraId="4F7F6738" w14:textId="77777777" w:rsidR="00477339" w:rsidRPr="00477339" w:rsidRDefault="00477339" w:rsidP="00477339">
      <w:r w:rsidRPr="00477339">
        <w:pict w14:anchorId="3D367764">
          <v:rect id="_x0000_i1031" style="width:0;height:1.5pt" o:hralign="center" o:hrstd="t" o:hr="t" fillcolor="#a0a0a0" stroked="f"/>
        </w:pict>
      </w:r>
    </w:p>
    <w:p w14:paraId="65A7AF40" w14:textId="77777777" w:rsidR="00477339" w:rsidRPr="00477339" w:rsidRDefault="00477339" w:rsidP="00477339">
      <w:pPr>
        <w:rPr>
          <w:b/>
          <w:bCs/>
        </w:rPr>
      </w:pPr>
      <w:r w:rsidRPr="00477339">
        <w:rPr>
          <w:b/>
          <w:bCs/>
        </w:rPr>
        <w:t>Entorno informático físico:</w:t>
      </w:r>
    </w:p>
    <w:p w14:paraId="6CFB1745" w14:textId="77777777" w:rsidR="00477339" w:rsidRPr="00477339" w:rsidRDefault="00477339" w:rsidP="00477339">
      <w:r w:rsidRPr="00477339">
        <w:t>El entorno físico para jugar 2048 puede variar dependiendo del dispositivo utilizado:</w:t>
      </w:r>
    </w:p>
    <w:p w14:paraId="77B896EB" w14:textId="77777777" w:rsidR="00477339" w:rsidRPr="00477339" w:rsidRDefault="00477339" w:rsidP="00477339">
      <w:pPr>
        <w:numPr>
          <w:ilvl w:val="0"/>
          <w:numId w:val="3"/>
        </w:numPr>
      </w:pPr>
      <w:r w:rsidRPr="00477339">
        <w:t>En computadoras de escritorio o laptops: se requiere un teclado, un monitor y una superficie de trabajo cómoda.</w:t>
      </w:r>
    </w:p>
    <w:p w14:paraId="7F82A217" w14:textId="77777777" w:rsidR="00477339" w:rsidRPr="00477339" w:rsidRDefault="00477339" w:rsidP="00477339">
      <w:pPr>
        <w:numPr>
          <w:ilvl w:val="0"/>
          <w:numId w:val="3"/>
        </w:numPr>
      </w:pPr>
      <w:r w:rsidRPr="00477339">
        <w:t xml:space="preserve">En smartphones y </w:t>
      </w:r>
      <w:proofErr w:type="spellStart"/>
      <w:r w:rsidRPr="00477339">
        <w:t>tablets</w:t>
      </w:r>
      <w:proofErr w:type="spellEnd"/>
      <w:r w:rsidRPr="00477339">
        <w:t>: los dispositivos son portátiles, por lo que el entorno físico puede ser cualquier lugar donde el usuario tenga acceso a su dispositivo.</w:t>
      </w:r>
    </w:p>
    <w:p w14:paraId="51913BC6" w14:textId="77777777" w:rsidR="00477339" w:rsidRPr="00477339" w:rsidRDefault="00477339" w:rsidP="00477339">
      <w:r w:rsidRPr="00477339">
        <w:t>El entorno debe ser cómodo para mantener sesiones prolongadas, con buena iluminación y pantallas ajustadas para reducir la fatiga visual.</w:t>
      </w:r>
    </w:p>
    <w:p w14:paraId="4BAEF8AA" w14:textId="77777777" w:rsidR="00477339" w:rsidRPr="00477339" w:rsidRDefault="00477339" w:rsidP="00477339">
      <w:pPr>
        <w:rPr>
          <w:b/>
          <w:bCs/>
        </w:rPr>
      </w:pPr>
      <w:r w:rsidRPr="00477339">
        <w:rPr>
          <w:b/>
          <w:bCs/>
        </w:rPr>
        <w:t>Entorno informático social:</w:t>
      </w:r>
    </w:p>
    <w:p w14:paraId="12867484" w14:textId="77777777" w:rsidR="00477339" w:rsidRPr="00477339" w:rsidRDefault="00477339" w:rsidP="00477339">
      <w:r w:rsidRPr="00477339">
        <w:t>El aspecto social de 2048 es más individual, ya que se trata de un juego para un solo jugador. Sin embargo, existen versiones del juego con marcadores en línea donde los jugadores pueden compartir sus puntuaciones y competir con amigos o con otros jugadores a nivel global, agregando un componente social a la experiencia.</w:t>
      </w:r>
    </w:p>
    <w:p w14:paraId="4B30AEDD" w14:textId="77777777" w:rsidR="00477339" w:rsidRPr="00477339" w:rsidRDefault="00477339" w:rsidP="00477339">
      <w:pPr>
        <w:rPr>
          <w:b/>
          <w:bCs/>
        </w:rPr>
      </w:pPr>
      <w:r w:rsidRPr="00477339">
        <w:rPr>
          <w:b/>
          <w:bCs/>
        </w:rPr>
        <w:t>Entorno informático cognitivo:</w:t>
      </w:r>
    </w:p>
    <w:p w14:paraId="25B135FE" w14:textId="77777777" w:rsidR="00477339" w:rsidRPr="00477339" w:rsidRDefault="00477339" w:rsidP="00477339">
      <w:r w:rsidRPr="00477339">
        <w:t xml:space="preserve">En el entorno cognitivo, 2048 es un juego fácil de entender, con reglas simples pero desafiantes. La interacción es directa: deslizar fichas para combinar números. No hay una </w:t>
      </w:r>
      <w:r w:rsidRPr="00477339">
        <w:lastRenderedPageBreak/>
        <w:t>curva de aprendizaje empinada, lo que hace que el juego sea accesible para personas de todas las edades. A nivel cognitivo, el juego fomenta la planificación, la toma de decisiones rápidas y el pensamiento estratégico, lo que lo convierte en un buen ejercicio mental.</w:t>
      </w:r>
    </w:p>
    <w:p w14:paraId="2B2BB8A8" w14:textId="77777777" w:rsidR="003F7FA4" w:rsidRDefault="003F7FA4"/>
    <w:sectPr w:rsidR="003F7F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D5CD1"/>
    <w:multiLevelType w:val="hybridMultilevel"/>
    <w:tmpl w:val="F79A5062"/>
    <w:lvl w:ilvl="0" w:tplc="632E5D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F40688"/>
    <w:multiLevelType w:val="multilevel"/>
    <w:tmpl w:val="666E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1418B"/>
    <w:multiLevelType w:val="multilevel"/>
    <w:tmpl w:val="598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63D59"/>
    <w:multiLevelType w:val="multilevel"/>
    <w:tmpl w:val="9340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0384">
    <w:abstractNumId w:val="3"/>
  </w:num>
  <w:num w:numId="2" w16cid:durableId="618532955">
    <w:abstractNumId w:val="1"/>
  </w:num>
  <w:num w:numId="3" w16cid:durableId="2037655776">
    <w:abstractNumId w:val="2"/>
  </w:num>
  <w:num w:numId="4" w16cid:durableId="30023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39"/>
    <w:rsid w:val="003F7FA4"/>
    <w:rsid w:val="00477339"/>
    <w:rsid w:val="004E3DD4"/>
    <w:rsid w:val="00B52DD9"/>
    <w:rsid w:val="00C6348C"/>
    <w:rsid w:val="00DE4941"/>
    <w:rsid w:val="00ED09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A996"/>
  <w15:chartTrackingRefBased/>
  <w15:docId w15:val="{0C129393-B041-40F1-95F5-B9955816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7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7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73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73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73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73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73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73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73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73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73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73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73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73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73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73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73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7339"/>
    <w:rPr>
      <w:rFonts w:eastAsiaTheme="majorEastAsia" w:cstheme="majorBidi"/>
      <w:color w:val="272727" w:themeColor="text1" w:themeTint="D8"/>
    </w:rPr>
  </w:style>
  <w:style w:type="paragraph" w:styleId="Ttulo">
    <w:name w:val="Title"/>
    <w:basedOn w:val="Normal"/>
    <w:next w:val="Normal"/>
    <w:link w:val="TtuloCar"/>
    <w:uiPriority w:val="10"/>
    <w:qFormat/>
    <w:rsid w:val="00477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73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73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73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7339"/>
    <w:pPr>
      <w:spacing w:before="160"/>
      <w:jc w:val="center"/>
    </w:pPr>
    <w:rPr>
      <w:i/>
      <w:iCs/>
      <w:color w:val="404040" w:themeColor="text1" w:themeTint="BF"/>
    </w:rPr>
  </w:style>
  <w:style w:type="character" w:customStyle="1" w:styleId="CitaCar">
    <w:name w:val="Cita Car"/>
    <w:basedOn w:val="Fuentedeprrafopredeter"/>
    <w:link w:val="Cita"/>
    <w:uiPriority w:val="29"/>
    <w:rsid w:val="00477339"/>
    <w:rPr>
      <w:i/>
      <w:iCs/>
      <w:color w:val="404040" w:themeColor="text1" w:themeTint="BF"/>
    </w:rPr>
  </w:style>
  <w:style w:type="paragraph" w:styleId="Prrafodelista">
    <w:name w:val="List Paragraph"/>
    <w:basedOn w:val="Normal"/>
    <w:uiPriority w:val="34"/>
    <w:qFormat/>
    <w:rsid w:val="00477339"/>
    <w:pPr>
      <w:ind w:left="720"/>
      <w:contextualSpacing/>
    </w:pPr>
  </w:style>
  <w:style w:type="character" w:styleId="nfasisintenso">
    <w:name w:val="Intense Emphasis"/>
    <w:basedOn w:val="Fuentedeprrafopredeter"/>
    <w:uiPriority w:val="21"/>
    <w:qFormat/>
    <w:rsid w:val="00477339"/>
    <w:rPr>
      <w:i/>
      <w:iCs/>
      <w:color w:val="0F4761" w:themeColor="accent1" w:themeShade="BF"/>
    </w:rPr>
  </w:style>
  <w:style w:type="paragraph" w:styleId="Citadestacada">
    <w:name w:val="Intense Quote"/>
    <w:basedOn w:val="Normal"/>
    <w:next w:val="Normal"/>
    <w:link w:val="CitadestacadaCar"/>
    <w:uiPriority w:val="30"/>
    <w:qFormat/>
    <w:rsid w:val="00477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7339"/>
    <w:rPr>
      <w:i/>
      <w:iCs/>
      <w:color w:val="0F4761" w:themeColor="accent1" w:themeShade="BF"/>
    </w:rPr>
  </w:style>
  <w:style w:type="character" w:styleId="Referenciaintensa">
    <w:name w:val="Intense Reference"/>
    <w:basedOn w:val="Fuentedeprrafopredeter"/>
    <w:uiPriority w:val="32"/>
    <w:qFormat/>
    <w:rsid w:val="00477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834201">
      <w:bodyDiv w:val="1"/>
      <w:marLeft w:val="0"/>
      <w:marRight w:val="0"/>
      <w:marTop w:val="0"/>
      <w:marBottom w:val="0"/>
      <w:divBdr>
        <w:top w:val="none" w:sz="0" w:space="0" w:color="auto"/>
        <w:left w:val="none" w:sz="0" w:space="0" w:color="auto"/>
        <w:bottom w:val="none" w:sz="0" w:space="0" w:color="auto"/>
        <w:right w:val="none" w:sz="0" w:space="0" w:color="auto"/>
      </w:divBdr>
    </w:div>
    <w:div w:id="167661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655</Words>
  <Characters>3608</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Silva Diaz</dc:creator>
  <cp:keywords/>
  <dc:description/>
  <cp:lastModifiedBy>Emmanuel Silva Diaz</cp:lastModifiedBy>
  <cp:revision>1</cp:revision>
  <dcterms:created xsi:type="dcterms:W3CDTF">2024-10-18T19:53:00Z</dcterms:created>
  <dcterms:modified xsi:type="dcterms:W3CDTF">2024-10-18T19:58:00Z</dcterms:modified>
</cp:coreProperties>
</file>