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AFB9B" w14:textId="4B1A4BCA" w:rsidR="00477339" w:rsidRDefault="00477339" w:rsidP="00477339">
      <w:pPr>
        <w:jc w:val="center"/>
        <w:rPr>
          <w:b/>
          <w:bCs/>
        </w:rPr>
      </w:pPr>
      <w:r>
        <w:rPr>
          <w:b/>
          <w:bCs/>
        </w:rPr>
        <w:t xml:space="preserve">Actividad Capitulo </w:t>
      </w:r>
      <w:r w:rsidR="00F74D1E">
        <w:rPr>
          <w:b/>
          <w:bCs/>
        </w:rPr>
        <w:t>2</w:t>
      </w:r>
    </w:p>
    <w:p w14:paraId="27A0FFA4" w14:textId="4C9F1F27" w:rsidR="00477339" w:rsidRDefault="00477339" w:rsidP="00477339">
      <w:pPr>
        <w:rPr>
          <w:b/>
          <w:bCs/>
        </w:rPr>
      </w:pPr>
      <w:r>
        <w:rPr>
          <w:b/>
          <w:bCs/>
        </w:rPr>
        <w:t xml:space="preserve">Integrantes: </w:t>
      </w:r>
    </w:p>
    <w:p w14:paraId="4F95BE4A" w14:textId="7E3EDC87" w:rsidR="00477339" w:rsidRDefault="00477339" w:rsidP="00477339">
      <w:pPr>
        <w:pStyle w:val="Prrafodelista"/>
        <w:numPr>
          <w:ilvl w:val="0"/>
          <w:numId w:val="4"/>
        </w:numPr>
      </w:pPr>
      <w:r w:rsidRPr="00477339">
        <w:t>Emmanuel Silva Diaz</w:t>
      </w:r>
    </w:p>
    <w:p w14:paraId="7AC96A47" w14:textId="54089E05" w:rsidR="00477339" w:rsidRPr="00477339" w:rsidRDefault="00477339" w:rsidP="00477339">
      <w:pPr>
        <w:pStyle w:val="Prrafodelista"/>
        <w:numPr>
          <w:ilvl w:val="0"/>
          <w:numId w:val="4"/>
        </w:numPr>
      </w:pPr>
      <w:r w:rsidRPr="00477339">
        <w:t>Cristina Revollo</w:t>
      </w:r>
    </w:p>
    <w:p w14:paraId="2FDD032F" w14:textId="2C049D35" w:rsidR="00477339" w:rsidRPr="00477339" w:rsidRDefault="00477339" w:rsidP="00477339">
      <w:pPr>
        <w:pStyle w:val="Prrafodelista"/>
        <w:numPr>
          <w:ilvl w:val="0"/>
          <w:numId w:val="4"/>
        </w:numPr>
      </w:pPr>
      <w:r w:rsidRPr="00477339">
        <w:t>Melanie Valiente</w:t>
      </w:r>
    </w:p>
    <w:p w14:paraId="7308164A" w14:textId="647C99A8" w:rsidR="00477339" w:rsidRPr="00477339" w:rsidRDefault="00477339" w:rsidP="00477339">
      <w:pPr>
        <w:pStyle w:val="Prrafodelista"/>
        <w:numPr>
          <w:ilvl w:val="0"/>
          <w:numId w:val="4"/>
        </w:numPr>
      </w:pPr>
      <w:r w:rsidRPr="00477339">
        <w:t>Alejandro Torres</w:t>
      </w:r>
    </w:p>
    <w:p w14:paraId="6B57781C" w14:textId="77777777" w:rsidR="00F74D1E" w:rsidRPr="00F74D1E" w:rsidRDefault="00F74D1E" w:rsidP="00F74D1E">
      <w:pPr>
        <w:rPr>
          <w:b/>
          <w:bCs/>
        </w:rPr>
      </w:pPr>
      <w:r w:rsidRPr="00F74D1E">
        <w:rPr>
          <w:b/>
          <w:bCs/>
        </w:rPr>
        <w:t>Diseño de Interacción para el Juego 2048</w:t>
      </w:r>
    </w:p>
    <w:p w14:paraId="15A7CA4D" w14:textId="7F84C9F9" w:rsidR="00F74D1E" w:rsidRPr="00F74D1E" w:rsidRDefault="00F74D1E" w:rsidP="00F74D1E">
      <w:r w:rsidRPr="00F74D1E">
        <w:t xml:space="preserve">Nos enfocaremos en diseñar la interacción para el juego 2048, un juego de rompecabezas basado en números, disponible </w:t>
      </w:r>
      <w:r w:rsidR="00135B56">
        <w:t>en entornos</w:t>
      </w:r>
      <w:r w:rsidRPr="00F74D1E">
        <w:t xml:space="preserve"> web. Este documento describe los aspectos clave del diseño utilizando la heurística 5W+H, el paradigma de interacción y el entorno informático físico.</w:t>
      </w:r>
    </w:p>
    <w:p w14:paraId="6108B6D3" w14:textId="4ADA602B" w:rsidR="00F74D1E" w:rsidRPr="00F74D1E" w:rsidRDefault="00F74D1E" w:rsidP="00F74D1E">
      <w:pPr>
        <w:rPr>
          <w:b/>
          <w:bCs/>
        </w:rPr>
      </w:pPr>
    </w:p>
    <w:p w14:paraId="265AA81A" w14:textId="77777777" w:rsidR="00F74D1E" w:rsidRPr="00F74D1E" w:rsidRDefault="00F74D1E" w:rsidP="00F74D1E">
      <w:pPr>
        <w:rPr>
          <w:b/>
          <w:bCs/>
        </w:rPr>
      </w:pPr>
      <w:r w:rsidRPr="00F74D1E">
        <w:rPr>
          <w:b/>
          <w:bCs/>
        </w:rPr>
        <w:t>A) Heurística 5W+H</w:t>
      </w:r>
    </w:p>
    <w:p w14:paraId="7EEFB30D" w14:textId="77777777" w:rsidR="00F74D1E" w:rsidRPr="00F74D1E" w:rsidRDefault="00F74D1E" w:rsidP="00F74D1E">
      <w:pPr>
        <w:rPr>
          <w:b/>
          <w:bCs/>
        </w:rPr>
      </w:pPr>
      <w:r w:rsidRPr="00F74D1E">
        <w:rPr>
          <w:b/>
          <w:bCs/>
        </w:rPr>
        <w:t>¿Qué/Cómo?</w:t>
      </w:r>
    </w:p>
    <w:p w14:paraId="4CB4F01C" w14:textId="77777777" w:rsidR="00F74D1E" w:rsidRPr="00F74D1E" w:rsidRDefault="00F74D1E" w:rsidP="00F74D1E">
      <w:r w:rsidRPr="00F74D1E">
        <w:t>El juego 2048 implica una interfaz de rompecabezas simple donde el jugador mueve fichas numeradas en una cuadrícula para combinarlas y alcanzar el número 2048. Los componentes de la interfaz incluyen:</w:t>
      </w:r>
    </w:p>
    <w:p w14:paraId="546C3BB6" w14:textId="5A62811C" w:rsidR="00F74D1E" w:rsidRPr="00F74D1E" w:rsidRDefault="00F74D1E" w:rsidP="00F74D1E">
      <w:pPr>
        <w:numPr>
          <w:ilvl w:val="0"/>
          <w:numId w:val="5"/>
        </w:numPr>
      </w:pPr>
      <w:r w:rsidRPr="00F74D1E">
        <w:rPr>
          <w:b/>
          <w:bCs/>
        </w:rPr>
        <w:t xml:space="preserve">Dispositivos de Entrada: </w:t>
      </w:r>
      <w:r w:rsidRPr="00F74D1E">
        <w:t xml:space="preserve">En sistemas de escritorio, el juego se controla con las teclas de flecha del teclado, mientras </w:t>
      </w:r>
      <w:r w:rsidRPr="00F74D1E">
        <w:t>que,</w:t>
      </w:r>
      <w:r w:rsidRPr="00F74D1E">
        <w:t xml:space="preserve"> en dispositivos móviles, los jugadores interactúan utilizando gestos de deslizamiento en una pantalla táctil.</w:t>
      </w:r>
    </w:p>
    <w:p w14:paraId="573B9147" w14:textId="77777777" w:rsidR="00F74D1E" w:rsidRPr="00F74D1E" w:rsidRDefault="00F74D1E" w:rsidP="00F74D1E">
      <w:pPr>
        <w:numPr>
          <w:ilvl w:val="0"/>
          <w:numId w:val="5"/>
        </w:numPr>
      </w:pPr>
      <w:r w:rsidRPr="00F74D1E">
        <w:rPr>
          <w:b/>
          <w:bCs/>
        </w:rPr>
        <w:t xml:space="preserve">Dispositivos de Salida: </w:t>
      </w:r>
      <w:r w:rsidRPr="00F74D1E">
        <w:t>Los gráficos del juego se representan a través de la pantalla del dispositivo. La cuadrícula está compuesta por un diseño de 4x4 donde los números aparecen en forma de fichas.</w:t>
      </w:r>
    </w:p>
    <w:p w14:paraId="23413AAB" w14:textId="77777777" w:rsidR="00F74D1E" w:rsidRPr="00F74D1E" w:rsidRDefault="00F74D1E" w:rsidP="00F74D1E">
      <w:pPr>
        <w:rPr>
          <w:b/>
          <w:bCs/>
        </w:rPr>
      </w:pPr>
      <w:r w:rsidRPr="00F74D1E">
        <w:rPr>
          <w:b/>
          <w:bCs/>
        </w:rPr>
        <w:t>El juego también tiene una sencilla interfaz gráfica que muestra:</w:t>
      </w:r>
    </w:p>
    <w:p w14:paraId="18747EDA" w14:textId="67BE320C" w:rsidR="00F74D1E" w:rsidRPr="00F74D1E" w:rsidRDefault="00F74D1E" w:rsidP="00F74D1E">
      <w:pPr>
        <w:numPr>
          <w:ilvl w:val="0"/>
          <w:numId w:val="6"/>
        </w:numPr>
      </w:pPr>
      <w:r w:rsidRPr="00F74D1E">
        <w:rPr>
          <w:b/>
          <w:bCs/>
        </w:rPr>
        <w:t>Elementos visuales</w:t>
      </w:r>
      <w:r w:rsidRPr="00F74D1E">
        <w:t>: Un tablero de juego 4x4 con fichas que se deslizan y combinan, una barra de puntuación</w:t>
      </w:r>
      <w:r>
        <w:t>, un ranking, las instrucciones del juego</w:t>
      </w:r>
      <w:r w:rsidRPr="00F74D1E">
        <w:t xml:space="preserve"> y un botón de reinicio.</w:t>
      </w:r>
    </w:p>
    <w:p w14:paraId="2E4F919F" w14:textId="28D73361" w:rsidR="00F74D1E" w:rsidRPr="00F74D1E" w:rsidRDefault="00F74D1E" w:rsidP="00F74D1E">
      <w:pPr>
        <w:numPr>
          <w:ilvl w:val="0"/>
          <w:numId w:val="6"/>
        </w:numPr>
      </w:pPr>
      <w:r w:rsidRPr="00F74D1E">
        <w:rPr>
          <w:b/>
          <w:bCs/>
        </w:rPr>
        <w:t xml:space="preserve">Sonido: </w:t>
      </w:r>
      <w:r w:rsidRPr="00F74D1E">
        <w:t>E</w:t>
      </w:r>
      <w:r w:rsidRPr="00F74D1E">
        <w:t>fectos de sonido básicos para acciones como mover fichas o combinar números</w:t>
      </w:r>
      <w:r>
        <w:t>, cuando el jugador pierde o gana</w:t>
      </w:r>
      <w:r w:rsidRPr="00F74D1E">
        <w:t>.</w:t>
      </w:r>
    </w:p>
    <w:p w14:paraId="6D12AC27" w14:textId="77777777" w:rsidR="00F74D1E" w:rsidRPr="00F74D1E" w:rsidRDefault="00F74D1E" w:rsidP="00F74D1E">
      <w:pPr>
        <w:rPr>
          <w:b/>
          <w:bCs/>
        </w:rPr>
      </w:pPr>
      <w:r w:rsidRPr="00F74D1E">
        <w:rPr>
          <w:b/>
          <w:bCs/>
        </w:rPr>
        <w:t>¿Dónde/Cuándo?</w:t>
      </w:r>
    </w:p>
    <w:p w14:paraId="006353ED" w14:textId="77777777" w:rsidR="00F74D1E" w:rsidRPr="00F74D1E" w:rsidRDefault="00F74D1E" w:rsidP="00F74D1E">
      <w:r w:rsidRPr="00F74D1E">
        <w:t>El juego 2048 se juega típicamente en dispositivos personales, como computadoras de escritorio, tabletas o teléfonos móviles. Es un juego casual, por lo que los jugadores pueden jugarlo en casa, en la oficina o mientras están en movimiento, en su tiempo libre. El acceso es continuo, ya que el juego está disponible tanto en aplicaciones móviles como en sitios web.</w:t>
      </w:r>
    </w:p>
    <w:p w14:paraId="00677491" w14:textId="77777777" w:rsidR="00F74D1E" w:rsidRPr="00F74D1E" w:rsidRDefault="00F74D1E" w:rsidP="00F74D1E">
      <w:pPr>
        <w:rPr>
          <w:b/>
          <w:bCs/>
        </w:rPr>
      </w:pPr>
    </w:p>
    <w:p w14:paraId="7D975308" w14:textId="77777777" w:rsidR="00F74D1E" w:rsidRPr="00F74D1E" w:rsidRDefault="00F74D1E" w:rsidP="00F74D1E">
      <w:pPr>
        <w:rPr>
          <w:b/>
          <w:bCs/>
        </w:rPr>
      </w:pPr>
      <w:r w:rsidRPr="00F74D1E">
        <w:rPr>
          <w:b/>
          <w:bCs/>
        </w:rPr>
        <w:lastRenderedPageBreak/>
        <w:t>¿Quién/Por qué?</w:t>
      </w:r>
    </w:p>
    <w:p w14:paraId="315952FE" w14:textId="77777777" w:rsidR="00F74D1E" w:rsidRPr="00F74D1E" w:rsidRDefault="00F74D1E" w:rsidP="00F74D1E">
      <w:r w:rsidRPr="00F74D1E">
        <w:t>El juego está dirigido a una audiencia general, incluyendo personas de todas las edades, dado que su dinámica es simple y fácil de entender. Los jugadores buscan entretenerse y desafiarse mentalmente a través de la resolución del rompecabezas, que combina habilidades de planificación y lógica.</w:t>
      </w:r>
    </w:p>
    <w:p w14:paraId="4AD1B084" w14:textId="77777777" w:rsidR="00F74D1E" w:rsidRPr="00F74D1E" w:rsidRDefault="00F74D1E" w:rsidP="00F74D1E">
      <w:pPr>
        <w:rPr>
          <w:b/>
          <w:bCs/>
        </w:rPr>
      </w:pPr>
      <w:r w:rsidRPr="00F74D1E">
        <w:rPr>
          <w:b/>
          <w:bCs/>
        </w:rPr>
        <w:t>El público objetivo incluye:</w:t>
      </w:r>
    </w:p>
    <w:p w14:paraId="696D946A" w14:textId="77777777" w:rsidR="00F74D1E" w:rsidRPr="00F74D1E" w:rsidRDefault="00F74D1E" w:rsidP="00F74D1E">
      <w:pPr>
        <w:numPr>
          <w:ilvl w:val="0"/>
          <w:numId w:val="7"/>
        </w:numPr>
      </w:pPr>
      <w:r w:rsidRPr="00F74D1E">
        <w:t>Jugadores casuales que buscan distracciones cortas y divertidas.</w:t>
      </w:r>
    </w:p>
    <w:p w14:paraId="2BE385E5" w14:textId="77777777" w:rsidR="00F74D1E" w:rsidRPr="00F74D1E" w:rsidRDefault="00F74D1E" w:rsidP="00F74D1E">
      <w:pPr>
        <w:numPr>
          <w:ilvl w:val="0"/>
          <w:numId w:val="7"/>
        </w:numPr>
      </w:pPr>
      <w:r w:rsidRPr="00F74D1E">
        <w:t>Estudiantes o personas que disfrutan de juegos basados en matemáticas o rompecabezas.</w:t>
      </w:r>
    </w:p>
    <w:p w14:paraId="52945E6F" w14:textId="3B7A84D5" w:rsidR="00F74D1E" w:rsidRPr="00F74D1E" w:rsidRDefault="00F74D1E" w:rsidP="00F74D1E">
      <w:pPr>
        <w:rPr>
          <w:b/>
          <w:bCs/>
        </w:rPr>
      </w:pPr>
    </w:p>
    <w:p w14:paraId="20F7A3AA" w14:textId="77777777" w:rsidR="00F74D1E" w:rsidRPr="00F74D1E" w:rsidRDefault="00F74D1E" w:rsidP="00F74D1E">
      <w:pPr>
        <w:rPr>
          <w:b/>
          <w:bCs/>
        </w:rPr>
      </w:pPr>
      <w:r w:rsidRPr="00F74D1E">
        <w:rPr>
          <w:b/>
          <w:bCs/>
        </w:rPr>
        <w:t>B) Paradigma de Interacción</w:t>
      </w:r>
    </w:p>
    <w:p w14:paraId="574E7458" w14:textId="77777777" w:rsidR="00F74D1E" w:rsidRPr="00F74D1E" w:rsidRDefault="00F74D1E" w:rsidP="00F74D1E">
      <w:r w:rsidRPr="00F74D1E">
        <w:t>El paradigma de interacción para 2048 está centrado en la interacción táctil y basada en teclado. Los jugadores interactúan con el juego a través de gestos de deslizamiento en dispositivos móviles (</w:t>
      </w:r>
      <w:proofErr w:type="spellStart"/>
      <w:r w:rsidRPr="00F74D1E">
        <w:t>touchscreen</w:t>
      </w:r>
      <w:proofErr w:type="spellEnd"/>
      <w:r w:rsidRPr="00F74D1E">
        <w:t>) o mediante teclas de flecha en computadoras. El diseño es directo e intuitivo, donde las acciones principales se ejecutan con un solo movimiento.</w:t>
      </w:r>
    </w:p>
    <w:p w14:paraId="77D227A9" w14:textId="77777777" w:rsidR="00F74D1E" w:rsidRPr="00F74D1E" w:rsidRDefault="00F74D1E" w:rsidP="00F74D1E">
      <w:r w:rsidRPr="00F74D1E">
        <w:t>El juego está diseñado bajo el paradigma de la computación gráfica en la cual las acciones y los resultados se muestran visualmente en una cuadrícula con un mínimo de información textual.</w:t>
      </w:r>
    </w:p>
    <w:p w14:paraId="54487A7A" w14:textId="24455A9B" w:rsidR="00F74D1E" w:rsidRPr="00F74D1E" w:rsidRDefault="00F74D1E" w:rsidP="00F74D1E">
      <w:pPr>
        <w:rPr>
          <w:b/>
          <w:bCs/>
        </w:rPr>
      </w:pPr>
    </w:p>
    <w:p w14:paraId="7B8F6C5D" w14:textId="77777777" w:rsidR="00F74D1E" w:rsidRPr="00F74D1E" w:rsidRDefault="00F74D1E" w:rsidP="00F74D1E">
      <w:pPr>
        <w:rPr>
          <w:b/>
          <w:bCs/>
        </w:rPr>
      </w:pPr>
      <w:r w:rsidRPr="00F74D1E">
        <w:rPr>
          <w:b/>
          <w:bCs/>
        </w:rPr>
        <w:t>C) Entorno Informático Físico</w:t>
      </w:r>
    </w:p>
    <w:p w14:paraId="483D2804" w14:textId="77777777" w:rsidR="00F74D1E" w:rsidRPr="00F74D1E" w:rsidRDefault="00F74D1E" w:rsidP="00F74D1E">
      <w:r w:rsidRPr="00F74D1E">
        <w:t>El entorno informático físico para el juego 2048 incluye:</w:t>
      </w:r>
    </w:p>
    <w:p w14:paraId="6D350195" w14:textId="77777777" w:rsidR="00F74D1E" w:rsidRPr="00F74D1E" w:rsidRDefault="00F74D1E" w:rsidP="00F74D1E">
      <w:pPr>
        <w:numPr>
          <w:ilvl w:val="0"/>
          <w:numId w:val="8"/>
        </w:numPr>
      </w:pPr>
      <w:r w:rsidRPr="00F74D1E">
        <w:rPr>
          <w:b/>
          <w:bCs/>
        </w:rPr>
        <w:t xml:space="preserve">Dispositivos Personales: </w:t>
      </w:r>
      <w:r w:rsidRPr="00F74D1E">
        <w:t>Computadoras de escritorio, teléfonos móviles, y tabletas. Los usuarios suelen jugar desde su hogar, oficina o durante su tiempo libre en lugares públicos.</w:t>
      </w:r>
    </w:p>
    <w:p w14:paraId="258AB30E" w14:textId="77777777" w:rsidR="00F74D1E" w:rsidRPr="00F74D1E" w:rsidRDefault="00F74D1E" w:rsidP="00F74D1E">
      <w:pPr>
        <w:numPr>
          <w:ilvl w:val="0"/>
          <w:numId w:val="8"/>
        </w:numPr>
      </w:pPr>
      <w:r w:rsidRPr="00F74D1E">
        <w:rPr>
          <w:b/>
          <w:bCs/>
        </w:rPr>
        <w:t xml:space="preserve">Interacción con Hardware: </w:t>
      </w:r>
      <w:r w:rsidRPr="00F74D1E">
        <w:t xml:space="preserve">En computadoras, los jugadores usan el teclado para mover las fichas, mientras </w:t>
      </w:r>
      <w:proofErr w:type="gramStart"/>
      <w:r w:rsidRPr="00F74D1E">
        <w:t>que</w:t>
      </w:r>
      <w:proofErr w:type="gramEnd"/>
      <w:r w:rsidRPr="00F74D1E">
        <w:t xml:space="preserve"> en dispositivos móviles, utilizan gestos de deslizamiento en la pantalla táctil.</w:t>
      </w:r>
    </w:p>
    <w:p w14:paraId="5503F8BA" w14:textId="77777777" w:rsidR="00F74D1E" w:rsidRPr="00F74D1E" w:rsidRDefault="00F74D1E" w:rsidP="00F74D1E">
      <w:pPr>
        <w:numPr>
          <w:ilvl w:val="0"/>
          <w:numId w:val="8"/>
        </w:numPr>
      </w:pPr>
      <w:r w:rsidRPr="00F74D1E">
        <w:rPr>
          <w:b/>
          <w:bCs/>
        </w:rPr>
        <w:t xml:space="preserve">Entorno Ergonómico: </w:t>
      </w:r>
      <w:r w:rsidRPr="00F74D1E">
        <w:t>El juego no requiere un entorno físico especializado. Los usuarios pueden jugar desde cualquier lugar, ya sea sentados en un escritorio o sosteniendo un dispositivo móvil. La simplicidad del juego permite sesiones cortas sin la necesidad de equipo ergonómico avanzado.</w:t>
      </w:r>
    </w:p>
    <w:p w14:paraId="1469CCD7" w14:textId="77777777" w:rsidR="00F74D1E" w:rsidRPr="00F74D1E" w:rsidRDefault="00F74D1E" w:rsidP="00F74D1E">
      <w:r w:rsidRPr="00F74D1E">
        <w:t>El entorno físico está optimizado para la accesibilidad en cualquier lugar donde el jugador pueda llevar su dispositivo personal, con soporte multiplataforma y tiempos de interacción variables.</w:t>
      </w:r>
    </w:p>
    <w:p w14:paraId="2B2BB8A8" w14:textId="77777777" w:rsidR="003F7FA4" w:rsidRDefault="003F7FA4"/>
    <w:sectPr w:rsidR="003F7F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7C42"/>
    <w:multiLevelType w:val="multilevel"/>
    <w:tmpl w:val="6CC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D5CD1"/>
    <w:multiLevelType w:val="hybridMultilevel"/>
    <w:tmpl w:val="F79A5062"/>
    <w:lvl w:ilvl="0" w:tplc="632E5D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40688"/>
    <w:multiLevelType w:val="multilevel"/>
    <w:tmpl w:val="666E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44D55"/>
    <w:multiLevelType w:val="multilevel"/>
    <w:tmpl w:val="D1B8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1418B"/>
    <w:multiLevelType w:val="multilevel"/>
    <w:tmpl w:val="598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63D59"/>
    <w:multiLevelType w:val="multilevel"/>
    <w:tmpl w:val="9340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C3724"/>
    <w:multiLevelType w:val="multilevel"/>
    <w:tmpl w:val="4F8C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E6CE3"/>
    <w:multiLevelType w:val="multilevel"/>
    <w:tmpl w:val="4086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0384">
    <w:abstractNumId w:val="5"/>
  </w:num>
  <w:num w:numId="2" w16cid:durableId="618532955">
    <w:abstractNumId w:val="2"/>
  </w:num>
  <w:num w:numId="3" w16cid:durableId="2037655776">
    <w:abstractNumId w:val="4"/>
  </w:num>
  <w:num w:numId="4" w16cid:durableId="300234216">
    <w:abstractNumId w:val="1"/>
  </w:num>
  <w:num w:numId="5" w16cid:durableId="1356036699">
    <w:abstractNumId w:val="3"/>
  </w:num>
  <w:num w:numId="6" w16cid:durableId="1511600209">
    <w:abstractNumId w:val="6"/>
  </w:num>
  <w:num w:numId="7" w16cid:durableId="1928926572">
    <w:abstractNumId w:val="7"/>
  </w:num>
  <w:num w:numId="8" w16cid:durableId="25298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39"/>
    <w:rsid w:val="00135B56"/>
    <w:rsid w:val="003F7FA4"/>
    <w:rsid w:val="00477339"/>
    <w:rsid w:val="004E3DD4"/>
    <w:rsid w:val="00B52DD9"/>
    <w:rsid w:val="00C6348C"/>
    <w:rsid w:val="00DE4941"/>
    <w:rsid w:val="00ED0990"/>
    <w:rsid w:val="00F7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A996"/>
  <w15:chartTrackingRefBased/>
  <w15:docId w15:val="{0C129393-B041-40F1-95F5-B9955816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7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7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7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7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7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7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7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7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7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7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73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73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73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73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73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73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7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7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7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7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7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73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73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73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7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73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7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Silva Diaz</dc:creator>
  <cp:keywords/>
  <dc:description/>
  <cp:lastModifiedBy>Emmanuel Silva Diaz</cp:lastModifiedBy>
  <cp:revision>2</cp:revision>
  <cp:lastPrinted>2024-10-18T19:58:00Z</cp:lastPrinted>
  <dcterms:created xsi:type="dcterms:W3CDTF">2024-10-18T20:06:00Z</dcterms:created>
  <dcterms:modified xsi:type="dcterms:W3CDTF">2024-10-18T20:06:00Z</dcterms:modified>
</cp:coreProperties>
</file>