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D7EE" w14:textId="557F9A65" w:rsidR="006F2A2D" w:rsidRPr="00BD453B" w:rsidRDefault="004E352F" w:rsidP="001C5D9A">
      <w:pPr>
        <w:pStyle w:val="Header"/>
        <w:jc w:val="center"/>
        <w:rPr>
          <w:b/>
          <w:i/>
          <w:sz w:val="26"/>
          <w:szCs w:val="26"/>
        </w:rPr>
      </w:pPr>
      <w:r>
        <w:rPr>
          <w:b/>
          <w:i/>
          <w:sz w:val="26"/>
          <w:szCs w:val="26"/>
        </w:rPr>
        <w:t>Software Engineering Capstone Design Project</w:t>
      </w:r>
    </w:p>
    <w:p w14:paraId="715B8709" w14:textId="77777777" w:rsidR="00BD453B" w:rsidRDefault="00BD453B" w:rsidP="001C5D9A">
      <w:pPr>
        <w:pStyle w:val="Header"/>
        <w:jc w:val="center"/>
        <w:rPr>
          <w:b/>
          <w:i/>
          <w:color w:val="C00000"/>
          <w:sz w:val="28"/>
          <w:szCs w:val="28"/>
        </w:rPr>
      </w:pPr>
    </w:p>
    <w:p w14:paraId="5CF6EA0A" w14:textId="37CD5584" w:rsidR="00BD453B" w:rsidRPr="00BD453B" w:rsidRDefault="00BD453B" w:rsidP="00BD453B">
      <w:pPr>
        <w:pStyle w:val="Header"/>
        <w:jc w:val="center"/>
        <w:rPr>
          <w:b/>
          <w:i/>
          <w:color w:val="C00000"/>
          <w:sz w:val="32"/>
          <w:szCs w:val="32"/>
        </w:rPr>
      </w:pPr>
      <w:r>
        <w:rPr>
          <w:b/>
          <w:i/>
          <w:color w:val="C00000"/>
          <w:sz w:val="32"/>
          <w:szCs w:val="32"/>
        </w:rPr>
        <w:t>Project Proposal From</w:t>
      </w:r>
    </w:p>
    <w:p w14:paraId="07CF41A5" w14:textId="3B91AA75" w:rsidR="00BD453B" w:rsidRDefault="00BD453B" w:rsidP="00BD453B">
      <w:pPr>
        <w:pStyle w:val="Header"/>
        <w:jc w:val="center"/>
        <w:rPr>
          <w:bCs/>
          <w:i/>
          <w:sz w:val="24"/>
          <w:szCs w:val="24"/>
        </w:rPr>
      </w:pPr>
      <w:r>
        <w:rPr>
          <w:bCs/>
          <w:i/>
          <w:sz w:val="24"/>
          <w:szCs w:val="24"/>
        </w:rPr>
        <w:t>2026-2027 academic year</w:t>
      </w:r>
    </w:p>
    <w:p w14:paraId="4237B874" w14:textId="4E717211" w:rsidR="00686714" w:rsidRDefault="00686714" w:rsidP="00BD453B">
      <w:pPr>
        <w:pStyle w:val="Header"/>
        <w:jc w:val="center"/>
        <w:rPr>
          <w:bCs/>
          <w:i/>
          <w:sz w:val="24"/>
          <w:szCs w:val="24"/>
        </w:rPr>
      </w:pPr>
      <w:r>
        <w:rPr>
          <w:bCs/>
          <w:i/>
          <w:sz w:val="24"/>
          <w:szCs w:val="24"/>
        </w:rPr>
        <w:t>University of Calgary</w:t>
      </w:r>
    </w:p>
    <w:p w14:paraId="7131C60C" w14:textId="5DF25AF8" w:rsidR="00686714" w:rsidRDefault="00686714" w:rsidP="00BD453B">
      <w:pPr>
        <w:pStyle w:val="Header"/>
        <w:jc w:val="center"/>
        <w:rPr>
          <w:bCs/>
          <w:i/>
          <w:sz w:val="24"/>
          <w:szCs w:val="24"/>
        </w:rPr>
      </w:pPr>
      <w:r>
        <w:rPr>
          <w:bCs/>
          <w:i/>
          <w:sz w:val="24"/>
          <w:szCs w:val="24"/>
        </w:rPr>
        <w:t>Department of Software Engineering</w:t>
      </w:r>
    </w:p>
    <w:p w14:paraId="3E602CE1" w14:textId="77777777" w:rsidR="00692410" w:rsidRPr="00692410" w:rsidRDefault="00692410" w:rsidP="00BD453B">
      <w:pPr>
        <w:pStyle w:val="Header"/>
        <w:jc w:val="center"/>
        <w:rPr>
          <w:bCs/>
          <w:i/>
          <w:sz w:val="24"/>
          <w:szCs w:val="24"/>
        </w:rPr>
      </w:pPr>
    </w:p>
    <w:p w14:paraId="2FFD162F" w14:textId="1D39D986" w:rsidR="00692410" w:rsidRPr="00692410" w:rsidRDefault="00692410" w:rsidP="00BD453B">
      <w:pPr>
        <w:pStyle w:val="Header"/>
        <w:jc w:val="center"/>
        <w:rPr>
          <w:b/>
          <w:i/>
          <w:color w:val="0070C0"/>
          <w:sz w:val="24"/>
          <w:szCs w:val="24"/>
          <w:u w:val="single"/>
        </w:rPr>
      </w:pPr>
      <w:r>
        <w:rPr>
          <w:bCs/>
          <w:i/>
          <w:color w:val="0070C0"/>
          <w:sz w:val="24"/>
          <w:szCs w:val="24"/>
        </w:rPr>
        <w:t>Deadline to Submit project proposals:</w:t>
      </w:r>
      <w:r>
        <w:rPr>
          <w:b/>
          <w:i/>
          <w:color w:val="0070C0"/>
          <w:sz w:val="24"/>
          <w:szCs w:val="24"/>
          <w:u w:val="single"/>
        </w:rPr>
        <w:t xml:space="preserve"> August 10, 2026 @ 17:00 Hrs</w:t>
      </w:r>
    </w:p>
    <w:p w14:paraId="27418634" w14:textId="77777777" w:rsidR="006F2A2D" w:rsidRDefault="006F2A2D" w:rsidP="001A008E">
      <w:pPr>
        <w:pStyle w:val="Header"/>
        <w:rPr>
          <w:i/>
          <w:sz w:val="24"/>
          <w:szCs w:val="24"/>
        </w:rPr>
      </w:pPr>
    </w:p>
    <w:tbl>
      <w:tblPr>
        <w:tblStyle w:val="TableGrid"/>
        <w:tblW w:w="0" w:type="auto"/>
        <w:shd w:val="clear" w:color="auto" w:fill="D9D9D9" w:themeFill="background1" w:themeFillShade="D9"/>
        <w:tblLook w:val="04A0" w:firstRow="1" w:lastRow="0" w:firstColumn="1" w:lastColumn="0" w:noHBand="0" w:noVBand="1"/>
      </w:tblPr>
      <w:tblGrid>
        <w:gridCol w:w="10070"/>
      </w:tblGrid>
      <w:tr w:rsidR="006F2A2D" w:rsidRPr="00C66DE5" w14:paraId="69E79A12" w14:textId="77777777" w:rsidTr="00C66DE5">
        <w:trPr>
          <w:trHeight w:val="1007"/>
        </w:trPr>
        <w:tc>
          <w:tcPr>
            <w:tcW w:w="10098" w:type="dxa"/>
            <w:shd w:val="clear" w:color="auto" w:fill="D9D9D9" w:themeFill="background1" w:themeFillShade="D9"/>
            <w:vAlign w:val="center"/>
          </w:tcPr>
          <w:p w14:paraId="3CF44FE6" w14:textId="036F1AD6" w:rsidR="00281CBC" w:rsidRPr="00692410" w:rsidRDefault="006F2A2D" w:rsidP="00117A3B">
            <w:pPr>
              <w:pStyle w:val="Header"/>
              <w:spacing w:after="60"/>
              <w:rPr>
                <w:b/>
                <w:i/>
                <w:color w:val="FF0000"/>
                <w:sz w:val="16"/>
                <w:szCs w:val="16"/>
              </w:rPr>
            </w:pPr>
            <w:r>
              <w:rPr>
                <w:b/>
                <w:i/>
                <w:sz w:val="16"/>
                <w:szCs w:val="16"/>
              </w:rPr>
              <w:t xml:space="preserve">If your project is determined to be outside of the scope of the course or the capabilities of the students, you will be contacted and provided input to help re-define your project. You will be notified if your project has been accepted. However, we cannot confirm if a student team will select or be assigned to your project until after classes begin. </w:t>
            </w:r>
            <w:r>
              <w:rPr>
                <w:b/>
                <w:i/>
                <w:color w:val="FF0000"/>
                <w:sz w:val="16"/>
                <w:szCs w:val="16"/>
              </w:rPr>
              <w:t>Project sponsors will be required to meet with the student teams of a regular basis (at least 2 times per academic term).</w:t>
            </w:r>
          </w:p>
          <w:p w14:paraId="15BC0A66" w14:textId="21C45E53" w:rsidR="00281CBC" w:rsidRPr="00117A3B" w:rsidRDefault="00281CBC" w:rsidP="00117A3B">
            <w:pPr>
              <w:pStyle w:val="Header"/>
              <w:spacing w:after="60"/>
              <w:rPr>
                <w:b/>
                <w:i/>
                <w:sz w:val="16"/>
                <w:szCs w:val="16"/>
              </w:rPr>
            </w:pPr>
            <w:r>
              <w:rPr>
                <w:b/>
                <w:i/>
                <w:sz w:val="16"/>
                <w:szCs w:val="16"/>
              </w:rPr>
              <w:t>Each team will be assigned one faculty member from the department of Software Engineering who will act as the team’s supervisor and guide the student team and engineering analysis throughout the academic year</w:t>
            </w:r>
          </w:p>
        </w:tc>
      </w:tr>
    </w:tbl>
    <w:p w14:paraId="750E90C5" w14:textId="77777777" w:rsidR="006F2A2D" w:rsidRPr="00C66DE5" w:rsidRDefault="006F2A2D" w:rsidP="001A008E">
      <w:pPr>
        <w:pStyle w:val="Header"/>
        <w:rPr>
          <w:i/>
          <w:sz w:val="16"/>
          <w:szCs w:val="16"/>
        </w:rPr>
      </w:pPr>
    </w:p>
    <w:tbl>
      <w:tblPr>
        <w:tblStyle w:val="TableGrid"/>
        <w:tblpPr w:leftFromText="180" w:rightFromText="180" w:vertAnchor="text" w:horzAnchor="margin" w:tblpY="177"/>
        <w:tblW w:w="0" w:type="auto"/>
        <w:tblLook w:val="04A0" w:firstRow="1" w:lastRow="0" w:firstColumn="1" w:lastColumn="0" w:noHBand="0" w:noVBand="1"/>
      </w:tblPr>
      <w:tblGrid>
        <w:gridCol w:w="2347"/>
        <w:gridCol w:w="3171"/>
        <w:gridCol w:w="729"/>
        <w:gridCol w:w="3833"/>
      </w:tblGrid>
      <w:tr w:rsidR="006F2A2D" w:rsidRPr="001A008E" w14:paraId="141407DD" w14:textId="77777777" w:rsidTr="00137074">
        <w:trPr>
          <w:trHeight w:val="471"/>
        </w:trPr>
        <w:tc>
          <w:tcPr>
            <w:tcW w:w="10080" w:type="dxa"/>
            <w:gridSpan w:val="4"/>
            <w:tcBorders>
              <w:top w:val="nil"/>
              <w:left w:val="nil"/>
              <w:right w:val="nil"/>
            </w:tcBorders>
          </w:tcPr>
          <w:p w14:paraId="48FC59F6" w14:textId="2608B270" w:rsidR="006F2A2D" w:rsidRPr="00137074" w:rsidRDefault="006F2A2D" w:rsidP="00C66DE5">
            <w:pPr>
              <w:rPr>
                <w:b/>
              </w:rPr>
            </w:pPr>
            <w:r>
              <w:t>Company/entity/etc. sponsoring the project and the corresponding contact person for the project:</w:t>
            </w:r>
          </w:p>
        </w:tc>
      </w:tr>
      <w:tr w:rsidR="00CA39FB" w14:paraId="307FB4E0" w14:textId="77777777" w:rsidTr="00CA39FB">
        <w:trPr>
          <w:trHeight w:val="360"/>
        </w:trPr>
        <w:tc>
          <w:tcPr>
            <w:tcW w:w="2347" w:type="dxa"/>
            <w:shd w:val="clear" w:color="auto" w:fill="D9D9D9" w:themeFill="background1" w:themeFillShade="D9"/>
            <w:vAlign w:val="center"/>
          </w:tcPr>
          <w:p w14:paraId="5F7E666D" w14:textId="77777777" w:rsidR="00CA39FB" w:rsidRPr="004E0D3F" w:rsidRDefault="00CA39FB" w:rsidP="00CA39FB">
            <w:pPr>
              <w:rPr>
                <w:b/>
                <w:sz w:val="20"/>
                <w:szCs w:val="20"/>
              </w:rPr>
            </w:pPr>
            <w:r>
              <w:rPr>
                <w:b/>
                <w:sz w:val="20"/>
                <w:szCs w:val="20"/>
              </w:rPr>
              <w:t>Contact Name:</w:t>
            </w:r>
          </w:p>
        </w:tc>
        <w:tc>
          <w:tcPr>
            <w:tcW w:w="7733" w:type="dxa"/>
            <w:gridSpan w:val="3"/>
            <w:vAlign w:val="center"/>
          </w:tcPr>
          <w:p w14:paraId="0F2C45D5" w14:textId="475DA292" w:rsidR="00CA39FB" w:rsidRDefault="00CA39FB" w:rsidP="00CA39FB">
            <w:pPr>
              <w:rPr>
                <w:b/>
              </w:rPr>
            </w:pPr>
            <w:r w:rsidRPr="00715F14">
              <w:rPr>
                <w:bCs/>
              </w:rPr>
              <w:t>Anna Silverman</w:t>
            </w:r>
            <w:r>
              <w:rPr>
                <w:bCs/>
              </w:rPr>
              <w:t xml:space="preserve"> – Tykans Group Inc</w:t>
            </w:r>
          </w:p>
        </w:tc>
      </w:tr>
      <w:tr w:rsidR="00CA0737" w14:paraId="1D54197C" w14:textId="77777777" w:rsidTr="00CA39FB">
        <w:trPr>
          <w:trHeight w:val="360"/>
        </w:trPr>
        <w:tc>
          <w:tcPr>
            <w:tcW w:w="2347" w:type="dxa"/>
            <w:shd w:val="clear" w:color="auto" w:fill="D9D9D9" w:themeFill="background1" w:themeFillShade="D9"/>
            <w:vAlign w:val="center"/>
          </w:tcPr>
          <w:p w14:paraId="2E4ACD91" w14:textId="77777777" w:rsidR="00CA0737" w:rsidRPr="004E0D3F" w:rsidRDefault="00CA0737" w:rsidP="00CA0737">
            <w:pPr>
              <w:rPr>
                <w:b/>
                <w:sz w:val="20"/>
                <w:szCs w:val="20"/>
              </w:rPr>
            </w:pPr>
            <w:r>
              <w:rPr>
                <w:b/>
                <w:sz w:val="20"/>
                <w:szCs w:val="20"/>
              </w:rPr>
              <w:t>Phone:</w:t>
            </w:r>
          </w:p>
        </w:tc>
        <w:tc>
          <w:tcPr>
            <w:tcW w:w="3171" w:type="dxa"/>
            <w:vAlign w:val="center"/>
          </w:tcPr>
          <w:p w14:paraId="06BD0580" w14:textId="6E328C55" w:rsidR="00CA0737" w:rsidRDefault="00CA0737" w:rsidP="00CA0737">
            <w:pPr>
              <w:rPr>
                <w:b/>
              </w:rPr>
            </w:pPr>
            <w:r w:rsidRPr="00715F14">
              <w:rPr>
                <w:bCs/>
              </w:rPr>
              <w:t>(403) 921-5210</w:t>
            </w:r>
          </w:p>
        </w:tc>
        <w:tc>
          <w:tcPr>
            <w:tcW w:w="729" w:type="dxa"/>
            <w:shd w:val="clear" w:color="auto" w:fill="D9D9D9" w:themeFill="background1" w:themeFillShade="D9"/>
            <w:vAlign w:val="center"/>
          </w:tcPr>
          <w:p w14:paraId="1C88C077" w14:textId="3B94E687" w:rsidR="00CA0737" w:rsidRPr="004E0D3F" w:rsidRDefault="00CA0737" w:rsidP="00CA0737">
            <w:pPr>
              <w:rPr>
                <w:b/>
                <w:sz w:val="20"/>
                <w:szCs w:val="20"/>
              </w:rPr>
            </w:pPr>
            <w:r>
              <w:rPr>
                <w:b/>
                <w:sz w:val="20"/>
                <w:szCs w:val="20"/>
              </w:rPr>
              <w:t>Email:</w:t>
            </w:r>
          </w:p>
        </w:tc>
        <w:tc>
          <w:tcPr>
            <w:tcW w:w="3833" w:type="dxa"/>
            <w:vAlign w:val="center"/>
          </w:tcPr>
          <w:p w14:paraId="454C5B37" w14:textId="2D51FBC0" w:rsidR="00CA0737" w:rsidRDefault="00CA0737" w:rsidP="00CA0737">
            <w:pPr>
              <w:rPr>
                <w:b/>
              </w:rPr>
            </w:pPr>
            <w:r w:rsidRPr="00715F14">
              <w:rPr>
                <w:bCs/>
              </w:rPr>
              <w:t>Anna.silverman@tykans.com</w:t>
            </w:r>
          </w:p>
        </w:tc>
      </w:tr>
      <w:tr w:rsidR="00CA39FB" w:rsidRPr="00CA39FB" w14:paraId="2E679813" w14:textId="77777777" w:rsidTr="00CA39FB">
        <w:trPr>
          <w:trHeight w:val="618"/>
        </w:trPr>
        <w:tc>
          <w:tcPr>
            <w:tcW w:w="2347" w:type="dxa"/>
            <w:shd w:val="clear" w:color="auto" w:fill="D9D9D9" w:themeFill="background1" w:themeFillShade="D9"/>
            <w:vAlign w:val="center"/>
          </w:tcPr>
          <w:p w14:paraId="3E626EFB" w14:textId="77777777" w:rsidR="00CA39FB" w:rsidRPr="004E0D3F" w:rsidRDefault="00CA39FB" w:rsidP="00CA39FB">
            <w:pPr>
              <w:rPr>
                <w:b/>
                <w:sz w:val="20"/>
                <w:szCs w:val="20"/>
              </w:rPr>
            </w:pPr>
            <w:r>
              <w:rPr>
                <w:b/>
                <w:sz w:val="20"/>
                <w:szCs w:val="20"/>
              </w:rPr>
              <w:t>Mailing Address:</w:t>
            </w:r>
          </w:p>
        </w:tc>
        <w:tc>
          <w:tcPr>
            <w:tcW w:w="7733" w:type="dxa"/>
            <w:gridSpan w:val="3"/>
          </w:tcPr>
          <w:p w14:paraId="243E9C28" w14:textId="77777777" w:rsidR="00CA39FB" w:rsidRPr="00CA39FB" w:rsidRDefault="00CA39FB" w:rsidP="00CA39FB">
            <w:pPr>
              <w:rPr>
                <w:lang w:val="fr-FR"/>
              </w:rPr>
            </w:pPr>
            <w:r w:rsidRPr="00CA39FB">
              <w:rPr>
                <w:lang w:val="fr-FR"/>
              </w:rPr>
              <w:t>3412 25</w:t>
            </w:r>
            <w:r w:rsidRPr="00CA39FB">
              <w:rPr>
                <w:vertAlign w:val="superscript"/>
                <w:lang w:val="fr-FR"/>
              </w:rPr>
              <w:t>th</w:t>
            </w:r>
            <w:r w:rsidRPr="00CA39FB">
              <w:rPr>
                <w:lang w:val="fr-FR"/>
              </w:rPr>
              <w:t xml:space="preserve"> Ave NE</w:t>
            </w:r>
          </w:p>
          <w:p w14:paraId="4510BE76" w14:textId="10F96700" w:rsidR="00CA39FB" w:rsidRPr="00CA39FB" w:rsidRDefault="00CA39FB" w:rsidP="00CA39FB">
            <w:pPr>
              <w:rPr>
                <w:lang w:val="fr-FR"/>
              </w:rPr>
            </w:pPr>
            <w:r w:rsidRPr="00CA39FB">
              <w:rPr>
                <w:lang w:val="fr-FR"/>
              </w:rPr>
              <w:t>Calgary, AB T1Y-6C1</w:t>
            </w:r>
          </w:p>
        </w:tc>
      </w:tr>
      <w:tr w:rsidR="00CA39FB" w14:paraId="12F3CC98" w14:textId="77777777" w:rsidTr="00CA39FB">
        <w:trPr>
          <w:trHeight w:val="744"/>
        </w:trPr>
        <w:tc>
          <w:tcPr>
            <w:tcW w:w="2347" w:type="dxa"/>
            <w:shd w:val="clear" w:color="auto" w:fill="D9D9D9" w:themeFill="background1" w:themeFillShade="D9"/>
            <w:vAlign w:val="center"/>
          </w:tcPr>
          <w:p w14:paraId="13EBEE53" w14:textId="3FC014C6" w:rsidR="00CA39FB" w:rsidRPr="004E0D3F" w:rsidRDefault="00CA39FB" w:rsidP="00CA39FB">
            <w:pPr>
              <w:rPr>
                <w:b/>
                <w:sz w:val="16"/>
                <w:szCs w:val="16"/>
              </w:rPr>
            </w:pPr>
            <w:r>
              <w:rPr>
                <w:b/>
                <w:sz w:val="20"/>
                <w:szCs w:val="20"/>
              </w:rPr>
              <w:t>Primary sponsor (</w:t>
            </w:r>
            <w:r>
              <w:rPr>
                <w:b/>
                <w:color w:val="0070C0"/>
                <w:sz w:val="16"/>
                <w:szCs w:val="16"/>
              </w:rPr>
              <w:t xml:space="preserve">e.g., </w:t>
            </w:r>
            <w:r>
              <w:rPr>
                <w:b/>
                <w:i/>
                <w:iCs/>
                <w:color w:val="0070C0"/>
                <w:sz w:val="16"/>
                <w:szCs w:val="16"/>
              </w:rPr>
              <w:t>Company</w:t>
            </w:r>
            <w:r>
              <w:rPr>
                <w:b/>
                <w:sz w:val="20"/>
                <w:szCs w:val="20"/>
              </w:rPr>
              <w:t xml:space="preserve">) and </w:t>
            </w:r>
            <w:proofErr w:type="gramStart"/>
            <w:r>
              <w:rPr>
                <w:b/>
                <w:sz w:val="20"/>
                <w:szCs w:val="20"/>
              </w:rPr>
              <w:t>point</w:t>
            </w:r>
            <w:proofErr w:type="gramEnd"/>
            <w:r>
              <w:rPr>
                <w:b/>
                <w:sz w:val="20"/>
                <w:szCs w:val="20"/>
              </w:rPr>
              <w:t xml:space="preserve"> of contact (</w:t>
            </w:r>
            <w:r>
              <w:rPr>
                <w:b/>
                <w:color w:val="0070C0"/>
                <w:sz w:val="16"/>
                <w:szCs w:val="16"/>
              </w:rPr>
              <w:t xml:space="preserve">e.g., </w:t>
            </w:r>
            <w:r>
              <w:rPr>
                <w:b/>
                <w:i/>
                <w:iCs/>
                <w:color w:val="0070C0"/>
                <w:sz w:val="16"/>
                <w:szCs w:val="16"/>
              </w:rPr>
              <w:t>Project Advisor</w:t>
            </w:r>
            <w:r>
              <w:rPr>
                <w:b/>
                <w:i/>
                <w:iCs/>
                <w:color w:val="0070C0"/>
              </w:rPr>
              <w:t xml:space="preserve"> </w:t>
            </w:r>
            <w:r>
              <w:rPr>
                <w:b/>
                <w:i/>
                <w:iCs/>
                <w:color w:val="0070C0"/>
                <w:sz w:val="16"/>
                <w:szCs w:val="16"/>
              </w:rPr>
              <w:t>if different from contact</w:t>
            </w:r>
            <w:r>
              <w:rPr>
                <w:b/>
                <w:sz w:val="20"/>
                <w:szCs w:val="20"/>
              </w:rPr>
              <w:t>)</w:t>
            </w:r>
          </w:p>
        </w:tc>
        <w:tc>
          <w:tcPr>
            <w:tcW w:w="7733" w:type="dxa"/>
            <w:gridSpan w:val="3"/>
          </w:tcPr>
          <w:p w14:paraId="4AF134E1" w14:textId="77777777" w:rsidR="00CA39FB" w:rsidRPr="00FF44CD" w:rsidRDefault="00CA39FB" w:rsidP="00CA39FB">
            <w:pPr>
              <w:rPr>
                <w:b/>
              </w:rPr>
            </w:pPr>
            <w:r w:rsidRPr="00FF44CD">
              <w:rPr>
                <w:b/>
              </w:rPr>
              <w:t>Tykans Group Inc</w:t>
            </w:r>
          </w:p>
          <w:p w14:paraId="22867953" w14:textId="77777777" w:rsidR="00CA39FB" w:rsidRDefault="00CA39FB" w:rsidP="00CA39FB">
            <w:pPr>
              <w:rPr>
                <w:bCs/>
              </w:rPr>
            </w:pPr>
            <w:r w:rsidRPr="00715F14">
              <w:rPr>
                <w:bCs/>
              </w:rPr>
              <w:t>Anna Silverman – Managing Partner, CEO - Project Sponsor</w:t>
            </w:r>
          </w:p>
          <w:p w14:paraId="1BE939F9" w14:textId="77777777" w:rsidR="00CA39FB" w:rsidRPr="00715F14" w:rsidRDefault="00CA39FB" w:rsidP="00CA39FB">
            <w:pPr>
              <w:rPr>
                <w:bCs/>
              </w:rPr>
            </w:pPr>
            <w:r>
              <w:rPr>
                <w:bCs/>
              </w:rPr>
              <w:t>(403) 921-5210 / Anna.Silverman@tykans.com</w:t>
            </w:r>
          </w:p>
          <w:p w14:paraId="5D61D09C" w14:textId="77777777" w:rsidR="00CA39FB" w:rsidRDefault="00CA39FB" w:rsidP="00CA39FB">
            <w:pPr>
              <w:rPr>
                <w:bCs/>
              </w:rPr>
            </w:pPr>
            <w:r w:rsidRPr="00715F14">
              <w:rPr>
                <w:bCs/>
              </w:rPr>
              <w:t>Arda Kucuk – Director or Technology -Technical Sponsor and Project Advisor</w:t>
            </w:r>
          </w:p>
          <w:p w14:paraId="5D22967B" w14:textId="0C8CD1A2" w:rsidR="00CA39FB" w:rsidRDefault="00CA39FB" w:rsidP="00CA39FB">
            <w:pPr>
              <w:rPr>
                <w:b/>
              </w:rPr>
            </w:pPr>
            <w:r w:rsidRPr="004C6AE9">
              <w:rPr>
                <w:bCs/>
              </w:rPr>
              <w:t>(604) 396-4440 / Arda.Kucuk@tykans.com</w:t>
            </w:r>
          </w:p>
        </w:tc>
      </w:tr>
    </w:tbl>
    <w:p w14:paraId="4EA7F1BC" w14:textId="45529650" w:rsidR="00405C0D" w:rsidRPr="00137074" w:rsidRDefault="00405C0D" w:rsidP="00137074">
      <w:pPr>
        <w:spacing w:before="240" w:after="0" w:line="240" w:lineRule="auto"/>
      </w:pPr>
      <w:r>
        <w:t xml:space="preserve">How will the project be financially supported (please </w:t>
      </w:r>
      <w:proofErr w:type="gramStart"/>
      <w:r>
        <w:t>make a selection</w:t>
      </w:r>
      <w:proofErr w:type="gramEnd"/>
      <w:r>
        <w:t xml:space="preserve"> and provide details):</w:t>
      </w:r>
    </w:p>
    <w:p w14:paraId="106EA537" w14:textId="77777777" w:rsidR="00137074" w:rsidRPr="00A02CF0" w:rsidRDefault="00137074" w:rsidP="00137074">
      <w:pPr>
        <w:spacing w:after="0" w:line="240" w:lineRule="auto"/>
        <w:rPr>
          <w:color w:val="808080" w:themeColor="background1" w:themeShade="80"/>
          <w:sz w:val="20"/>
          <w:szCs w:val="20"/>
        </w:rPr>
      </w:pPr>
      <w:r>
        <w:rPr>
          <w:color w:val="808080" w:themeColor="background1" w:themeShade="80"/>
          <w:sz w:val="20"/>
          <w:szCs w:val="20"/>
        </w:rPr>
        <w:t>Provide a detailed description of how the project will be financially supported and provide a detailed budget (i.e., amount in CAD) for students to use if they decide to select the project:</w:t>
      </w:r>
    </w:p>
    <w:p w14:paraId="2DFCA9E1" w14:textId="4361D0A4" w:rsidR="006F2A2D" w:rsidRDefault="005C51A5" w:rsidP="00137074">
      <w:pPr>
        <w:jc w:val="center"/>
        <w:rPr>
          <w:sz w:val="20"/>
          <w:szCs w:val="20"/>
        </w:rPr>
      </w:pPr>
      <w:r>
        <w:rPr>
          <w:sz w:val="40"/>
          <w:szCs w:val="40"/>
        </w:rPr>
        <w:t>X</w:t>
      </w:r>
      <w:r w:rsidR="006F2A2D">
        <w:rPr>
          <w:sz w:val="20"/>
          <w:szCs w:val="20"/>
        </w:rPr>
        <w:t xml:space="preserve"> There is a sponsor (provide details):</w:t>
      </w:r>
      <w:r w:rsidR="006F2A2D">
        <w:rPr>
          <w:sz w:val="20"/>
          <w:szCs w:val="20"/>
        </w:rPr>
        <w:tab/>
        <w:t xml:space="preserve">  </w:t>
      </w:r>
      <w:r w:rsidR="006F2A2D">
        <w:rPr>
          <w:sz w:val="40"/>
          <w:szCs w:val="40"/>
        </w:rPr>
        <w:sym w:font="Symbol" w:char="F07F"/>
      </w:r>
      <w:r w:rsidR="006F2A2D">
        <w:rPr>
          <w:sz w:val="20"/>
          <w:szCs w:val="20"/>
        </w:rPr>
        <w:t xml:space="preserve"> Students will finance the project (provide details)</w:t>
      </w:r>
    </w:p>
    <w:p w14:paraId="07354C68" w14:textId="77777777" w:rsidR="00641FCC" w:rsidRPr="005C51A5" w:rsidRDefault="00FD1606">
      <w:r w:rsidRPr="005C51A5">
        <w:t>Sponsor-funded. Budget: $1,000 CAD allocated for API/model tokens, should the student team require paid access to language-model services during chat/agent development and testing.</w:t>
      </w:r>
    </w:p>
    <w:p w14:paraId="7383741B" w14:textId="77777777" w:rsidR="00137074" w:rsidRDefault="00137074" w:rsidP="00137074">
      <w:pPr>
        <w:spacing w:before="240"/>
        <w:rPr>
          <w:sz w:val="20"/>
          <w:szCs w:val="20"/>
        </w:rPr>
      </w:pPr>
    </w:p>
    <w:p w14:paraId="510DDB3A" w14:textId="11CB34CF" w:rsidR="006F2A2D" w:rsidRPr="00692410" w:rsidRDefault="006F2A2D" w:rsidP="006B47E1">
      <w:pPr>
        <w:spacing w:after="0" w:line="240" w:lineRule="auto"/>
        <w:rPr>
          <w:b/>
          <w:bCs/>
          <w:sz w:val="24"/>
          <w:szCs w:val="24"/>
        </w:rPr>
      </w:pPr>
      <w:r>
        <w:rPr>
          <w:b/>
          <w:bCs/>
          <w:color w:val="C00000"/>
          <w:sz w:val="24"/>
          <w:szCs w:val="24"/>
        </w:rPr>
        <w:t xml:space="preserve">Project Title: </w:t>
      </w:r>
      <w:r>
        <w:rPr>
          <w:b/>
          <w:bCs/>
          <w:sz w:val="24"/>
          <w:szCs w:val="24"/>
        </w:rPr>
        <w:t>SLIM WREN — Benchmark Configuration, Autonomous Monitoring &amp; Post-Trip Calibration Chat Agent</w:t>
      </w:r>
    </w:p>
    <w:p w14:paraId="7D697DE7" w14:textId="77777777" w:rsidR="006B47E1" w:rsidRDefault="006B47E1" w:rsidP="006B47E1">
      <w:pPr>
        <w:spacing w:after="0" w:line="240" w:lineRule="auto"/>
        <w:rPr>
          <w:sz w:val="20"/>
          <w:szCs w:val="20"/>
        </w:rPr>
      </w:pPr>
    </w:p>
    <w:p w14:paraId="1BA02CA5" w14:textId="7A926832" w:rsidR="006F2A2D" w:rsidRPr="003E2FB4" w:rsidRDefault="004714C7" w:rsidP="006B47E1">
      <w:pPr>
        <w:spacing w:after="0" w:line="240" w:lineRule="auto"/>
        <w:rPr>
          <w:b/>
          <w:bCs/>
        </w:rPr>
      </w:pPr>
      <w:r>
        <w:rPr>
          <w:b/>
          <w:bCs/>
          <w:color w:val="C00000"/>
        </w:rPr>
        <w:t xml:space="preserve">Project Abstract </w:t>
      </w:r>
      <w:r>
        <w:rPr>
          <w:b/>
          <w:bCs/>
        </w:rPr>
        <w:t>(200 words max):</w:t>
      </w:r>
    </w:p>
    <w:p w14:paraId="4C44527B" w14:textId="2B9C400B" w:rsidR="006F2A2D" w:rsidRPr="00A02CF0" w:rsidRDefault="003E2FB4" w:rsidP="006B47E1">
      <w:pPr>
        <w:spacing w:after="0" w:line="240" w:lineRule="auto"/>
        <w:rPr>
          <w:color w:val="808080" w:themeColor="background1" w:themeShade="80"/>
          <w:sz w:val="20"/>
          <w:szCs w:val="20"/>
        </w:rPr>
      </w:pPr>
      <w:r>
        <w:rPr>
          <w:color w:val="808080" w:themeColor="background1" w:themeShade="80"/>
          <w:sz w:val="20"/>
          <w:szCs w:val="20"/>
        </w:rPr>
        <w:t>Provide a summary of the objectives and aspects of the project.</w:t>
      </w:r>
    </w:p>
    <w:p w14:paraId="22C0D9B8" w14:textId="6F981076" w:rsidR="00641FCC" w:rsidRDefault="00FD1606">
      <w:r>
        <w:t xml:space="preserve">WREN operates across three chat-driven phases, entirely as software with no hardware or mechanical scope. Before departure, an operator establishes trip-specific benchmark values through a configuration chat, since the agent has no way to know what is “acceptable” without being told. During the trip, WREN autonomously collects </w:t>
      </w:r>
      <w:r>
        <w:lastRenderedPageBreak/>
        <w:t>telemetry from a defined data interface and checks it against those benchmarks, reporting only routine confirmations or immediate alerts</w:t>
      </w:r>
      <w:r w:rsidR="005C51A5">
        <w:t>,</w:t>
      </w:r>
      <w:r>
        <w:t xml:space="preserve"> no human-initiated query is required during this phase. After the trip, WREN engages the operator in a post-trip true-up chat: it reviews the trip's telemetry history against the configured benchmarks, flags values that were frequently borderline or didn't match </w:t>
      </w:r>
      <w:proofErr w:type="gramStart"/>
      <w:r>
        <w:t>expectations, and</w:t>
      </w:r>
      <w:proofErr w:type="gramEnd"/>
      <w:r>
        <w:t xml:space="preserve"> asks whether those benchmarks should be adjusted</w:t>
      </w:r>
      <w:r w:rsidR="005C51A5">
        <w:t xml:space="preserve"> </w:t>
      </w:r>
      <w:r>
        <w:t>either as a one-off correction or saved as a terrain/mission-specific profile for future trips. The full system, including configuration, monitoring, and true-up, runs entirely offline with no dependency on external language models.</w:t>
      </w:r>
    </w:p>
    <w:p w14:paraId="207C74C0" w14:textId="61979CC6" w:rsidR="00BD453B" w:rsidRDefault="00BD453B" w:rsidP="006B47E1">
      <w:pPr>
        <w:spacing w:after="0" w:line="240" w:lineRule="auto"/>
      </w:pPr>
    </w:p>
    <w:p w14:paraId="665B24AF" w14:textId="493A7F7A" w:rsidR="004714C7" w:rsidRPr="003E2FB4" w:rsidRDefault="004714C7" w:rsidP="004714C7">
      <w:pPr>
        <w:spacing w:after="0" w:line="240" w:lineRule="auto"/>
        <w:rPr>
          <w:b/>
          <w:bCs/>
        </w:rPr>
      </w:pPr>
      <w:r>
        <w:rPr>
          <w:b/>
          <w:bCs/>
          <w:color w:val="C00000"/>
        </w:rPr>
        <w:t xml:space="preserve">Project background </w:t>
      </w:r>
      <w:r>
        <w:rPr>
          <w:b/>
          <w:bCs/>
        </w:rPr>
        <w:t>(300 words max):</w:t>
      </w:r>
    </w:p>
    <w:p w14:paraId="00AD8EEF" w14:textId="5BEF1871" w:rsidR="003E2FB4" w:rsidRPr="00A02CF0" w:rsidRDefault="003E2FB4" w:rsidP="003E2FB4">
      <w:pPr>
        <w:spacing w:after="0" w:line="240" w:lineRule="auto"/>
        <w:rPr>
          <w:color w:val="808080" w:themeColor="background1" w:themeShade="80"/>
          <w:sz w:val="20"/>
          <w:szCs w:val="20"/>
        </w:rPr>
      </w:pPr>
      <w:r>
        <w:rPr>
          <w:color w:val="808080" w:themeColor="background1" w:themeShade="80"/>
          <w:sz w:val="20"/>
          <w:szCs w:val="20"/>
        </w:rPr>
        <w:t>Provide a synopsis of the reasons and need to conduct the project.</w:t>
      </w:r>
    </w:p>
    <w:p w14:paraId="5B6D3A90" w14:textId="77777777" w:rsidR="00641FCC" w:rsidRDefault="00FD1606">
      <w:r>
        <w:t>A monitoring agent cannot judge whether a value is “acceptable” without a reference, and that reference changes by mission — a short local patrol has different expected battery/range needs than a long-range trip, and different terrain calls for different signal or sensor expectations. Rather than hardcoding fixed thresholds, this project builds a pre-trip chat process where the operator sets those benchmarks conversationally before departure, so the autonomous monitoring phase that follows has a documented,</w:t>
      </w:r>
      <w:r>
        <w:t xml:space="preserve"> mission-specific reference to check against. Just as importantly, a benchmark set before a trip is a best guess, not a guarantee: without a review step, an inaccurate benchmark keeps generating false alerts (or misses real ones) on every future trip of that type. This project closes that loop with a structured post-trip review, so benchmark accuracy improves over time rather than staying static. This is a software engineering project: no hardware, sensors, or mechanical systems are designed or built by the</w:t>
      </w:r>
      <w:r>
        <w:t xml:space="preserve"> student team.</w:t>
      </w:r>
    </w:p>
    <w:p w14:paraId="79EABD0A" w14:textId="3D6314D4" w:rsidR="006B47E1" w:rsidRDefault="006B47E1" w:rsidP="006B47E1">
      <w:pPr>
        <w:spacing w:after="0" w:line="240" w:lineRule="auto"/>
      </w:pPr>
    </w:p>
    <w:p w14:paraId="436A1062" w14:textId="3E0058F2" w:rsidR="004714C7" w:rsidRPr="003E2FB4" w:rsidRDefault="004714C7" w:rsidP="004714C7">
      <w:pPr>
        <w:spacing w:after="0" w:line="240" w:lineRule="auto"/>
        <w:rPr>
          <w:b/>
          <w:bCs/>
        </w:rPr>
      </w:pPr>
      <w:r>
        <w:rPr>
          <w:b/>
          <w:bCs/>
          <w:color w:val="C00000"/>
        </w:rPr>
        <w:t xml:space="preserve">Brief project description </w:t>
      </w:r>
      <w:r>
        <w:rPr>
          <w:b/>
          <w:bCs/>
        </w:rPr>
        <w:t>(700 words max):</w:t>
      </w:r>
    </w:p>
    <w:p w14:paraId="2C5DAC45" w14:textId="675A1075" w:rsidR="003E2FB4" w:rsidRPr="00A02CF0" w:rsidRDefault="003E2FB4" w:rsidP="003E2FB4">
      <w:pPr>
        <w:spacing w:after="0" w:line="240" w:lineRule="auto"/>
        <w:rPr>
          <w:color w:val="808080" w:themeColor="background1" w:themeShade="80"/>
          <w:sz w:val="20"/>
          <w:szCs w:val="20"/>
        </w:rPr>
      </w:pPr>
      <w:r>
        <w:rPr>
          <w:color w:val="808080" w:themeColor="background1" w:themeShade="80"/>
          <w:sz w:val="20"/>
          <w:szCs w:val="20"/>
        </w:rPr>
        <w:t>Provide a brief description of the project outlining the problem to be solved and the main objectives.</w:t>
      </w:r>
    </w:p>
    <w:p w14:paraId="086C9489" w14:textId="77777777" w:rsidR="00641FCC" w:rsidRDefault="00FD1606">
      <w:r>
        <w:t>The student team will design and implement a pure chat/agent software system across three phases, built and tested against a defined or simulated telemetry data interface (no hardware development):</w:t>
      </w:r>
    </w:p>
    <w:p w14:paraId="488B06AA" w14:textId="77777777" w:rsidR="00641FCC" w:rsidRDefault="00FD1606">
      <w:pPr>
        <w:numPr>
          <w:ilvl w:val="0"/>
          <w:numId w:val="1"/>
        </w:numPr>
      </w:pPr>
      <w:r>
        <w:t>Phase 1 — Pre-Trip Benchmark Configuration (chat-driven): before departure, the agent engages the operator in a structured chat to establish acceptable benchmark values for each telemetry category (e.g., minimum acceptable battery reserve, expected active sensors, minimum expected signal strength). The agent confirms each value back to the operator and stores the resulting benchmark set. The system must refuse to enter Phase 2 until a complete benchmark set has been confirmed.</w:t>
      </w:r>
    </w:p>
    <w:p w14:paraId="188B78C2" w14:textId="77777777" w:rsidR="00641FCC" w:rsidRDefault="00FD1606">
      <w:pPr>
        <w:numPr>
          <w:ilvl w:val="0"/>
          <w:numId w:val="1"/>
        </w:numPr>
      </w:pPr>
      <w:r>
        <w:t>Phase 2 — Autonomous Monitoring (no human-initiated query): the agent collects current values for the configured telemetry categories (power, navigation, sensors, communications, mission state) from a defined data interface, checks each value against the Phase 1 benchmarks, and generates a natural-language report — a routine “all clear” on a defined interval, or an immediate alert the moment a value fails its configured benchmark, describing what failed and by how much.</w:t>
      </w:r>
    </w:p>
    <w:p w14:paraId="39A46B84" w14:textId="77777777" w:rsidR="00641FCC" w:rsidRDefault="00FD1606">
      <w:pPr>
        <w:numPr>
          <w:ilvl w:val="0"/>
          <w:numId w:val="1"/>
        </w:numPr>
      </w:pPr>
      <w:r>
        <w:t xml:space="preserve">Phase 3 — Post-Trip Benchmark True-Up (chat-driven): after the trip ends, the agent reviews the full telemetry history against the benchmarks used, identifying both triggered alerts and “near-misses” (values frequently close to a threshold without crossing it). It presents these findings to the operator in </w:t>
      </w:r>
      <w:r>
        <w:lastRenderedPageBreak/>
        <w:t>chat, and the operator decides for each flagged item: keep as-is, adjust the value, or save an adjusted value as a named terrain/mission profile. Profiles are stored for reuse in future Phase 1 sessions.</w:t>
      </w:r>
    </w:p>
    <w:p w14:paraId="73BD73E7" w14:textId="1ECB3569" w:rsidR="00641FCC" w:rsidRDefault="00FD1606">
      <w:r>
        <w:t>Out of scope: no hardware or sensor development</w:t>
      </w:r>
      <w:r w:rsidR="009F4CA8">
        <w:t xml:space="preserve">, </w:t>
      </w:r>
      <w:r>
        <w:t>the team builds against a defined/simulated data feed interface. No hardware sensor recalibration</w:t>
      </w:r>
      <w:r w:rsidR="00585979">
        <w:t>,</w:t>
      </w:r>
      <w:r>
        <w:t xml:space="preserve"> Phase 3 reviews and adjusts stored acceptable-range values, not physical instruments. No automatic/unsupervised benchmark changes</w:t>
      </w:r>
      <w:r w:rsidR="00585979">
        <w:t>,</w:t>
      </w:r>
      <w:r>
        <w:t xml:space="preserve"> every Phase 3 adjustment requires operator confirmation via chat. No mechanical or physical integration of any kind.</w:t>
      </w:r>
    </w:p>
    <w:p w14:paraId="6B1CCE5C" w14:textId="77777777" w:rsidR="006F2A2D" w:rsidRDefault="006F2A2D" w:rsidP="006B47E1">
      <w:pPr>
        <w:spacing w:after="0" w:line="240" w:lineRule="auto"/>
      </w:pPr>
    </w:p>
    <w:p w14:paraId="4B25968F" w14:textId="1760F4DD" w:rsidR="006F2A2D" w:rsidRPr="003E2FB4" w:rsidRDefault="006F2A2D" w:rsidP="006B47E1">
      <w:pPr>
        <w:spacing w:after="0" w:line="240" w:lineRule="auto"/>
        <w:rPr>
          <w:b/>
          <w:bCs/>
        </w:rPr>
      </w:pPr>
      <w:r>
        <w:rPr>
          <w:b/>
          <w:bCs/>
          <w:color w:val="C00000"/>
        </w:rPr>
        <w:t xml:space="preserve">Expected outcome and deliverables </w:t>
      </w:r>
      <w:r>
        <w:rPr>
          <w:b/>
          <w:bCs/>
        </w:rPr>
        <w:t>(200 words max):</w:t>
      </w:r>
    </w:p>
    <w:p w14:paraId="3A6848EB" w14:textId="47E62E9D" w:rsidR="003E2FB4" w:rsidRPr="00A02CF0" w:rsidRDefault="003E2FB4" w:rsidP="003E2FB4">
      <w:pPr>
        <w:spacing w:after="0" w:line="240" w:lineRule="auto"/>
        <w:rPr>
          <w:color w:val="808080" w:themeColor="background1" w:themeShade="80"/>
          <w:sz w:val="20"/>
          <w:szCs w:val="20"/>
        </w:rPr>
      </w:pPr>
      <w:r>
        <w:rPr>
          <w:color w:val="808080" w:themeColor="background1" w:themeShade="80"/>
          <w:sz w:val="20"/>
          <w:szCs w:val="20"/>
        </w:rPr>
        <w:t>Provide the expected deliverables to be provided by the students (prototype, reports, engineering analysis, etc.).</w:t>
      </w:r>
    </w:p>
    <w:p w14:paraId="461453A9" w14:textId="77777777" w:rsidR="00641FCC" w:rsidRDefault="00FD1606">
      <w:pPr>
        <w:spacing w:after="60"/>
      </w:pPr>
      <w:r>
        <w:t>1. Working pre-trip benchmark configuration chat, producing a complete, stored benchmark set per category</w:t>
      </w:r>
    </w:p>
    <w:p w14:paraId="14DA6638" w14:textId="77777777" w:rsidR="00641FCC" w:rsidRDefault="00FD1606">
      <w:pPr>
        <w:spacing w:after="60"/>
      </w:pPr>
      <w:r>
        <w:t>2. Enforcement logic preventing monitoring start without a complete benchmark set</w:t>
      </w:r>
    </w:p>
    <w:p w14:paraId="1990346F" w14:textId="77777777" w:rsidR="00641FCC" w:rsidRDefault="00FD1606">
      <w:pPr>
        <w:spacing w:after="60"/>
      </w:pPr>
      <w:r>
        <w:t>3. Working autonomous monitoring agent demonstrating the full collect-check-report loop against a simulated or live data feed</w:t>
      </w:r>
    </w:p>
    <w:p w14:paraId="4C3841BE" w14:textId="77777777" w:rsidR="00641FCC" w:rsidRDefault="00FD1606">
      <w:pPr>
        <w:spacing w:after="60"/>
      </w:pPr>
      <w:r>
        <w:t>4. Working post-trip true-up chat that reviews telemetry history, flags alerts/near-misses, and lets the operator confirm, adjust, or save a named profile</w:t>
      </w:r>
    </w:p>
    <w:p w14:paraId="253EF170" w14:textId="77777777" w:rsidR="00641FCC" w:rsidRDefault="00FD1606">
      <w:pPr>
        <w:spacing w:after="60"/>
      </w:pPr>
      <w:r>
        <w:t>5. Profile storage/retrieval so a past true-up can seed a future configuration session</w:t>
      </w:r>
    </w:p>
    <w:p w14:paraId="7AC1203D" w14:textId="77777777" w:rsidR="00641FCC" w:rsidRDefault="00FD1606">
      <w:pPr>
        <w:spacing w:after="60"/>
      </w:pPr>
      <w:r>
        <w:t>6. Technical report and test suite covering all three phases, including one full configure-monitor-true-up-reuse cycle</w:t>
      </w:r>
    </w:p>
    <w:p w14:paraId="3655B479" w14:textId="362CB662" w:rsidR="006F2A2D" w:rsidRDefault="006F2A2D" w:rsidP="009F07F9">
      <w:pPr>
        <w:spacing w:after="0" w:line="240" w:lineRule="auto"/>
      </w:pPr>
    </w:p>
    <w:p w14:paraId="66995066" w14:textId="50A3BE91" w:rsidR="008649D1" w:rsidRDefault="008649D1" w:rsidP="008649D1">
      <w:pPr>
        <w:spacing w:after="0" w:line="240" w:lineRule="auto"/>
        <w:rPr>
          <w:b/>
          <w:bCs/>
          <w:color w:val="C00000"/>
        </w:rPr>
      </w:pPr>
      <w:r>
        <w:rPr>
          <w:b/>
          <w:bCs/>
          <w:color w:val="C00000"/>
        </w:rPr>
        <w:t xml:space="preserve">Project value </w:t>
      </w:r>
      <w:r>
        <w:rPr>
          <w:b/>
          <w:bCs/>
        </w:rPr>
        <w:t>(150 words max)</w:t>
      </w:r>
      <w:r>
        <w:rPr>
          <w:b/>
          <w:bCs/>
          <w:color w:val="C00000"/>
        </w:rPr>
        <w:t>:</w:t>
      </w:r>
    </w:p>
    <w:p w14:paraId="656DB7B9" w14:textId="3303E5C2" w:rsidR="00072E4A" w:rsidRPr="00A02CF0" w:rsidRDefault="008649D1" w:rsidP="008649D1">
      <w:pPr>
        <w:spacing w:after="0" w:line="240" w:lineRule="auto"/>
        <w:rPr>
          <w:color w:val="808080" w:themeColor="background1" w:themeShade="80"/>
          <w:sz w:val="20"/>
          <w:szCs w:val="20"/>
        </w:rPr>
      </w:pPr>
      <w:r>
        <w:rPr>
          <w:color w:val="808080" w:themeColor="background1" w:themeShade="80"/>
          <w:sz w:val="20"/>
          <w:szCs w:val="20"/>
        </w:rPr>
        <w:t xml:space="preserve">Proposed projects can be considered of three types: a) Company related, b) Research oriented, and c) Student design competition. Depending on the type of project, please provide the value that the project will bring to your organization / your research program / your performance at the competition (e.g., financial, research, advancements, etc.) describing how the effort by the department, the university, etc. will be beneficial in supporting the project. </w:t>
      </w:r>
    </w:p>
    <w:p w14:paraId="5C0621FA" w14:textId="71030A23" w:rsidR="00B7656D" w:rsidRPr="00A02CF0" w:rsidRDefault="00B7656D" w:rsidP="008649D1">
      <w:pPr>
        <w:spacing w:after="0" w:line="240" w:lineRule="auto"/>
        <w:rPr>
          <w:color w:val="808080" w:themeColor="background1" w:themeShade="80"/>
          <w:sz w:val="20"/>
          <w:szCs w:val="20"/>
        </w:rPr>
      </w:pPr>
      <w:r>
        <w:rPr>
          <w:color w:val="808080" w:themeColor="background1" w:themeShade="80"/>
          <w:sz w:val="20"/>
          <w:szCs w:val="20"/>
        </w:rPr>
        <w:t>If the proposed project is related to a student design competition (e.g., Formula SAE, Mini Baja, Solar Car, etc.) provide the value that the project will bring to the student team in terms of experience, skills, and other values gained to advance the project and gain the abilities to come closer for the team to win the competition or advance the team’s position when compared to previous team entries in the corresponding competition.</w:t>
      </w:r>
    </w:p>
    <w:p w14:paraId="434D169E" w14:textId="7F698EC0" w:rsidR="00B7656D" w:rsidRDefault="00B7656D" w:rsidP="008649D1">
      <w:pPr>
        <w:spacing w:after="0" w:line="240" w:lineRule="auto"/>
        <w:rPr>
          <w:color w:val="808080" w:themeColor="background1" w:themeShade="80"/>
        </w:rPr>
      </w:pPr>
    </w:p>
    <w:tbl>
      <w:tblPr>
        <w:tblStyle w:val="TableGrid"/>
        <w:tblW w:w="0" w:type="auto"/>
        <w:tblLook w:val="04A0" w:firstRow="1" w:lastRow="0" w:firstColumn="1" w:lastColumn="0" w:noHBand="0" w:noVBand="1"/>
      </w:tblPr>
      <w:tblGrid>
        <w:gridCol w:w="3356"/>
        <w:gridCol w:w="3357"/>
        <w:gridCol w:w="3357"/>
      </w:tblGrid>
      <w:tr w:rsidR="00B7656D" w14:paraId="0B005C7F" w14:textId="77777777" w:rsidTr="00B7656D">
        <w:tc>
          <w:tcPr>
            <w:tcW w:w="3356" w:type="dxa"/>
          </w:tcPr>
          <w:p w14:paraId="2E722D4F" w14:textId="405E65A5" w:rsidR="00B7656D" w:rsidRPr="005A00C6" w:rsidRDefault="00B7656D" w:rsidP="00B7656D">
            <w:pPr>
              <w:rPr>
                <w:b/>
                <w:bCs/>
                <w:color w:val="C00000"/>
              </w:rPr>
            </w:pPr>
            <w:r>
              <w:rPr>
                <w:b/>
                <w:bCs/>
                <w:color w:val="C00000"/>
              </w:rPr>
              <w:t>Company related project:</w:t>
            </w:r>
          </w:p>
          <w:p w14:paraId="30265D28" w14:textId="3559AF70" w:rsidR="00B7656D" w:rsidRPr="00A02CF0" w:rsidRDefault="00B7656D" w:rsidP="00B7656D">
            <w:pPr>
              <w:rPr>
                <w:b/>
                <w:bCs/>
                <w:color w:val="808080" w:themeColor="background1" w:themeShade="80"/>
                <w:sz w:val="20"/>
                <w:szCs w:val="20"/>
              </w:rPr>
            </w:pPr>
            <w:r>
              <w:rPr>
                <w:color w:val="808080" w:themeColor="background1" w:themeShade="80"/>
                <w:sz w:val="20"/>
                <w:szCs w:val="20"/>
              </w:rPr>
              <w:t>Provide the value that the outcomes of the project will bring to your company / organization.</w:t>
            </w:r>
          </w:p>
        </w:tc>
        <w:tc>
          <w:tcPr>
            <w:tcW w:w="3357" w:type="dxa"/>
          </w:tcPr>
          <w:p w14:paraId="09F8399B" w14:textId="04581315" w:rsidR="00B7656D" w:rsidRPr="005A00C6" w:rsidRDefault="00B7656D" w:rsidP="00B7656D">
            <w:pPr>
              <w:rPr>
                <w:b/>
                <w:bCs/>
                <w:color w:val="C00000"/>
              </w:rPr>
            </w:pPr>
            <w:r>
              <w:rPr>
                <w:b/>
                <w:bCs/>
                <w:color w:val="C00000"/>
              </w:rPr>
              <w:t>Research oriented related project:</w:t>
            </w:r>
          </w:p>
          <w:p w14:paraId="4AD09DEC" w14:textId="634873DB" w:rsidR="00B7656D" w:rsidRPr="00A02CF0" w:rsidRDefault="00B7656D" w:rsidP="00B7656D">
            <w:pPr>
              <w:rPr>
                <w:b/>
                <w:bCs/>
                <w:color w:val="808080" w:themeColor="background1" w:themeShade="80"/>
                <w:sz w:val="20"/>
                <w:szCs w:val="20"/>
              </w:rPr>
            </w:pPr>
            <w:r>
              <w:rPr>
                <w:color w:val="808080" w:themeColor="background1" w:themeShade="80"/>
                <w:sz w:val="20"/>
                <w:szCs w:val="20"/>
              </w:rPr>
              <w:t>Provide the value that the developments of the project will bring to your research program.</w:t>
            </w:r>
          </w:p>
        </w:tc>
        <w:tc>
          <w:tcPr>
            <w:tcW w:w="3357" w:type="dxa"/>
          </w:tcPr>
          <w:p w14:paraId="1B3DCF80" w14:textId="5818B3EC" w:rsidR="00B7656D" w:rsidRPr="005A00C6" w:rsidRDefault="005A00C6" w:rsidP="00B7656D">
            <w:pPr>
              <w:rPr>
                <w:b/>
                <w:bCs/>
                <w:color w:val="C00000"/>
              </w:rPr>
            </w:pPr>
            <w:r>
              <w:rPr>
                <w:b/>
                <w:bCs/>
                <w:color w:val="C00000"/>
              </w:rPr>
              <w:t>Competition related project:</w:t>
            </w:r>
          </w:p>
          <w:p w14:paraId="40475122" w14:textId="22CC1F51" w:rsidR="00B7656D" w:rsidRPr="00A02CF0" w:rsidRDefault="00B7656D" w:rsidP="00B7656D">
            <w:pPr>
              <w:rPr>
                <w:b/>
                <w:bCs/>
                <w:color w:val="808080" w:themeColor="background1" w:themeShade="80"/>
                <w:sz w:val="20"/>
                <w:szCs w:val="20"/>
              </w:rPr>
            </w:pPr>
            <w:r>
              <w:rPr>
                <w:color w:val="808080" w:themeColor="background1" w:themeShade="80"/>
                <w:sz w:val="20"/>
                <w:szCs w:val="20"/>
              </w:rPr>
              <w:t>Provide the value that the project will bring to the overall team, and its success in the competition.</w:t>
            </w:r>
          </w:p>
        </w:tc>
      </w:tr>
      <w:tr w:rsidR="00B7656D" w14:paraId="69F0736A" w14:textId="77777777" w:rsidTr="00B7656D">
        <w:tc>
          <w:tcPr>
            <w:tcW w:w="3356" w:type="dxa"/>
          </w:tcPr>
          <w:p w14:paraId="13FA9E04" w14:textId="065035AB" w:rsidR="00B7656D" w:rsidRDefault="00B7656D" w:rsidP="008649D1">
            <w:pPr>
              <w:rPr>
                <w:b/>
                <w:bCs/>
                <w:color w:val="808080" w:themeColor="background1" w:themeShade="80"/>
              </w:rPr>
            </w:pPr>
            <w:r>
              <w:t>WREN turns benchmark accuracy into an improving system rather than a one-time guess</w:t>
            </w:r>
            <w:r w:rsidR="00585979">
              <w:t>,</w:t>
            </w:r>
            <w:r>
              <w:t xml:space="preserve"> every trip's results feed back into better-calibrated expectations for the next similar trip, with terrain-specific profiles capturing knowledge that would otherwise be lost or left to informal operator </w:t>
            </w:r>
            <w:r>
              <w:lastRenderedPageBreak/>
              <w:t>memory. As a pure chat/agent software deliverable, it also demonstrates the sponsor's independent (non-cloud-dependent) conversational model technology in a concrete, testable operational scenario.</w:t>
            </w:r>
          </w:p>
          <w:p w14:paraId="27E93121" w14:textId="108CCBBC" w:rsidR="00A02CF0" w:rsidRPr="005A00C6" w:rsidRDefault="00A02CF0" w:rsidP="008649D1">
            <w:pPr>
              <w:rPr>
                <w:b/>
                <w:bCs/>
                <w:color w:val="808080" w:themeColor="background1" w:themeShade="80"/>
              </w:rPr>
            </w:pPr>
          </w:p>
        </w:tc>
        <w:tc>
          <w:tcPr>
            <w:tcW w:w="3357" w:type="dxa"/>
          </w:tcPr>
          <w:p w14:paraId="7A8C5D5C" w14:textId="77777777" w:rsidR="00B7656D" w:rsidRDefault="00B7656D" w:rsidP="008649D1">
            <w:pPr>
              <w:rPr>
                <w:b/>
                <w:bCs/>
                <w:color w:val="808080" w:themeColor="background1" w:themeShade="80"/>
              </w:rPr>
            </w:pPr>
          </w:p>
          <w:p w14:paraId="2B03C552" w14:textId="77777777" w:rsidR="00A02CF0" w:rsidRDefault="00A02CF0" w:rsidP="008649D1">
            <w:pPr>
              <w:rPr>
                <w:b/>
                <w:bCs/>
                <w:color w:val="808080" w:themeColor="background1" w:themeShade="80"/>
              </w:rPr>
            </w:pPr>
          </w:p>
          <w:p w14:paraId="380E9349" w14:textId="75E69C36" w:rsidR="00A02CF0" w:rsidRPr="005A00C6" w:rsidRDefault="00A02CF0" w:rsidP="008649D1">
            <w:pPr>
              <w:rPr>
                <w:b/>
                <w:bCs/>
                <w:color w:val="808080" w:themeColor="background1" w:themeShade="80"/>
              </w:rPr>
            </w:pPr>
          </w:p>
        </w:tc>
        <w:tc>
          <w:tcPr>
            <w:tcW w:w="3357" w:type="dxa"/>
          </w:tcPr>
          <w:p w14:paraId="348C7C71" w14:textId="77777777" w:rsidR="00B7656D" w:rsidRDefault="00B7656D" w:rsidP="008649D1">
            <w:pPr>
              <w:rPr>
                <w:b/>
                <w:bCs/>
                <w:color w:val="808080" w:themeColor="background1" w:themeShade="80"/>
              </w:rPr>
            </w:pPr>
          </w:p>
          <w:p w14:paraId="5D4DCEB9" w14:textId="77777777" w:rsidR="00A02CF0" w:rsidRDefault="00A02CF0" w:rsidP="008649D1">
            <w:pPr>
              <w:rPr>
                <w:b/>
                <w:bCs/>
                <w:color w:val="808080" w:themeColor="background1" w:themeShade="80"/>
              </w:rPr>
            </w:pPr>
          </w:p>
          <w:p w14:paraId="686B0DBF" w14:textId="77777777" w:rsidR="00A02CF0" w:rsidRDefault="00A02CF0" w:rsidP="008649D1">
            <w:pPr>
              <w:rPr>
                <w:b/>
                <w:bCs/>
                <w:color w:val="808080" w:themeColor="background1" w:themeShade="80"/>
              </w:rPr>
            </w:pPr>
          </w:p>
          <w:p w14:paraId="22351842" w14:textId="0D0087EC" w:rsidR="00A02CF0" w:rsidRPr="005A00C6" w:rsidRDefault="00A02CF0" w:rsidP="008649D1">
            <w:pPr>
              <w:rPr>
                <w:b/>
                <w:bCs/>
                <w:color w:val="808080" w:themeColor="background1" w:themeShade="80"/>
              </w:rPr>
            </w:pPr>
          </w:p>
        </w:tc>
      </w:tr>
    </w:tbl>
    <w:p w14:paraId="10F94520" w14:textId="77777777" w:rsidR="006F2A2D" w:rsidRDefault="006F2A2D" w:rsidP="009F07F9">
      <w:pPr>
        <w:spacing w:after="0" w:line="240" w:lineRule="auto"/>
      </w:pPr>
    </w:p>
    <w:sectPr w:rsidR="006F2A2D" w:rsidSect="00852401">
      <w:headerReference w:type="default" r:id="rId8"/>
      <w:pgSz w:w="12240" w:h="15840"/>
      <w:pgMar w:top="144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A78D6" w14:textId="77777777" w:rsidR="00FD1606" w:rsidRDefault="00FD1606" w:rsidP="00F31599">
      <w:pPr>
        <w:spacing w:after="0" w:line="240" w:lineRule="auto"/>
      </w:pPr>
      <w:r>
        <w:separator/>
      </w:r>
    </w:p>
  </w:endnote>
  <w:endnote w:type="continuationSeparator" w:id="0">
    <w:p w14:paraId="48299085" w14:textId="77777777" w:rsidR="00FD1606" w:rsidRDefault="00FD1606" w:rsidP="00F31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4E9EE" w14:textId="77777777" w:rsidR="00FD1606" w:rsidRDefault="00FD1606" w:rsidP="00F31599">
      <w:pPr>
        <w:spacing w:after="0" w:line="240" w:lineRule="auto"/>
      </w:pPr>
      <w:r>
        <w:separator/>
      </w:r>
    </w:p>
  </w:footnote>
  <w:footnote w:type="continuationSeparator" w:id="0">
    <w:p w14:paraId="1347C318" w14:textId="77777777" w:rsidR="00FD1606" w:rsidRDefault="00FD1606" w:rsidP="00F31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7F23" w14:textId="77777777" w:rsidR="0097476D" w:rsidRPr="00F455AE" w:rsidRDefault="0097476D" w:rsidP="00464E5E">
    <w:pPr>
      <w:pStyle w:val="Header"/>
      <w:rPr>
        <w:b/>
        <w:smallCaps/>
        <w:sz w:val="24"/>
        <w:szCs w:val="40"/>
      </w:rPr>
    </w:pPr>
  </w:p>
  <w:p w14:paraId="602A3FE6" w14:textId="77777777" w:rsidR="0097476D" w:rsidRPr="00617C8E" w:rsidRDefault="0097476D" w:rsidP="00464E5E">
    <w:pPr>
      <w:pStyle w:val="Header"/>
      <w:rPr>
        <w:b/>
        <w:smallCaps/>
        <w:sz w:val="40"/>
        <w:szCs w:val="40"/>
      </w:rPr>
    </w:pPr>
    <w:r w:rsidRPr="00617C8E">
      <w:rPr>
        <w:b/>
        <w:smallCaps/>
        <w:noProof/>
        <w:sz w:val="40"/>
        <w:szCs w:val="40"/>
      </w:rPr>
      <w:drawing>
        <wp:anchor distT="0" distB="0" distL="114300" distR="114300" simplePos="0" relativeHeight="251667456" behindDoc="0" locked="1" layoutInCell="1" allowOverlap="1" wp14:anchorId="74ACCACA" wp14:editId="23EC97C7">
          <wp:simplePos x="0" y="0"/>
          <wp:positionH relativeFrom="column">
            <wp:posOffset>4872990</wp:posOffset>
          </wp:positionH>
          <wp:positionV relativeFrom="paragraph">
            <wp:posOffset>-264160</wp:posOffset>
          </wp:positionV>
          <wp:extent cx="1332865" cy="645795"/>
          <wp:effectExtent l="0" t="0" r="635" b="1905"/>
          <wp:wrapSquare wrapText="lef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fc_b_logo.jpg"/>
                  <pic:cNvPicPr/>
                </pic:nvPicPr>
                <pic:blipFill>
                  <a:blip r:embed="rId1">
                    <a:extLst>
                      <a:ext uri="{28A0092B-C50C-407E-A947-70E740481C1C}">
                        <a14:useLocalDpi xmlns:a14="http://schemas.microsoft.com/office/drawing/2010/main" val="0"/>
                      </a:ext>
                    </a:extLst>
                  </a:blip>
                  <a:stretch>
                    <a:fillRect/>
                  </a:stretch>
                </pic:blipFill>
                <pic:spPr>
                  <a:xfrm>
                    <a:off x="0" y="0"/>
                    <a:ext cx="1332865" cy="645795"/>
                  </a:xfrm>
                  <a:prstGeom prst="rect">
                    <a:avLst/>
                  </a:prstGeom>
                </pic:spPr>
              </pic:pic>
            </a:graphicData>
          </a:graphic>
        </wp:anchor>
      </w:drawing>
    </w:r>
    <w:r>
      <w:rPr>
        <w:b/>
        <w:smallCaps/>
        <w:sz w:val="40"/>
        <w:szCs w:val="40"/>
      </w:rPr>
      <w:t>Project Suggestion Form</w:t>
    </w:r>
  </w:p>
  <w:p w14:paraId="4FE240C2" w14:textId="77777777" w:rsidR="0097476D" w:rsidRPr="004F1F13" w:rsidRDefault="0097476D" w:rsidP="004F1F13">
    <w:pPr>
      <w:pStyle w:val="Header"/>
      <w:tabs>
        <w:tab w:val="clear" w:pos="9360"/>
        <w:tab w:val="right" w:pos="10080"/>
      </w:tabs>
      <w:rPr>
        <w:smallCaps/>
        <w:sz w:val="28"/>
        <w:szCs w:val="28"/>
      </w:rPr>
    </w:pPr>
    <w:r w:rsidRPr="004F1F13">
      <w:rPr>
        <w:smallCaps/>
        <w:sz w:val="28"/>
        <w:szCs w:val="28"/>
      </w:rPr>
      <w:t>Department of Software Engineering</w:t>
    </w:r>
    <w:r w:rsidRPr="004F1F13">
      <w:rPr>
        <w:smallCaps/>
        <w:sz w:val="28"/>
        <w:szCs w:val="28"/>
      </w:rPr>
      <w:tab/>
    </w:r>
  </w:p>
  <w:p w14:paraId="35DB2307" w14:textId="77777777" w:rsidR="0097476D" w:rsidRPr="00EB7D97" w:rsidRDefault="007A397E" w:rsidP="00EB7D97">
    <w:pPr>
      <w:pStyle w:val="Header"/>
      <w:rPr>
        <w:b/>
        <w:i/>
        <w:sz w:val="32"/>
        <w:szCs w:val="32"/>
      </w:rPr>
    </w:pPr>
    <w:r>
      <w:rPr>
        <w:b/>
        <w:i/>
        <w:noProof/>
        <w:sz w:val="32"/>
        <w:szCs w:val="32"/>
      </w:rPr>
      <mc:AlternateContent>
        <mc:Choice Requires="wps">
          <w:drawing>
            <wp:anchor distT="0" distB="0" distL="114300" distR="114300" simplePos="0" relativeHeight="251668480" behindDoc="0" locked="0" layoutInCell="1" allowOverlap="1" wp14:anchorId="46877274" wp14:editId="553E98B7">
              <wp:simplePos x="0" y="0"/>
              <wp:positionH relativeFrom="column">
                <wp:posOffset>-342900</wp:posOffset>
              </wp:positionH>
              <wp:positionV relativeFrom="paragraph">
                <wp:posOffset>129540</wp:posOffset>
              </wp:positionV>
              <wp:extent cx="7477125" cy="9525"/>
              <wp:effectExtent l="0" t="0" r="95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477125" cy="9525"/>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B8EDA3" id="Straight Connector 5"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0.2pt" to="561.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" strokecolor="black [3213]" strokeweight="2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5pt;height:9.85pt" o:bullet="t">
        <v:imagedata r:id="rId1" o:title="BD14755_"/>
      </v:shape>
    </w:pict>
  </w:numPicBullet>
  <w:abstractNum w:abstractNumId="0" w15:restartNumberingAfterBreak="0">
    <w:nsid w:val="03DC2F94"/>
    <w:multiLevelType w:val="hybridMultilevel"/>
    <w:tmpl w:val="F614F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6462E"/>
    <w:multiLevelType w:val="hybridMultilevel"/>
    <w:tmpl w:val="32EE2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55640"/>
    <w:multiLevelType w:val="hybridMultilevel"/>
    <w:tmpl w:val="31B2D0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8D5797A"/>
    <w:multiLevelType w:val="hybridMultilevel"/>
    <w:tmpl w:val="2F482E16"/>
    <w:lvl w:ilvl="0" w:tplc="0110346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C974D5"/>
    <w:multiLevelType w:val="hybridMultilevel"/>
    <w:tmpl w:val="E360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C2224"/>
    <w:multiLevelType w:val="hybridMultilevel"/>
    <w:tmpl w:val="D50A9A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CA101B1"/>
    <w:multiLevelType w:val="hybridMultilevel"/>
    <w:tmpl w:val="141CD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E7678D"/>
    <w:multiLevelType w:val="hybridMultilevel"/>
    <w:tmpl w:val="31DAFA7E"/>
    <w:lvl w:ilvl="0" w:tplc="3ABA50D8">
      <w:start w:val="1"/>
      <w:numFmt w:val="bullet"/>
      <w:lvlText w:val=""/>
      <w:lvlPicBulletId w:val="0"/>
      <w:lvlJc w:val="left"/>
      <w:pPr>
        <w:ind w:left="2160" w:hanging="360"/>
      </w:pPr>
      <w:rPr>
        <w:rFonts w:ascii="Symbol" w:hAnsi="Symbol" w:hint="default"/>
        <w:color w:val="auto"/>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609501A6"/>
    <w:multiLevelType w:val="hybridMultilevel"/>
    <w:tmpl w:val="E9A865E6"/>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9" w15:restartNumberingAfterBreak="0">
    <w:nsid w:val="6A4649F2"/>
    <w:multiLevelType w:val="hybridMultilevel"/>
    <w:tmpl w:val="3F5E7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5E52DE"/>
    <w:multiLevelType w:val="hybridMultilevel"/>
    <w:tmpl w:val="A3B4D2B2"/>
    <w:lvl w:ilvl="0" w:tplc="6E82FB9E">
      <w:start w:val="1"/>
      <w:numFmt w:val="bullet"/>
      <w:lvlText w:val=""/>
      <w:lvlJc w:val="left"/>
      <w:pPr>
        <w:ind w:left="720" w:hanging="360"/>
      </w:pPr>
      <w:rPr>
        <w:rFonts w:ascii="Wingdings" w:hAnsi="Wingdings" w:hint="default"/>
        <w:b/>
        <w:color w:val="00B05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041F01"/>
    <w:multiLevelType w:val="hybridMultilevel"/>
    <w:tmpl w:val="2DA0CE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0204869">
    <w:abstractNumId w:val="9"/>
  </w:num>
  <w:num w:numId="2" w16cid:durableId="177357189">
    <w:abstractNumId w:val="10"/>
  </w:num>
  <w:num w:numId="3" w16cid:durableId="1063717885">
    <w:abstractNumId w:val="3"/>
  </w:num>
  <w:num w:numId="4" w16cid:durableId="1644576896">
    <w:abstractNumId w:val="7"/>
  </w:num>
  <w:num w:numId="5" w16cid:durableId="1411003426">
    <w:abstractNumId w:val="1"/>
  </w:num>
  <w:num w:numId="6" w16cid:durableId="501706755">
    <w:abstractNumId w:val="0"/>
  </w:num>
  <w:num w:numId="7" w16cid:durableId="1374580574">
    <w:abstractNumId w:val="6"/>
  </w:num>
  <w:num w:numId="8" w16cid:durableId="184440704">
    <w:abstractNumId w:val="8"/>
  </w:num>
  <w:num w:numId="9" w16cid:durableId="1104349131">
    <w:abstractNumId w:val="4"/>
  </w:num>
  <w:num w:numId="10" w16cid:durableId="2141724304">
    <w:abstractNumId w:val="5"/>
  </w:num>
  <w:num w:numId="11" w16cid:durableId="1940989971">
    <w:abstractNumId w:val="2"/>
  </w:num>
  <w:num w:numId="12" w16cid:durableId="13472438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599"/>
    <w:rsid w:val="00016277"/>
    <w:rsid w:val="00026532"/>
    <w:rsid w:val="00040EA2"/>
    <w:rsid w:val="00057E74"/>
    <w:rsid w:val="00072E4A"/>
    <w:rsid w:val="00082733"/>
    <w:rsid w:val="000C0105"/>
    <w:rsid w:val="000C5527"/>
    <w:rsid w:val="000D350F"/>
    <w:rsid w:val="001076E8"/>
    <w:rsid w:val="00116595"/>
    <w:rsid w:val="00117A3B"/>
    <w:rsid w:val="00133547"/>
    <w:rsid w:val="00137074"/>
    <w:rsid w:val="00151C56"/>
    <w:rsid w:val="00165A60"/>
    <w:rsid w:val="001972A4"/>
    <w:rsid w:val="001A008E"/>
    <w:rsid w:val="001A5E69"/>
    <w:rsid w:val="001B50C6"/>
    <w:rsid w:val="001C4FD1"/>
    <w:rsid w:val="001C5B71"/>
    <w:rsid w:val="001C5D9A"/>
    <w:rsid w:val="001D29A4"/>
    <w:rsid w:val="001E2EC1"/>
    <w:rsid w:val="001E7464"/>
    <w:rsid w:val="001F16F2"/>
    <w:rsid w:val="001F2F9C"/>
    <w:rsid w:val="00200E87"/>
    <w:rsid w:val="002102C7"/>
    <w:rsid w:val="002123CB"/>
    <w:rsid w:val="0022348A"/>
    <w:rsid w:val="0022678B"/>
    <w:rsid w:val="00226B7A"/>
    <w:rsid w:val="002270A9"/>
    <w:rsid w:val="00230AE8"/>
    <w:rsid w:val="002527B4"/>
    <w:rsid w:val="002573A0"/>
    <w:rsid w:val="002714EB"/>
    <w:rsid w:val="00281CBC"/>
    <w:rsid w:val="002875AB"/>
    <w:rsid w:val="002A23FA"/>
    <w:rsid w:val="002C6EF8"/>
    <w:rsid w:val="002F2C4F"/>
    <w:rsid w:val="00302701"/>
    <w:rsid w:val="00317835"/>
    <w:rsid w:val="0032277E"/>
    <w:rsid w:val="00330674"/>
    <w:rsid w:val="00330CEA"/>
    <w:rsid w:val="00344A70"/>
    <w:rsid w:val="003531BD"/>
    <w:rsid w:val="00356468"/>
    <w:rsid w:val="00362D47"/>
    <w:rsid w:val="00374ED0"/>
    <w:rsid w:val="003847DD"/>
    <w:rsid w:val="003B1D57"/>
    <w:rsid w:val="003B2A79"/>
    <w:rsid w:val="003B54A6"/>
    <w:rsid w:val="003C247D"/>
    <w:rsid w:val="003C3226"/>
    <w:rsid w:val="003E2394"/>
    <w:rsid w:val="003E2FB4"/>
    <w:rsid w:val="003F2572"/>
    <w:rsid w:val="003F63F5"/>
    <w:rsid w:val="003F7CAD"/>
    <w:rsid w:val="00405C0D"/>
    <w:rsid w:val="00423B36"/>
    <w:rsid w:val="00442857"/>
    <w:rsid w:val="00445C45"/>
    <w:rsid w:val="004578A5"/>
    <w:rsid w:val="0046199F"/>
    <w:rsid w:val="00464E0E"/>
    <w:rsid w:val="00464E5E"/>
    <w:rsid w:val="004714C7"/>
    <w:rsid w:val="00473A7F"/>
    <w:rsid w:val="00480541"/>
    <w:rsid w:val="004A5C22"/>
    <w:rsid w:val="004A78FD"/>
    <w:rsid w:val="004B1601"/>
    <w:rsid w:val="004B5920"/>
    <w:rsid w:val="004D3ADA"/>
    <w:rsid w:val="004D410E"/>
    <w:rsid w:val="004E0D3F"/>
    <w:rsid w:val="004E2185"/>
    <w:rsid w:val="004E352F"/>
    <w:rsid w:val="004F1F13"/>
    <w:rsid w:val="005366BC"/>
    <w:rsid w:val="00536C8F"/>
    <w:rsid w:val="00537534"/>
    <w:rsid w:val="00545757"/>
    <w:rsid w:val="0056196F"/>
    <w:rsid w:val="00562582"/>
    <w:rsid w:val="00585979"/>
    <w:rsid w:val="005919DC"/>
    <w:rsid w:val="005A00C6"/>
    <w:rsid w:val="005B02A5"/>
    <w:rsid w:val="005B399E"/>
    <w:rsid w:val="005C51A5"/>
    <w:rsid w:val="005C7B4D"/>
    <w:rsid w:val="005F0203"/>
    <w:rsid w:val="005F7C39"/>
    <w:rsid w:val="00600E04"/>
    <w:rsid w:val="00603C5C"/>
    <w:rsid w:val="0060570F"/>
    <w:rsid w:val="00617C8E"/>
    <w:rsid w:val="006250A4"/>
    <w:rsid w:val="00641FCC"/>
    <w:rsid w:val="006457B7"/>
    <w:rsid w:val="00671AB9"/>
    <w:rsid w:val="00677B17"/>
    <w:rsid w:val="00686714"/>
    <w:rsid w:val="00692410"/>
    <w:rsid w:val="006A59D4"/>
    <w:rsid w:val="006B47E1"/>
    <w:rsid w:val="006F2A2D"/>
    <w:rsid w:val="007178C7"/>
    <w:rsid w:val="00724A01"/>
    <w:rsid w:val="007368C7"/>
    <w:rsid w:val="007400DB"/>
    <w:rsid w:val="00741501"/>
    <w:rsid w:val="00774E57"/>
    <w:rsid w:val="00775DA7"/>
    <w:rsid w:val="007820AD"/>
    <w:rsid w:val="007A397E"/>
    <w:rsid w:val="007A68A2"/>
    <w:rsid w:val="007C0307"/>
    <w:rsid w:val="007E684E"/>
    <w:rsid w:val="007E7985"/>
    <w:rsid w:val="008041A7"/>
    <w:rsid w:val="00804371"/>
    <w:rsid w:val="0080775F"/>
    <w:rsid w:val="00814332"/>
    <w:rsid w:val="0081469A"/>
    <w:rsid w:val="00823174"/>
    <w:rsid w:val="00824DA2"/>
    <w:rsid w:val="008417C3"/>
    <w:rsid w:val="00842018"/>
    <w:rsid w:val="00842BA6"/>
    <w:rsid w:val="008467B2"/>
    <w:rsid w:val="00861401"/>
    <w:rsid w:val="0086179C"/>
    <w:rsid w:val="0086273F"/>
    <w:rsid w:val="008649D1"/>
    <w:rsid w:val="00870A9B"/>
    <w:rsid w:val="008770D6"/>
    <w:rsid w:val="0089762B"/>
    <w:rsid w:val="008B05D3"/>
    <w:rsid w:val="008B3063"/>
    <w:rsid w:val="008C187A"/>
    <w:rsid w:val="008C5121"/>
    <w:rsid w:val="008D3157"/>
    <w:rsid w:val="008E3A76"/>
    <w:rsid w:val="008E5626"/>
    <w:rsid w:val="008E5E14"/>
    <w:rsid w:val="008F4F05"/>
    <w:rsid w:val="00910D15"/>
    <w:rsid w:val="00931D58"/>
    <w:rsid w:val="009475C4"/>
    <w:rsid w:val="00952171"/>
    <w:rsid w:val="0097357A"/>
    <w:rsid w:val="0097476D"/>
    <w:rsid w:val="0098658D"/>
    <w:rsid w:val="00995CEB"/>
    <w:rsid w:val="009B2E06"/>
    <w:rsid w:val="009F07F9"/>
    <w:rsid w:val="009F3CC6"/>
    <w:rsid w:val="009F48AA"/>
    <w:rsid w:val="009F4CA8"/>
    <w:rsid w:val="00A02CF0"/>
    <w:rsid w:val="00A07B83"/>
    <w:rsid w:val="00A11E17"/>
    <w:rsid w:val="00A12BB1"/>
    <w:rsid w:val="00A218ED"/>
    <w:rsid w:val="00A26D89"/>
    <w:rsid w:val="00A412B4"/>
    <w:rsid w:val="00A4197A"/>
    <w:rsid w:val="00A4243C"/>
    <w:rsid w:val="00A42CAB"/>
    <w:rsid w:val="00A606A6"/>
    <w:rsid w:val="00A60D63"/>
    <w:rsid w:val="00A6439F"/>
    <w:rsid w:val="00A71608"/>
    <w:rsid w:val="00A95E66"/>
    <w:rsid w:val="00AA258E"/>
    <w:rsid w:val="00AB5FE4"/>
    <w:rsid w:val="00AB7DB5"/>
    <w:rsid w:val="00AC2598"/>
    <w:rsid w:val="00AF72FF"/>
    <w:rsid w:val="00B04007"/>
    <w:rsid w:val="00B143FB"/>
    <w:rsid w:val="00B21B0D"/>
    <w:rsid w:val="00B30CF7"/>
    <w:rsid w:val="00B46FA1"/>
    <w:rsid w:val="00B53D7D"/>
    <w:rsid w:val="00B75B3A"/>
    <w:rsid w:val="00B7656D"/>
    <w:rsid w:val="00B76F89"/>
    <w:rsid w:val="00B8219C"/>
    <w:rsid w:val="00B96EB4"/>
    <w:rsid w:val="00BA00BB"/>
    <w:rsid w:val="00BA3F73"/>
    <w:rsid w:val="00BA5E6C"/>
    <w:rsid w:val="00BC12AE"/>
    <w:rsid w:val="00BD1065"/>
    <w:rsid w:val="00BD1DE9"/>
    <w:rsid w:val="00BD453B"/>
    <w:rsid w:val="00BE6620"/>
    <w:rsid w:val="00C07A0D"/>
    <w:rsid w:val="00C11DE0"/>
    <w:rsid w:val="00C27A42"/>
    <w:rsid w:val="00C44C20"/>
    <w:rsid w:val="00C502DF"/>
    <w:rsid w:val="00C61CF5"/>
    <w:rsid w:val="00C66DE5"/>
    <w:rsid w:val="00C847EB"/>
    <w:rsid w:val="00C90068"/>
    <w:rsid w:val="00CA0737"/>
    <w:rsid w:val="00CA39FB"/>
    <w:rsid w:val="00CA5B12"/>
    <w:rsid w:val="00CB3D89"/>
    <w:rsid w:val="00CB7AD2"/>
    <w:rsid w:val="00CD33B0"/>
    <w:rsid w:val="00CF3EA3"/>
    <w:rsid w:val="00D0612B"/>
    <w:rsid w:val="00D102E9"/>
    <w:rsid w:val="00D123FB"/>
    <w:rsid w:val="00D2237F"/>
    <w:rsid w:val="00D31AD5"/>
    <w:rsid w:val="00D42819"/>
    <w:rsid w:val="00D45752"/>
    <w:rsid w:val="00D520BB"/>
    <w:rsid w:val="00D713FC"/>
    <w:rsid w:val="00D86AE6"/>
    <w:rsid w:val="00D92521"/>
    <w:rsid w:val="00D92AE3"/>
    <w:rsid w:val="00DA41A5"/>
    <w:rsid w:val="00DB438E"/>
    <w:rsid w:val="00DB57A3"/>
    <w:rsid w:val="00E007D6"/>
    <w:rsid w:val="00E12CDF"/>
    <w:rsid w:val="00E17EC8"/>
    <w:rsid w:val="00E37DD9"/>
    <w:rsid w:val="00E406D1"/>
    <w:rsid w:val="00E428FA"/>
    <w:rsid w:val="00E46093"/>
    <w:rsid w:val="00E52566"/>
    <w:rsid w:val="00E660A8"/>
    <w:rsid w:val="00E720F8"/>
    <w:rsid w:val="00E87A0F"/>
    <w:rsid w:val="00EA4D58"/>
    <w:rsid w:val="00EB7D97"/>
    <w:rsid w:val="00EC1FD1"/>
    <w:rsid w:val="00ED01F9"/>
    <w:rsid w:val="00F00A0F"/>
    <w:rsid w:val="00F27268"/>
    <w:rsid w:val="00F31599"/>
    <w:rsid w:val="00F4181F"/>
    <w:rsid w:val="00F455AE"/>
    <w:rsid w:val="00F52268"/>
    <w:rsid w:val="00F529C6"/>
    <w:rsid w:val="00F52A60"/>
    <w:rsid w:val="00F54A40"/>
    <w:rsid w:val="00F55F0D"/>
    <w:rsid w:val="00F673EF"/>
    <w:rsid w:val="00F83373"/>
    <w:rsid w:val="00FA5125"/>
    <w:rsid w:val="00FA5EFF"/>
    <w:rsid w:val="00FB1CBF"/>
    <w:rsid w:val="00FB22E2"/>
    <w:rsid w:val="00FD1606"/>
    <w:rsid w:val="00FD5A71"/>
    <w:rsid w:val="00FE4434"/>
    <w:rsid w:val="00FF1E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24F74E"/>
  <w15:docId w15:val="{26352D3B-C5BF-4628-B74B-AEBF492A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599"/>
  </w:style>
  <w:style w:type="paragraph" w:styleId="Heading1">
    <w:name w:val="heading 1"/>
    <w:basedOn w:val="Normal"/>
    <w:next w:val="Normal"/>
    <w:link w:val="Heading1Char"/>
    <w:uiPriority w:val="9"/>
    <w:qFormat/>
    <w:rsid w:val="00F31599"/>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15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599"/>
    <w:rPr>
      <w:rFonts w:ascii="Tahoma" w:hAnsi="Tahoma" w:cs="Tahoma"/>
      <w:sz w:val="16"/>
      <w:szCs w:val="16"/>
    </w:rPr>
  </w:style>
  <w:style w:type="paragraph" w:styleId="Header">
    <w:name w:val="header"/>
    <w:basedOn w:val="Normal"/>
    <w:link w:val="HeaderChar"/>
    <w:uiPriority w:val="99"/>
    <w:unhideWhenUsed/>
    <w:rsid w:val="00F31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599"/>
  </w:style>
  <w:style w:type="paragraph" w:styleId="Footer">
    <w:name w:val="footer"/>
    <w:basedOn w:val="Normal"/>
    <w:link w:val="FooterChar"/>
    <w:uiPriority w:val="99"/>
    <w:unhideWhenUsed/>
    <w:rsid w:val="00F31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599"/>
  </w:style>
  <w:style w:type="character" w:customStyle="1" w:styleId="Heading1Char">
    <w:name w:val="Heading 1 Char"/>
    <w:basedOn w:val="DefaultParagraphFont"/>
    <w:link w:val="Heading1"/>
    <w:uiPriority w:val="9"/>
    <w:rsid w:val="00F31599"/>
    <w:rPr>
      <w:rFonts w:asciiTheme="majorHAnsi" w:eastAsiaTheme="majorEastAsia" w:hAnsiTheme="majorHAnsi" w:cstheme="majorBidi"/>
      <w:b/>
      <w:bCs/>
      <w:color w:val="365F91" w:themeColor="accent1" w:themeShade="BF"/>
      <w:sz w:val="28"/>
      <w:szCs w:val="28"/>
      <w:lang w:eastAsia="ja-JP"/>
    </w:rPr>
  </w:style>
  <w:style w:type="paragraph" w:styleId="Quote">
    <w:name w:val="Quote"/>
    <w:basedOn w:val="Normal"/>
    <w:next w:val="Normal"/>
    <w:link w:val="QuoteChar"/>
    <w:uiPriority w:val="29"/>
    <w:qFormat/>
    <w:rsid w:val="00AA258E"/>
    <w:rPr>
      <w:rFonts w:eastAsiaTheme="minorEastAsia"/>
      <w:i/>
      <w:iCs/>
      <w:color w:val="000000" w:themeColor="text1"/>
      <w:lang w:eastAsia="ja-JP"/>
    </w:rPr>
  </w:style>
  <w:style w:type="character" w:customStyle="1" w:styleId="QuoteChar">
    <w:name w:val="Quote Char"/>
    <w:basedOn w:val="DefaultParagraphFont"/>
    <w:link w:val="Quote"/>
    <w:uiPriority w:val="29"/>
    <w:rsid w:val="00AA258E"/>
    <w:rPr>
      <w:rFonts w:eastAsiaTheme="minorEastAsia"/>
      <w:i/>
      <w:iCs/>
      <w:color w:val="000000" w:themeColor="text1"/>
      <w:lang w:eastAsia="ja-JP"/>
    </w:rPr>
  </w:style>
  <w:style w:type="paragraph" w:styleId="ListParagraph">
    <w:name w:val="List Paragraph"/>
    <w:basedOn w:val="Normal"/>
    <w:uiPriority w:val="34"/>
    <w:qFormat/>
    <w:rsid w:val="00AA258E"/>
    <w:pPr>
      <w:ind w:left="720"/>
      <w:contextualSpacing/>
    </w:pPr>
  </w:style>
  <w:style w:type="table" w:styleId="TableGrid">
    <w:name w:val="Table Grid"/>
    <w:basedOn w:val="TableNormal"/>
    <w:uiPriority w:val="59"/>
    <w:rsid w:val="00A2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F4181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Hyperlink">
    <w:name w:val="Hyperlink"/>
    <w:basedOn w:val="DefaultParagraphFont"/>
    <w:uiPriority w:val="99"/>
    <w:unhideWhenUsed/>
    <w:rsid w:val="004F1F13"/>
    <w:rPr>
      <w:color w:val="0000FF" w:themeColor="hyperlink"/>
      <w:u w:val="single"/>
    </w:rPr>
  </w:style>
  <w:style w:type="paragraph" w:styleId="BlockText">
    <w:name w:val="Block Text"/>
    <w:basedOn w:val="Normal"/>
    <w:rsid w:val="009F07F9"/>
    <w:pPr>
      <w:pBdr>
        <w:top w:val="single" w:sz="4" w:space="1" w:color="auto"/>
        <w:left w:val="single" w:sz="4" w:space="4" w:color="auto"/>
        <w:bottom w:val="single" w:sz="4" w:space="1" w:color="auto"/>
        <w:right w:val="single" w:sz="4" w:space="4" w:color="auto"/>
      </w:pBdr>
      <w:spacing w:before="60" w:after="0" w:line="240" w:lineRule="auto"/>
      <w:ind w:left="720" w:right="720"/>
    </w:pPr>
    <w:rPr>
      <w:rFonts w:ascii="Times New Roman" w:eastAsia="Times New Roman" w:hAnsi="Times New Roman" w:cs="Times New Roman"/>
      <w:sz w:val="20"/>
      <w:szCs w:val="20"/>
    </w:rPr>
  </w:style>
  <w:style w:type="paragraph" w:styleId="NoSpacing">
    <w:name w:val="No Spacing"/>
    <w:uiPriority w:val="1"/>
    <w:qFormat/>
    <w:rsid w:val="00D42819"/>
    <w:pPr>
      <w:spacing w:after="0" w:line="240" w:lineRule="auto"/>
    </w:pPr>
  </w:style>
  <w:style w:type="character" w:customStyle="1" w:styleId="UnresolvedMention1">
    <w:name w:val="Unresolved Mention1"/>
    <w:basedOn w:val="DefaultParagraphFont"/>
    <w:uiPriority w:val="99"/>
    <w:semiHidden/>
    <w:unhideWhenUsed/>
    <w:rsid w:val="00B75B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65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2D254-DD7C-469F-94A7-DC3E0D1B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4</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Strackerson</dc:creator>
  <cp:lastModifiedBy>Anna Silverman</cp:lastModifiedBy>
  <cp:revision>33</cp:revision>
  <cp:lastPrinted>2012-06-12T03:44:00Z</cp:lastPrinted>
  <dcterms:created xsi:type="dcterms:W3CDTF">2021-06-09T16:32:00Z</dcterms:created>
  <dcterms:modified xsi:type="dcterms:W3CDTF">2026-08-21T05:59:00Z</dcterms:modified>
</cp:coreProperties>
</file>