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226941" w14:textId="77777777" w:rsidR="003A18D7" w:rsidRDefault="005E73A1">
      <w:pPr>
        <w:jc w:val="center"/>
        <w:rPr>
          <w:rFonts w:asciiTheme="majorHAnsi" w:eastAsia="Arial" w:hAnsiTheme="majorHAnsi" w:cstheme="majorHAnsi"/>
          <w:b/>
          <w:sz w:val="22"/>
          <w:szCs w:val="22"/>
          <w:lang w:val="en-CA"/>
        </w:rPr>
      </w:pPr>
      <w:r>
        <w:rPr>
          <w:rFonts w:asciiTheme="majorHAnsi" w:eastAsia="Arial" w:hAnsiTheme="majorHAnsi" w:cstheme="majorHAnsi"/>
          <w:b/>
          <w:sz w:val="22"/>
          <w:szCs w:val="22"/>
          <w:lang w:val="en-CA"/>
        </w:rPr>
        <w:t>Mechatronics Design Lab – Group Agreement</w:t>
      </w:r>
    </w:p>
    <w:p w14:paraId="382CEA16" w14:textId="77777777" w:rsidR="00957E13" w:rsidRPr="009C19E1" w:rsidRDefault="003A6C44">
      <w:pPr>
        <w:jc w:val="center"/>
        <w:rPr>
          <w:rFonts w:asciiTheme="majorHAnsi" w:eastAsia="Arial" w:hAnsiTheme="majorHAnsi" w:cstheme="majorHAnsi"/>
          <w:b/>
          <w:sz w:val="22"/>
          <w:szCs w:val="22"/>
          <w:lang w:val="en-CA"/>
        </w:rPr>
      </w:pPr>
      <w:r>
        <w:rPr>
          <w:rFonts w:asciiTheme="majorHAnsi" w:eastAsia="Arial" w:hAnsiTheme="majorHAnsi" w:cstheme="majorHAnsi"/>
          <w:b/>
          <w:sz w:val="22"/>
          <w:szCs w:val="22"/>
          <w:lang w:val="en-CA"/>
        </w:rPr>
        <w:t xml:space="preserve">Template Prepared by Dr. Mahdis Bisheban </w:t>
      </w:r>
    </w:p>
    <w:p w14:paraId="2E1D110E" w14:textId="77777777" w:rsidR="00030DAA" w:rsidRPr="009C19E1" w:rsidRDefault="00030DAA" w:rsidP="00030D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Arial" w:hAnsiTheme="majorHAnsi" w:cstheme="majorHAnsi"/>
          <w:bCs/>
          <w:color w:val="000000"/>
          <w:sz w:val="22"/>
          <w:szCs w:val="22"/>
          <w:lang w:val="en-CA"/>
        </w:rPr>
      </w:pPr>
    </w:p>
    <w:p w14:paraId="2C240F5E" w14:textId="77777777" w:rsidR="0000027A" w:rsidRDefault="0040152E">
      <w:pPr>
        <w:spacing w:line="240" w:lineRule="auto"/>
        <w:rPr>
          <w:rFonts w:asciiTheme="majorHAnsi" w:eastAsia="Arial" w:hAnsiTheme="majorHAnsi" w:cstheme="majorHAnsi"/>
          <w:bCs/>
          <w:color w:val="000000"/>
          <w:sz w:val="22"/>
          <w:szCs w:val="22"/>
          <w:lang w:val="en-CA"/>
        </w:rPr>
      </w:pPr>
      <w:r>
        <w:rPr>
          <w:rFonts w:asciiTheme="majorHAnsi" w:eastAsia="Arial" w:hAnsiTheme="majorHAnsi" w:cstheme="majorHAnsi"/>
          <w:bCs/>
          <w:color w:val="000000"/>
          <w:sz w:val="22"/>
          <w:szCs w:val="22"/>
          <w:highlight w:val="yellow"/>
          <w:lang w:val="en-CA"/>
        </w:rPr>
        <w:t>This template is provided as a starting point. Teams may modify, add, or remove sections to reflect their agreed-upon expectations.</w:t>
      </w:r>
    </w:p>
    <w:p w14:paraId="7E6E5559" w14:textId="77777777" w:rsidR="0040152E" w:rsidRPr="009C19E1" w:rsidRDefault="0040152E">
      <w:pPr>
        <w:spacing w:line="240" w:lineRule="auto"/>
        <w:rPr>
          <w:rFonts w:asciiTheme="majorHAnsi" w:eastAsia="Arial" w:hAnsiTheme="majorHAnsi" w:cstheme="majorHAnsi"/>
          <w:sz w:val="22"/>
          <w:szCs w:val="22"/>
          <w:lang w:val="en-CA"/>
        </w:rPr>
      </w:pPr>
    </w:p>
    <w:p w14:paraId="69CD2D1E" w14:textId="77777777" w:rsidR="00EB775B" w:rsidRDefault="00000000">
      <w:pPr>
        <w:spacing w:before="40" w:after="60" w:line="240" w:lineRule="auto"/>
        <w:rPr>
          <w:rFonts w:asciiTheme="majorHAnsi" w:eastAsia="Arial" w:hAnsiTheme="majorHAnsi" w:cstheme="majorHAnsi"/>
          <w:sz w:val="22"/>
        </w:rPr>
      </w:pPr>
      <w:r>
        <w:rPr>
          <w:rFonts w:asciiTheme="majorHAnsi" w:eastAsia="Arial" w:hAnsiTheme="majorHAnsi" w:cstheme="majorHAnsi"/>
          <w:color w:val="000000"/>
          <w:sz w:val="22"/>
          <w:szCs w:val="22"/>
          <w:lang w:val="en-CA"/>
        </w:rPr>
        <w:t>Regular lab activities will be held in the lab during the scheduled time.</w:t>
      </w:r>
    </w:p>
    <w:p w14:paraId="7F48C66A" w14:textId="77777777" w:rsidR="00EB775B" w:rsidRDefault="00000000">
      <w:pPr>
        <w:spacing w:before="40" w:after="140" w:line="240" w:lineRule="auto"/>
        <w:rPr>
          <w:rFonts w:asciiTheme="majorHAnsi" w:eastAsia="Arial" w:hAnsiTheme="majorHAnsi" w:cstheme="majorHAnsi"/>
          <w:sz w:val="22"/>
        </w:rPr>
      </w:pPr>
      <w:r>
        <w:rPr>
          <w:rFonts w:asciiTheme="majorHAnsi" w:eastAsia="Arial" w:hAnsiTheme="majorHAnsi" w:cstheme="majorHAnsi"/>
          <w:b/>
          <w:color w:val="000000"/>
          <w:sz w:val="22"/>
          <w:szCs w:val="22"/>
          <w:lang w:val="en-CA"/>
        </w:rPr>
        <w:t xml:space="preserve">Fill in the right-hand column. </w:t>
      </w:r>
      <w:r>
        <w:rPr>
          <w:rFonts w:asciiTheme="majorHAnsi" w:eastAsia="Arial" w:hAnsiTheme="majorHAnsi" w:cstheme="majorHAnsi"/>
          <w:color w:val="000000"/>
          <w:sz w:val="22"/>
          <w:szCs w:val="22"/>
          <w:lang w:val="en-CA"/>
        </w:rPr>
        <w:t>One to three sentences per row is enough — these are decisions, not essays. It is highly recommended to rotate roles regularly so that everyone gains experience.</w:t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560"/>
        <w:gridCol w:w="5000"/>
        <w:gridCol w:w="3800"/>
      </w:tblGrid>
      <w:tr w:rsidR="00EB775B" w14:paraId="3DB8A6D8" w14:textId="77777777">
        <w:trPr>
          <w:trHeight w:val="400"/>
        </w:trPr>
        <w:tc>
          <w:tcPr>
            <w:tcW w:w="560" w:type="dxa"/>
            <w:shd w:val="clear" w:color="auto" w:fill="D9D9D9"/>
          </w:tcPr>
          <w:p w14:paraId="25F0CDA4" w14:textId="77777777" w:rsidR="00EB775B" w:rsidRDefault="00000000">
            <w:pPr>
              <w:spacing w:before="40" w:after="60"/>
              <w:jc w:val="center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  <w:szCs w:val="22"/>
                <w:lang w:val="en-CA"/>
              </w:rPr>
              <w:t>#</w:t>
            </w:r>
          </w:p>
        </w:tc>
        <w:tc>
          <w:tcPr>
            <w:tcW w:w="5000" w:type="dxa"/>
            <w:shd w:val="clear" w:color="auto" w:fill="D9D9D9"/>
          </w:tcPr>
          <w:p w14:paraId="220DCD18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  <w:szCs w:val="22"/>
                <w:lang w:val="en-CA"/>
              </w:rPr>
              <w:t>What your team needs to agree on</w:t>
            </w:r>
          </w:p>
        </w:tc>
        <w:tc>
          <w:tcPr>
            <w:tcW w:w="3800" w:type="dxa"/>
            <w:shd w:val="clear" w:color="auto" w:fill="D9D9D9"/>
          </w:tcPr>
          <w:p w14:paraId="0681D442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  <w:szCs w:val="22"/>
                <w:lang w:val="en-CA"/>
              </w:rPr>
              <w:t>Our agreement</w:t>
            </w:r>
          </w:p>
        </w:tc>
      </w:tr>
      <w:tr w:rsidR="00EB775B" w14:paraId="4299A45C" w14:textId="77777777">
        <w:trPr>
          <w:trHeight w:val="400"/>
        </w:trPr>
        <w:tc>
          <w:tcPr>
            <w:tcW w:w="560" w:type="dxa"/>
            <w:shd w:val="clear" w:color="auto" w:fill="F2F2F2"/>
          </w:tcPr>
          <w:p w14:paraId="6FE56F27" w14:textId="77777777" w:rsidR="00EB775B" w:rsidRDefault="00000000">
            <w:pPr>
              <w:spacing w:before="40" w:after="60"/>
              <w:jc w:val="center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i/>
                <w:color w:val="808080"/>
                <w:sz w:val="22"/>
                <w:szCs w:val="22"/>
                <w:lang w:val="en-CA"/>
              </w:rPr>
              <w:t>Ex.</w:t>
            </w:r>
          </w:p>
        </w:tc>
        <w:tc>
          <w:tcPr>
            <w:tcW w:w="5000" w:type="dxa"/>
            <w:shd w:val="clear" w:color="auto" w:fill="F2F2F2"/>
          </w:tcPr>
          <w:p w14:paraId="4FE61E55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i/>
                <w:color w:val="808080"/>
                <w:sz w:val="22"/>
                <w:szCs w:val="22"/>
                <w:lang w:val="en-CA"/>
              </w:rPr>
              <w:t>Communication.</w:t>
            </w:r>
            <w:r>
              <w:rPr>
                <w:rFonts w:asciiTheme="majorHAnsi" w:eastAsia="Arial" w:hAnsiTheme="majorHAnsi" w:cstheme="majorHAnsi"/>
                <w:i/>
                <w:color w:val="808080"/>
                <w:sz w:val="22"/>
                <w:szCs w:val="22"/>
                <w:lang w:val="en-CA"/>
              </w:rPr>
              <w:t xml:space="preserve"> Which channel, and what response time?</w:t>
            </w:r>
          </w:p>
        </w:tc>
        <w:tc>
          <w:tcPr>
            <w:tcW w:w="3800" w:type="dxa"/>
            <w:shd w:val="clear" w:color="auto" w:fill="F2F2F2"/>
          </w:tcPr>
          <w:p w14:paraId="4A2683C3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i/>
                <w:color w:val="808080"/>
                <w:sz w:val="22"/>
                <w:szCs w:val="22"/>
                <w:lang w:val="en-CA"/>
              </w:rPr>
              <w:t>WhatsApp group. Reply within 24 h on weekdays, 48 h on weekends.</w:t>
            </w:r>
          </w:p>
        </w:tc>
      </w:tr>
      <w:tr w:rsidR="00EB775B" w14:paraId="59311CA1" w14:textId="77777777">
        <w:trPr>
          <w:trHeight w:val="1100"/>
        </w:trPr>
        <w:tc>
          <w:tcPr>
            <w:tcW w:w="560" w:type="dxa"/>
          </w:tcPr>
          <w:p w14:paraId="1B433311" w14:textId="77777777" w:rsidR="00EB775B" w:rsidRDefault="00000000">
            <w:pPr>
              <w:spacing w:before="40" w:after="60"/>
              <w:jc w:val="center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>1</w:t>
            </w:r>
          </w:p>
        </w:tc>
        <w:tc>
          <w:tcPr>
            <w:tcW w:w="5000" w:type="dxa"/>
          </w:tcPr>
          <w:p w14:paraId="7C0ADE40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  <w:szCs w:val="22"/>
                <w:lang w:val="en-CA"/>
              </w:rPr>
              <w:t>Communication.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 xml:space="preserve"> Which channel will you use, and what response time do you expect from each other?</w:t>
            </w:r>
          </w:p>
        </w:tc>
        <w:tc>
          <w:tcPr>
            <w:tcW w:w="3800" w:type="dxa"/>
          </w:tcPr>
          <w:p w14:paraId="47FD3D9A" w14:textId="77777777" w:rsidR="00EB775B" w:rsidRDefault="00EB775B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</w:p>
        </w:tc>
      </w:tr>
      <w:tr w:rsidR="00EB775B" w14:paraId="4C346694" w14:textId="77777777">
        <w:trPr>
          <w:trHeight w:val="1100"/>
        </w:trPr>
        <w:tc>
          <w:tcPr>
            <w:tcW w:w="560" w:type="dxa"/>
          </w:tcPr>
          <w:p w14:paraId="4C24249B" w14:textId="77777777" w:rsidR="00EB775B" w:rsidRDefault="00000000">
            <w:pPr>
              <w:spacing w:before="40" w:after="60"/>
              <w:jc w:val="center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>2</w:t>
            </w:r>
          </w:p>
        </w:tc>
        <w:tc>
          <w:tcPr>
            <w:tcW w:w="5000" w:type="dxa"/>
          </w:tcPr>
          <w:p w14:paraId="219D192A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  <w:szCs w:val="22"/>
                <w:lang w:val="en-CA"/>
              </w:rPr>
              <w:t>Meetings outside the lab.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 xml:space="preserve"> How will you schedule them, and how much notice must someone give to miss one?</w:t>
            </w:r>
          </w:p>
        </w:tc>
        <w:tc>
          <w:tcPr>
            <w:tcW w:w="3800" w:type="dxa"/>
          </w:tcPr>
          <w:p w14:paraId="22DB2558" w14:textId="77777777" w:rsidR="00EB775B" w:rsidRDefault="00EB775B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</w:p>
        </w:tc>
      </w:tr>
      <w:tr w:rsidR="00EB775B" w14:paraId="2052B511" w14:textId="77777777">
        <w:trPr>
          <w:trHeight w:val="1100"/>
        </w:trPr>
        <w:tc>
          <w:tcPr>
            <w:tcW w:w="560" w:type="dxa"/>
          </w:tcPr>
          <w:p w14:paraId="11500BCB" w14:textId="77777777" w:rsidR="00EB775B" w:rsidRDefault="00000000">
            <w:pPr>
              <w:spacing w:before="40" w:after="60"/>
              <w:jc w:val="center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>3</w:t>
            </w:r>
          </w:p>
        </w:tc>
        <w:tc>
          <w:tcPr>
            <w:tcW w:w="5000" w:type="dxa"/>
          </w:tcPr>
          <w:p w14:paraId="46E11DEC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  <w:szCs w:val="22"/>
                <w:lang w:val="en-CA"/>
              </w:rPr>
              <w:t>Work split and internal deadlines.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 xml:space="preserve"> How will you assign tasks and rotate roles, and what internal deadline will you set before each D2L deadline?</w:t>
            </w:r>
          </w:p>
        </w:tc>
        <w:tc>
          <w:tcPr>
            <w:tcW w:w="3800" w:type="dxa"/>
          </w:tcPr>
          <w:p w14:paraId="4545C2E5" w14:textId="77777777" w:rsidR="00EB775B" w:rsidRDefault="00EB775B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</w:p>
        </w:tc>
      </w:tr>
      <w:tr w:rsidR="00EB775B" w14:paraId="33A74B32" w14:textId="77777777">
        <w:trPr>
          <w:trHeight w:val="1100"/>
        </w:trPr>
        <w:tc>
          <w:tcPr>
            <w:tcW w:w="560" w:type="dxa"/>
          </w:tcPr>
          <w:p w14:paraId="1FF919E8" w14:textId="77777777" w:rsidR="00EB775B" w:rsidRDefault="00000000">
            <w:pPr>
              <w:spacing w:before="40" w:after="60"/>
              <w:jc w:val="center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>4</w:t>
            </w:r>
          </w:p>
        </w:tc>
        <w:tc>
          <w:tcPr>
            <w:tcW w:w="5000" w:type="dxa"/>
          </w:tcPr>
          <w:p w14:paraId="32638CC2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  <w:szCs w:val="22"/>
                <w:lang w:val="en-CA"/>
              </w:rPr>
              <w:t>Deciding when you disagree.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 xml:space="preserve"> How does a decision get made when the team does not reach agreement, and how will you make sure quieter members are heard?</w:t>
            </w:r>
          </w:p>
        </w:tc>
        <w:tc>
          <w:tcPr>
            <w:tcW w:w="3800" w:type="dxa"/>
          </w:tcPr>
          <w:p w14:paraId="301BC026" w14:textId="77777777" w:rsidR="00EB775B" w:rsidRDefault="00EB775B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</w:p>
        </w:tc>
      </w:tr>
      <w:tr w:rsidR="00EB775B" w14:paraId="32B36731" w14:textId="77777777">
        <w:trPr>
          <w:trHeight w:val="1100"/>
        </w:trPr>
        <w:tc>
          <w:tcPr>
            <w:tcW w:w="560" w:type="dxa"/>
          </w:tcPr>
          <w:p w14:paraId="33FC8B64" w14:textId="77777777" w:rsidR="00EB775B" w:rsidRDefault="00000000">
            <w:pPr>
              <w:spacing w:before="40" w:after="60"/>
              <w:jc w:val="center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>5</w:t>
            </w:r>
          </w:p>
        </w:tc>
        <w:tc>
          <w:tcPr>
            <w:tcW w:w="5000" w:type="dxa"/>
          </w:tcPr>
          <w:p w14:paraId="7A7C4714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  <w:szCs w:val="22"/>
                <w:lang w:val="en-CA"/>
              </w:rPr>
              <w:t>Quality bar.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 xml:space="preserve"> What grade are you aiming for, and who checks the work against what standard before you submit?</w:t>
            </w:r>
          </w:p>
        </w:tc>
        <w:tc>
          <w:tcPr>
            <w:tcW w:w="3800" w:type="dxa"/>
          </w:tcPr>
          <w:p w14:paraId="0CBFBC9C" w14:textId="77777777" w:rsidR="00EB775B" w:rsidRDefault="00EB775B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</w:p>
        </w:tc>
      </w:tr>
      <w:tr w:rsidR="00EB775B" w14:paraId="47442C68" w14:textId="77777777">
        <w:trPr>
          <w:trHeight w:val="1100"/>
        </w:trPr>
        <w:tc>
          <w:tcPr>
            <w:tcW w:w="560" w:type="dxa"/>
          </w:tcPr>
          <w:p w14:paraId="278A9752" w14:textId="77777777" w:rsidR="00EB775B" w:rsidRDefault="00000000">
            <w:pPr>
              <w:spacing w:before="40" w:after="60"/>
              <w:jc w:val="center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>6</w:t>
            </w:r>
          </w:p>
        </w:tc>
        <w:tc>
          <w:tcPr>
            <w:tcW w:w="5000" w:type="dxa"/>
          </w:tcPr>
          <w:p w14:paraId="0ADBFA70" w14:textId="77777777" w:rsidR="00EB775B" w:rsidRDefault="00000000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  <w:r>
              <w:rPr>
                <w:rFonts w:asciiTheme="majorHAnsi" w:eastAsia="Arial" w:hAnsiTheme="majorHAnsi" w:cstheme="majorHAnsi"/>
                <w:b/>
                <w:color w:val="000000"/>
                <w:sz w:val="22"/>
                <w:szCs w:val="22"/>
                <w:lang w:val="en-CA"/>
              </w:rPr>
              <w:t>When something goes wrong.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  <w:lang w:val="en-CA"/>
              </w:rPr>
              <w:t xml:space="preserve"> Write one escalation path that covers lateness, illness and unfinished work: what is the first step, within what time frame, what is the second step, and at what point do you involve the instructor?</w:t>
            </w:r>
          </w:p>
        </w:tc>
        <w:tc>
          <w:tcPr>
            <w:tcW w:w="3800" w:type="dxa"/>
          </w:tcPr>
          <w:p w14:paraId="34233F67" w14:textId="77777777" w:rsidR="00EB775B" w:rsidRDefault="00EB775B">
            <w:pPr>
              <w:spacing w:before="40" w:after="60"/>
              <w:rPr>
                <w:rFonts w:asciiTheme="majorHAnsi" w:eastAsia="Arial" w:hAnsiTheme="majorHAnsi" w:cstheme="majorHAnsi"/>
                <w:sz w:val="22"/>
              </w:rPr>
            </w:pPr>
          </w:p>
        </w:tc>
      </w:tr>
    </w:tbl>
    <w:p w14:paraId="1D687164" w14:textId="77777777" w:rsidR="00EB775B" w:rsidRDefault="00EB775B">
      <w:pPr>
        <w:spacing w:before="40" w:after="60" w:line="240" w:lineRule="auto"/>
        <w:rPr>
          <w:rFonts w:asciiTheme="majorHAnsi" w:eastAsia="Arial" w:hAnsiTheme="majorHAnsi" w:cstheme="majorHAnsi"/>
          <w:sz w:val="22"/>
        </w:rPr>
      </w:pPr>
    </w:p>
    <w:p w14:paraId="4AD2DA7A" w14:textId="77777777" w:rsidR="00957E13" w:rsidRPr="009C19E1" w:rsidRDefault="00957E13">
      <w:pPr>
        <w:spacing w:line="240" w:lineRule="auto"/>
        <w:rPr>
          <w:rFonts w:asciiTheme="majorHAnsi" w:eastAsia="Arial" w:hAnsiTheme="majorHAnsi" w:cstheme="majorHAnsi"/>
          <w:sz w:val="22"/>
          <w:szCs w:val="22"/>
          <w:lang w:val="en-CA"/>
        </w:rPr>
      </w:pPr>
    </w:p>
    <w:p w14:paraId="1614494C" w14:textId="77777777" w:rsidR="00957E13" w:rsidRPr="009C19E1" w:rsidRDefault="00957E13">
      <w:pPr>
        <w:rPr>
          <w:rFonts w:asciiTheme="majorHAnsi" w:eastAsia="Arial" w:hAnsiTheme="majorHAnsi" w:cstheme="majorHAnsi"/>
          <w:sz w:val="22"/>
          <w:szCs w:val="22"/>
          <w:lang w:val="en-CA"/>
        </w:rPr>
      </w:pPr>
    </w:p>
    <w:p w14:paraId="234CAD52" w14:textId="77777777" w:rsidR="00957E13" w:rsidRPr="009C19E1" w:rsidRDefault="004A6C3E">
      <w:pPr>
        <w:rPr>
          <w:rFonts w:asciiTheme="majorHAnsi" w:eastAsia="Arial" w:hAnsiTheme="majorHAnsi" w:cstheme="majorHAnsi"/>
          <w:sz w:val="22"/>
          <w:szCs w:val="22"/>
          <w:lang w:val="en-CA"/>
        </w:rPr>
      </w:pPr>
      <w:r>
        <w:rPr>
          <w:rFonts w:asciiTheme="majorHAnsi" w:eastAsia="Arial" w:hAnsiTheme="majorHAnsi" w:cstheme="majorHAnsi"/>
          <w:sz w:val="22"/>
          <w:szCs w:val="22"/>
          <w:lang w:val="en-CA"/>
        </w:rPr>
        <w:t>***************************************************************************</w:t>
      </w:r>
    </w:p>
    <w:p w14:paraId="4FA1EBEB" w14:textId="77777777" w:rsidR="00277EF3" w:rsidRPr="00277EF3" w:rsidRDefault="00F20E9A" w:rsidP="00277EF3">
      <w:pPr>
        <w:spacing w:line="240" w:lineRule="auto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lastRenderedPageBreak/>
        <w:br/>
        <w:t>By signing below:</w:t>
      </w:r>
    </w:p>
    <w:p w14:paraId="11E47B01" w14:textId="77777777" w:rsidR="00277EF3" w:rsidRPr="00277EF3" w:rsidRDefault="00277EF3" w:rsidP="00277EF3">
      <w:pPr>
        <w:spacing w:line="240" w:lineRule="auto"/>
        <w:rPr>
          <w:rFonts w:asciiTheme="majorHAnsi" w:hAnsiTheme="majorHAnsi" w:cstheme="majorHAnsi"/>
          <w:i/>
          <w:iCs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</w:t>
      </w:r>
      <w:r>
        <w:rPr>
          <w:rFonts w:asciiTheme="majorHAnsi" w:hAnsiTheme="majorHAnsi" w:cstheme="majorHAnsi"/>
          <w:i/>
          <w:iCs/>
          <w:sz w:val="22"/>
          <w:szCs w:val="22"/>
        </w:rPr>
        <w:t xml:space="preserve">) I acknowledge that I participated in establishing the group agreement. </w:t>
      </w:r>
    </w:p>
    <w:p w14:paraId="054F86AC" w14:textId="77777777" w:rsidR="00277EF3" w:rsidRPr="00277EF3" w:rsidRDefault="00277EF3" w:rsidP="00277EF3">
      <w:pPr>
        <w:spacing w:line="240" w:lineRule="auto"/>
        <w:rPr>
          <w:rFonts w:asciiTheme="majorHAnsi" w:hAnsiTheme="majorHAnsi" w:cstheme="majorHAnsi"/>
          <w:i/>
          <w:iCs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b) I agree to make a good-faith effort to follow this agreement.</w:t>
      </w:r>
    </w:p>
    <w:p w14:paraId="56EE1587" w14:textId="77777777" w:rsidR="00957E13" w:rsidRPr="00277EF3" w:rsidRDefault="00277EF3" w:rsidP="00277EF3">
      <w:pPr>
        <w:spacing w:line="240" w:lineRule="auto"/>
        <w:rPr>
          <w:rFonts w:asciiTheme="majorHAnsi" w:eastAsia="Arial" w:hAnsiTheme="majorHAnsi" w:cstheme="majorHAnsi"/>
          <w:i/>
          <w:iCs/>
          <w:sz w:val="22"/>
          <w:szCs w:val="22"/>
          <w:lang w:val="en-CA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c) I understand that not meeting these expectations may lead to the consequences described in this agreement.</w:t>
      </w:r>
    </w:p>
    <w:p w14:paraId="06BCB9DB" w14:textId="77777777" w:rsidR="006B4634" w:rsidRPr="009C19E1" w:rsidRDefault="006B463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720"/>
        </w:tabs>
        <w:rPr>
          <w:rFonts w:asciiTheme="majorHAnsi" w:eastAsia="Arial" w:hAnsiTheme="majorHAnsi" w:cstheme="majorHAnsi"/>
          <w:color w:val="000000"/>
          <w:sz w:val="22"/>
          <w:szCs w:val="22"/>
          <w:lang w:val="en-CA"/>
        </w:rPr>
      </w:pPr>
    </w:p>
    <w:tbl>
      <w:tblPr>
        <w:tblStyle w:val="a"/>
        <w:tblW w:w="1134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3"/>
        <w:gridCol w:w="3544"/>
        <w:gridCol w:w="2409"/>
        <w:gridCol w:w="1985"/>
      </w:tblGrid>
      <w:tr w:rsidR="009C19E1" w:rsidRPr="009C19E1" w14:paraId="2E6A2946" w14:textId="77777777" w:rsidTr="009C19E1">
        <w:tc>
          <w:tcPr>
            <w:tcW w:w="3403" w:type="dxa"/>
          </w:tcPr>
          <w:p w14:paraId="1132C9EC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b/>
                <w:sz w:val="22"/>
                <w:szCs w:val="22"/>
                <w:lang w:val="en-CA"/>
              </w:rPr>
            </w:pPr>
            <w:r>
              <w:rPr>
                <w:rFonts w:asciiTheme="majorHAnsi" w:eastAsia="Arial" w:hAnsiTheme="majorHAnsi" w:cstheme="majorHAnsi"/>
                <w:b/>
                <w:sz w:val="22"/>
                <w:szCs w:val="22"/>
                <w:lang w:val="en-CA"/>
              </w:rPr>
              <w:t>Name</w:t>
            </w:r>
          </w:p>
        </w:tc>
        <w:tc>
          <w:tcPr>
            <w:tcW w:w="3544" w:type="dxa"/>
          </w:tcPr>
          <w:p w14:paraId="64792186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b/>
                <w:sz w:val="22"/>
                <w:szCs w:val="22"/>
                <w:lang w:val="en-CA"/>
              </w:rPr>
            </w:pPr>
            <w:r>
              <w:rPr>
                <w:rFonts w:asciiTheme="majorHAnsi" w:eastAsia="Arial" w:hAnsiTheme="majorHAnsi" w:cstheme="majorHAnsi"/>
                <w:b/>
                <w:sz w:val="22"/>
                <w:szCs w:val="22"/>
                <w:lang w:val="en-CA"/>
              </w:rPr>
              <w:t>Primary Contact information</w:t>
            </w:r>
          </w:p>
        </w:tc>
        <w:tc>
          <w:tcPr>
            <w:tcW w:w="2409" w:type="dxa"/>
          </w:tcPr>
          <w:p w14:paraId="1607F3C4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b/>
                <w:sz w:val="22"/>
                <w:szCs w:val="22"/>
                <w:lang w:val="en-CA"/>
              </w:rPr>
            </w:pPr>
            <w:r>
              <w:rPr>
                <w:rFonts w:asciiTheme="majorHAnsi" w:eastAsia="Arial" w:hAnsiTheme="majorHAnsi" w:cstheme="majorHAnsi"/>
                <w:b/>
                <w:sz w:val="22"/>
                <w:szCs w:val="22"/>
                <w:lang w:val="en-CA"/>
              </w:rPr>
              <w:t>Signature</w:t>
            </w:r>
          </w:p>
        </w:tc>
        <w:tc>
          <w:tcPr>
            <w:tcW w:w="1985" w:type="dxa"/>
          </w:tcPr>
          <w:p w14:paraId="4A1F50C3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b/>
                <w:sz w:val="22"/>
                <w:szCs w:val="22"/>
                <w:lang w:val="en-CA"/>
              </w:rPr>
            </w:pPr>
            <w:r>
              <w:rPr>
                <w:rFonts w:asciiTheme="majorHAnsi" w:eastAsia="Arial" w:hAnsiTheme="majorHAnsi" w:cstheme="majorHAnsi"/>
                <w:b/>
                <w:sz w:val="22"/>
                <w:szCs w:val="22"/>
                <w:lang w:val="en-CA"/>
              </w:rPr>
              <w:t>Date</w:t>
            </w:r>
          </w:p>
        </w:tc>
      </w:tr>
      <w:tr w:rsidR="009C19E1" w:rsidRPr="009C19E1" w14:paraId="6BE5D8D4" w14:textId="77777777" w:rsidTr="009C19E1">
        <w:tc>
          <w:tcPr>
            <w:tcW w:w="3403" w:type="dxa"/>
          </w:tcPr>
          <w:p w14:paraId="39BE3381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3544" w:type="dxa"/>
          </w:tcPr>
          <w:p w14:paraId="50CAA3DE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2409" w:type="dxa"/>
          </w:tcPr>
          <w:p w14:paraId="08FD6AD9" w14:textId="77777777" w:rsidR="00372A3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  <w:p w14:paraId="7CF8A939" w14:textId="77777777" w:rsidR="009C19E1" w:rsidRPr="009C19E1" w:rsidRDefault="009C19E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1985" w:type="dxa"/>
          </w:tcPr>
          <w:p w14:paraId="6A80D7DB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</w:tr>
      <w:tr w:rsidR="009C19E1" w:rsidRPr="009C19E1" w14:paraId="0AB13E69" w14:textId="77777777" w:rsidTr="009C19E1">
        <w:tc>
          <w:tcPr>
            <w:tcW w:w="3403" w:type="dxa"/>
          </w:tcPr>
          <w:p w14:paraId="6BBC28E9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3544" w:type="dxa"/>
          </w:tcPr>
          <w:p w14:paraId="2C7A6210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2409" w:type="dxa"/>
          </w:tcPr>
          <w:p w14:paraId="6E10DD8C" w14:textId="77777777" w:rsidR="00372A3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  <w:p w14:paraId="1810269E" w14:textId="77777777" w:rsidR="009C19E1" w:rsidRPr="009C19E1" w:rsidRDefault="009C19E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1985" w:type="dxa"/>
          </w:tcPr>
          <w:p w14:paraId="3EA63E4F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</w:tr>
      <w:tr w:rsidR="009C19E1" w:rsidRPr="009C19E1" w14:paraId="7CA64BF0" w14:textId="77777777" w:rsidTr="009C19E1">
        <w:tc>
          <w:tcPr>
            <w:tcW w:w="3403" w:type="dxa"/>
          </w:tcPr>
          <w:p w14:paraId="4CB3F03A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3544" w:type="dxa"/>
          </w:tcPr>
          <w:p w14:paraId="2E13AFBF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2409" w:type="dxa"/>
          </w:tcPr>
          <w:p w14:paraId="444A0196" w14:textId="77777777" w:rsidR="00372A3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  <w:p w14:paraId="662BB11B" w14:textId="77777777" w:rsidR="009C19E1" w:rsidRPr="009C19E1" w:rsidRDefault="009C19E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1985" w:type="dxa"/>
          </w:tcPr>
          <w:p w14:paraId="35363BF1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</w:tr>
      <w:tr w:rsidR="009C19E1" w:rsidRPr="009C19E1" w14:paraId="3C3C28DC" w14:textId="77777777" w:rsidTr="009C19E1">
        <w:tc>
          <w:tcPr>
            <w:tcW w:w="3403" w:type="dxa"/>
          </w:tcPr>
          <w:p w14:paraId="12BC29A8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3544" w:type="dxa"/>
          </w:tcPr>
          <w:p w14:paraId="5796C20F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2409" w:type="dxa"/>
          </w:tcPr>
          <w:p w14:paraId="4D9FA3D9" w14:textId="77777777" w:rsidR="00372A3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  <w:p w14:paraId="005D92FA" w14:textId="77777777" w:rsidR="009C19E1" w:rsidRPr="009C19E1" w:rsidRDefault="009C19E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  <w:tc>
          <w:tcPr>
            <w:tcW w:w="1985" w:type="dxa"/>
          </w:tcPr>
          <w:p w14:paraId="20DC3DD0" w14:textId="77777777" w:rsidR="00372A31" w:rsidRPr="009C19E1" w:rsidRDefault="00372A31" w:rsidP="00763ACB">
            <w:pPr>
              <w:rPr>
                <w:rFonts w:asciiTheme="majorHAnsi" w:eastAsia="Arial" w:hAnsiTheme="majorHAnsi" w:cstheme="majorHAnsi"/>
                <w:sz w:val="22"/>
                <w:szCs w:val="22"/>
                <w:lang w:val="en-CA"/>
              </w:rPr>
            </w:pPr>
          </w:p>
        </w:tc>
      </w:tr>
    </w:tbl>
    <w:p w14:paraId="6AF84F0B" w14:textId="77777777" w:rsidR="003E6582" w:rsidRPr="009C19E1" w:rsidRDefault="003E658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720"/>
        </w:tabs>
        <w:rPr>
          <w:rFonts w:asciiTheme="majorHAnsi" w:eastAsia="Arial" w:hAnsiTheme="majorHAnsi" w:cstheme="majorHAnsi"/>
          <w:color w:val="000000"/>
          <w:sz w:val="22"/>
          <w:szCs w:val="22"/>
          <w:lang w:val="en-CA"/>
        </w:rPr>
      </w:pPr>
    </w:p>
    <w:p w14:paraId="52FD5201" w14:textId="77777777" w:rsidR="003E6582" w:rsidRPr="009C19E1" w:rsidRDefault="003E658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720"/>
        </w:tabs>
        <w:rPr>
          <w:rFonts w:asciiTheme="majorHAnsi" w:eastAsia="Arial" w:hAnsiTheme="majorHAnsi" w:cstheme="majorHAnsi"/>
          <w:color w:val="000000"/>
          <w:sz w:val="22"/>
          <w:szCs w:val="22"/>
          <w:lang w:val="en-CA"/>
        </w:rPr>
      </w:pPr>
    </w:p>
    <w:p w14:paraId="5B3FD7B0" w14:textId="77777777" w:rsidR="003E6582" w:rsidRPr="009C19E1" w:rsidRDefault="003E658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720"/>
        </w:tabs>
        <w:rPr>
          <w:rFonts w:asciiTheme="majorHAnsi" w:eastAsia="Arial" w:hAnsiTheme="majorHAnsi" w:cstheme="majorHAnsi"/>
          <w:color w:val="000000"/>
          <w:sz w:val="22"/>
          <w:szCs w:val="22"/>
          <w:lang w:val="en-CA"/>
        </w:rPr>
      </w:pPr>
    </w:p>
    <w:p w14:paraId="3B426749" w14:textId="77777777" w:rsidR="003E6582" w:rsidRPr="009C19E1" w:rsidRDefault="003E658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-720"/>
          <w:tab w:val="left" w:pos="720"/>
        </w:tabs>
        <w:rPr>
          <w:rFonts w:asciiTheme="majorHAnsi" w:eastAsia="Arial" w:hAnsiTheme="majorHAnsi" w:cstheme="majorHAnsi"/>
          <w:color w:val="000000"/>
          <w:sz w:val="22"/>
          <w:szCs w:val="22"/>
          <w:lang w:val="en-CA"/>
        </w:rPr>
      </w:pPr>
    </w:p>
    <w:sectPr w:rsidR="003E6582" w:rsidRPr="009C19E1">
      <w:headerReference w:type="default" r:id="rId7"/>
      <w:footerReference w:type="default" r:id="rId8"/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AF4D9" w14:textId="77777777" w:rsidR="00F63D2A" w:rsidRDefault="00F63D2A">
      <w:pPr>
        <w:spacing w:line="240" w:lineRule="auto"/>
      </w:pPr>
      <w:r>
        <w:separator/>
      </w:r>
    </w:p>
  </w:endnote>
  <w:endnote w:type="continuationSeparator" w:id="0">
    <w:p w14:paraId="7A38E04F" w14:textId="77777777" w:rsidR="00F63D2A" w:rsidRDefault="00F63D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B0932C" w14:textId="77777777" w:rsidR="00957E13" w:rsidRPr="0048632A" w:rsidRDefault="004A6C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Theme="majorHAnsi" w:eastAsia="Arial" w:hAnsiTheme="majorHAnsi" w:cstheme="majorHAnsi"/>
        <w:color w:val="000000"/>
        <w:sz w:val="22"/>
        <w:szCs w:val="22"/>
      </w:rPr>
    </w:pPr>
    <w:r w:rsidRPr="0048632A">
      <w:rPr>
        <w:rFonts w:asciiTheme="majorHAnsi" w:eastAsia="Arial" w:hAnsiTheme="majorHAnsi" w:cstheme="majorHAnsi"/>
        <w:color w:val="000000"/>
        <w:sz w:val="22"/>
        <w:szCs w:val="22"/>
      </w:rPr>
      <w:t xml:space="preserve">Page </w:t>
    </w:r>
    <w:r w:rsidRPr="0048632A">
      <w:rPr>
        <w:rFonts w:asciiTheme="majorHAnsi" w:eastAsia="Arial" w:hAnsiTheme="majorHAnsi" w:cstheme="majorHAnsi"/>
        <w:b/>
        <w:color w:val="000000"/>
        <w:sz w:val="22"/>
        <w:szCs w:val="22"/>
      </w:rPr>
      <w:fldChar w:fldCharType="begin"/>
    </w:r>
    <w:r w:rsidRPr="0048632A">
      <w:rPr>
        <w:rFonts w:asciiTheme="majorHAnsi" w:eastAsia="Arial" w:hAnsiTheme="majorHAnsi" w:cstheme="majorHAnsi"/>
        <w:b/>
        <w:color w:val="000000"/>
        <w:sz w:val="22"/>
        <w:szCs w:val="22"/>
      </w:rPr>
      <w:instrText>PAGE</w:instrText>
    </w:r>
    <w:r w:rsidRPr="0048632A">
      <w:rPr>
        <w:rFonts w:asciiTheme="majorHAnsi" w:eastAsia="Arial" w:hAnsiTheme="majorHAnsi" w:cstheme="majorHAnsi"/>
        <w:b/>
        <w:color w:val="000000"/>
        <w:sz w:val="22"/>
        <w:szCs w:val="22"/>
      </w:rPr>
      <w:fldChar w:fldCharType="separate"/>
    </w:r>
    <w:r w:rsidR="006B4634" w:rsidRPr="0048632A">
      <w:rPr>
        <w:rFonts w:asciiTheme="majorHAnsi" w:eastAsia="Arial" w:hAnsiTheme="majorHAnsi" w:cstheme="majorHAnsi"/>
        <w:b/>
        <w:noProof/>
        <w:color w:val="000000"/>
        <w:sz w:val="22"/>
        <w:szCs w:val="22"/>
      </w:rPr>
      <w:t>1</w:t>
    </w:r>
    <w:r w:rsidRPr="0048632A">
      <w:rPr>
        <w:rFonts w:asciiTheme="majorHAnsi" w:eastAsia="Arial" w:hAnsiTheme="majorHAnsi" w:cstheme="majorHAnsi"/>
        <w:b/>
        <w:color w:val="000000"/>
        <w:sz w:val="22"/>
        <w:szCs w:val="22"/>
      </w:rPr>
      <w:fldChar w:fldCharType="end"/>
    </w:r>
    <w:r w:rsidRPr="0048632A">
      <w:rPr>
        <w:rFonts w:asciiTheme="majorHAnsi" w:eastAsia="Arial" w:hAnsiTheme="majorHAnsi" w:cstheme="majorHAnsi"/>
        <w:color w:val="000000"/>
        <w:sz w:val="22"/>
        <w:szCs w:val="22"/>
      </w:rPr>
      <w:t xml:space="preserve"> of </w:t>
    </w:r>
    <w:r w:rsidRPr="0048632A">
      <w:rPr>
        <w:rFonts w:asciiTheme="majorHAnsi" w:eastAsia="Arial" w:hAnsiTheme="majorHAnsi" w:cstheme="majorHAnsi"/>
        <w:b/>
        <w:color w:val="000000"/>
        <w:sz w:val="22"/>
        <w:szCs w:val="22"/>
      </w:rPr>
      <w:fldChar w:fldCharType="begin"/>
    </w:r>
    <w:r w:rsidRPr="0048632A">
      <w:rPr>
        <w:rFonts w:asciiTheme="majorHAnsi" w:eastAsia="Arial" w:hAnsiTheme="majorHAnsi" w:cstheme="majorHAnsi"/>
        <w:b/>
        <w:color w:val="000000"/>
        <w:sz w:val="22"/>
        <w:szCs w:val="22"/>
      </w:rPr>
      <w:instrText>NUMPAGES</w:instrText>
    </w:r>
    <w:r w:rsidRPr="0048632A">
      <w:rPr>
        <w:rFonts w:asciiTheme="majorHAnsi" w:eastAsia="Arial" w:hAnsiTheme="majorHAnsi" w:cstheme="majorHAnsi"/>
        <w:b/>
        <w:color w:val="000000"/>
        <w:sz w:val="22"/>
        <w:szCs w:val="22"/>
      </w:rPr>
      <w:fldChar w:fldCharType="separate"/>
    </w:r>
    <w:r w:rsidR="006B4634" w:rsidRPr="0048632A">
      <w:rPr>
        <w:rFonts w:asciiTheme="majorHAnsi" w:eastAsia="Arial" w:hAnsiTheme="majorHAnsi" w:cstheme="majorHAnsi"/>
        <w:b/>
        <w:noProof/>
        <w:color w:val="000000"/>
        <w:sz w:val="22"/>
        <w:szCs w:val="22"/>
      </w:rPr>
      <w:t>2</w:t>
    </w:r>
    <w:r w:rsidRPr="0048632A">
      <w:rPr>
        <w:rFonts w:asciiTheme="majorHAnsi" w:eastAsia="Arial" w:hAnsiTheme="majorHAnsi" w:cstheme="majorHAnsi"/>
        <w:b/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AB0652" w14:textId="77777777" w:rsidR="00F63D2A" w:rsidRDefault="00F63D2A">
      <w:pPr>
        <w:spacing w:line="240" w:lineRule="auto"/>
      </w:pPr>
      <w:r>
        <w:separator/>
      </w:r>
    </w:p>
  </w:footnote>
  <w:footnote w:type="continuationSeparator" w:id="0">
    <w:p w14:paraId="43CCA38F" w14:textId="77777777" w:rsidR="00F63D2A" w:rsidRDefault="00F63D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03D5FA" w14:textId="7B2D38D4" w:rsidR="0048632A" w:rsidRPr="0048632A" w:rsidRDefault="0048632A">
    <w:pPr>
      <w:pStyle w:val="Header"/>
      <w:rPr>
        <w:rFonts w:asciiTheme="majorHAnsi" w:hAnsiTheme="majorHAnsi" w:cstheme="majorHAnsi"/>
        <w:sz w:val="22"/>
        <w:szCs w:val="22"/>
      </w:rPr>
    </w:pPr>
    <w:r w:rsidRPr="0048632A">
      <w:rPr>
        <w:rFonts w:asciiTheme="majorHAnsi" w:hAnsiTheme="majorHAnsi" w:cstheme="majorHAnsi"/>
        <w:sz w:val="22"/>
        <w:szCs w:val="22"/>
      </w:rPr>
      <w:t xml:space="preserve">ENME 561 661 </w:t>
    </w:r>
    <w:r w:rsidR="00F42DB8">
      <w:rPr>
        <w:rFonts w:asciiTheme="majorHAnsi" w:hAnsiTheme="majorHAnsi" w:cstheme="majorHAnsi"/>
        <w:sz w:val="22"/>
        <w:szCs w:val="22"/>
      </w:rPr>
      <w:t>562 662</w:t>
    </w:r>
    <w:r w:rsidRPr="0048632A">
      <w:rPr>
        <w:rFonts w:asciiTheme="majorHAnsi" w:hAnsiTheme="majorHAnsi" w:cstheme="majorHAnsi"/>
        <w:sz w:val="22"/>
        <w:szCs w:val="22"/>
      </w:rPr>
      <w:tab/>
    </w:r>
    <w:r w:rsidRPr="0048632A">
      <w:rPr>
        <w:rFonts w:asciiTheme="majorHAnsi" w:hAnsiTheme="majorHAnsi" w:cstheme="majorHAnsi"/>
        <w:sz w:val="22"/>
        <w:szCs w:val="22"/>
      </w:rPr>
      <w:tab/>
    </w:r>
    <w:r w:rsidR="00A164AF">
      <w:rPr>
        <w:rFonts w:asciiTheme="majorHAnsi" w:hAnsiTheme="majorHAnsi" w:cstheme="majorHAnsi"/>
        <w:sz w:val="22"/>
        <w:szCs w:val="22"/>
      </w:rPr>
      <w:t>Fall</w:t>
    </w:r>
    <w:r w:rsidRPr="0048632A">
      <w:rPr>
        <w:rFonts w:asciiTheme="majorHAnsi" w:hAnsiTheme="majorHAnsi" w:cstheme="majorHAnsi"/>
        <w:sz w:val="22"/>
        <w:szCs w:val="22"/>
      </w:rPr>
      <w:t xml:space="preserve"> 20</w:t>
    </w:r>
    <w:r w:rsidR="00A02129">
      <w:rPr>
        <w:rFonts w:asciiTheme="majorHAnsi" w:hAnsiTheme="majorHAnsi" w:cstheme="majorHAnsi"/>
        <w:sz w:val="22"/>
        <w:szCs w:val="22"/>
      </w:rPr>
      <w:t>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3504D"/>
    <w:multiLevelType w:val="multilevel"/>
    <w:tmpl w:val="D946D624"/>
    <w:lvl w:ilvl="0">
      <w:start w:val="1"/>
      <w:numFmt w:val="lowerLetter"/>
      <w:lvlText w:val="%1)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C1617"/>
    <w:multiLevelType w:val="multilevel"/>
    <w:tmpl w:val="40BCD97A"/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550070">
    <w:abstractNumId w:val="1"/>
  </w:num>
  <w:num w:numId="2" w16cid:durableId="14815773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E13"/>
    <w:rsid w:val="0000027A"/>
    <w:rsid w:val="00022C23"/>
    <w:rsid w:val="00030DAA"/>
    <w:rsid w:val="0004318B"/>
    <w:rsid w:val="0009095D"/>
    <w:rsid w:val="00277EF3"/>
    <w:rsid w:val="002A3FDA"/>
    <w:rsid w:val="00372A31"/>
    <w:rsid w:val="003A18D7"/>
    <w:rsid w:val="003A6C44"/>
    <w:rsid w:val="003C22D1"/>
    <w:rsid w:val="003E6582"/>
    <w:rsid w:val="0040152E"/>
    <w:rsid w:val="004461C4"/>
    <w:rsid w:val="00451C03"/>
    <w:rsid w:val="0048632A"/>
    <w:rsid w:val="00486864"/>
    <w:rsid w:val="00497497"/>
    <w:rsid w:val="004A6C3E"/>
    <w:rsid w:val="004E6F3B"/>
    <w:rsid w:val="0052205B"/>
    <w:rsid w:val="005E73A1"/>
    <w:rsid w:val="006132F1"/>
    <w:rsid w:val="006B4634"/>
    <w:rsid w:val="00704D56"/>
    <w:rsid w:val="0077773F"/>
    <w:rsid w:val="00893449"/>
    <w:rsid w:val="008A5E75"/>
    <w:rsid w:val="008F4BB7"/>
    <w:rsid w:val="00957E13"/>
    <w:rsid w:val="009925DB"/>
    <w:rsid w:val="009C19E1"/>
    <w:rsid w:val="00A02129"/>
    <w:rsid w:val="00A164AF"/>
    <w:rsid w:val="00A316EF"/>
    <w:rsid w:val="00AA3650"/>
    <w:rsid w:val="00AB00BF"/>
    <w:rsid w:val="00AF3782"/>
    <w:rsid w:val="00B33ACA"/>
    <w:rsid w:val="00BB3C11"/>
    <w:rsid w:val="00BD75C8"/>
    <w:rsid w:val="00C125A3"/>
    <w:rsid w:val="00C36F1A"/>
    <w:rsid w:val="00CE2238"/>
    <w:rsid w:val="00CE5A23"/>
    <w:rsid w:val="00D1486B"/>
    <w:rsid w:val="00DB2EAB"/>
    <w:rsid w:val="00DE07CC"/>
    <w:rsid w:val="00EB775B"/>
    <w:rsid w:val="00F20E9A"/>
    <w:rsid w:val="00F42DB8"/>
    <w:rsid w:val="00F50A44"/>
    <w:rsid w:val="00F63D2A"/>
    <w:rsid w:val="00FB4C50"/>
    <w:rsid w:val="00FE1AFA"/>
    <w:rsid w:val="00FF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244B8"/>
  <w15:docId w15:val="{99AFE1A9-C333-4E41-A2C1-80BBD9D9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CA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E65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632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32A"/>
  </w:style>
  <w:style w:type="paragraph" w:styleId="Footer">
    <w:name w:val="footer"/>
    <w:basedOn w:val="Normal"/>
    <w:link w:val="FooterChar"/>
    <w:uiPriority w:val="99"/>
    <w:unhideWhenUsed/>
    <w:rsid w:val="0048632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32A"/>
  </w:style>
  <w:style w:type="character" w:styleId="Emphasis">
    <w:name w:val="Emphasis"/>
    <w:basedOn w:val="DefaultParagraphFont"/>
    <w:uiPriority w:val="20"/>
    <w:qFormat/>
    <w:rsid w:val="008F4B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Annette Tézli</dc:creator>
  <cp:lastModifiedBy>Mahdis Bisheban</cp:lastModifiedBy>
  <cp:revision>45</cp:revision>
  <dcterms:created xsi:type="dcterms:W3CDTF">2021-09-09T22:39:00Z</dcterms:created>
  <dcterms:modified xsi:type="dcterms:W3CDTF">2026-09-15T21:39:00Z</dcterms:modified>
</cp:coreProperties>
</file>