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450C2" w14:textId="77777777" w:rsidR="00AA78E0" w:rsidRDefault="00AA78E0">
      <w:pPr>
        <w:jc w:val="center"/>
        <w:rPr>
          <w:caps/>
          <w:spacing w:val="15"/>
        </w:rPr>
      </w:pPr>
    </w:p>
    <w:p w14:paraId="5B5B1650" w14:textId="77777777" w:rsidR="00AA78E0" w:rsidRDefault="00AA78E0">
      <w:pPr>
        <w:pBdr>
          <w:bottom w:val="single" w:sz="8" w:space="1" w:color="808080"/>
        </w:pBdr>
        <w:autoSpaceDE/>
        <w:autoSpaceDN/>
        <w:spacing w:before="240" w:line="220" w:lineRule="atLeast"/>
      </w:pPr>
      <w:r>
        <w:rPr>
          <w:caps/>
          <w:spacing w:val="15"/>
        </w:rPr>
        <w:t>Related professional experience</w:t>
      </w:r>
    </w:p>
    <w:p w14:paraId="5073F439" w14:textId="77777777" w:rsidR="00AA78E0" w:rsidRDefault="00AA78E0" w:rsidP="009613F2"/>
    <w:p w14:paraId="0B6CFD89" w14:textId="77777777" w:rsidR="008B5B38" w:rsidRDefault="008B5B38" w:rsidP="008B5B38">
      <w:pPr>
        <w:jc w:val="center"/>
      </w:pPr>
      <w:r>
        <w:rPr>
          <w:b/>
        </w:rPr>
        <w:t>Cruises and Tours Unlimited</w:t>
      </w:r>
    </w:p>
    <w:p w14:paraId="6F47278A" w14:textId="77777777" w:rsidR="008B5B38" w:rsidRDefault="008B5B38" w:rsidP="008B5B38">
      <w:pPr>
        <w:jc w:val="center"/>
      </w:pPr>
      <w:r>
        <w:t>Host Travel Agency</w:t>
      </w:r>
    </w:p>
    <w:p w14:paraId="17C4D0DF" w14:textId="77777777" w:rsidR="008B5B38" w:rsidRDefault="008B5B38" w:rsidP="008B5B38">
      <w:pPr>
        <w:jc w:val="center"/>
      </w:pPr>
      <w:r>
        <w:t>Travel Agent - Independent Contractor</w:t>
      </w:r>
    </w:p>
    <w:p w14:paraId="748DB8AD" w14:textId="77777777" w:rsidR="008B5B38" w:rsidRDefault="008B5B38" w:rsidP="008B5B38">
      <w:pPr>
        <w:jc w:val="center"/>
      </w:pPr>
      <w:r w:rsidRPr="005945F5">
        <w:rPr>
          <w:b/>
        </w:rPr>
        <w:t>(February 2015, Current)</w:t>
      </w:r>
    </w:p>
    <w:p w14:paraId="7BF2B17E" w14:textId="77777777" w:rsidR="008B5B38" w:rsidRDefault="008B5B38" w:rsidP="008B5B38">
      <w:pPr>
        <w:pStyle w:val="ListParagraph"/>
        <w:numPr>
          <w:ilvl w:val="0"/>
          <w:numId w:val="13"/>
        </w:numPr>
      </w:pPr>
      <w:r>
        <w:t>Actively listen to client needs, desires and concerns to customize travel options</w:t>
      </w:r>
    </w:p>
    <w:p w14:paraId="2890174D" w14:textId="77777777" w:rsidR="008B5B38" w:rsidRDefault="008B5B38" w:rsidP="008B5B38">
      <w:pPr>
        <w:pStyle w:val="ListParagraph"/>
        <w:numPr>
          <w:ilvl w:val="0"/>
          <w:numId w:val="13"/>
        </w:numPr>
      </w:pPr>
      <w:r>
        <w:t>Book Domestic and International Air, Hotel, Car, Vacation/Tour Packages, Activities, Travel Insurance</w:t>
      </w:r>
    </w:p>
    <w:p w14:paraId="3ADAA76F" w14:textId="77777777" w:rsidR="008B5B38" w:rsidRDefault="008B5B38" w:rsidP="008B5B38">
      <w:pPr>
        <w:pStyle w:val="ListParagraph"/>
        <w:numPr>
          <w:ilvl w:val="0"/>
          <w:numId w:val="13"/>
        </w:numPr>
      </w:pPr>
      <w:r>
        <w:t>Price forecasting and budgeting</w:t>
      </w:r>
    </w:p>
    <w:p w14:paraId="71562B95" w14:textId="77777777" w:rsidR="008B5B38" w:rsidRDefault="008B5B38" w:rsidP="008B5B38">
      <w:pPr>
        <w:pStyle w:val="ListParagraph"/>
        <w:numPr>
          <w:ilvl w:val="0"/>
          <w:numId w:val="13"/>
        </w:numPr>
      </w:pPr>
      <w:r>
        <w:t>Upselling - suggesting upgrades and add-ons (i.e. travel insurance)</w:t>
      </w:r>
    </w:p>
    <w:p w14:paraId="11D2E04D" w14:textId="77777777" w:rsidR="008B5B38" w:rsidRDefault="008B5B38" w:rsidP="008B5B38">
      <w:pPr>
        <w:pStyle w:val="ListParagraph"/>
        <w:numPr>
          <w:ilvl w:val="0"/>
          <w:numId w:val="13"/>
        </w:numPr>
      </w:pPr>
      <w:r>
        <w:t>Research cultural, social, financial, geographical climate of desired destinations to best educate clients and plan itineraries</w:t>
      </w:r>
    </w:p>
    <w:p w14:paraId="61F3B679" w14:textId="77777777" w:rsidR="008B5B38" w:rsidRDefault="008B5B38" w:rsidP="008B5B38">
      <w:pPr>
        <w:pStyle w:val="ListParagraph"/>
        <w:numPr>
          <w:ilvl w:val="0"/>
          <w:numId w:val="13"/>
        </w:numPr>
      </w:pPr>
      <w:r>
        <w:t>Liaison between clients and vendors to facilitate and answer difficult questions</w:t>
      </w:r>
    </w:p>
    <w:p w14:paraId="5DAC2B41" w14:textId="77777777" w:rsidR="008B5B38" w:rsidRDefault="008B5B38" w:rsidP="008B5B38">
      <w:pPr>
        <w:pStyle w:val="ListParagraph"/>
        <w:numPr>
          <w:ilvl w:val="0"/>
          <w:numId w:val="13"/>
        </w:numPr>
      </w:pPr>
      <w:r>
        <w:t>Maintain CRM database, safeguarding customer information</w:t>
      </w:r>
    </w:p>
    <w:p w14:paraId="31043AA6" w14:textId="42A50693" w:rsidR="008B5B38" w:rsidRDefault="008B5B38" w:rsidP="00755383">
      <w:pPr>
        <w:ind w:left="360"/>
      </w:pPr>
      <w:bookmarkStart w:id="0" w:name="_GoBack"/>
      <w:bookmarkEnd w:id="0"/>
    </w:p>
    <w:p w14:paraId="0A4ACA93" w14:textId="77777777" w:rsidR="008B5B38" w:rsidRDefault="008B5B38" w:rsidP="008B5B38"/>
    <w:p w14:paraId="724A1BD4" w14:textId="77777777" w:rsidR="008B5B38" w:rsidRDefault="008B5B38" w:rsidP="008B5B38">
      <w:pPr>
        <w:jc w:val="center"/>
      </w:pPr>
      <w:r>
        <w:rPr>
          <w:b/>
        </w:rPr>
        <w:t>Sun Life Financial</w:t>
      </w:r>
    </w:p>
    <w:p w14:paraId="201A7739" w14:textId="77777777" w:rsidR="008B5B38" w:rsidRDefault="008B5B38" w:rsidP="008B5B38">
      <w:pPr>
        <w:jc w:val="center"/>
      </w:pPr>
      <w:r>
        <w:t>Finance and Insurance Sales</w:t>
      </w:r>
    </w:p>
    <w:p w14:paraId="325C8C11" w14:textId="532AD8A5" w:rsidR="008B5B38" w:rsidRDefault="00383C36" w:rsidP="008B5B38">
      <w:pPr>
        <w:jc w:val="center"/>
      </w:pPr>
      <w:r>
        <w:t>Senior Quote Associate/</w:t>
      </w:r>
      <w:r w:rsidR="008B5B38">
        <w:t>Prospect Specialist, Prospect Center – Small Business</w:t>
      </w:r>
    </w:p>
    <w:p w14:paraId="23763128" w14:textId="7F6E1E7D" w:rsidR="008B5B38" w:rsidRDefault="008B5B38" w:rsidP="008B5B38">
      <w:pPr>
        <w:jc w:val="center"/>
      </w:pPr>
      <w:r>
        <w:rPr>
          <w:b/>
        </w:rPr>
        <w:t xml:space="preserve">(July </w:t>
      </w:r>
      <w:r w:rsidR="00303BCB">
        <w:rPr>
          <w:b/>
        </w:rPr>
        <w:t>2012-June 2017)</w:t>
      </w:r>
    </w:p>
    <w:p w14:paraId="0848A23A" w14:textId="77777777" w:rsidR="008B5B38" w:rsidRDefault="008B5B38" w:rsidP="008B5B38">
      <w:pPr>
        <w:pStyle w:val="ListParagraph"/>
        <w:numPr>
          <w:ilvl w:val="0"/>
          <w:numId w:val="12"/>
        </w:numPr>
      </w:pPr>
      <w:r>
        <w:t>Mastery of Quote &amp; Policy System (QPS), Sales Automation System (SAS), and others</w:t>
      </w:r>
    </w:p>
    <w:p w14:paraId="6584449D" w14:textId="77777777" w:rsidR="008B5B38" w:rsidRDefault="008B5B38" w:rsidP="008B5B38">
      <w:pPr>
        <w:pStyle w:val="ListParagraph"/>
        <w:numPr>
          <w:ilvl w:val="0"/>
          <w:numId w:val="12"/>
        </w:numPr>
      </w:pPr>
      <w:r>
        <w:t>Careful analysis of Requests for Proposal (RFP) and Prior Carrier Certificates to generate accurate insurance proposals</w:t>
      </w:r>
    </w:p>
    <w:p w14:paraId="1E49280F" w14:textId="77777777" w:rsidR="008B5B38" w:rsidRDefault="008B5B38" w:rsidP="008B5B38">
      <w:pPr>
        <w:pStyle w:val="ListParagraph"/>
        <w:numPr>
          <w:ilvl w:val="0"/>
          <w:numId w:val="12"/>
        </w:numPr>
      </w:pPr>
      <w:r>
        <w:t>High quality productivity within a 24-hour turn-around time</w:t>
      </w:r>
    </w:p>
    <w:p w14:paraId="779285F0" w14:textId="77777777" w:rsidR="008B5B38" w:rsidRDefault="008B5B38" w:rsidP="008B5B38">
      <w:pPr>
        <w:pStyle w:val="ListParagraph"/>
        <w:numPr>
          <w:ilvl w:val="0"/>
          <w:numId w:val="12"/>
        </w:numPr>
      </w:pPr>
      <w:r>
        <w:t>Staying abreast of Sun Life product updates, offerings, quoting methods, and state regulations</w:t>
      </w:r>
    </w:p>
    <w:p w14:paraId="4B2934C2" w14:textId="77777777" w:rsidR="008B5B38" w:rsidRDefault="008B5B38" w:rsidP="008B5B38">
      <w:pPr>
        <w:pStyle w:val="ListParagraph"/>
        <w:numPr>
          <w:ilvl w:val="0"/>
          <w:numId w:val="12"/>
        </w:numPr>
      </w:pPr>
      <w:r>
        <w:t>Maintaining knowledge of underwriting principles for risk assessment</w:t>
      </w:r>
    </w:p>
    <w:p w14:paraId="06D9D7F6" w14:textId="77777777" w:rsidR="008B5B38" w:rsidRDefault="008B5B38" w:rsidP="008B5B38">
      <w:pPr>
        <w:pStyle w:val="ListParagraph"/>
        <w:numPr>
          <w:ilvl w:val="0"/>
          <w:numId w:val="12"/>
        </w:numPr>
      </w:pPr>
      <w:r>
        <w:t>Collaboratively manage flow and accuracy of inventory and office operations</w:t>
      </w:r>
    </w:p>
    <w:p w14:paraId="6E3EB7E7" w14:textId="77777777" w:rsidR="008B5B38" w:rsidRDefault="008B5B38" w:rsidP="008B5B38">
      <w:pPr>
        <w:pStyle w:val="ListParagraph"/>
        <w:numPr>
          <w:ilvl w:val="0"/>
          <w:numId w:val="12"/>
        </w:numPr>
      </w:pPr>
      <w:r>
        <w:t>Developing rapport with Brokers for ease in sales and proposal delivery</w:t>
      </w:r>
    </w:p>
    <w:p w14:paraId="77221A51" w14:textId="77777777" w:rsidR="008B5B38" w:rsidRDefault="008B5B38" w:rsidP="008B5B38">
      <w:pPr>
        <w:pStyle w:val="ListParagraph"/>
        <w:numPr>
          <w:ilvl w:val="0"/>
          <w:numId w:val="12"/>
        </w:numPr>
      </w:pPr>
      <w:r>
        <w:t>Facilitate team meetings and trainings</w:t>
      </w:r>
    </w:p>
    <w:p w14:paraId="725889F0" w14:textId="77777777" w:rsidR="008B5B38" w:rsidRDefault="008B5B38" w:rsidP="008B5B38"/>
    <w:p w14:paraId="49B0A769" w14:textId="77777777" w:rsidR="008B5B38" w:rsidRDefault="008B5B38" w:rsidP="008B5B38">
      <w:pPr>
        <w:jc w:val="center"/>
      </w:pPr>
      <w:r>
        <w:rPr>
          <w:b/>
        </w:rPr>
        <w:t>Cross Cultural Continuum</w:t>
      </w:r>
    </w:p>
    <w:p w14:paraId="19133E4A" w14:textId="77777777" w:rsidR="008B5B38" w:rsidRDefault="008B5B38" w:rsidP="008B5B38">
      <w:pPr>
        <w:jc w:val="center"/>
      </w:pPr>
      <w:r>
        <w:t>Inclusion Network, Sun Life Financial</w:t>
      </w:r>
    </w:p>
    <w:p w14:paraId="124959E1" w14:textId="77777777" w:rsidR="008B5B38" w:rsidRDefault="008B5B38" w:rsidP="008B5B38">
      <w:pPr>
        <w:jc w:val="center"/>
      </w:pPr>
      <w:r>
        <w:t>Cabinet, Communications</w:t>
      </w:r>
    </w:p>
    <w:p w14:paraId="2309BAAC" w14:textId="77777777" w:rsidR="008B5B38" w:rsidRDefault="008B5B38" w:rsidP="008B5B38">
      <w:pPr>
        <w:jc w:val="center"/>
      </w:pPr>
      <w:r>
        <w:rPr>
          <w:b/>
        </w:rPr>
        <w:t>(February 2016-Current)</w:t>
      </w:r>
    </w:p>
    <w:p w14:paraId="474B1939" w14:textId="77777777" w:rsidR="008B5B38" w:rsidRDefault="008B5B38" w:rsidP="008B5B38">
      <w:pPr>
        <w:pStyle w:val="ListParagraph"/>
        <w:numPr>
          <w:ilvl w:val="0"/>
          <w:numId w:val="11"/>
        </w:numPr>
      </w:pPr>
      <w:r>
        <w:t>Announcements and communications via e-mail, company bulletin, member meetings, newsletters</w:t>
      </w:r>
    </w:p>
    <w:p w14:paraId="27137726" w14:textId="77777777" w:rsidR="008B5B38" w:rsidRDefault="008B5B38" w:rsidP="008B5B38">
      <w:pPr>
        <w:pStyle w:val="ListParagraph"/>
        <w:numPr>
          <w:ilvl w:val="0"/>
          <w:numId w:val="11"/>
        </w:numPr>
      </w:pPr>
      <w:r>
        <w:t>Social media management (Facebook, LinkedIn, Instagram, Twitter)</w:t>
      </w:r>
    </w:p>
    <w:p w14:paraId="30CEC5AC" w14:textId="77777777" w:rsidR="008B5B38" w:rsidRDefault="008B5B38" w:rsidP="008B5B38">
      <w:pPr>
        <w:pStyle w:val="ListParagraph"/>
        <w:numPr>
          <w:ilvl w:val="0"/>
          <w:numId w:val="11"/>
        </w:numPr>
      </w:pPr>
      <w:r>
        <w:t xml:space="preserve">Primary e-mail inbox management/template </w:t>
      </w:r>
    </w:p>
    <w:p w14:paraId="07821B4C" w14:textId="77777777" w:rsidR="008B5B38" w:rsidRDefault="008B5B38" w:rsidP="008B5B38">
      <w:pPr>
        <w:pStyle w:val="ListParagraph"/>
        <w:numPr>
          <w:ilvl w:val="0"/>
          <w:numId w:val="11"/>
        </w:numPr>
      </w:pPr>
      <w:r>
        <w:t>Collaborative program planning, content ideation/creation</w:t>
      </w:r>
    </w:p>
    <w:p w14:paraId="255DF4D9" w14:textId="77777777" w:rsidR="008B5B38" w:rsidRDefault="008B5B38" w:rsidP="008B5B38">
      <w:pPr>
        <w:pStyle w:val="ListParagraph"/>
        <w:numPr>
          <w:ilvl w:val="0"/>
          <w:numId w:val="11"/>
        </w:numPr>
      </w:pPr>
      <w:r>
        <w:t>Event planning</w:t>
      </w:r>
    </w:p>
    <w:p w14:paraId="2086F230" w14:textId="77777777" w:rsidR="008B5B38" w:rsidRDefault="008B5B38" w:rsidP="008B5B38">
      <w:pPr>
        <w:pStyle w:val="ListParagraph"/>
        <w:numPr>
          <w:ilvl w:val="0"/>
          <w:numId w:val="11"/>
        </w:numPr>
      </w:pPr>
      <w:r>
        <w:t>Project management</w:t>
      </w:r>
    </w:p>
    <w:p w14:paraId="7405EE9B" w14:textId="77777777" w:rsidR="008B5B38" w:rsidRDefault="008B5B38" w:rsidP="008B5B38">
      <w:pPr>
        <w:pStyle w:val="ListParagraph"/>
        <w:numPr>
          <w:ilvl w:val="0"/>
          <w:numId w:val="11"/>
        </w:numPr>
      </w:pPr>
      <w:r>
        <w:t>Team building and curation</w:t>
      </w:r>
    </w:p>
    <w:p w14:paraId="229FA1FA" w14:textId="77777777" w:rsidR="008B5B38" w:rsidRDefault="008B5B38" w:rsidP="008B5B38">
      <w:pPr>
        <w:pStyle w:val="ListParagraph"/>
        <w:numPr>
          <w:ilvl w:val="0"/>
          <w:numId w:val="11"/>
        </w:numPr>
      </w:pPr>
      <w:r>
        <w:t>Member on-boarding, tracking</w:t>
      </w:r>
    </w:p>
    <w:p w14:paraId="6115BC6D" w14:textId="77777777" w:rsidR="008B5B38" w:rsidRDefault="008B5B38" w:rsidP="008B5B38">
      <w:pPr>
        <w:pStyle w:val="ListParagraph"/>
        <w:numPr>
          <w:ilvl w:val="0"/>
          <w:numId w:val="11"/>
        </w:numPr>
      </w:pPr>
      <w:r>
        <w:t>Public relations</w:t>
      </w:r>
    </w:p>
    <w:p w14:paraId="19EA7BD0" w14:textId="77777777" w:rsidR="008B5B38" w:rsidRDefault="008B5B38" w:rsidP="008B5B38">
      <w:pPr>
        <w:pStyle w:val="ListParagraph"/>
        <w:numPr>
          <w:ilvl w:val="0"/>
          <w:numId w:val="11"/>
        </w:numPr>
      </w:pPr>
      <w:r>
        <w:t>Networking with internal and external partners</w:t>
      </w:r>
    </w:p>
    <w:p w14:paraId="539CA8B6" w14:textId="77777777" w:rsidR="00AA78E0" w:rsidRDefault="00AA78E0"/>
    <w:p w14:paraId="3C013944" w14:textId="77777777" w:rsidR="00AA78E0" w:rsidRDefault="00AA78E0">
      <w:pPr>
        <w:pBdr>
          <w:bottom w:val="single" w:sz="8" w:space="1" w:color="808080"/>
        </w:pBdr>
        <w:autoSpaceDE/>
        <w:autoSpaceDN/>
        <w:spacing w:before="240" w:line="220" w:lineRule="atLeast"/>
      </w:pPr>
      <w:r>
        <w:rPr>
          <w:caps/>
          <w:spacing w:val="15"/>
        </w:rPr>
        <w:t>Education</w:t>
      </w:r>
    </w:p>
    <w:p w14:paraId="15FEB5CE" w14:textId="77777777" w:rsidR="008B5B38" w:rsidRPr="008B5B38" w:rsidRDefault="008B5B38">
      <w:pPr>
        <w:ind w:left="1710"/>
      </w:pPr>
      <w:r w:rsidRPr="008B5B38">
        <w:t>University of Massachusetts Boston</w:t>
      </w:r>
    </w:p>
    <w:p w14:paraId="679159FA" w14:textId="77777777" w:rsidR="00AA78E0" w:rsidRPr="008B5B38" w:rsidRDefault="00AA78E0">
      <w:pPr>
        <w:ind w:left="1710"/>
        <w:rPr>
          <w:bCs/>
        </w:rPr>
      </w:pPr>
      <w:r w:rsidRPr="008B5B38">
        <w:t xml:space="preserve">Bachelor of </w:t>
      </w:r>
      <w:r w:rsidR="008B5B38" w:rsidRPr="008B5B38">
        <w:t xml:space="preserve">Arts in Economics (June </w:t>
      </w:r>
      <w:r w:rsidRPr="008B5B38">
        <w:t>2010</w:t>
      </w:r>
      <w:r w:rsidR="008B5B38" w:rsidRPr="008B5B38">
        <w:t>)</w:t>
      </w:r>
    </w:p>
    <w:p w14:paraId="4E35CA39" w14:textId="77777777" w:rsidR="00AA78E0" w:rsidRPr="007A10A8" w:rsidRDefault="00AA78E0" w:rsidP="008B5B38">
      <w:pPr>
        <w:ind w:left="1710"/>
      </w:pPr>
      <w:r>
        <w:rPr>
          <w:spacing w:val="5"/>
        </w:rPr>
        <w:t>Honors: Dean’s List, Global Leadership Certificate</w:t>
      </w:r>
    </w:p>
    <w:sectPr w:rsidR="00AA78E0" w:rsidRPr="007A10A8" w:rsidSect="00C21CF6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8C0DE" w14:textId="77777777" w:rsidR="00D13708" w:rsidRDefault="00D13708" w:rsidP="00C21CF6">
      <w:r>
        <w:separator/>
      </w:r>
    </w:p>
  </w:endnote>
  <w:endnote w:type="continuationSeparator" w:id="0">
    <w:p w14:paraId="07DBEDA7" w14:textId="77777777" w:rsidR="00D13708" w:rsidRDefault="00D13708" w:rsidP="00C21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F6A2B" w14:textId="77777777" w:rsidR="00AA78E0" w:rsidRDefault="00AA78E0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36ABE" w14:textId="77777777" w:rsidR="00D13708" w:rsidRDefault="00D13708" w:rsidP="00C21CF6">
      <w:r>
        <w:separator/>
      </w:r>
    </w:p>
  </w:footnote>
  <w:footnote w:type="continuationSeparator" w:id="0">
    <w:p w14:paraId="76992A0E" w14:textId="77777777" w:rsidR="00D13708" w:rsidRDefault="00D13708" w:rsidP="00C21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9E6F6" w14:textId="44748B09" w:rsidR="008B5B38" w:rsidRPr="00640069" w:rsidRDefault="008B5B38" w:rsidP="00640069">
    <w:pPr>
      <w:jc w:val="center"/>
      <w:rPr>
        <w:caps/>
        <w:spacing w:val="80"/>
        <w:sz w:val="36"/>
        <w:szCs w:val="36"/>
      </w:rPr>
    </w:pPr>
    <w:r>
      <w:rPr>
        <w:caps/>
        <w:spacing w:val="80"/>
        <w:sz w:val="36"/>
        <w:szCs w:val="36"/>
      </w:rPr>
      <w:t xml:space="preserve">Taja </w:t>
    </w:r>
    <w:r w:rsidR="0087008D">
      <w:rPr>
        <w:caps/>
        <w:spacing w:val="80"/>
        <w:sz w:val="36"/>
        <w:szCs w:val="36"/>
      </w:rPr>
      <w:t>RICKETTS</w:t>
    </w:r>
  </w:p>
  <w:p w14:paraId="78FE26DB" w14:textId="77777777" w:rsidR="008B5B38" w:rsidRDefault="008B5B38" w:rsidP="008B5B38">
    <w:pPr>
      <w:autoSpaceDE/>
      <w:autoSpaceDN/>
      <w:spacing w:line="160" w:lineRule="atLeast"/>
      <w:jc w:val="center"/>
      <w:rPr>
        <w:sz w:val="15"/>
        <w:szCs w:val="15"/>
      </w:rPr>
    </w:pPr>
    <w:r>
      <w:rPr>
        <w:caps/>
        <w:spacing w:val="30"/>
        <w:sz w:val="15"/>
        <w:szCs w:val="15"/>
      </w:rPr>
      <w:t xml:space="preserve">(857)243-1761 </w:t>
    </w:r>
    <w:r>
      <w:rPr>
        <w:rFonts w:ascii="Symbol" w:hAnsi="Symbol" w:cs="Symbol"/>
        <w:caps/>
        <w:noProof/>
        <w:spacing w:val="30"/>
        <w:sz w:val="15"/>
        <w:szCs w:val="14"/>
      </w:rPr>
      <w:sym w:font="Symbol" w:char="F0B7"/>
    </w:r>
    <w:r>
      <w:rPr>
        <w:caps/>
        <w:spacing w:val="30"/>
        <w:sz w:val="15"/>
        <w:szCs w:val="15"/>
      </w:rPr>
      <w:t xml:space="preserve"> </w:t>
    </w:r>
    <w:hyperlink r:id="rId1" w:history="1">
      <w:r w:rsidRPr="00C17D90">
        <w:rPr>
          <w:rStyle w:val="Hyperlink"/>
          <w:caps/>
          <w:spacing w:val="30"/>
          <w:sz w:val="15"/>
          <w:szCs w:val="15"/>
        </w:rPr>
        <w:t>TajaRicketts@gmail.com</w:t>
      </w:r>
    </w:hyperlink>
  </w:p>
  <w:p w14:paraId="4925A84D" w14:textId="77777777" w:rsidR="00AA78E0" w:rsidRDefault="008B5B38" w:rsidP="008B5B38">
    <w:pPr>
      <w:tabs>
        <w:tab w:val="center" w:pos="4320"/>
        <w:tab w:val="right" w:pos="8640"/>
      </w:tabs>
      <w:jc w:val="center"/>
      <w:rPr>
        <w:kern w:val="0"/>
      </w:rPr>
    </w:pPr>
    <w:r>
      <w:rPr>
        <w:caps/>
        <w:spacing w:val="30"/>
        <w:sz w:val="15"/>
        <w:szCs w:val="15"/>
      </w:rPr>
      <w:t>http://www.linkedin.com/in/tajaricketts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7C073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B9E2B1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E76CD6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D588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9852F0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E200AA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4A3F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B4C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30D0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AB6F4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5F6785"/>
    <w:multiLevelType w:val="hybridMultilevel"/>
    <w:tmpl w:val="6EA08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2A3753"/>
    <w:multiLevelType w:val="hybridMultilevel"/>
    <w:tmpl w:val="42F8A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374657"/>
    <w:multiLevelType w:val="hybridMultilevel"/>
    <w:tmpl w:val="84A6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6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C21CF6"/>
    <w:rsid w:val="00071727"/>
    <w:rsid w:val="00101C3C"/>
    <w:rsid w:val="00165189"/>
    <w:rsid w:val="001C5997"/>
    <w:rsid w:val="00262305"/>
    <w:rsid w:val="002648D8"/>
    <w:rsid w:val="00303BCB"/>
    <w:rsid w:val="00325065"/>
    <w:rsid w:val="00383C36"/>
    <w:rsid w:val="00392A20"/>
    <w:rsid w:val="003F54B8"/>
    <w:rsid w:val="00572625"/>
    <w:rsid w:val="005F0561"/>
    <w:rsid w:val="0063392A"/>
    <w:rsid w:val="00640069"/>
    <w:rsid w:val="0069605C"/>
    <w:rsid w:val="006D4D17"/>
    <w:rsid w:val="00702B3B"/>
    <w:rsid w:val="00755383"/>
    <w:rsid w:val="0076690C"/>
    <w:rsid w:val="007A10A8"/>
    <w:rsid w:val="00835E0E"/>
    <w:rsid w:val="00837CBF"/>
    <w:rsid w:val="008642B3"/>
    <w:rsid w:val="00867B97"/>
    <w:rsid w:val="0087008D"/>
    <w:rsid w:val="008B5B38"/>
    <w:rsid w:val="008C75EE"/>
    <w:rsid w:val="008D7844"/>
    <w:rsid w:val="00915391"/>
    <w:rsid w:val="0093655D"/>
    <w:rsid w:val="009613F2"/>
    <w:rsid w:val="00A10217"/>
    <w:rsid w:val="00A14F44"/>
    <w:rsid w:val="00A461A6"/>
    <w:rsid w:val="00AA78E0"/>
    <w:rsid w:val="00B421E1"/>
    <w:rsid w:val="00B83548"/>
    <w:rsid w:val="00BD436A"/>
    <w:rsid w:val="00C21CF6"/>
    <w:rsid w:val="00CD158C"/>
    <w:rsid w:val="00D13708"/>
    <w:rsid w:val="00D957ED"/>
    <w:rsid w:val="00E43AC2"/>
    <w:rsid w:val="00EA0687"/>
    <w:rsid w:val="00EE32E9"/>
    <w:rsid w:val="00F44F1D"/>
    <w:rsid w:val="00FD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711173"/>
  <w15:docId w15:val="{514CD48C-6094-E54E-A333-217FC62B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2B3"/>
    <w:pPr>
      <w:widowControl w:val="0"/>
      <w:overflowPunct w:val="0"/>
      <w:autoSpaceDE w:val="0"/>
      <w:autoSpaceDN w:val="0"/>
      <w:adjustRightInd w:val="0"/>
    </w:pPr>
    <w:rPr>
      <w:rFonts w:ascii="Times New Roman" w:hAnsi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ription">
    <w:name w:val="description"/>
    <w:basedOn w:val="Normal"/>
    <w:uiPriority w:val="99"/>
    <w:rsid w:val="009613F2"/>
    <w:pPr>
      <w:widowControl/>
      <w:overflowPunct/>
      <w:autoSpaceDE/>
      <w:autoSpaceDN/>
      <w:adjustRightInd/>
      <w:spacing w:before="100" w:beforeAutospacing="1" w:after="100" w:afterAutospacing="1"/>
    </w:pPr>
    <w:rPr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6690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5B38"/>
    <w:pPr>
      <w:widowControl/>
      <w:overflowPunct/>
      <w:autoSpaceDE/>
      <w:autoSpaceDN/>
      <w:adjustRightInd/>
      <w:ind w:left="720"/>
      <w:contextualSpacing/>
    </w:pPr>
    <w:rPr>
      <w:color w:val="000000"/>
      <w:kern w:val="0"/>
    </w:rPr>
  </w:style>
  <w:style w:type="paragraph" w:styleId="Header">
    <w:name w:val="header"/>
    <w:basedOn w:val="Normal"/>
    <w:link w:val="HeaderChar"/>
    <w:uiPriority w:val="99"/>
    <w:unhideWhenUsed/>
    <w:rsid w:val="008B5B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5B38"/>
    <w:rPr>
      <w:rFonts w:ascii="Times New Roman" w:hAnsi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B5B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5B38"/>
    <w:rPr>
      <w:rFonts w:ascii="Times New Roman" w:hAnsi="Times New Roman"/>
      <w:kern w:val="28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658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5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5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65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1658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65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165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TajaRicketts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TAJA RICKETTS</vt:lpstr>
    </vt:vector>
  </TitlesOfParts>
  <Company>Sun Life Financial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TAJA RICKETTS</dc:title>
  <dc:creator>ux52</dc:creator>
  <cp:lastModifiedBy>Taja Ricketts</cp:lastModifiedBy>
  <cp:revision>5</cp:revision>
  <dcterms:created xsi:type="dcterms:W3CDTF">2018-03-06T15:35:00Z</dcterms:created>
  <dcterms:modified xsi:type="dcterms:W3CDTF">2018-03-15T20:36:00Z</dcterms:modified>
</cp:coreProperties>
</file>