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523B" w14:textId="231456A1" w:rsidR="00FC0472" w:rsidRPr="00FC0472" w:rsidRDefault="00FC0472" w:rsidP="00FC0472">
      <w:pPr>
        <w:pStyle w:val="Heading1"/>
        <w:rPr>
          <w:rFonts w:eastAsia="Times New Roman"/>
          <w:lang w:val="en" w:eastAsia="en-GB"/>
        </w:rPr>
      </w:pPr>
      <w:r>
        <w:rPr>
          <w:rFonts w:eastAsia="Times New Roman"/>
          <w:lang w:val="en" w:eastAsia="en-GB"/>
        </w:rPr>
        <w:t>PATTERN RECOGNITION</w:t>
      </w:r>
    </w:p>
    <w:p w14:paraId="2D936BF4" w14:textId="0BA12A63" w:rsidR="00FC0472" w:rsidRPr="00FC0472" w:rsidRDefault="00FC0472" w:rsidP="00FC0472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>
        <w:rPr>
          <w:rFonts w:ascii="inherit" w:hAnsi="inherit"/>
          <w:color w:val="202124"/>
          <w:sz w:val="28"/>
          <w:szCs w:val="28"/>
        </w:rPr>
        <w:t>Description</w:t>
      </w:r>
    </w:p>
    <w:p w14:paraId="005664D4" w14:textId="77777777" w:rsidR="00FC0472" w:rsidRDefault="00FC0472" w:rsidP="00FC0472">
      <w:pPr>
        <w:rPr>
          <w:sz w:val="24"/>
          <w:szCs w:val="24"/>
          <w:lang w:val="en" w:eastAsia="en-GB"/>
        </w:rPr>
      </w:pPr>
    </w:p>
    <w:p w14:paraId="6A66A45D" w14:textId="3D247368" w:rsidR="005752DB" w:rsidRDefault="00FC0472" w:rsidP="00FC0472">
      <w:pPr>
        <w:rPr>
          <w:sz w:val="24"/>
          <w:szCs w:val="24"/>
          <w:lang w:eastAsia="en-GB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Introduction to the theory and algorithms of statistical pattern recognition with applications to recognition of sounds (</w:t>
      </w:r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e.g.</w:t>
      </w:r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speech, music), visual objects, audio-visual events, and other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spatio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-temporal sensory or symbolic data. Bayesian decision and estimation theory (Maximum Likelihood, Maximum-A-Posteriori). Nearest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neighbor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decision rule. Methods for clustering (</w:t>
      </w:r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e.g.</w:t>
      </w:r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k-means) and unsupervised learning. Decision trees. Methods for feature transformation and selection in pattern space, and dimensionality reduction: principal component analysis (PCA), linear discriminant analysis (LDA), </w:t>
      </w:r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independent  component</w:t>
      </w:r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analysis (ICA). Methods for linear and nonlinear regression. Pattern classification methods with linear discriminant machines: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Perceptrons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κα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ιSupport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Vector Machines. Hidden Markov models (HMMs), Gaussian Mixture models (GMMs), Expectation-Maximization algorithm, Viterbi algorithm.  Dynamic Bayesian nets. Probabilistic graphical models.  Deep learning methods: Deep, Convolutional, Recursive Neural Nets (DNNs CNNs, RNNs). Analytic and laboratory exercises.</w:t>
      </w:r>
    </w:p>
    <w:p w14:paraId="0EAD130D" w14:textId="77777777" w:rsidR="00FC0472" w:rsidRPr="00FC0472" w:rsidRDefault="00FC0472" w:rsidP="00FC0472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FC0472">
        <w:rPr>
          <w:rStyle w:val="y2iqfc"/>
          <w:rFonts w:ascii="inherit" w:eastAsiaTheme="majorEastAsia" w:hAnsi="inherit"/>
          <w:color w:val="202124"/>
          <w:sz w:val="28"/>
          <w:szCs w:val="28"/>
          <w:lang w:val="en"/>
        </w:rPr>
        <w:t>Bibliography</w:t>
      </w:r>
    </w:p>
    <w:p w14:paraId="54F0282F" w14:textId="0D66BEDC" w:rsidR="00FC0472" w:rsidRDefault="00FC0472" w:rsidP="00FC0472">
      <w:pPr>
        <w:rPr>
          <w:sz w:val="24"/>
          <w:szCs w:val="24"/>
          <w:lang w:eastAsia="en-GB"/>
        </w:rPr>
      </w:pPr>
    </w:p>
    <w:p w14:paraId="5C6A50DD" w14:textId="77777777" w:rsidR="00FC0472" w:rsidRPr="00FC0472" w:rsidRDefault="00FC0472" w:rsidP="00FC0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FC0472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eastAsia="en-GB"/>
        </w:rPr>
        <w:t>[DHS]</w:t>
      </w:r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 xml:space="preserve"> R. O. </w:t>
      </w:r>
      <w:proofErr w:type="spellStart"/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>Duda</w:t>
      </w:r>
      <w:proofErr w:type="spellEnd"/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>, P.E. Hart and D.G. Stork,</w:t>
      </w:r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br/>
      </w:r>
      <w:r w:rsidRPr="00FC047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Pattern Classification</w:t>
      </w:r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>,</w:t>
      </w:r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br/>
        <w:t>Wiley, 2001. </w:t>
      </w:r>
    </w:p>
    <w:p w14:paraId="75AD1143" w14:textId="77777777" w:rsidR="00FC0472" w:rsidRPr="00FC0472" w:rsidRDefault="00FC0472" w:rsidP="00FC0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FC0472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eastAsia="en-GB"/>
        </w:rPr>
        <w:t>[Bishop]</w:t>
      </w:r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> C. M. Bishop, </w:t>
      </w:r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br/>
      </w:r>
      <w:r w:rsidRPr="00FC047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Pattern Recognition and Machine Learning</w:t>
      </w:r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>,</w:t>
      </w:r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br/>
        <w:t>Springer, 2006. </w:t>
      </w:r>
    </w:p>
    <w:p w14:paraId="0B7C3586" w14:textId="77777777" w:rsidR="00FC0472" w:rsidRPr="00FC0472" w:rsidRDefault="00FC0472" w:rsidP="00FC0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FC0472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eastAsia="en-GB"/>
        </w:rPr>
        <w:t>[Goodfellow-et-al]</w:t>
      </w:r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 xml:space="preserve">, I. Goodfellow, Y. </w:t>
      </w:r>
      <w:proofErr w:type="spellStart"/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>Bengio</w:t>
      </w:r>
      <w:proofErr w:type="spellEnd"/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 xml:space="preserve"> and A. Courville, </w:t>
      </w:r>
      <w:r w:rsidRPr="00FC047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Deep Learning</w:t>
      </w:r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 xml:space="preserve">, MIT Press, </w:t>
      </w:r>
      <w:proofErr w:type="gramStart"/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>http://www.deeplearningbook.org .</w:t>
      </w:r>
      <w:proofErr w:type="gramEnd"/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> </w:t>
      </w:r>
    </w:p>
    <w:p w14:paraId="371E04A9" w14:textId="26FEA7B9" w:rsidR="00FC0472" w:rsidRDefault="00FC0472" w:rsidP="00FC0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FC0472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eastAsia="en-GB"/>
        </w:rPr>
        <w:t>[Theodoridis 2020]</w:t>
      </w:r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 xml:space="preserve"> S. </w:t>
      </w:r>
      <w:proofErr w:type="gramStart"/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>Theodoridis,  "</w:t>
      </w:r>
      <w:proofErr w:type="gramEnd"/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>Machine Learning: A Bayesian and optimisation</w:t>
      </w:r>
      <w:r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 xml:space="preserve"> </w:t>
      </w:r>
      <w:r w:rsidRPr="00FC0472"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t>perspective", Academic Press, 2nd Edition, 2020.</w:t>
      </w:r>
    </w:p>
    <w:p w14:paraId="1275349C" w14:textId="356FF454" w:rsidR="00FC0472" w:rsidRDefault="00FC0472" w:rsidP="00FC04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</w:p>
    <w:p w14:paraId="22FD0213" w14:textId="7EEA0EF9" w:rsidR="00FC0472" w:rsidRDefault="00FC0472" w:rsidP="00FC04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1D02DA" wp14:editId="228A3BC9">
            <wp:simplePos x="0" y="0"/>
            <wp:positionH relativeFrom="column">
              <wp:posOffset>-772795</wp:posOffset>
            </wp:positionH>
            <wp:positionV relativeFrom="paragraph">
              <wp:posOffset>173355</wp:posOffset>
            </wp:positionV>
            <wp:extent cx="7315835" cy="3562350"/>
            <wp:effectExtent l="0" t="0" r="0" b="0"/>
            <wp:wrapThrough wrapText="bothSides">
              <wp:wrapPolygon edited="0">
                <wp:start x="0" y="0"/>
                <wp:lineTo x="0" y="21484"/>
                <wp:lineTo x="21542" y="21484"/>
                <wp:lineTo x="21542" y="0"/>
                <wp:lineTo x="0" y="0"/>
              </wp:wrapPolygon>
            </wp:wrapThrough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  <w:softHyphen/>
      </w:r>
      <w:r w:rsidRPr="00FC0472">
        <w:rPr>
          <w:noProof/>
        </w:rPr>
        <w:t xml:space="preserve"> </w:t>
      </w:r>
    </w:p>
    <w:p w14:paraId="1E7004FF" w14:textId="77777777" w:rsidR="00FC0472" w:rsidRPr="00FC0472" w:rsidRDefault="00FC0472" w:rsidP="00FC04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</w:p>
    <w:p w14:paraId="39B4A6FC" w14:textId="77777777" w:rsidR="00FC0472" w:rsidRPr="00FC0472" w:rsidRDefault="00FC0472" w:rsidP="00FC0472">
      <w:pPr>
        <w:rPr>
          <w:sz w:val="24"/>
          <w:szCs w:val="24"/>
          <w:lang w:eastAsia="en-GB"/>
        </w:rPr>
      </w:pPr>
    </w:p>
    <w:sectPr w:rsidR="00FC0472" w:rsidRPr="00FC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C3A9E"/>
    <w:multiLevelType w:val="multilevel"/>
    <w:tmpl w:val="FB08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313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72"/>
    <w:rsid w:val="005752DB"/>
    <w:rsid w:val="00FC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5982"/>
  <w15:chartTrackingRefBased/>
  <w15:docId w15:val="{7622A7EE-415B-4D3E-8E26-52ECC7A6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C0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047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FC0472"/>
  </w:style>
  <w:style w:type="character" w:customStyle="1" w:styleId="Heading1Char">
    <w:name w:val="Heading 1 Char"/>
    <w:basedOn w:val="DefaultParagraphFont"/>
    <w:link w:val="Heading1"/>
    <w:uiPriority w:val="9"/>
    <w:rsid w:val="00FC0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Tryfonopoulos</dc:creator>
  <cp:keywords/>
  <dc:description/>
  <cp:lastModifiedBy>Dimitrios Tryfonopoulos</cp:lastModifiedBy>
  <cp:revision>1</cp:revision>
  <dcterms:created xsi:type="dcterms:W3CDTF">2022-04-24T09:33:00Z</dcterms:created>
  <dcterms:modified xsi:type="dcterms:W3CDTF">2022-04-24T09:39:00Z</dcterms:modified>
</cp:coreProperties>
</file>