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F1" w:rsidRDefault="009F635B" w:rsidP="004A55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Приход книг</w:t>
      </w:r>
    </w:p>
    <w:p w:rsidR="009F635B" w:rsidRDefault="009F635B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 и закрыть» выполняет функцию записи и закрытия формы документа с дальнейшей записью в строку документа.</w:t>
      </w:r>
    </w:p>
    <w:p w:rsidR="009F635B" w:rsidRDefault="009F635B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«Записать» записывает в документ строку, не закрывая форму заполнения.</w:t>
      </w:r>
    </w:p>
    <w:p w:rsidR="009F635B" w:rsidRDefault="009F635B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«Провести» проводит данные документа в справочник «Каталог», не закрывая форму заполнения документа.</w:t>
      </w:r>
    </w:p>
    <w:p w:rsidR="009F635B" w:rsidRDefault="009F635B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«Печать в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» открывает диалоговое окно, где выбирается таблица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 с данными. После выбора таблицы, в табличную часть документа записываются полученные данные.</w:t>
      </w:r>
    </w:p>
    <w:p w:rsidR="009F635B" w:rsidRDefault="009F635B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«Организация» </w:t>
      </w:r>
      <w:r w:rsidR="006B0DC4">
        <w:rPr>
          <w:rFonts w:ascii="Times New Roman" w:hAnsi="Times New Roman" w:cs="Times New Roman"/>
          <w:sz w:val="28"/>
        </w:rPr>
        <w:t>является строкой и берет значение из константы «Организация».</w:t>
      </w:r>
    </w:p>
    <w:p w:rsidR="006B0DC4" w:rsidRDefault="006B0DC4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«Номер» и «Дата» заполняются после записи или проведения документа, а также могут быть изменены в вручную.</w:t>
      </w:r>
    </w:p>
    <w:p w:rsidR="006B0DC4" w:rsidRDefault="006B0DC4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«Добавить» добавляет в табличную часть документа новую строку.</w:t>
      </w:r>
    </w:p>
    <w:p w:rsidR="006B0DC4" w:rsidRDefault="006B0DC4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табличной части заполняются вручную или через кнопку «Печать в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», за исключением «Количества», «Цена за единицу» и «Сумма». «Сумма» рассчитывается автоматически после занесения значений в поля «Количества» и «Цена за единицу».</w:t>
      </w:r>
    </w:p>
    <w:p w:rsidR="004A5589" w:rsidRDefault="004A55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A5589" w:rsidRPr="009F635B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F635B" w:rsidRDefault="009F635B" w:rsidP="004A55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Списание книг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 и закрыть» выполняет функцию записи и закрытия формы документа с дальнейшей записью в строку документа.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«Записать» записывает в документ строку, не закрывая форму заполнения.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«Провести» проводит данные документа в справочник «Каталог», не закрывая форму заполнения документа.</w:t>
      </w:r>
    </w:p>
    <w:p w:rsidR="009F635B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«Печать приказа» переносит данные документа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A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для дальнейшей печати.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</w:rPr>
        <w:t xml:space="preserve"> «Организация»</w:t>
      </w:r>
      <w:r>
        <w:rPr>
          <w:rFonts w:ascii="Times New Roman" w:hAnsi="Times New Roman" w:cs="Times New Roman"/>
          <w:sz w:val="28"/>
        </w:rPr>
        <w:t xml:space="preserve"> и «</w:t>
      </w:r>
      <w:proofErr w:type="spellStart"/>
      <w:r>
        <w:rPr>
          <w:rFonts w:ascii="Times New Roman" w:hAnsi="Times New Roman" w:cs="Times New Roman"/>
          <w:sz w:val="28"/>
        </w:rPr>
        <w:t>Утвердитель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являются строками и берут значения из констант</w:t>
      </w:r>
      <w:r>
        <w:rPr>
          <w:rFonts w:ascii="Times New Roman" w:hAnsi="Times New Roman" w:cs="Times New Roman"/>
          <w:sz w:val="28"/>
        </w:rPr>
        <w:t xml:space="preserve"> «Организация»</w:t>
      </w:r>
      <w:r>
        <w:rPr>
          <w:rFonts w:ascii="Times New Roman" w:hAnsi="Times New Roman" w:cs="Times New Roman"/>
          <w:sz w:val="28"/>
        </w:rPr>
        <w:t xml:space="preserve"> и «Библиотекарь»</w:t>
      </w:r>
      <w:r>
        <w:rPr>
          <w:rFonts w:ascii="Times New Roman" w:hAnsi="Times New Roman" w:cs="Times New Roman"/>
          <w:sz w:val="28"/>
        </w:rPr>
        <w:t>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«Номер» и «Дата» заполняются после записи или проведения документа, а также могут быть изменены в вручную.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«Добавить» добавляет в табличную часть документа новую строку.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«Категория», «Автор», «Издательство», «Год издания» </w:t>
      </w:r>
      <w:r w:rsidR="007C73FF">
        <w:rPr>
          <w:rFonts w:ascii="Times New Roman" w:hAnsi="Times New Roman" w:cs="Times New Roman"/>
          <w:sz w:val="28"/>
        </w:rPr>
        <w:t>заполняются</w:t>
      </w:r>
      <w:r>
        <w:rPr>
          <w:rFonts w:ascii="Times New Roman" w:hAnsi="Times New Roman" w:cs="Times New Roman"/>
          <w:sz w:val="28"/>
        </w:rPr>
        <w:t xml:space="preserve"> автоматически при выборе в поле </w:t>
      </w:r>
      <w:r>
        <w:rPr>
          <w:rFonts w:ascii="Times New Roman" w:hAnsi="Times New Roman" w:cs="Times New Roman"/>
          <w:sz w:val="28"/>
        </w:rPr>
        <w:t>«Наименование книги»</w:t>
      </w:r>
      <w:r>
        <w:rPr>
          <w:rFonts w:ascii="Times New Roman" w:hAnsi="Times New Roman" w:cs="Times New Roman"/>
          <w:sz w:val="28"/>
        </w:rPr>
        <w:t>.</w:t>
      </w:r>
    </w:p>
    <w:p w:rsidR="004A5589" w:rsidRDefault="004A5589" w:rsidP="004A558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примечание заполняет в вручную. Заполнение не обязательно.</w:t>
      </w:r>
    </w:p>
    <w:p w:rsidR="004A5589" w:rsidRDefault="004A5589">
      <w:pPr>
        <w:rPr>
          <w:rFonts w:ascii="Times New Roman" w:hAnsi="Times New Roman" w:cs="Times New Roman"/>
          <w:sz w:val="28"/>
        </w:rPr>
      </w:pPr>
    </w:p>
    <w:p w:rsidR="004A5589" w:rsidRDefault="004A55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635B" w:rsidRDefault="009F635B" w:rsidP="004A55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Взятые книги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 и закрыть» выполняет функцию записи и закрытия формы документа с дальнейшей записью в строку документа.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«Записать» записывает в документ строку, не закрывая форму заполнения.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«Провести» проводит данные документа в справочник «Каталог», не закрывая форму заполнения документа.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</w:rPr>
        <w:t>Печать Формуляра</w:t>
      </w:r>
      <w:r>
        <w:rPr>
          <w:rFonts w:ascii="Times New Roman" w:hAnsi="Times New Roman" w:cs="Times New Roman"/>
          <w:sz w:val="28"/>
        </w:rPr>
        <w:t xml:space="preserve">» переносит данные документа в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4A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для дальнейшей печати.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«Номер» и «Дата» заполняются после записи или проведения документа, а также могут быть изменены в вручную.</w:t>
      </w:r>
    </w:p>
    <w:p w:rsidR="007C73FF" w:rsidRP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«ФИО читателя» заполняется вручную и обязателен для заполнения.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«Добавить» добавляет в табличную часть документа новую строку.</w:t>
      </w:r>
    </w:p>
    <w:p w:rsidR="007C73FF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«Категория», «Автор», «Издательство», «Год издания» заполняются автоматически при выборе в поле «Наименование книги».</w:t>
      </w:r>
    </w:p>
    <w:p w:rsidR="004A5589" w:rsidRPr="009F635B" w:rsidRDefault="007C73FF" w:rsidP="007C73F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«Дата вручения» и «Дата возвращения» обязательны для заполнения и служат для просмотра просроченных строк документа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4A5589" w:rsidRPr="009F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E8"/>
    <w:rsid w:val="004A5589"/>
    <w:rsid w:val="00697DE8"/>
    <w:rsid w:val="006B0DC4"/>
    <w:rsid w:val="007C73FF"/>
    <w:rsid w:val="009F635B"/>
    <w:rsid w:val="00B2703C"/>
    <w:rsid w:val="00B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D181"/>
  <w15:chartTrackingRefBased/>
  <w15:docId w15:val="{6E364031-E6D8-40CD-98B4-10879BD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3</cp:revision>
  <dcterms:created xsi:type="dcterms:W3CDTF">2023-03-10T07:42:00Z</dcterms:created>
  <dcterms:modified xsi:type="dcterms:W3CDTF">2023-03-10T23:06:00Z</dcterms:modified>
</cp:coreProperties>
</file>