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D3057" w14:textId="77777777" w:rsidR="00AE3693" w:rsidRDefault="00AE3693">
      <w:pPr>
        <w:pStyle w:val="TtuloTDC"/>
        <w:rPr>
          <w:lang w:val="es-ES"/>
        </w:rPr>
      </w:pPr>
    </w:p>
    <w:p w14:paraId="6AB16C59" w14:textId="77777777" w:rsidR="00AE3693" w:rsidRDefault="00AE3693">
      <w:pPr>
        <w:pStyle w:val="TtuloTDC"/>
        <w:rPr>
          <w:lang w:val="es-ES"/>
        </w:rPr>
      </w:pPr>
    </w:p>
    <w:p w14:paraId="2D789D61" w14:textId="77777777" w:rsidR="00AE3693" w:rsidRDefault="00AE3693">
      <w:pPr>
        <w:pStyle w:val="TtuloTDC"/>
        <w:rPr>
          <w:lang w:val="es-ES"/>
        </w:rPr>
      </w:pPr>
    </w:p>
    <w:p w14:paraId="67F7C56F" w14:textId="65DDAE15" w:rsidR="00AE3693" w:rsidRPr="005368E7" w:rsidRDefault="005368E7" w:rsidP="005368E7">
      <w:pPr>
        <w:pStyle w:val="TtuloTDC"/>
        <w:jc w:val="center"/>
        <w:rPr>
          <w:b/>
          <w:bCs/>
          <w:sz w:val="44"/>
          <w:szCs w:val="44"/>
          <w:lang w:val="es-ES"/>
        </w:rPr>
      </w:pPr>
      <w:r w:rsidRPr="005368E7">
        <w:rPr>
          <w:b/>
          <w:bCs/>
          <w:sz w:val="52"/>
          <w:szCs w:val="52"/>
        </w:rPr>
        <w:t>Evaluación Técnica</w:t>
      </w:r>
      <w:r w:rsidR="00F125B0">
        <w:rPr>
          <w:b/>
          <w:bCs/>
          <w:sz w:val="52"/>
          <w:szCs w:val="52"/>
        </w:rPr>
        <w:t xml:space="preserve"> Parte #1</w:t>
      </w:r>
      <w:r w:rsidRPr="005368E7">
        <w:rPr>
          <w:b/>
          <w:bCs/>
          <w:sz w:val="52"/>
          <w:szCs w:val="52"/>
        </w:rPr>
        <w:t xml:space="preserve"> - Consultor Senior de Seguridad de Aplicaciones</w:t>
      </w:r>
    </w:p>
    <w:p w14:paraId="628723C0" w14:textId="77777777" w:rsidR="00AE3693" w:rsidRDefault="00AE3693">
      <w:pPr>
        <w:pStyle w:val="TtuloTDC"/>
        <w:rPr>
          <w:lang w:val="es-ES"/>
        </w:rPr>
      </w:pPr>
    </w:p>
    <w:p w14:paraId="6693DC17" w14:textId="77777777" w:rsidR="00AE3693" w:rsidRDefault="00AE3693">
      <w:pPr>
        <w:pStyle w:val="TtuloTDC"/>
        <w:rPr>
          <w:lang w:val="es-ES"/>
        </w:rPr>
      </w:pPr>
    </w:p>
    <w:p w14:paraId="38A26496" w14:textId="205ED7B1" w:rsidR="00AE3693" w:rsidRPr="005368E7" w:rsidRDefault="005368E7" w:rsidP="005368E7">
      <w:pPr>
        <w:pStyle w:val="TtuloTDC"/>
        <w:jc w:val="center"/>
        <w:rPr>
          <w:sz w:val="52"/>
          <w:szCs w:val="52"/>
          <w:lang w:val="es-ES"/>
        </w:rPr>
      </w:pPr>
      <w:r>
        <w:rPr>
          <w:noProof/>
        </w:rPr>
        <w:drawing>
          <wp:inline distT="0" distB="0" distL="0" distR="0" wp14:anchorId="56EB683A" wp14:editId="3F222835">
            <wp:extent cx="5400040" cy="1483995"/>
            <wp:effectExtent l="0" t="0" r="0" b="1905"/>
            <wp:docPr id="1155705136" name="Imagen 1" descr="Inicio - NETBY IT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 - NETBY IT CONSULT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4E04" w14:textId="77777777" w:rsidR="00AE3693" w:rsidRDefault="00AE3693">
      <w:pPr>
        <w:pStyle w:val="TtuloTDC"/>
        <w:rPr>
          <w:lang w:val="es-ES"/>
        </w:rPr>
      </w:pPr>
    </w:p>
    <w:p w14:paraId="624B9AA4" w14:textId="77777777" w:rsidR="00AE3693" w:rsidRDefault="00AE3693">
      <w:pPr>
        <w:pStyle w:val="TtuloTDC"/>
        <w:rPr>
          <w:lang w:val="es-ES"/>
        </w:rPr>
      </w:pPr>
    </w:p>
    <w:p w14:paraId="6D3E7785" w14:textId="77777777" w:rsidR="00AE3693" w:rsidRDefault="00AE3693">
      <w:pPr>
        <w:pStyle w:val="TtuloTDC"/>
        <w:rPr>
          <w:lang w:val="es-ES"/>
        </w:rPr>
      </w:pPr>
    </w:p>
    <w:p w14:paraId="02E7CC62" w14:textId="720B3BA8" w:rsidR="00AE3693" w:rsidRPr="00D677D3" w:rsidRDefault="005368E7">
      <w:pPr>
        <w:pStyle w:val="TtuloTDC"/>
        <w:rPr>
          <w:b/>
          <w:bCs/>
          <w:lang w:val="en-US"/>
        </w:rPr>
      </w:pPr>
      <w:r w:rsidRPr="00D677D3">
        <w:rPr>
          <w:b/>
          <w:bCs/>
          <w:lang w:val="en-US"/>
        </w:rPr>
        <w:t>Consultor:</w:t>
      </w:r>
    </w:p>
    <w:p w14:paraId="21501F74" w14:textId="6E050BE8" w:rsidR="00AE3693" w:rsidRPr="00D677D3" w:rsidRDefault="005368E7" w:rsidP="005368E7">
      <w:pPr>
        <w:pStyle w:val="TtuloTDC"/>
        <w:spacing w:before="0" w:line="240" w:lineRule="auto"/>
        <w:jc w:val="center"/>
        <w:rPr>
          <w:color w:val="auto"/>
          <w:lang w:val="en-US"/>
        </w:rPr>
      </w:pPr>
      <w:r w:rsidRPr="00D677D3">
        <w:rPr>
          <w:color w:val="auto"/>
          <w:lang w:val="en-US"/>
        </w:rPr>
        <w:t>Erazo Mendoza Jeremy Sebastián</w:t>
      </w:r>
    </w:p>
    <w:p w14:paraId="60BF9989" w14:textId="77777777" w:rsidR="005368E7" w:rsidRDefault="005368E7" w:rsidP="005368E7">
      <w:pPr>
        <w:pStyle w:val="TtuloTDC"/>
        <w:spacing w:before="0" w:line="240" w:lineRule="auto"/>
        <w:jc w:val="center"/>
        <w:rPr>
          <w:color w:val="auto"/>
          <w:sz w:val="28"/>
          <w:szCs w:val="28"/>
          <w:lang w:val="en-US"/>
        </w:rPr>
      </w:pPr>
      <w:r w:rsidRPr="005368E7">
        <w:rPr>
          <w:color w:val="auto"/>
          <w:sz w:val="28"/>
          <w:szCs w:val="28"/>
          <w:lang w:val="en-US"/>
        </w:rPr>
        <w:t>Offensive Security and Exploit Development Engineer</w:t>
      </w:r>
    </w:p>
    <w:p w14:paraId="31A75469" w14:textId="240EF376" w:rsidR="005368E7" w:rsidRPr="00D677D3" w:rsidRDefault="005368E7" w:rsidP="005368E7">
      <w:pPr>
        <w:pStyle w:val="TtuloTDC"/>
        <w:spacing w:before="0" w:line="240" w:lineRule="auto"/>
        <w:jc w:val="center"/>
        <w:rPr>
          <w:b/>
          <w:bCs/>
          <w:lang w:val="en-US"/>
        </w:rPr>
      </w:pPr>
    </w:p>
    <w:p w14:paraId="20FB224D" w14:textId="77777777" w:rsidR="005368E7" w:rsidRPr="00D677D3" w:rsidRDefault="005368E7" w:rsidP="005368E7">
      <w:pPr>
        <w:rPr>
          <w:lang w:val="en-US" w:eastAsia="es-EC"/>
        </w:rPr>
      </w:pPr>
    </w:p>
    <w:p w14:paraId="3BE2332B" w14:textId="77777777" w:rsidR="005368E7" w:rsidRPr="00D677D3" w:rsidRDefault="005368E7" w:rsidP="005368E7">
      <w:pPr>
        <w:rPr>
          <w:lang w:val="en-US" w:eastAsia="es-EC"/>
        </w:rPr>
      </w:pPr>
    </w:p>
    <w:p w14:paraId="5DF71C62" w14:textId="77777777" w:rsidR="005368E7" w:rsidRPr="00D677D3" w:rsidRDefault="005368E7" w:rsidP="005368E7">
      <w:pPr>
        <w:rPr>
          <w:lang w:val="en-US" w:eastAsia="es-EC"/>
        </w:rPr>
      </w:pPr>
    </w:p>
    <w:p w14:paraId="773435EE" w14:textId="2F4A5AA0" w:rsidR="005368E7" w:rsidRDefault="005368E7" w:rsidP="005368E7">
      <w:pPr>
        <w:pStyle w:val="TtuloTDC"/>
        <w:spacing w:before="0" w:line="240" w:lineRule="auto"/>
        <w:jc w:val="center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Quito, Junio del 2025</w:t>
      </w:r>
    </w:p>
    <w:p w14:paraId="29D14BED" w14:textId="30B3BE56" w:rsidR="005368E7" w:rsidRPr="005368E7" w:rsidRDefault="005368E7" w:rsidP="005368E7">
      <w:pPr>
        <w:jc w:val="center"/>
        <w:rPr>
          <w:lang w:val="en-US" w:eastAsia="es-EC"/>
        </w:rPr>
      </w:pPr>
    </w:p>
    <w:p w14:paraId="2913BAAE" w14:textId="77777777" w:rsidR="00AE3693" w:rsidRDefault="00AE3693">
      <w:pPr>
        <w:pStyle w:val="TtuloTDC"/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186123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3F9BB8" w14:textId="13FB41B0" w:rsidR="00AE3693" w:rsidRDefault="00AE3693">
          <w:pPr>
            <w:pStyle w:val="TtuloTDC"/>
          </w:pPr>
          <w:r>
            <w:rPr>
              <w:lang w:val="es-ES"/>
            </w:rPr>
            <w:t>Contenido</w:t>
          </w:r>
        </w:p>
        <w:p w14:paraId="7F578BE4" w14:textId="332D9E0A" w:rsidR="00342EEF" w:rsidRDefault="00AE36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571046" w:history="1">
            <w:r w:rsidR="00342EEF" w:rsidRPr="00EB40FD">
              <w:rPr>
                <w:rStyle w:val="Hipervnculo"/>
                <w:noProof/>
              </w:rPr>
              <w:t>Programa de capacitación para equipos de desarrollo.</w:t>
            </w:r>
            <w:r w:rsidR="00342EEF">
              <w:rPr>
                <w:noProof/>
                <w:webHidden/>
              </w:rPr>
              <w:tab/>
            </w:r>
            <w:r w:rsidR="00342EEF">
              <w:rPr>
                <w:noProof/>
                <w:webHidden/>
              </w:rPr>
              <w:fldChar w:fldCharType="begin"/>
            </w:r>
            <w:r w:rsidR="00342EEF">
              <w:rPr>
                <w:noProof/>
                <w:webHidden/>
              </w:rPr>
              <w:instrText xml:space="preserve"> PAGEREF _Toc203571046 \h </w:instrText>
            </w:r>
            <w:r w:rsidR="00342EEF">
              <w:rPr>
                <w:noProof/>
                <w:webHidden/>
              </w:rPr>
            </w:r>
            <w:r w:rsidR="00342EEF">
              <w:rPr>
                <w:noProof/>
                <w:webHidden/>
              </w:rPr>
              <w:fldChar w:fldCharType="separate"/>
            </w:r>
            <w:r w:rsidR="00342EEF">
              <w:rPr>
                <w:noProof/>
                <w:webHidden/>
              </w:rPr>
              <w:t>3</w:t>
            </w:r>
            <w:r w:rsidR="00342EEF">
              <w:rPr>
                <w:noProof/>
                <w:webHidden/>
              </w:rPr>
              <w:fldChar w:fldCharType="end"/>
            </w:r>
          </w:hyperlink>
        </w:p>
        <w:p w14:paraId="5C9E9679" w14:textId="4A7ECA9E" w:rsidR="00342EEF" w:rsidRDefault="00342E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203571047" w:history="1">
            <w:r w:rsidRPr="00EB40FD">
              <w:rPr>
                <w:rStyle w:val="Hipervnculo"/>
                <w:noProof/>
              </w:rPr>
              <w:t>Objetivo del Programa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887B" w14:textId="33108F74" w:rsidR="00342EEF" w:rsidRDefault="00342E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203571048" w:history="1">
            <w:r w:rsidRPr="00EB40FD">
              <w:rPr>
                <w:rStyle w:val="Hipervnculo"/>
                <w:noProof/>
              </w:rPr>
              <w:t>Plan Completo de Capacitación para Equipos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BF6F" w14:textId="71DCC360" w:rsidR="00342EEF" w:rsidRDefault="00342EEF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3571049" w:history="1">
            <w:r w:rsidRPr="00EB40FD">
              <w:rPr>
                <w:rStyle w:val="Hipervnculo"/>
                <w:noProof/>
              </w:rPr>
              <w:t>Fase 1 – Diagnóstico y Fundamentos Técnicos (Semanas 1-3)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DC9E" w14:textId="60354EB9" w:rsidR="00342EEF" w:rsidRDefault="00342EEF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3571050" w:history="1">
            <w:r w:rsidRPr="00EB40FD">
              <w:rPr>
                <w:rStyle w:val="Hipervnculo"/>
                <w:noProof/>
              </w:rPr>
              <w:t>Fase 2 – Arquitectura Segura y Controles Compensatorios (Semanas 4-6)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36453" w14:textId="17CE8359" w:rsidR="00342EEF" w:rsidRDefault="00342EEF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3571051" w:history="1">
            <w:r w:rsidRPr="00EB40FD">
              <w:rPr>
                <w:rStyle w:val="Hipervnculo"/>
                <w:noProof/>
              </w:rPr>
              <w:t>Fase 3 – Integración DevSecOps y Automatización de Seguridad (Semanas 7-10)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B691" w14:textId="39AFCA62" w:rsidR="00342EEF" w:rsidRDefault="00342EEF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3571052" w:history="1">
            <w:r w:rsidRPr="00EB40FD">
              <w:rPr>
                <w:rStyle w:val="Hipervnculo"/>
                <w:noProof/>
              </w:rPr>
              <w:t>Fase 4 – Cultura de Seguridad y Mentalidad Ofensiva (Semanas 11-12)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C086" w14:textId="53CFDD65" w:rsidR="00342EEF" w:rsidRDefault="00342E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203571053" w:history="1">
            <w:r w:rsidRPr="00EB40FD">
              <w:rPr>
                <w:rStyle w:val="Hipervnculo"/>
                <w:noProof/>
              </w:rPr>
              <w:t>Explicación del Sentido y Valor de Cada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_Toc203571053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5CBCB" w14:textId="249ACB98" w:rsidR="00AE3693" w:rsidRDefault="00AE3693" w:rsidP="00AE3693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5800CE0" w14:textId="77777777" w:rsidR="00AE3693" w:rsidRDefault="00AE3693" w:rsidP="00AE3693">
      <w:pPr>
        <w:pStyle w:val="Ttulo1"/>
      </w:pPr>
    </w:p>
    <w:p w14:paraId="5D6A3874" w14:textId="77777777" w:rsidR="00AE3693" w:rsidRDefault="00AE3693" w:rsidP="00AE3693"/>
    <w:p w14:paraId="7E9C6B1E" w14:textId="77777777" w:rsidR="00AE3693" w:rsidRDefault="00AE3693" w:rsidP="00AE3693"/>
    <w:p w14:paraId="427F3855" w14:textId="77777777" w:rsidR="00AE3693" w:rsidRDefault="00AE3693" w:rsidP="00AE3693"/>
    <w:p w14:paraId="2A06F99D" w14:textId="77777777" w:rsidR="00AE3693" w:rsidRDefault="00AE3693" w:rsidP="00AE3693"/>
    <w:p w14:paraId="458FD69D" w14:textId="77777777" w:rsidR="00AE3693" w:rsidRDefault="00AE3693" w:rsidP="00AE3693"/>
    <w:p w14:paraId="5683E9B1" w14:textId="77777777" w:rsidR="00AE3693" w:rsidRDefault="00AE3693" w:rsidP="00AE3693"/>
    <w:p w14:paraId="7B3C44F5" w14:textId="77777777" w:rsidR="00AE3693" w:rsidRDefault="00AE3693" w:rsidP="00AE3693"/>
    <w:p w14:paraId="5A5ABBFF" w14:textId="77777777" w:rsidR="00AE3693" w:rsidRDefault="00AE3693" w:rsidP="00AE3693"/>
    <w:p w14:paraId="2678EFA8" w14:textId="77777777" w:rsidR="005368E7" w:rsidRDefault="005368E7" w:rsidP="00AE3693"/>
    <w:p w14:paraId="66414B9F" w14:textId="77777777" w:rsidR="005368E7" w:rsidRDefault="005368E7" w:rsidP="00AE3693"/>
    <w:p w14:paraId="051548F3" w14:textId="77777777" w:rsidR="00AE3693" w:rsidRDefault="00AE3693" w:rsidP="00AE3693"/>
    <w:p w14:paraId="341E186A" w14:textId="77777777" w:rsidR="00AE3693" w:rsidRDefault="00AE3693" w:rsidP="00AE3693"/>
    <w:p w14:paraId="129CE829" w14:textId="77777777" w:rsidR="00AE3693" w:rsidRDefault="00AE3693" w:rsidP="00AE3693"/>
    <w:p w14:paraId="7903C4D5" w14:textId="77777777" w:rsidR="006D70BF" w:rsidRDefault="006D70BF" w:rsidP="00AE3693"/>
    <w:p w14:paraId="2B44BCCB" w14:textId="77777777" w:rsidR="006D70BF" w:rsidRDefault="006D70BF" w:rsidP="00AE3693"/>
    <w:p w14:paraId="60366C2C" w14:textId="77777777" w:rsidR="006D70BF" w:rsidRDefault="006D70BF" w:rsidP="00AE3693"/>
    <w:p w14:paraId="24F435BA" w14:textId="77777777" w:rsidR="006D70BF" w:rsidRDefault="006D70BF" w:rsidP="00AE3693"/>
    <w:p w14:paraId="593779A0" w14:textId="77777777" w:rsidR="006D70BF" w:rsidRDefault="006D70BF" w:rsidP="00AE3693"/>
    <w:p w14:paraId="36D01D04" w14:textId="77777777" w:rsidR="006D70BF" w:rsidRDefault="006D70BF" w:rsidP="00AE3693"/>
    <w:p w14:paraId="3DF11108" w14:textId="77777777" w:rsidR="006D70BF" w:rsidRDefault="006D70BF" w:rsidP="00AE3693"/>
    <w:p w14:paraId="51ED2E64" w14:textId="77777777" w:rsidR="006D70BF" w:rsidRDefault="006D70BF" w:rsidP="00AE3693"/>
    <w:p w14:paraId="34F28B71" w14:textId="77777777" w:rsidR="00AE3693" w:rsidRPr="00AE3693" w:rsidRDefault="00AE3693" w:rsidP="00AE3693"/>
    <w:p w14:paraId="63F740F6" w14:textId="04420365" w:rsidR="005817DB" w:rsidRDefault="00342EEF" w:rsidP="00342EEF">
      <w:pPr>
        <w:pStyle w:val="Ttulo1"/>
      </w:pPr>
      <w:bookmarkStart w:id="0" w:name="_Toc203571046"/>
      <w:r>
        <w:t>P</w:t>
      </w:r>
      <w:r w:rsidRPr="00342EEF">
        <w:t>rograma de capacitación para equipos de desarrollo.</w:t>
      </w:r>
      <w:bookmarkEnd w:id="0"/>
    </w:p>
    <w:p w14:paraId="73AF28A8" w14:textId="77777777" w:rsidR="00342EEF" w:rsidRPr="00342EEF" w:rsidRDefault="00342EEF" w:rsidP="00342EEF">
      <w:pPr>
        <w:pStyle w:val="Ttulo2"/>
      </w:pPr>
      <w:bookmarkStart w:id="1" w:name="_Toc203571047"/>
      <w:r w:rsidRPr="00342EEF">
        <w:t>Objetivo del Programa de Capacitación</w:t>
      </w:r>
      <w:bookmarkEnd w:id="1"/>
    </w:p>
    <w:p w14:paraId="20DB8319" w14:textId="3723E346" w:rsidR="00342EEF" w:rsidRPr="00342EEF" w:rsidRDefault="00342EEF" w:rsidP="00342EEF">
      <w:pPr>
        <w:jc w:val="both"/>
      </w:pPr>
      <w:r w:rsidRPr="00342EEF">
        <w:t xml:space="preserve">Desarrollar competencias avanzadas en los equipos de desarrollo para que comprendan y apliquen principios de seguridad desde una perspectiva ofensiva y defensiva, especialmente enfocados en arquitecturas distribuidas como </w:t>
      </w:r>
      <w:proofErr w:type="spellStart"/>
      <w:r w:rsidRPr="00342EEF">
        <w:t>APIs</w:t>
      </w:r>
      <w:proofErr w:type="spellEnd"/>
      <w:r w:rsidRPr="00342EEF">
        <w:t xml:space="preserve"> REST y aplicaciones móviles, fortaleciendo su capacidad para diseñar y mantener sistemas con defensa en profundidad, gestión efectiva de riesgos y controles compensatorios, asegurando la resiliencia ante amenazas reales en el contexto </w:t>
      </w:r>
      <w:proofErr w:type="spellStart"/>
      <w:r w:rsidRPr="00342EEF">
        <w:t>fintech</w:t>
      </w:r>
      <w:proofErr w:type="spellEnd"/>
      <w:r w:rsidRPr="00342EEF">
        <w:t>.</w:t>
      </w:r>
    </w:p>
    <w:p w14:paraId="2041097C" w14:textId="77777777" w:rsidR="00342EEF" w:rsidRPr="00342EEF" w:rsidRDefault="00342EEF" w:rsidP="00342EEF">
      <w:pPr>
        <w:pStyle w:val="Ttulo2"/>
      </w:pPr>
      <w:bookmarkStart w:id="2" w:name="_Toc203571048"/>
      <w:r w:rsidRPr="00342EEF">
        <w:t>Plan Completo de Capacitación para Equipos de Desarrollo</w:t>
      </w:r>
      <w:bookmarkEnd w:id="2"/>
    </w:p>
    <w:p w14:paraId="7A15A4BF" w14:textId="77777777" w:rsidR="00342EEF" w:rsidRPr="00342EEF" w:rsidRDefault="00342EEF" w:rsidP="00342EEF">
      <w:pPr>
        <w:pStyle w:val="Ttulo3"/>
      </w:pPr>
      <w:bookmarkStart w:id="3" w:name="_Toc203571049"/>
      <w:r w:rsidRPr="00342EEF">
        <w:t>Fase 1 – Diagnóstico y Fundamentos Técnicos (Semanas 1-3)</w:t>
      </w:r>
      <w:bookmarkEnd w:id="3"/>
    </w:p>
    <w:p w14:paraId="2B5E3743" w14:textId="77777777" w:rsidR="00342EEF" w:rsidRPr="00342EEF" w:rsidRDefault="00342EEF" w:rsidP="00342EEF">
      <w:pPr>
        <w:numPr>
          <w:ilvl w:val="0"/>
          <w:numId w:val="12"/>
        </w:numPr>
      </w:pPr>
      <w:r w:rsidRPr="00342EEF">
        <w:t>Evaluación inicial del conocimiento de seguridad con pruebas técnicas y análisis de código.</w:t>
      </w:r>
    </w:p>
    <w:p w14:paraId="587AD330" w14:textId="77777777" w:rsidR="00342EEF" w:rsidRPr="00342EEF" w:rsidRDefault="00342EEF" w:rsidP="00342EEF">
      <w:pPr>
        <w:numPr>
          <w:ilvl w:val="0"/>
          <w:numId w:val="12"/>
        </w:numPr>
      </w:pPr>
      <w:r w:rsidRPr="00342EEF">
        <w:t xml:space="preserve">Formación en fundamentos avanzados de seguridad en aplicaciones: modelo de amenaza aplicado a </w:t>
      </w:r>
      <w:proofErr w:type="spellStart"/>
      <w:r w:rsidRPr="00342EEF">
        <w:t>fintech</w:t>
      </w:r>
      <w:proofErr w:type="spellEnd"/>
      <w:r w:rsidRPr="00342EEF">
        <w:t>, autenticación y autorización robusta, criptografía aplicada (tokens, cifrado de datos en tránsito y reposo).</w:t>
      </w:r>
    </w:p>
    <w:p w14:paraId="7B04CE12" w14:textId="77777777" w:rsidR="00342EEF" w:rsidRPr="00342EEF" w:rsidRDefault="00342EEF" w:rsidP="00342EEF">
      <w:pPr>
        <w:numPr>
          <w:ilvl w:val="0"/>
          <w:numId w:val="12"/>
        </w:numPr>
      </w:pPr>
      <w:r w:rsidRPr="00342EEF">
        <w:t xml:space="preserve">Taller práctico: análisis y explotación de vulnerabilidades OWASP Top 10 contextualizadas a </w:t>
      </w:r>
      <w:proofErr w:type="spellStart"/>
      <w:r w:rsidRPr="00342EEF">
        <w:t>APIs</w:t>
      </w:r>
      <w:proofErr w:type="spellEnd"/>
      <w:r w:rsidRPr="00342EEF">
        <w:t xml:space="preserve"> y móviles, usando herramientas de </w:t>
      </w:r>
      <w:proofErr w:type="spellStart"/>
      <w:r w:rsidRPr="00342EEF">
        <w:t>pentesting</w:t>
      </w:r>
      <w:proofErr w:type="spellEnd"/>
      <w:r w:rsidRPr="00342EEF">
        <w:t xml:space="preserve"> básicas (</w:t>
      </w:r>
      <w:proofErr w:type="spellStart"/>
      <w:r w:rsidRPr="00342EEF">
        <w:t>Burp</w:t>
      </w:r>
      <w:proofErr w:type="spellEnd"/>
      <w:r w:rsidRPr="00342EEF">
        <w:t xml:space="preserve">, </w:t>
      </w:r>
      <w:proofErr w:type="spellStart"/>
      <w:r w:rsidRPr="00342EEF">
        <w:t>Postman</w:t>
      </w:r>
      <w:proofErr w:type="spellEnd"/>
      <w:r w:rsidRPr="00342EEF">
        <w:t xml:space="preserve"> con </w:t>
      </w:r>
      <w:proofErr w:type="spellStart"/>
      <w:r w:rsidRPr="00342EEF">
        <w:t>tests</w:t>
      </w:r>
      <w:proofErr w:type="spellEnd"/>
      <w:r w:rsidRPr="00342EEF">
        <w:t xml:space="preserve"> de seguridad).</w:t>
      </w:r>
    </w:p>
    <w:p w14:paraId="02628F7D" w14:textId="77777777" w:rsidR="00342EEF" w:rsidRPr="00342EEF" w:rsidRDefault="00342EEF" w:rsidP="00342EEF">
      <w:pPr>
        <w:numPr>
          <w:ilvl w:val="0"/>
          <w:numId w:val="12"/>
        </w:numPr>
      </w:pPr>
      <w:r w:rsidRPr="00342EEF">
        <w:t>Introducción al concepto de defensa en profundidad: múltiples capas y su importancia en la arquitectura.</w:t>
      </w:r>
    </w:p>
    <w:p w14:paraId="1A276722" w14:textId="77777777" w:rsidR="00342EEF" w:rsidRPr="00342EEF" w:rsidRDefault="00342EEF" w:rsidP="00342EEF">
      <w:pPr>
        <w:pStyle w:val="Ttulo3"/>
      </w:pPr>
      <w:bookmarkStart w:id="4" w:name="_Toc203571050"/>
      <w:r w:rsidRPr="00342EEF">
        <w:t>Fase 2 – Arquitectura Segura y Controles Compensatorios (Semanas 4-6)</w:t>
      </w:r>
      <w:bookmarkEnd w:id="4"/>
    </w:p>
    <w:p w14:paraId="74AC4A15" w14:textId="77777777" w:rsidR="00342EEF" w:rsidRPr="00342EEF" w:rsidRDefault="00342EEF" w:rsidP="00342EEF">
      <w:pPr>
        <w:numPr>
          <w:ilvl w:val="0"/>
          <w:numId w:val="13"/>
        </w:numPr>
      </w:pPr>
      <w:r w:rsidRPr="00342EEF">
        <w:t>Profundización en diseño seguro de arquitecturas distribuidas: segmentación de servicios, aislamiento de datos, controles de frontera y lógica.</w:t>
      </w:r>
    </w:p>
    <w:p w14:paraId="10A30A75" w14:textId="77777777" w:rsidR="00342EEF" w:rsidRPr="00342EEF" w:rsidRDefault="00342EEF" w:rsidP="00342EEF">
      <w:pPr>
        <w:numPr>
          <w:ilvl w:val="0"/>
          <w:numId w:val="13"/>
        </w:numPr>
      </w:pPr>
      <w:r w:rsidRPr="00342EEF">
        <w:t xml:space="preserve">Definición y aplicación de controles compensatorios en el contexto </w:t>
      </w:r>
      <w:proofErr w:type="spellStart"/>
      <w:r w:rsidRPr="00342EEF">
        <w:t>fintech</w:t>
      </w:r>
      <w:proofErr w:type="spellEnd"/>
      <w:r w:rsidRPr="00342EEF">
        <w:t xml:space="preserve">: </w:t>
      </w:r>
      <w:proofErr w:type="spellStart"/>
      <w:r w:rsidRPr="00342EEF">
        <w:t>rate</w:t>
      </w:r>
      <w:proofErr w:type="spellEnd"/>
      <w:r w:rsidRPr="00342EEF">
        <w:t xml:space="preserve"> </w:t>
      </w:r>
      <w:proofErr w:type="spellStart"/>
      <w:r w:rsidRPr="00342EEF">
        <w:t>limiting</w:t>
      </w:r>
      <w:proofErr w:type="spellEnd"/>
      <w:r w:rsidRPr="00342EEF">
        <w:t xml:space="preserve">, validación estricta, control de sesión, </w:t>
      </w:r>
      <w:proofErr w:type="spellStart"/>
      <w:r w:rsidRPr="00342EEF">
        <w:t>logging</w:t>
      </w:r>
      <w:proofErr w:type="spellEnd"/>
      <w:r w:rsidRPr="00342EEF">
        <w:t xml:space="preserve"> seguro y análisis de anomalías.</w:t>
      </w:r>
    </w:p>
    <w:p w14:paraId="59D4E3AC" w14:textId="77777777" w:rsidR="00342EEF" w:rsidRPr="00342EEF" w:rsidRDefault="00342EEF" w:rsidP="00342EEF">
      <w:pPr>
        <w:numPr>
          <w:ilvl w:val="0"/>
          <w:numId w:val="13"/>
        </w:numPr>
      </w:pPr>
      <w:r w:rsidRPr="00342EEF">
        <w:t>Taller de modelado de amenazas para casos específicos (autenticación, transferencia de fondos, manejo de errores).</w:t>
      </w:r>
    </w:p>
    <w:p w14:paraId="572F2E07" w14:textId="77777777" w:rsidR="00342EEF" w:rsidRPr="00342EEF" w:rsidRDefault="00342EEF" w:rsidP="00342EEF">
      <w:pPr>
        <w:numPr>
          <w:ilvl w:val="0"/>
          <w:numId w:val="13"/>
        </w:numPr>
      </w:pPr>
      <w:r w:rsidRPr="00342EEF">
        <w:t xml:space="preserve">Introducción a la instrumentación y monitoreo de seguridad en </w:t>
      </w:r>
      <w:proofErr w:type="spellStart"/>
      <w:r w:rsidRPr="00342EEF">
        <w:t>APIs</w:t>
      </w:r>
      <w:proofErr w:type="spellEnd"/>
      <w:r w:rsidRPr="00342EEF">
        <w:t xml:space="preserve"> y </w:t>
      </w:r>
      <w:proofErr w:type="gramStart"/>
      <w:r w:rsidRPr="00342EEF">
        <w:t>apps</w:t>
      </w:r>
      <w:proofErr w:type="gramEnd"/>
      <w:r w:rsidRPr="00342EEF">
        <w:t xml:space="preserve"> (WAF, API Gateway, IDS/IPS).</w:t>
      </w:r>
    </w:p>
    <w:p w14:paraId="480595A3" w14:textId="77777777" w:rsidR="00342EEF" w:rsidRPr="00342EEF" w:rsidRDefault="00342EEF" w:rsidP="00342EEF">
      <w:pPr>
        <w:pStyle w:val="Ttulo3"/>
      </w:pPr>
      <w:bookmarkStart w:id="5" w:name="_Toc203571051"/>
      <w:r w:rsidRPr="00342EEF">
        <w:lastRenderedPageBreak/>
        <w:t xml:space="preserve">Fase 3 – Integración </w:t>
      </w:r>
      <w:proofErr w:type="spellStart"/>
      <w:r w:rsidRPr="00342EEF">
        <w:t>DevSecOps</w:t>
      </w:r>
      <w:proofErr w:type="spellEnd"/>
      <w:r w:rsidRPr="00342EEF">
        <w:t xml:space="preserve"> y Automatización de Seguridad (Semanas 7-10)</w:t>
      </w:r>
      <w:bookmarkEnd w:id="5"/>
    </w:p>
    <w:p w14:paraId="194A78EA" w14:textId="77777777" w:rsidR="00342EEF" w:rsidRPr="00342EEF" w:rsidRDefault="00342EEF" w:rsidP="00342EEF">
      <w:pPr>
        <w:numPr>
          <w:ilvl w:val="0"/>
          <w:numId w:val="14"/>
        </w:numPr>
      </w:pPr>
      <w:r w:rsidRPr="00342EEF">
        <w:t>Capacitación avanzada en CI/CD seguro: integración y configuración avanzada de SAST, DAST, SCA y SBOM.</w:t>
      </w:r>
    </w:p>
    <w:p w14:paraId="590D75A9" w14:textId="77777777" w:rsidR="00342EEF" w:rsidRPr="00342EEF" w:rsidRDefault="00342EEF" w:rsidP="00342EEF">
      <w:pPr>
        <w:numPr>
          <w:ilvl w:val="0"/>
          <w:numId w:val="14"/>
        </w:numPr>
      </w:pPr>
      <w:r w:rsidRPr="00342EEF">
        <w:t xml:space="preserve">Gestión avanzada de secretos y credenciales: uso de </w:t>
      </w:r>
      <w:proofErr w:type="spellStart"/>
      <w:r w:rsidRPr="00342EEF">
        <w:t>vaults</w:t>
      </w:r>
      <w:proofErr w:type="spellEnd"/>
      <w:r w:rsidRPr="00342EEF">
        <w:t>, identidad basada en roles, rotación automática y auditoría.</w:t>
      </w:r>
    </w:p>
    <w:p w14:paraId="7467A743" w14:textId="77777777" w:rsidR="00342EEF" w:rsidRPr="00342EEF" w:rsidRDefault="00342EEF" w:rsidP="00342EEF">
      <w:pPr>
        <w:numPr>
          <w:ilvl w:val="0"/>
          <w:numId w:val="14"/>
        </w:numPr>
      </w:pPr>
      <w:r w:rsidRPr="00342EEF">
        <w:t xml:space="preserve">Taller: configuración y análisis de pipelines con énfasis en seguridad y reacción ante </w:t>
      </w:r>
      <w:proofErr w:type="spellStart"/>
      <w:r w:rsidRPr="00342EEF">
        <w:t>findings</w:t>
      </w:r>
      <w:proofErr w:type="spellEnd"/>
      <w:r w:rsidRPr="00342EEF">
        <w:t xml:space="preserve"> críticos.</w:t>
      </w:r>
    </w:p>
    <w:p w14:paraId="4788B17F" w14:textId="77777777" w:rsidR="00342EEF" w:rsidRPr="00342EEF" w:rsidRDefault="00342EEF" w:rsidP="00342EEF">
      <w:pPr>
        <w:numPr>
          <w:ilvl w:val="0"/>
          <w:numId w:val="14"/>
        </w:numPr>
      </w:pPr>
      <w:r w:rsidRPr="00342EEF">
        <w:t xml:space="preserve">Simulación de incidentes de seguridad y respuesta inmediata: análisis y remediación rápida de </w:t>
      </w:r>
      <w:proofErr w:type="spellStart"/>
      <w:r w:rsidRPr="00342EEF">
        <w:t>findings</w:t>
      </w:r>
      <w:proofErr w:type="spellEnd"/>
      <w:r w:rsidRPr="00342EEF">
        <w:t>.</w:t>
      </w:r>
    </w:p>
    <w:p w14:paraId="620E2E3A" w14:textId="77777777" w:rsidR="00342EEF" w:rsidRPr="00342EEF" w:rsidRDefault="00342EEF" w:rsidP="00342EEF">
      <w:pPr>
        <w:pStyle w:val="Ttulo3"/>
      </w:pPr>
      <w:bookmarkStart w:id="6" w:name="_Toc203571052"/>
      <w:r w:rsidRPr="00342EEF">
        <w:t>Fase 4 – Cultura de Seguridad y Mentalidad Ofensiva (Semanas 11-12)</w:t>
      </w:r>
      <w:bookmarkEnd w:id="6"/>
    </w:p>
    <w:p w14:paraId="55103FC9" w14:textId="77777777" w:rsidR="00342EEF" w:rsidRPr="00342EEF" w:rsidRDefault="00342EEF" w:rsidP="00342EEF">
      <w:pPr>
        <w:numPr>
          <w:ilvl w:val="0"/>
          <w:numId w:val="15"/>
        </w:numPr>
      </w:pPr>
      <w:r w:rsidRPr="00342EEF">
        <w:t xml:space="preserve">Introducción a técnicas y tácticas ofensivas desde la perspectiva de Red </w:t>
      </w:r>
      <w:proofErr w:type="spellStart"/>
      <w:r w:rsidRPr="00342EEF">
        <w:t>Team</w:t>
      </w:r>
      <w:proofErr w:type="spellEnd"/>
      <w:r w:rsidRPr="00342EEF">
        <w:t xml:space="preserve"> (phishing, ingeniería social, explotación de </w:t>
      </w:r>
      <w:proofErr w:type="spellStart"/>
      <w:r w:rsidRPr="00342EEF">
        <w:t>APIs</w:t>
      </w:r>
      <w:proofErr w:type="spellEnd"/>
      <w:r w:rsidRPr="00342EEF">
        <w:t>, ataques en móviles).</w:t>
      </w:r>
    </w:p>
    <w:p w14:paraId="6B6BDE41" w14:textId="77777777" w:rsidR="00342EEF" w:rsidRPr="00342EEF" w:rsidRDefault="00342EEF" w:rsidP="00342EEF">
      <w:pPr>
        <w:numPr>
          <w:ilvl w:val="0"/>
          <w:numId w:val="15"/>
        </w:numPr>
      </w:pPr>
      <w:r w:rsidRPr="00342EEF">
        <w:t xml:space="preserve">Ejercicios prácticos tipo “capture </w:t>
      </w:r>
      <w:proofErr w:type="spellStart"/>
      <w:r w:rsidRPr="00342EEF">
        <w:t>the</w:t>
      </w:r>
      <w:proofErr w:type="spellEnd"/>
      <w:r w:rsidRPr="00342EEF">
        <w:t xml:space="preserve"> </w:t>
      </w:r>
      <w:proofErr w:type="spellStart"/>
      <w:r w:rsidRPr="00342EEF">
        <w:t>flag</w:t>
      </w:r>
      <w:proofErr w:type="spellEnd"/>
      <w:r w:rsidRPr="00342EEF">
        <w:t xml:space="preserve">” (CTF) enfocados en vulnerabilidades reales de </w:t>
      </w:r>
      <w:proofErr w:type="spellStart"/>
      <w:r w:rsidRPr="00342EEF">
        <w:t>fintech</w:t>
      </w:r>
      <w:proofErr w:type="spellEnd"/>
      <w:r w:rsidRPr="00342EEF">
        <w:t>.</w:t>
      </w:r>
    </w:p>
    <w:p w14:paraId="243A5475" w14:textId="77777777" w:rsidR="00342EEF" w:rsidRPr="00342EEF" w:rsidRDefault="00342EEF" w:rsidP="00342EEF">
      <w:pPr>
        <w:numPr>
          <w:ilvl w:val="0"/>
          <w:numId w:val="15"/>
        </w:numPr>
      </w:pPr>
      <w:r w:rsidRPr="00342EEF">
        <w:t>Taller de revisión crítica y aprendizaje sobre incidentes pasados de la organización y casos de estudio externos.</w:t>
      </w:r>
    </w:p>
    <w:p w14:paraId="22F02D21" w14:textId="2DC655F4" w:rsidR="00342EEF" w:rsidRPr="00342EEF" w:rsidRDefault="00342EEF" w:rsidP="00342EEF">
      <w:pPr>
        <w:numPr>
          <w:ilvl w:val="0"/>
          <w:numId w:val="15"/>
        </w:numPr>
      </w:pPr>
      <w:r w:rsidRPr="00342EEF">
        <w:t>Creación de un canal continuo de comunicación entre desarrollo y seguridad para compartir hallazgos y mejoras.</w:t>
      </w:r>
    </w:p>
    <w:p w14:paraId="7300110B" w14:textId="77777777" w:rsidR="00342EEF" w:rsidRPr="00342EEF" w:rsidRDefault="00342EEF" w:rsidP="00342EEF">
      <w:pPr>
        <w:pStyle w:val="Ttulo2"/>
      </w:pPr>
      <w:bookmarkStart w:id="7" w:name="_Toc203571053"/>
      <w:r w:rsidRPr="00342EEF">
        <w:t>Explicación del Sentido y Valor de Cada Fase</w:t>
      </w:r>
      <w:bookmarkEnd w:id="7"/>
    </w:p>
    <w:p w14:paraId="649ACCD4" w14:textId="77777777" w:rsidR="00342EEF" w:rsidRPr="00342EEF" w:rsidRDefault="00342EEF" w:rsidP="00342EEF">
      <w:pPr>
        <w:numPr>
          <w:ilvl w:val="0"/>
          <w:numId w:val="16"/>
        </w:numPr>
        <w:jc w:val="both"/>
      </w:pPr>
      <w:r w:rsidRPr="00342EEF">
        <w:rPr>
          <w:b/>
          <w:bCs/>
        </w:rPr>
        <w:t>Fase 1:</w:t>
      </w:r>
      <w:r w:rsidRPr="00342EEF">
        <w:t xml:space="preserve"> Se parte de un diagnóstico riguroso para identificar brechas reales en conocimiento y prácticas. El énfasis en fundamentos avanzados es clave para romper la falsa percepción de “seguridad superficial” y preparar al equipo para pensar como un atacante que aprovecha vulnerabilidades comunes en </w:t>
      </w:r>
      <w:proofErr w:type="spellStart"/>
      <w:r w:rsidRPr="00342EEF">
        <w:t>fintech</w:t>
      </w:r>
      <w:proofErr w:type="spellEnd"/>
      <w:r w:rsidRPr="00342EEF">
        <w:t>.</w:t>
      </w:r>
    </w:p>
    <w:p w14:paraId="21B0C858" w14:textId="77777777" w:rsidR="00342EEF" w:rsidRPr="00342EEF" w:rsidRDefault="00342EEF" w:rsidP="00342EEF">
      <w:pPr>
        <w:numPr>
          <w:ilvl w:val="0"/>
          <w:numId w:val="16"/>
        </w:numPr>
        <w:jc w:val="both"/>
      </w:pPr>
      <w:r w:rsidRPr="00342EEF">
        <w:rPr>
          <w:b/>
          <w:bCs/>
        </w:rPr>
        <w:t>Fase 2:</w:t>
      </w:r>
      <w:r w:rsidRPr="00342EEF">
        <w:t xml:space="preserve"> Aquí se traduce el conocimiento en diseño y aplicación práctica, enfatizando que la seguridad no es un único control, sino una combinación de barreras técnicas adaptadas a los riesgos del negocio. Los controles compensatorios se estudian para mitigar fallos inevitables o restricciones tecnológicas.</w:t>
      </w:r>
    </w:p>
    <w:p w14:paraId="16029DF4" w14:textId="77777777" w:rsidR="00342EEF" w:rsidRPr="00342EEF" w:rsidRDefault="00342EEF" w:rsidP="00342EEF">
      <w:pPr>
        <w:numPr>
          <w:ilvl w:val="0"/>
          <w:numId w:val="16"/>
        </w:numPr>
        <w:jc w:val="both"/>
      </w:pPr>
      <w:r w:rsidRPr="00342EEF">
        <w:rPr>
          <w:b/>
          <w:bCs/>
        </w:rPr>
        <w:t>Fase 3:</w:t>
      </w:r>
      <w:r w:rsidRPr="00342EEF">
        <w:t xml:space="preserve"> Se fortalece la cultura </w:t>
      </w:r>
      <w:proofErr w:type="spellStart"/>
      <w:r w:rsidRPr="00342EEF">
        <w:t>DevSecOps</w:t>
      </w:r>
      <w:proofErr w:type="spellEnd"/>
      <w:r w:rsidRPr="00342EEF">
        <w:t xml:space="preserve"> con automatización real y análisis continuo, elevando el nivel de seguridad sin sacrificar agilidad. La integración con pipelines no es solo un requisito, es una práctica que reduce la ventana de exposición y mejora la trazabilidad de riesgos.</w:t>
      </w:r>
    </w:p>
    <w:p w14:paraId="7D726624" w14:textId="77777777" w:rsidR="00342EEF" w:rsidRPr="00342EEF" w:rsidRDefault="00342EEF" w:rsidP="00342EEF">
      <w:pPr>
        <w:numPr>
          <w:ilvl w:val="0"/>
          <w:numId w:val="16"/>
        </w:numPr>
        <w:jc w:val="both"/>
      </w:pPr>
      <w:r w:rsidRPr="00342EEF">
        <w:rPr>
          <w:b/>
          <w:bCs/>
        </w:rPr>
        <w:t>Fase 4:</w:t>
      </w:r>
      <w:r w:rsidRPr="00342EEF">
        <w:t xml:space="preserve"> La última fase busca generar empatía con la mentalidad atacante, mejorando la capacidad del equipo para anticipar, detectar y responder. Esto fortalece la cultura y motiva una colaboración real entre desarrollo y seguridad, fundamental para un modelo sostenible.</w:t>
      </w:r>
    </w:p>
    <w:p w14:paraId="27F28EF8" w14:textId="77777777" w:rsidR="00342EEF" w:rsidRDefault="00342EEF" w:rsidP="004B1D74"/>
    <w:p w14:paraId="283BD510" w14:textId="77777777" w:rsidR="005817DB" w:rsidRPr="00AE3693" w:rsidRDefault="005817DB" w:rsidP="004B1D74"/>
    <w:sectPr w:rsidR="005817DB" w:rsidRPr="00AE3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03894"/>
    <w:multiLevelType w:val="multilevel"/>
    <w:tmpl w:val="9A2A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C0081"/>
    <w:multiLevelType w:val="multilevel"/>
    <w:tmpl w:val="241C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A5067"/>
    <w:multiLevelType w:val="multilevel"/>
    <w:tmpl w:val="9E2E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C06AB"/>
    <w:multiLevelType w:val="hybridMultilevel"/>
    <w:tmpl w:val="EC889E16"/>
    <w:lvl w:ilvl="0" w:tplc="F1CC9E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00721"/>
    <w:multiLevelType w:val="multilevel"/>
    <w:tmpl w:val="702A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144BE"/>
    <w:multiLevelType w:val="multilevel"/>
    <w:tmpl w:val="C38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829D1"/>
    <w:multiLevelType w:val="hybridMultilevel"/>
    <w:tmpl w:val="C2327F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C2E7D"/>
    <w:multiLevelType w:val="multilevel"/>
    <w:tmpl w:val="800C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405F3"/>
    <w:multiLevelType w:val="multilevel"/>
    <w:tmpl w:val="EA0A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D741E"/>
    <w:multiLevelType w:val="multilevel"/>
    <w:tmpl w:val="E44E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230BA"/>
    <w:multiLevelType w:val="hybridMultilevel"/>
    <w:tmpl w:val="07EC512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0161A"/>
    <w:multiLevelType w:val="multilevel"/>
    <w:tmpl w:val="44B4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E753A"/>
    <w:multiLevelType w:val="hybridMultilevel"/>
    <w:tmpl w:val="6D04B464"/>
    <w:lvl w:ilvl="0" w:tplc="F1CC9E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36D33"/>
    <w:multiLevelType w:val="hybridMultilevel"/>
    <w:tmpl w:val="22B0058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423686"/>
    <w:multiLevelType w:val="multilevel"/>
    <w:tmpl w:val="E7A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90A4D"/>
    <w:multiLevelType w:val="hybridMultilevel"/>
    <w:tmpl w:val="91ACE08E"/>
    <w:lvl w:ilvl="0" w:tplc="9FDA09EA">
      <w:start w:val="1"/>
      <w:numFmt w:val="decimal"/>
      <w:lvlText w:val="%1."/>
      <w:lvlJc w:val="left"/>
      <w:pPr>
        <w:ind w:left="840" w:hanging="48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670134">
    <w:abstractNumId w:val="1"/>
  </w:num>
  <w:num w:numId="2" w16cid:durableId="1537540928">
    <w:abstractNumId w:val="8"/>
  </w:num>
  <w:num w:numId="3" w16cid:durableId="458107252">
    <w:abstractNumId w:val="13"/>
  </w:num>
  <w:num w:numId="4" w16cid:durableId="1625234385">
    <w:abstractNumId w:val="10"/>
  </w:num>
  <w:num w:numId="5" w16cid:durableId="33581569">
    <w:abstractNumId w:val="9"/>
  </w:num>
  <w:num w:numId="6" w16cid:durableId="1092167007">
    <w:abstractNumId w:val="14"/>
  </w:num>
  <w:num w:numId="7" w16cid:durableId="1986084828">
    <w:abstractNumId w:val="7"/>
  </w:num>
  <w:num w:numId="8" w16cid:durableId="1088384364">
    <w:abstractNumId w:val="6"/>
  </w:num>
  <w:num w:numId="9" w16cid:durableId="399138798">
    <w:abstractNumId w:val="12"/>
  </w:num>
  <w:num w:numId="10" w16cid:durableId="1184591612">
    <w:abstractNumId w:val="3"/>
  </w:num>
  <w:num w:numId="11" w16cid:durableId="827555686">
    <w:abstractNumId w:val="15"/>
  </w:num>
  <w:num w:numId="12" w16cid:durableId="948397204">
    <w:abstractNumId w:val="0"/>
  </w:num>
  <w:num w:numId="13" w16cid:durableId="1198619913">
    <w:abstractNumId w:val="11"/>
  </w:num>
  <w:num w:numId="14" w16cid:durableId="2133287225">
    <w:abstractNumId w:val="2"/>
  </w:num>
  <w:num w:numId="15" w16cid:durableId="258562418">
    <w:abstractNumId w:val="4"/>
  </w:num>
  <w:num w:numId="16" w16cid:durableId="1641107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1A"/>
    <w:rsid w:val="000174D7"/>
    <w:rsid w:val="00110D65"/>
    <w:rsid w:val="001352D1"/>
    <w:rsid w:val="00254941"/>
    <w:rsid w:val="00342EEF"/>
    <w:rsid w:val="004B1D74"/>
    <w:rsid w:val="00536629"/>
    <w:rsid w:val="005368E7"/>
    <w:rsid w:val="005817DB"/>
    <w:rsid w:val="0060424A"/>
    <w:rsid w:val="006D70BF"/>
    <w:rsid w:val="006F381A"/>
    <w:rsid w:val="008536EB"/>
    <w:rsid w:val="00874732"/>
    <w:rsid w:val="008F0370"/>
    <w:rsid w:val="00AE3693"/>
    <w:rsid w:val="00CD3F3D"/>
    <w:rsid w:val="00D677D3"/>
    <w:rsid w:val="00DB5373"/>
    <w:rsid w:val="00E528F2"/>
    <w:rsid w:val="00E75DBE"/>
    <w:rsid w:val="00F125B0"/>
    <w:rsid w:val="00F8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3E763"/>
  <w15:chartTrackingRefBased/>
  <w15:docId w15:val="{E0BA8922-8117-46C5-918A-232CE952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3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3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3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3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3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3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3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3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F3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F3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38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38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38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38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38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38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3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3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3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3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3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38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38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38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3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38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381A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AE3693"/>
    <w:pPr>
      <w:spacing w:before="240" w:after="0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369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369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E3693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E3693"/>
    <w:pPr>
      <w:spacing w:after="100"/>
      <w:ind w:left="440"/>
    </w:pPr>
    <w:rPr>
      <w:rFonts w:eastAsiaTheme="minorEastAsia" w:cs="Times New Roman"/>
      <w:kern w:val="0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49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78F2B-27D5-498B-9451-B83DD09DA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Donoban Patricio Ramon Chuni</dc:creator>
  <cp:keywords/>
  <dc:description/>
  <cp:lastModifiedBy>(Estudiante) Donoban Patricio Ramon Chuni</cp:lastModifiedBy>
  <cp:revision>2</cp:revision>
  <cp:lastPrinted>2025-07-16T19:58:00Z</cp:lastPrinted>
  <dcterms:created xsi:type="dcterms:W3CDTF">2025-07-16T20:10:00Z</dcterms:created>
  <dcterms:modified xsi:type="dcterms:W3CDTF">2025-07-16T20:10:00Z</dcterms:modified>
</cp:coreProperties>
</file>