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68AB4A5" wp14:paraId="2C078E63" wp14:textId="16535089">
      <w:pPr>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MAKALAH</w:t>
      </w:r>
    </w:p>
    <w:p w:rsidR="168AB4A5" w:rsidP="168AB4A5" w:rsidRDefault="168AB4A5" w14:paraId="689821F3" w14:textId="7CB11AA8">
      <w:pPr>
        <w:pStyle w:val="Normal"/>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AKUTANSI MUSYARAKAH</w:t>
      </w:r>
    </w:p>
    <w:p w:rsidR="168AB4A5" w:rsidP="168AB4A5" w:rsidRDefault="168AB4A5" w14:paraId="7ABC9B4D" w14:textId="74EDBC26">
      <w:pPr>
        <w:pStyle w:val="NoSpacing"/>
        <w:jc w:val="center"/>
        <w:rPr>
          <w:i w:val="1"/>
          <w:iCs w:val="1"/>
          <w:sz w:val="20"/>
          <w:szCs w:val="20"/>
        </w:rPr>
      </w:pPr>
      <w:r w:rsidRPr="168AB4A5" w:rsidR="168AB4A5">
        <w:rPr>
          <w:sz w:val="20"/>
          <w:szCs w:val="20"/>
        </w:rPr>
        <w:t>Disusun</w:t>
      </w:r>
      <w:r w:rsidRPr="168AB4A5" w:rsidR="168AB4A5">
        <w:rPr>
          <w:sz w:val="20"/>
          <w:szCs w:val="20"/>
        </w:rPr>
        <w:t xml:space="preserve"> </w:t>
      </w:r>
      <w:r w:rsidRPr="168AB4A5" w:rsidR="168AB4A5">
        <w:rPr>
          <w:sz w:val="20"/>
          <w:szCs w:val="20"/>
        </w:rPr>
        <w:t>Untuk</w:t>
      </w:r>
      <w:r w:rsidRPr="168AB4A5" w:rsidR="168AB4A5">
        <w:rPr>
          <w:sz w:val="20"/>
          <w:szCs w:val="20"/>
        </w:rPr>
        <w:t xml:space="preserve"> </w:t>
      </w:r>
      <w:r w:rsidRPr="168AB4A5" w:rsidR="168AB4A5">
        <w:rPr>
          <w:sz w:val="20"/>
          <w:szCs w:val="20"/>
        </w:rPr>
        <w:t>Memenuhi</w:t>
      </w:r>
      <w:r w:rsidRPr="168AB4A5" w:rsidR="168AB4A5">
        <w:rPr>
          <w:sz w:val="20"/>
          <w:szCs w:val="20"/>
        </w:rPr>
        <w:t xml:space="preserve"> </w:t>
      </w:r>
      <w:r w:rsidRPr="168AB4A5" w:rsidR="168AB4A5">
        <w:rPr>
          <w:sz w:val="20"/>
          <w:szCs w:val="20"/>
        </w:rPr>
        <w:t>Tugas</w:t>
      </w:r>
    </w:p>
    <w:p w:rsidR="168AB4A5" w:rsidP="168AB4A5" w:rsidRDefault="168AB4A5" w14:paraId="2FAA57DA" w14:textId="3DCBF0EF">
      <w:pPr>
        <w:pStyle w:val="NoSpacing"/>
        <w:jc w:val="center"/>
        <w:rPr>
          <w:rFonts w:ascii="Times New Roman" w:hAnsi="Times New Roman" w:eastAsia="Times New Roman" w:cs="Times New Roman"/>
          <w:b w:val="0"/>
          <w:bCs w:val="0"/>
          <w:i w:val="1"/>
          <w:iCs w:val="1"/>
          <w:sz w:val="20"/>
          <w:szCs w:val="20"/>
        </w:rPr>
      </w:pPr>
      <w:r w:rsidRPr="168AB4A5" w:rsidR="168AB4A5">
        <w:rPr>
          <w:sz w:val="20"/>
          <w:szCs w:val="20"/>
        </w:rPr>
        <w:t xml:space="preserve"> </w:t>
      </w:r>
      <w:r w:rsidRPr="168AB4A5" w:rsidR="168AB4A5">
        <w:rPr>
          <w:sz w:val="20"/>
          <w:szCs w:val="20"/>
        </w:rPr>
        <w:t>Mata</w:t>
      </w:r>
      <w:r w:rsidRPr="168AB4A5" w:rsidR="168AB4A5">
        <w:rPr>
          <w:sz w:val="20"/>
          <w:szCs w:val="20"/>
        </w:rPr>
        <w:t xml:space="preserve"> </w:t>
      </w:r>
      <w:r w:rsidRPr="168AB4A5" w:rsidR="168AB4A5">
        <w:rPr>
          <w:sz w:val="20"/>
          <w:szCs w:val="20"/>
        </w:rPr>
        <w:t>Kualiah</w:t>
      </w:r>
      <w:r w:rsidRPr="168AB4A5" w:rsidR="168AB4A5">
        <w:rPr>
          <w:sz w:val="20"/>
          <w:szCs w:val="20"/>
        </w:rPr>
        <w:t xml:space="preserve">:  </w:t>
      </w:r>
      <w:r w:rsidRPr="168AB4A5" w:rsidR="168AB4A5">
        <w:rPr>
          <w:sz w:val="20"/>
          <w:szCs w:val="20"/>
        </w:rPr>
        <w:t>Akutansi</w:t>
      </w:r>
      <w:r w:rsidRPr="168AB4A5" w:rsidR="168AB4A5">
        <w:rPr>
          <w:sz w:val="20"/>
          <w:szCs w:val="20"/>
        </w:rPr>
        <w:t xml:space="preserve"> Syariah</w:t>
      </w:r>
    </w:p>
    <w:p w:rsidR="168AB4A5" w:rsidP="168AB4A5" w:rsidRDefault="168AB4A5" w14:paraId="07C0A4F2" w14:textId="15956705">
      <w:pPr>
        <w:pStyle w:val="NoSpacing"/>
        <w:jc w:val="center"/>
        <w:rPr>
          <w:sz w:val="20"/>
          <w:szCs w:val="20"/>
        </w:rPr>
      </w:pPr>
      <w:r w:rsidRPr="168AB4A5" w:rsidR="168AB4A5">
        <w:rPr>
          <w:sz w:val="20"/>
          <w:szCs w:val="20"/>
        </w:rPr>
        <w:t xml:space="preserve">Dosen </w:t>
      </w:r>
      <w:r w:rsidRPr="168AB4A5" w:rsidR="168AB4A5">
        <w:rPr>
          <w:sz w:val="20"/>
          <w:szCs w:val="20"/>
        </w:rPr>
        <w:t>Penganpu</w:t>
      </w:r>
      <w:r w:rsidRPr="168AB4A5" w:rsidR="168AB4A5">
        <w:rPr>
          <w:sz w:val="20"/>
          <w:szCs w:val="20"/>
        </w:rPr>
        <w:t xml:space="preserve"> : </w:t>
      </w:r>
      <w:r w:rsidRPr="168AB4A5" w:rsidR="168AB4A5">
        <w:rPr>
          <w:sz w:val="20"/>
          <w:szCs w:val="20"/>
        </w:rPr>
        <w:t>Wiwik</w:t>
      </w:r>
      <w:r w:rsidRPr="168AB4A5" w:rsidR="168AB4A5">
        <w:rPr>
          <w:sz w:val="20"/>
          <w:szCs w:val="20"/>
        </w:rPr>
        <w:t xml:space="preserve"> </w:t>
      </w:r>
      <w:r w:rsidRPr="168AB4A5" w:rsidR="168AB4A5">
        <w:rPr>
          <w:sz w:val="20"/>
          <w:szCs w:val="20"/>
        </w:rPr>
        <w:t>Indra</w:t>
      </w:r>
      <w:r w:rsidRPr="168AB4A5" w:rsidR="168AB4A5">
        <w:rPr>
          <w:sz w:val="20"/>
          <w:szCs w:val="20"/>
        </w:rPr>
        <w:t xml:space="preserve"> </w:t>
      </w:r>
      <w:r w:rsidRPr="168AB4A5" w:rsidR="168AB4A5">
        <w:rPr>
          <w:sz w:val="20"/>
          <w:szCs w:val="20"/>
        </w:rPr>
        <w:t>Marana</w:t>
      </w:r>
      <w:r w:rsidRPr="168AB4A5" w:rsidR="168AB4A5">
        <w:rPr>
          <w:sz w:val="20"/>
          <w:szCs w:val="20"/>
        </w:rPr>
        <w:t xml:space="preserve">, </w:t>
      </w:r>
      <w:r w:rsidRPr="168AB4A5" w:rsidR="168AB4A5">
        <w:rPr>
          <w:sz w:val="20"/>
          <w:szCs w:val="20"/>
        </w:rPr>
        <w:t>M.Ak</w:t>
      </w:r>
    </w:p>
    <w:p w:rsidR="168AB4A5" w:rsidP="168AB4A5" w:rsidRDefault="168AB4A5" w14:paraId="023AEC56" w14:textId="7412D6D4">
      <w:pPr>
        <w:pStyle w:val="NoSpacing"/>
        <w:jc w:val="center"/>
        <w:rPr>
          <w:sz w:val="20"/>
          <w:szCs w:val="20"/>
        </w:rPr>
      </w:pPr>
    </w:p>
    <w:p w:rsidR="168AB4A5" w:rsidP="168AB4A5" w:rsidRDefault="168AB4A5" w14:paraId="4D8557FA" w14:textId="639B7E1C">
      <w:pPr>
        <w:pStyle w:val="NoSpacing"/>
        <w:jc w:val="center"/>
        <w:rPr/>
      </w:pPr>
    </w:p>
    <w:p w:rsidR="168AB4A5" w:rsidP="168AB4A5" w:rsidRDefault="168AB4A5" w14:paraId="263852F0" w14:textId="0B778770">
      <w:pPr>
        <w:pStyle w:val="NoSpacing"/>
        <w:jc w:val="center"/>
        <w:rPr/>
      </w:pPr>
      <w:r>
        <w:drawing>
          <wp:inline wp14:editId="2BA656BA" wp14:anchorId="6C06253A">
            <wp:extent cx="1933575" cy="2228850"/>
            <wp:effectExtent l="0" t="0" r="0" b="0"/>
            <wp:docPr id="1097914072" name="" title=""/>
            <wp:cNvGraphicFramePr>
              <a:graphicFrameLocks noChangeAspect="1"/>
            </wp:cNvGraphicFramePr>
            <a:graphic>
              <a:graphicData uri="http://schemas.openxmlformats.org/drawingml/2006/picture">
                <pic:pic>
                  <pic:nvPicPr>
                    <pic:cNvPr id="0" name=""/>
                    <pic:cNvPicPr/>
                  </pic:nvPicPr>
                  <pic:blipFill>
                    <a:blip r:embed="Re88f6d211f304cdd">
                      <a:extLst>
                        <a:ext xmlns:a="http://schemas.openxmlformats.org/drawingml/2006/main" uri="{28A0092B-C50C-407E-A947-70E740481C1C}">
                          <a14:useLocalDpi val="0"/>
                        </a:ext>
                      </a:extLst>
                    </a:blip>
                    <a:stretch>
                      <a:fillRect/>
                    </a:stretch>
                  </pic:blipFill>
                  <pic:spPr>
                    <a:xfrm>
                      <a:off x="0" y="0"/>
                      <a:ext cx="1933575" cy="2228850"/>
                    </a:xfrm>
                    <a:prstGeom prst="rect">
                      <a:avLst/>
                    </a:prstGeom>
                  </pic:spPr>
                </pic:pic>
              </a:graphicData>
            </a:graphic>
          </wp:inline>
        </w:drawing>
      </w:r>
    </w:p>
    <w:p w:rsidR="168AB4A5" w:rsidP="168AB4A5" w:rsidRDefault="168AB4A5" w14:paraId="02908B5F" w14:textId="0393575A">
      <w:pPr>
        <w:pStyle w:val="NoSpacing"/>
        <w:jc w:val="center"/>
        <w:rPr/>
      </w:pPr>
    </w:p>
    <w:p w:rsidR="168AB4A5" w:rsidP="168AB4A5" w:rsidRDefault="168AB4A5" w14:paraId="18E9CBE4" w14:textId="2E2B1543">
      <w:pPr>
        <w:pStyle w:val="NoSpacing"/>
        <w:jc w:val="center"/>
        <w:rPr/>
      </w:pPr>
    </w:p>
    <w:p w:rsidR="168AB4A5" w:rsidP="168AB4A5" w:rsidRDefault="168AB4A5" w14:paraId="6FE20F9F" w14:textId="0036858B">
      <w:pPr>
        <w:pStyle w:val="NoSpacing"/>
        <w:jc w:val="center"/>
        <w:rPr/>
      </w:pPr>
    </w:p>
    <w:p w:rsidR="168AB4A5" w:rsidP="168AB4A5" w:rsidRDefault="168AB4A5" w14:paraId="264B641A" w14:textId="5DCE2940">
      <w:pPr>
        <w:pStyle w:val="NoSpacing"/>
        <w:jc w:val="center"/>
        <w:rPr/>
      </w:pPr>
      <w:r w:rsidR="168AB4A5">
        <w:rPr/>
        <w:t>Disusun</w:t>
      </w:r>
      <w:r w:rsidR="168AB4A5">
        <w:rPr/>
        <w:t xml:space="preserve"> oleh:</w:t>
      </w:r>
    </w:p>
    <w:p w:rsidR="168AB4A5" w:rsidP="168AB4A5" w:rsidRDefault="168AB4A5" w14:paraId="30500F7E" w14:textId="2903141F">
      <w:pPr>
        <w:pStyle w:val="NoSpacing"/>
        <w:jc w:val="center"/>
        <w:rPr/>
      </w:pPr>
      <w:r w:rsidR="168AB4A5">
        <w:rPr/>
        <w:t xml:space="preserve">Nur </w:t>
      </w:r>
      <w:r w:rsidR="168AB4A5">
        <w:rPr/>
        <w:t>ahmad</w:t>
      </w:r>
      <w:r w:rsidR="168AB4A5">
        <w:rPr/>
        <w:t xml:space="preserve"> </w:t>
      </w:r>
      <w:r w:rsidR="168AB4A5">
        <w:rPr/>
        <w:t>ali</w:t>
      </w:r>
      <w:r w:rsidR="168AB4A5">
        <w:rPr/>
        <w:t xml:space="preserve"> mu aji </w:t>
      </w:r>
    </w:p>
    <w:p w:rsidR="168AB4A5" w:rsidP="168AB4A5" w:rsidRDefault="168AB4A5" w14:paraId="6F0BEF0B" w14:textId="38E1AE0D">
      <w:pPr>
        <w:pStyle w:val="NoSpacing"/>
        <w:jc w:val="center"/>
        <w:rPr/>
      </w:pPr>
      <w:r w:rsidR="168AB4A5">
        <w:rPr/>
        <w:t xml:space="preserve">Ahmad </w:t>
      </w:r>
      <w:r w:rsidR="168AB4A5">
        <w:rPr/>
        <w:t>diki</w:t>
      </w:r>
      <w:r w:rsidR="168AB4A5">
        <w:rPr/>
        <w:t xml:space="preserve"> prayoga</w:t>
      </w:r>
    </w:p>
    <w:p w:rsidR="168AB4A5" w:rsidP="168AB4A5" w:rsidRDefault="168AB4A5" w14:paraId="0129813F" w14:textId="0E1D0446">
      <w:pPr>
        <w:pStyle w:val="NoSpacing"/>
        <w:jc w:val="center"/>
        <w:rPr/>
      </w:pPr>
      <w:r w:rsidR="168AB4A5">
        <w:rPr/>
        <w:t xml:space="preserve">Ray </w:t>
      </w:r>
      <w:r w:rsidR="168AB4A5">
        <w:rPr/>
        <w:t>buana</w:t>
      </w:r>
      <w:r w:rsidR="168AB4A5">
        <w:rPr/>
        <w:t xml:space="preserve"> </w:t>
      </w:r>
      <w:r w:rsidR="168AB4A5">
        <w:rPr/>
        <w:t>fauzan</w:t>
      </w:r>
    </w:p>
    <w:p w:rsidR="168AB4A5" w:rsidP="168AB4A5" w:rsidRDefault="168AB4A5" w14:paraId="3A974D61" w14:textId="622C2A6B">
      <w:pPr>
        <w:pStyle w:val="NoSpacing"/>
        <w:jc w:val="center"/>
        <w:rPr>
          <w:rFonts w:ascii="Times New Roman" w:hAnsi="Times New Roman" w:eastAsia="Times New Roman" w:cs="Times New Roman"/>
          <w:b w:val="1"/>
          <w:bCs w:val="1"/>
          <w:sz w:val="28"/>
          <w:szCs w:val="28"/>
        </w:rPr>
      </w:pPr>
    </w:p>
    <w:p w:rsidR="168AB4A5" w:rsidP="168AB4A5" w:rsidRDefault="168AB4A5" w14:paraId="11A347FC" w14:textId="446F05C5">
      <w:pPr>
        <w:pStyle w:val="NoSpacing"/>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PROGAM SETUDI EKONOMI SYARI’AH</w:t>
      </w:r>
    </w:p>
    <w:p w:rsidR="168AB4A5" w:rsidP="168AB4A5" w:rsidRDefault="168AB4A5" w14:paraId="29DE2570" w14:textId="5E66CBF9">
      <w:pPr>
        <w:pStyle w:val="NoSpacing"/>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 xml:space="preserve">SEKOLAH TIINGGI AGAMA ISLAM </w:t>
      </w:r>
    </w:p>
    <w:p w:rsidR="168AB4A5" w:rsidP="168AB4A5" w:rsidRDefault="168AB4A5" w14:paraId="33BEBF51" w14:textId="0BC3FFCE">
      <w:pPr>
        <w:pStyle w:val="NoSpacing"/>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SULTHAN SYARIF HASYIM SIIAK</w:t>
      </w:r>
    </w:p>
    <w:p w:rsidR="168AB4A5" w:rsidP="168AB4A5" w:rsidRDefault="168AB4A5" w14:paraId="1D8E93B2" w14:textId="45F17C9C">
      <w:pPr>
        <w:pStyle w:val="NoSpacing"/>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2024</w:t>
      </w:r>
    </w:p>
    <w:p w:rsidR="168AB4A5" w:rsidP="168AB4A5" w:rsidRDefault="168AB4A5" w14:paraId="6BC6D843" w14:textId="344C3743">
      <w:pPr>
        <w:pStyle w:val="NoSpacing"/>
        <w:jc w:val="center"/>
        <w:rPr>
          <w:rFonts w:ascii="Times New Roman" w:hAnsi="Times New Roman" w:eastAsia="Times New Roman" w:cs="Times New Roman"/>
          <w:b w:val="1"/>
          <w:bCs w:val="1"/>
          <w:sz w:val="28"/>
          <w:szCs w:val="28"/>
        </w:rPr>
      </w:pPr>
    </w:p>
    <w:p w:rsidR="168AB4A5" w:rsidP="168AB4A5" w:rsidRDefault="168AB4A5" w14:paraId="6B2437B4" w14:textId="5D4E60D7">
      <w:pPr>
        <w:pStyle w:val="NoSpacing"/>
        <w:jc w:val="center"/>
        <w:rPr>
          <w:rFonts w:ascii="Times New Roman" w:hAnsi="Times New Roman" w:eastAsia="Times New Roman" w:cs="Times New Roman"/>
          <w:b w:val="1"/>
          <w:bCs w:val="1"/>
          <w:sz w:val="28"/>
          <w:szCs w:val="28"/>
        </w:rPr>
      </w:pPr>
    </w:p>
    <w:p w:rsidR="168AB4A5" w:rsidP="168AB4A5" w:rsidRDefault="168AB4A5" w14:paraId="3D8AF4BE" w14:textId="28343872">
      <w:pPr>
        <w:pStyle w:val="NoSpacing"/>
        <w:jc w:val="center"/>
        <w:rPr>
          <w:rFonts w:ascii="Times New Roman" w:hAnsi="Times New Roman" w:eastAsia="Times New Roman" w:cs="Times New Roman"/>
          <w:b w:val="1"/>
          <w:bCs w:val="1"/>
          <w:sz w:val="28"/>
          <w:szCs w:val="28"/>
        </w:rPr>
      </w:pPr>
    </w:p>
    <w:p w:rsidR="168AB4A5" w:rsidP="168AB4A5" w:rsidRDefault="168AB4A5" w14:paraId="24989BE1" w14:textId="48C3F1AD">
      <w:pPr>
        <w:pStyle w:val="NoSpacing"/>
        <w:jc w:val="center"/>
        <w:rPr>
          <w:rFonts w:ascii="Times New Roman" w:hAnsi="Times New Roman" w:eastAsia="Times New Roman" w:cs="Times New Roman"/>
          <w:b w:val="1"/>
          <w:bCs w:val="1"/>
          <w:sz w:val="28"/>
          <w:szCs w:val="28"/>
        </w:rPr>
      </w:pPr>
    </w:p>
    <w:p w:rsidR="168AB4A5" w:rsidP="168AB4A5" w:rsidRDefault="168AB4A5" w14:paraId="724092B3" w14:textId="5AB094E2">
      <w:pPr>
        <w:pStyle w:val="NoSpacing"/>
        <w:jc w:val="center"/>
        <w:rPr>
          <w:rFonts w:ascii="Times New Roman" w:hAnsi="Times New Roman" w:eastAsia="Times New Roman" w:cs="Times New Roman"/>
          <w:b w:val="1"/>
          <w:bCs w:val="1"/>
          <w:sz w:val="28"/>
          <w:szCs w:val="28"/>
        </w:rPr>
      </w:pPr>
    </w:p>
    <w:p w:rsidR="168AB4A5" w:rsidP="168AB4A5" w:rsidRDefault="168AB4A5" w14:paraId="1E2482FB" w14:textId="4044AE7C">
      <w:pPr>
        <w:pStyle w:val="NoSpacing"/>
        <w:jc w:val="center"/>
        <w:rPr>
          <w:rFonts w:ascii="Times New Roman" w:hAnsi="Times New Roman" w:eastAsia="Times New Roman" w:cs="Times New Roman"/>
          <w:b w:val="1"/>
          <w:bCs w:val="1"/>
          <w:sz w:val="28"/>
          <w:szCs w:val="28"/>
        </w:rPr>
      </w:pPr>
    </w:p>
    <w:p w:rsidR="168AB4A5" w:rsidP="168AB4A5" w:rsidRDefault="168AB4A5" w14:paraId="56891C2D" w14:textId="06122237">
      <w:pPr>
        <w:pStyle w:val="NoSpacing"/>
        <w:jc w:val="center"/>
        <w:rPr>
          <w:rFonts w:ascii="Times New Roman" w:hAnsi="Times New Roman" w:eastAsia="Times New Roman" w:cs="Times New Roman"/>
          <w:b w:val="1"/>
          <w:bCs w:val="1"/>
          <w:sz w:val="28"/>
          <w:szCs w:val="28"/>
        </w:rPr>
      </w:pPr>
    </w:p>
    <w:p w:rsidR="168AB4A5" w:rsidP="168AB4A5" w:rsidRDefault="168AB4A5" w14:paraId="6910BD63" w14:textId="602CA63B">
      <w:pPr>
        <w:pStyle w:val="NoSpacing"/>
        <w:jc w:val="center"/>
        <w:rPr>
          <w:rFonts w:ascii="Times New Roman" w:hAnsi="Times New Roman" w:eastAsia="Times New Roman" w:cs="Times New Roman"/>
          <w:b w:val="1"/>
          <w:bCs w:val="1"/>
          <w:sz w:val="28"/>
          <w:szCs w:val="28"/>
        </w:rPr>
      </w:pPr>
    </w:p>
    <w:p w:rsidR="168AB4A5" w:rsidP="168AB4A5" w:rsidRDefault="168AB4A5" w14:paraId="44E99369" w14:textId="1418E6EB">
      <w:pPr>
        <w:pStyle w:val="NoSpacing"/>
        <w:jc w:val="center"/>
        <w:rPr>
          <w:rFonts w:ascii="Times New Roman" w:hAnsi="Times New Roman" w:eastAsia="Times New Roman" w:cs="Times New Roman"/>
          <w:b w:val="1"/>
          <w:bCs w:val="1"/>
          <w:sz w:val="28"/>
          <w:szCs w:val="28"/>
        </w:rPr>
      </w:pPr>
    </w:p>
    <w:p w:rsidR="168AB4A5" w:rsidP="168AB4A5" w:rsidRDefault="168AB4A5" w14:paraId="3DB769D7" w14:textId="26D15025">
      <w:pPr>
        <w:pStyle w:val="NoSpacing"/>
        <w:jc w:val="center"/>
        <w:rPr>
          <w:rFonts w:ascii="Times New Roman" w:hAnsi="Times New Roman" w:eastAsia="Times New Roman" w:cs="Times New Roman"/>
          <w:b w:val="1"/>
          <w:bCs w:val="1"/>
          <w:sz w:val="28"/>
          <w:szCs w:val="28"/>
        </w:rPr>
      </w:pPr>
    </w:p>
    <w:p w:rsidR="168AB4A5" w:rsidP="168AB4A5" w:rsidRDefault="168AB4A5" w14:paraId="30642643" w14:textId="1C3C75DE">
      <w:pPr>
        <w:pStyle w:val="NoSpacing"/>
        <w:jc w:val="center"/>
        <w:rPr>
          <w:rFonts w:ascii="Times New Roman" w:hAnsi="Times New Roman" w:eastAsia="Times New Roman" w:cs="Times New Roman"/>
          <w:b w:val="1"/>
          <w:bCs w:val="1"/>
          <w:sz w:val="28"/>
          <w:szCs w:val="28"/>
        </w:rPr>
      </w:pPr>
    </w:p>
    <w:p w:rsidR="168AB4A5" w:rsidP="168AB4A5" w:rsidRDefault="168AB4A5" w14:paraId="550FD4AC" w14:textId="3B2DEB2F">
      <w:pPr>
        <w:pStyle w:val="NoSpacing"/>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KATA PENGANTAR</w:t>
      </w:r>
    </w:p>
    <w:p w:rsidR="168AB4A5" w:rsidP="168AB4A5" w:rsidRDefault="168AB4A5" w14:paraId="1303A656" w14:textId="0045FA72">
      <w:pPr>
        <w:pStyle w:val="NoSpacing"/>
        <w:jc w:val="center"/>
        <w:rPr>
          <w:rFonts w:ascii="Times New Roman" w:hAnsi="Times New Roman" w:eastAsia="Times New Roman" w:cs="Times New Roman"/>
          <w:b w:val="1"/>
          <w:bCs w:val="1"/>
          <w:sz w:val="28"/>
          <w:szCs w:val="28"/>
        </w:rPr>
      </w:pPr>
    </w:p>
    <w:p w:rsidR="168AB4A5" w:rsidP="168AB4A5" w:rsidRDefault="168AB4A5" w14:paraId="6938F1CB" w14:textId="423DE308">
      <w:pPr>
        <w:pStyle w:val="NoSpacing"/>
        <w:jc w:val="center"/>
        <w:rPr>
          <w:rFonts w:ascii="Times New Roman" w:hAnsi="Times New Roman" w:eastAsia="Times New Roman" w:cs="Times New Roman"/>
          <w:b w:val="1"/>
          <w:bCs w:val="1"/>
          <w:sz w:val="28"/>
          <w:szCs w:val="28"/>
        </w:rPr>
      </w:pPr>
    </w:p>
    <w:p w:rsidR="168AB4A5" w:rsidP="168AB4A5" w:rsidRDefault="168AB4A5" w14:paraId="40FA56AC" w14:textId="0F5B8D94">
      <w:pPr>
        <w:pStyle w:val="NoSpacing"/>
        <w:jc w:val="both"/>
        <w:rPr>
          <w:rFonts w:ascii="Times New Roman" w:hAnsi="Times New Roman" w:eastAsia="Times New Roman" w:cs="Times New Roman"/>
          <w:b w:val="0"/>
          <w:bCs w:val="0"/>
          <w:sz w:val="28"/>
          <w:szCs w:val="28"/>
        </w:rPr>
      </w:pPr>
      <w:r w:rsidRPr="168AB4A5" w:rsidR="168AB4A5">
        <w:rPr>
          <w:rFonts w:ascii="Times New Roman" w:hAnsi="Times New Roman" w:eastAsia="Times New Roman" w:cs="Times New Roman"/>
          <w:b w:val="0"/>
          <w:bCs w:val="0"/>
          <w:sz w:val="28"/>
          <w:szCs w:val="28"/>
        </w:rPr>
        <w:t xml:space="preserve">Puji </w:t>
      </w:r>
      <w:r w:rsidRPr="168AB4A5" w:rsidR="168AB4A5">
        <w:rPr>
          <w:rFonts w:ascii="Times New Roman" w:hAnsi="Times New Roman" w:eastAsia="Times New Roman" w:cs="Times New Roman"/>
          <w:b w:val="0"/>
          <w:bCs w:val="0"/>
          <w:sz w:val="28"/>
          <w:szCs w:val="28"/>
        </w:rPr>
        <w:t>syukur</w:t>
      </w:r>
      <w:r w:rsidRPr="168AB4A5" w:rsidR="168AB4A5">
        <w:rPr>
          <w:rFonts w:ascii="Times New Roman" w:hAnsi="Times New Roman" w:eastAsia="Times New Roman" w:cs="Times New Roman"/>
          <w:b w:val="0"/>
          <w:bCs w:val="0"/>
          <w:sz w:val="28"/>
          <w:szCs w:val="28"/>
        </w:rPr>
        <w:t xml:space="preserve"> kami </w:t>
      </w:r>
      <w:r w:rsidRPr="168AB4A5" w:rsidR="168AB4A5">
        <w:rPr>
          <w:rFonts w:ascii="Times New Roman" w:hAnsi="Times New Roman" w:eastAsia="Times New Roman" w:cs="Times New Roman"/>
          <w:b w:val="0"/>
          <w:bCs w:val="0"/>
          <w:sz w:val="28"/>
          <w:szCs w:val="28"/>
        </w:rPr>
        <w:t>panjatkan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ke</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hadirat</w:t>
      </w:r>
      <w:r w:rsidRPr="168AB4A5" w:rsidR="168AB4A5">
        <w:rPr>
          <w:rFonts w:ascii="Times New Roman" w:hAnsi="Times New Roman" w:eastAsia="Times New Roman" w:cs="Times New Roman"/>
          <w:b w:val="0"/>
          <w:bCs w:val="0"/>
          <w:sz w:val="28"/>
          <w:szCs w:val="28"/>
        </w:rPr>
        <w:t xml:space="preserve"> Allah SWT, yang </w:t>
      </w:r>
      <w:r w:rsidRPr="168AB4A5" w:rsidR="168AB4A5">
        <w:rPr>
          <w:rFonts w:ascii="Times New Roman" w:hAnsi="Times New Roman" w:eastAsia="Times New Roman" w:cs="Times New Roman"/>
          <w:b w:val="0"/>
          <w:bCs w:val="0"/>
          <w:sz w:val="28"/>
          <w:szCs w:val="28"/>
        </w:rPr>
        <w:t>telah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memberikan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rahmat</w:t>
      </w:r>
      <w:r w:rsidRPr="168AB4A5" w:rsidR="168AB4A5">
        <w:rPr>
          <w:rFonts w:ascii="Times New Roman" w:hAnsi="Times New Roman" w:eastAsia="Times New Roman" w:cs="Times New Roman"/>
          <w:b w:val="0"/>
          <w:bCs w:val="0"/>
          <w:sz w:val="28"/>
          <w:szCs w:val="28"/>
        </w:rPr>
        <w:t xml:space="preserve"> dan </w:t>
      </w:r>
      <w:r w:rsidRPr="168AB4A5" w:rsidR="168AB4A5">
        <w:rPr>
          <w:rFonts w:ascii="Times New Roman" w:hAnsi="Times New Roman" w:eastAsia="Times New Roman" w:cs="Times New Roman"/>
          <w:b w:val="0"/>
          <w:bCs w:val="0"/>
          <w:sz w:val="28"/>
          <w:szCs w:val="28"/>
        </w:rPr>
        <w:t>hidayah</w:t>
      </w:r>
      <w:r w:rsidRPr="168AB4A5" w:rsidR="168AB4A5">
        <w:rPr>
          <w:rFonts w:ascii="Times New Roman" w:hAnsi="Times New Roman" w:eastAsia="Times New Roman" w:cs="Times New Roman"/>
          <w:b w:val="0"/>
          <w:bCs w:val="0"/>
          <w:sz w:val="28"/>
          <w:szCs w:val="28"/>
        </w:rPr>
        <w:t xml:space="preserve">-Nya </w:t>
      </w:r>
      <w:r w:rsidRPr="168AB4A5" w:rsidR="168AB4A5">
        <w:rPr>
          <w:rFonts w:ascii="Times New Roman" w:hAnsi="Times New Roman" w:eastAsia="Times New Roman" w:cs="Times New Roman"/>
          <w:b w:val="0"/>
          <w:bCs w:val="0"/>
          <w:sz w:val="28"/>
          <w:szCs w:val="28"/>
        </w:rPr>
        <w:t>sehingga</w:t>
      </w:r>
      <w:r w:rsidRPr="168AB4A5" w:rsidR="168AB4A5">
        <w:rPr>
          <w:rFonts w:ascii="Times New Roman" w:hAnsi="Times New Roman" w:eastAsia="Times New Roman" w:cs="Times New Roman"/>
          <w:b w:val="0"/>
          <w:bCs w:val="0"/>
          <w:sz w:val="28"/>
          <w:szCs w:val="28"/>
        </w:rPr>
        <w:t xml:space="preserve"> kami </w:t>
      </w:r>
      <w:r w:rsidRPr="168AB4A5" w:rsidR="168AB4A5">
        <w:rPr>
          <w:rFonts w:ascii="Times New Roman" w:hAnsi="Times New Roman" w:eastAsia="Times New Roman" w:cs="Times New Roman"/>
          <w:b w:val="0"/>
          <w:bCs w:val="0"/>
          <w:sz w:val="28"/>
          <w:szCs w:val="28"/>
        </w:rPr>
        <w:t>dapat</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menyelesaikan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makalah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dengan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baik</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Shalawat</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serta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salam</w:t>
      </w:r>
      <w:r w:rsidRPr="168AB4A5" w:rsidR="168AB4A5">
        <w:rPr>
          <w:rFonts w:ascii="Times New Roman" w:hAnsi="Times New Roman" w:eastAsia="Times New Roman" w:cs="Times New Roman"/>
          <w:b w:val="0"/>
          <w:bCs w:val="0"/>
          <w:sz w:val="28"/>
          <w:szCs w:val="28"/>
        </w:rPr>
        <w:t xml:space="preserve"> juga kami </w:t>
      </w:r>
      <w:r w:rsidRPr="168AB4A5" w:rsidR="168AB4A5">
        <w:rPr>
          <w:rFonts w:ascii="Times New Roman" w:hAnsi="Times New Roman" w:eastAsia="Times New Roman" w:cs="Times New Roman"/>
          <w:b w:val="0"/>
          <w:bCs w:val="0"/>
          <w:sz w:val="28"/>
          <w:szCs w:val="28"/>
        </w:rPr>
        <w:t>sampaikan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kepada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junjungan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kita</w:t>
      </w:r>
      <w:r w:rsidRPr="168AB4A5" w:rsidR="168AB4A5">
        <w:rPr>
          <w:rFonts w:ascii="Times New Roman" w:hAnsi="Times New Roman" w:eastAsia="Times New Roman" w:cs="Times New Roman"/>
          <w:b w:val="0"/>
          <w:bCs w:val="0"/>
          <w:sz w:val="28"/>
          <w:szCs w:val="28"/>
        </w:rPr>
        <w:t xml:space="preserve"> Nabi Muhammad SAW, yang </w:t>
      </w:r>
      <w:r w:rsidRPr="168AB4A5" w:rsidR="168AB4A5">
        <w:rPr>
          <w:rFonts w:ascii="Times New Roman" w:hAnsi="Times New Roman" w:eastAsia="Times New Roman" w:cs="Times New Roman"/>
          <w:b w:val="0"/>
          <w:bCs w:val="0"/>
          <w:sz w:val="28"/>
          <w:szCs w:val="28"/>
        </w:rPr>
        <w:t>telah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menjadi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teladan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dalam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segala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aspek</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kehidupan</w:t>
      </w:r>
      <w:r w:rsidRPr="168AB4A5" w:rsidR="168AB4A5">
        <w:rPr>
          <w:rFonts w:ascii="Times New Roman" w:hAnsi="Times New Roman" w:eastAsia="Times New Roman" w:cs="Times New Roman"/>
          <w:b w:val="0"/>
          <w:bCs w:val="0"/>
          <w:sz w:val="28"/>
          <w:szCs w:val="28"/>
        </w:rPr>
        <w:t>.</w:t>
      </w:r>
    </w:p>
    <w:p w:rsidR="168AB4A5" w:rsidP="168AB4A5" w:rsidRDefault="168AB4A5" w14:paraId="40C26F1C" w14:textId="7C3BBFB4">
      <w:pPr>
        <w:pStyle w:val="NoSpacing"/>
        <w:jc w:val="both"/>
        <w:rPr>
          <w:rFonts w:ascii="Times New Roman" w:hAnsi="Times New Roman" w:eastAsia="Times New Roman" w:cs="Times New Roman"/>
          <w:b w:val="0"/>
          <w:bCs w:val="0"/>
          <w:sz w:val="28"/>
          <w:szCs w:val="28"/>
        </w:rPr>
      </w:pPr>
    </w:p>
    <w:p w:rsidR="168AB4A5" w:rsidP="168AB4A5" w:rsidRDefault="168AB4A5" w14:paraId="569658B4" w14:textId="181BCA43">
      <w:pPr>
        <w:pStyle w:val="NoSpacing"/>
        <w:jc w:val="both"/>
        <w:rPr>
          <w:rFonts w:ascii="Times New Roman" w:hAnsi="Times New Roman" w:eastAsia="Times New Roman" w:cs="Times New Roman"/>
          <w:b w:val="0"/>
          <w:bCs w:val="0"/>
          <w:sz w:val="28"/>
          <w:szCs w:val="28"/>
        </w:rPr>
      </w:pPr>
      <w:r w:rsidRPr="168AB4A5" w:rsidR="168AB4A5">
        <w:rPr>
          <w:rFonts w:ascii="Times New Roman" w:hAnsi="Times New Roman" w:eastAsia="Times New Roman" w:cs="Times New Roman"/>
          <w:b w:val="0"/>
          <w:bCs w:val="0"/>
          <w:sz w:val="28"/>
          <w:szCs w:val="28"/>
        </w:rPr>
        <w:t xml:space="preserve">Makalah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 xml:space="preserve"> kami </w:t>
      </w:r>
      <w:r w:rsidRPr="168AB4A5" w:rsidR="168AB4A5">
        <w:rPr>
          <w:rFonts w:ascii="Times New Roman" w:hAnsi="Times New Roman" w:eastAsia="Times New Roman" w:cs="Times New Roman"/>
          <w:b w:val="0"/>
          <w:bCs w:val="0"/>
          <w:sz w:val="28"/>
          <w:szCs w:val="28"/>
        </w:rPr>
        <w:t>susun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sebagai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bagian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dari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tugas</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mata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kuliah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Akuntansi</w:t>
      </w:r>
      <w:r w:rsidRPr="168AB4A5" w:rsidR="168AB4A5">
        <w:rPr>
          <w:rFonts w:ascii="Times New Roman" w:hAnsi="Times New Roman" w:eastAsia="Times New Roman" w:cs="Times New Roman"/>
          <w:b w:val="0"/>
          <w:bCs w:val="0"/>
          <w:sz w:val="28"/>
          <w:szCs w:val="28"/>
        </w:rPr>
        <w:t xml:space="preserve"> Syariah, </w:t>
      </w:r>
      <w:r w:rsidRPr="168AB4A5" w:rsidR="168AB4A5">
        <w:rPr>
          <w:rFonts w:ascii="Times New Roman" w:hAnsi="Times New Roman" w:eastAsia="Times New Roman" w:cs="Times New Roman"/>
          <w:b w:val="0"/>
          <w:bCs w:val="0"/>
          <w:sz w:val="28"/>
          <w:szCs w:val="28"/>
        </w:rPr>
        <w:t>dengan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topik</w:t>
      </w:r>
      <w:r w:rsidRPr="168AB4A5" w:rsidR="168AB4A5">
        <w:rPr>
          <w:rFonts w:ascii="Times New Roman" w:hAnsi="Times New Roman" w:eastAsia="Times New Roman" w:cs="Times New Roman"/>
          <w:b w:val="0"/>
          <w:bCs w:val="0"/>
          <w:sz w:val="28"/>
          <w:szCs w:val="28"/>
        </w:rPr>
        <w:t xml:space="preserve"> yang kami </w:t>
      </w:r>
      <w:r w:rsidRPr="168AB4A5" w:rsidR="168AB4A5">
        <w:rPr>
          <w:rFonts w:ascii="Times New Roman" w:hAnsi="Times New Roman" w:eastAsia="Times New Roman" w:cs="Times New Roman"/>
          <w:b w:val="0"/>
          <w:bCs w:val="0"/>
          <w:sz w:val="28"/>
          <w:szCs w:val="28"/>
        </w:rPr>
        <w:t>angkat</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adalah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Akuntansi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Musyarakah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Penulisan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makalah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bertujuan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untuk</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memberikan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pemahaman</w:t>
      </w:r>
      <w:r w:rsidRPr="168AB4A5" w:rsidR="168AB4A5">
        <w:rPr>
          <w:rFonts w:ascii="Times New Roman" w:hAnsi="Times New Roman" w:eastAsia="Times New Roman" w:cs="Times New Roman"/>
          <w:b w:val="0"/>
          <w:bCs w:val="0"/>
          <w:sz w:val="28"/>
          <w:szCs w:val="28"/>
        </w:rPr>
        <w:t xml:space="preserve"> yang </w:t>
      </w:r>
      <w:r w:rsidRPr="168AB4A5" w:rsidR="168AB4A5">
        <w:rPr>
          <w:rFonts w:ascii="Times New Roman" w:hAnsi="Times New Roman" w:eastAsia="Times New Roman" w:cs="Times New Roman"/>
          <w:b w:val="0"/>
          <w:bCs w:val="0"/>
          <w:sz w:val="28"/>
          <w:szCs w:val="28"/>
        </w:rPr>
        <w:t>lebih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mendalam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mengenai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konsep</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prinsip</w:t>
      </w:r>
      <w:r w:rsidRPr="168AB4A5" w:rsidR="168AB4A5">
        <w:rPr>
          <w:rFonts w:ascii="Times New Roman" w:hAnsi="Times New Roman" w:eastAsia="Times New Roman" w:cs="Times New Roman"/>
          <w:b w:val="0"/>
          <w:bCs w:val="0"/>
          <w:sz w:val="28"/>
          <w:szCs w:val="28"/>
        </w:rPr>
        <w:t xml:space="preserve">, dan </w:t>
      </w:r>
      <w:r w:rsidRPr="168AB4A5" w:rsidR="168AB4A5">
        <w:rPr>
          <w:rFonts w:ascii="Times New Roman" w:hAnsi="Times New Roman" w:eastAsia="Times New Roman" w:cs="Times New Roman"/>
          <w:b w:val="0"/>
          <w:bCs w:val="0"/>
          <w:sz w:val="28"/>
          <w:szCs w:val="28"/>
        </w:rPr>
        <w:t>aplikasi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akuntansi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dalam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konteks</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musyarakah</w:t>
      </w:r>
      <w:r w:rsidRPr="168AB4A5" w:rsidR="168AB4A5">
        <w:rPr>
          <w:rFonts w:ascii="Times New Roman" w:hAnsi="Times New Roman" w:eastAsia="Times New Roman" w:cs="Times New Roman"/>
          <w:b w:val="0"/>
          <w:bCs w:val="0"/>
          <w:sz w:val="28"/>
          <w:szCs w:val="28"/>
        </w:rPr>
        <w:t xml:space="preserve">, salah </w:t>
      </w:r>
      <w:r w:rsidRPr="168AB4A5" w:rsidR="168AB4A5">
        <w:rPr>
          <w:rFonts w:ascii="Times New Roman" w:hAnsi="Times New Roman" w:eastAsia="Times New Roman" w:cs="Times New Roman"/>
          <w:b w:val="0"/>
          <w:bCs w:val="0"/>
          <w:sz w:val="28"/>
          <w:szCs w:val="28"/>
        </w:rPr>
        <w:t>satu</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bentuk</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akad</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dalam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sistem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keuangan</w:t>
      </w:r>
      <w:r w:rsidRPr="168AB4A5" w:rsidR="168AB4A5">
        <w:rPr>
          <w:rFonts w:ascii="Times New Roman" w:hAnsi="Times New Roman" w:eastAsia="Times New Roman" w:cs="Times New Roman"/>
          <w:b w:val="0"/>
          <w:bCs w:val="0"/>
          <w:sz w:val="28"/>
          <w:szCs w:val="28"/>
        </w:rPr>
        <w:t xml:space="preserve"> syariah.</w:t>
      </w:r>
    </w:p>
    <w:p w:rsidR="168AB4A5" w:rsidP="168AB4A5" w:rsidRDefault="168AB4A5" w14:paraId="1DF27773" w14:textId="082E95D2">
      <w:pPr>
        <w:pStyle w:val="NoSpacing"/>
        <w:jc w:val="both"/>
        <w:rPr>
          <w:rFonts w:ascii="Times New Roman" w:hAnsi="Times New Roman" w:eastAsia="Times New Roman" w:cs="Times New Roman"/>
          <w:b w:val="0"/>
          <w:bCs w:val="0"/>
          <w:sz w:val="28"/>
          <w:szCs w:val="28"/>
        </w:rPr>
      </w:pPr>
    </w:p>
    <w:p w:rsidR="168AB4A5" w:rsidP="168AB4A5" w:rsidRDefault="168AB4A5" w14:paraId="031D2E17" w14:textId="5AF8FF36">
      <w:pPr>
        <w:pStyle w:val="NoSpacing"/>
        <w:jc w:val="both"/>
        <w:rPr>
          <w:rFonts w:ascii="Times New Roman" w:hAnsi="Times New Roman" w:eastAsia="Times New Roman" w:cs="Times New Roman"/>
          <w:b w:val="0"/>
          <w:bCs w:val="0"/>
          <w:sz w:val="28"/>
          <w:szCs w:val="28"/>
        </w:rPr>
      </w:pPr>
      <w:r w:rsidRPr="168AB4A5" w:rsidR="168AB4A5">
        <w:rPr>
          <w:rFonts w:ascii="Times New Roman" w:hAnsi="Times New Roman" w:eastAsia="Times New Roman" w:cs="Times New Roman"/>
          <w:b w:val="0"/>
          <w:bCs w:val="0"/>
          <w:sz w:val="28"/>
          <w:szCs w:val="28"/>
        </w:rPr>
        <w:t xml:space="preserve">Dalam </w:t>
      </w:r>
      <w:r w:rsidRPr="168AB4A5" w:rsidR="168AB4A5">
        <w:rPr>
          <w:rFonts w:ascii="Times New Roman" w:hAnsi="Times New Roman" w:eastAsia="Times New Roman" w:cs="Times New Roman"/>
          <w:b w:val="0"/>
          <w:bCs w:val="0"/>
          <w:sz w:val="28"/>
          <w:szCs w:val="28"/>
        </w:rPr>
        <w:t>menyusun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makalah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 xml:space="preserve">, kami </w:t>
      </w:r>
      <w:r w:rsidRPr="168AB4A5" w:rsidR="168AB4A5">
        <w:rPr>
          <w:rFonts w:ascii="Times New Roman" w:hAnsi="Times New Roman" w:eastAsia="Times New Roman" w:cs="Times New Roman"/>
          <w:b w:val="0"/>
          <w:bCs w:val="0"/>
          <w:sz w:val="28"/>
          <w:szCs w:val="28"/>
        </w:rPr>
        <w:t>mengumpulkan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berbagai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referensi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dari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buku-buku</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jurnal-jurnal</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serta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sumber-sumber</w:t>
      </w:r>
      <w:r w:rsidRPr="168AB4A5" w:rsidR="168AB4A5">
        <w:rPr>
          <w:rFonts w:ascii="Times New Roman" w:hAnsi="Times New Roman" w:eastAsia="Times New Roman" w:cs="Times New Roman"/>
          <w:b w:val="0"/>
          <w:bCs w:val="0"/>
          <w:sz w:val="28"/>
          <w:szCs w:val="28"/>
        </w:rPr>
        <w:t xml:space="preserve"> lain yang </w:t>
      </w:r>
      <w:r w:rsidRPr="168AB4A5" w:rsidR="168AB4A5">
        <w:rPr>
          <w:rFonts w:ascii="Times New Roman" w:hAnsi="Times New Roman" w:eastAsia="Times New Roman" w:cs="Times New Roman"/>
          <w:b w:val="0"/>
          <w:bCs w:val="0"/>
          <w:sz w:val="28"/>
          <w:szCs w:val="28"/>
        </w:rPr>
        <w:t>relevan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untuk</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mendapatkan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pemahaman</w:t>
      </w:r>
      <w:r w:rsidRPr="168AB4A5" w:rsidR="168AB4A5">
        <w:rPr>
          <w:rFonts w:ascii="Times New Roman" w:hAnsi="Times New Roman" w:eastAsia="Times New Roman" w:cs="Times New Roman"/>
          <w:b w:val="0"/>
          <w:bCs w:val="0"/>
          <w:sz w:val="28"/>
          <w:szCs w:val="28"/>
        </w:rPr>
        <w:t xml:space="preserve"> yang </w:t>
      </w:r>
      <w:r w:rsidRPr="168AB4A5" w:rsidR="168AB4A5">
        <w:rPr>
          <w:rFonts w:ascii="Times New Roman" w:hAnsi="Times New Roman" w:eastAsia="Times New Roman" w:cs="Times New Roman"/>
          <w:b w:val="0"/>
          <w:bCs w:val="0"/>
          <w:sz w:val="28"/>
          <w:szCs w:val="28"/>
        </w:rPr>
        <w:t>komprehensif</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mengenai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topik</w:t>
      </w:r>
      <w:r w:rsidRPr="168AB4A5" w:rsidR="168AB4A5">
        <w:rPr>
          <w:rFonts w:ascii="Times New Roman" w:hAnsi="Times New Roman" w:eastAsia="Times New Roman" w:cs="Times New Roman"/>
          <w:b w:val="0"/>
          <w:bCs w:val="0"/>
          <w:sz w:val="28"/>
          <w:szCs w:val="28"/>
        </w:rPr>
        <w:t xml:space="preserve"> yang </w:t>
      </w:r>
      <w:r w:rsidRPr="168AB4A5" w:rsidR="168AB4A5">
        <w:rPr>
          <w:rFonts w:ascii="Times New Roman" w:hAnsi="Times New Roman" w:eastAsia="Times New Roman" w:cs="Times New Roman"/>
          <w:b w:val="0"/>
          <w:bCs w:val="0"/>
          <w:sz w:val="28"/>
          <w:szCs w:val="28"/>
        </w:rPr>
        <w:t>dibahas</w:t>
      </w:r>
      <w:r w:rsidRPr="168AB4A5" w:rsidR="168AB4A5">
        <w:rPr>
          <w:rFonts w:ascii="Times New Roman" w:hAnsi="Times New Roman" w:eastAsia="Times New Roman" w:cs="Times New Roman"/>
          <w:b w:val="0"/>
          <w:bCs w:val="0"/>
          <w:sz w:val="28"/>
          <w:szCs w:val="28"/>
        </w:rPr>
        <w:t xml:space="preserve">. Kami </w:t>
      </w:r>
      <w:r w:rsidRPr="168AB4A5" w:rsidR="168AB4A5">
        <w:rPr>
          <w:rFonts w:ascii="Times New Roman" w:hAnsi="Times New Roman" w:eastAsia="Times New Roman" w:cs="Times New Roman"/>
          <w:b w:val="0"/>
          <w:bCs w:val="0"/>
          <w:sz w:val="28"/>
          <w:szCs w:val="28"/>
        </w:rPr>
        <w:t>berharap</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makalah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dapat</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memberikan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manfaat</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bagi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pembaca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terutama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dalam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memahami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konsep</w:t>
      </w:r>
      <w:r w:rsidRPr="168AB4A5" w:rsidR="168AB4A5">
        <w:rPr>
          <w:rFonts w:ascii="Times New Roman" w:hAnsi="Times New Roman" w:eastAsia="Times New Roman" w:cs="Times New Roman"/>
          <w:b w:val="0"/>
          <w:bCs w:val="0"/>
          <w:sz w:val="28"/>
          <w:szCs w:val="28"/>
        </w:rPr>
        <w:t xml:space="preserve"> dan </w:t>
      </w:r>
      <w:r w:rsidRPr="168AB4A5" w:rsidR="168AB4A5">
        <w:rPr>
          <w:rFonts w:ascii="Times New Roman" w:hAnsi="Times New Roman" w:eastAsia="Times New Roman" w:cs="Times New Roman"/>
          <w:b w:val="0"/>
          <w:bCs w:val="0"/>
          <w:sz w:val="28"/>
          <w:szCs w:val="28"/>
        </w:rPr>
        <w:t>praktik</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akuntansi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musyarakah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dalam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konteks</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keuangan</w:t>
      </w:r>
      <w:r w:rsidRPr="168AB4A5" w:rsidR="168AB4A5">
        <w:rPr>
          <w:rFonts w:ascii="Times New Roman" w:hAnsi="Times New Roman" w:eastAsia="Times New Roman" w:cs="Times New Roman"/>
          <w:b w:val="0"/>
          <w:bCs w:val="0"/>
          <w:sz w:val="28"/>
          <w:szCs w:val="28"/>
        </w:rPr>
        <w:t xml:space="preserve"> syariah.</w:t>
      </w:r>
    </w:p>
    <w:p w:rsidR="168AB4A5" w:rsidP="168AB4A5" w:rsidRDefault="168AB4A5" w14:paraId="51881810" w14:textId="101741F0">
      <w:pPr>
        <w:pStyle w:val="NoSpacing"/>
        <w:jc w:val="both"/>
        <w:rPr>
          <w:rFonts w:ascii="Times New Roman" w:hAnsi="Times New Roman" w:eastAsia="Times New Roman" w:cs="Times New Roman"/>
          <w:b w:val="0"/>
          <w:bCs w:val="0"/>
          <w:sz w:val="28"/>
          <w:szCs w:val="28"/>
        </w:rPr>
      </w:pPr>
    </w:p>
    <w:p w:rsidR="168AB4A5" w:rsidP="168AB4A5" w:rsidRDefault="168AB4A5" w14:paraId="5AD34C3A" w14:textId="05E27030">
      <w:pPr>
        <w:pStyle w:val="NoSpacing"/>
        <w:jc w:val="both"/>
        <w:rPr>
          <w:rFonts w:ascii="Times New Roman" w:hAnsi="Times New Roman" w:eastAsia="Times New Roman" w:cs="Times New Roman"/>
          <w:b w:val="0"/>
          <w:bCs w:val="0"/>
          <w:sz w:val="28"/>
          <w:szCs w:val="28"/>
        </w:rPr>
      </w:pPr>
      <w:r w:rsidRPr="168AB4A5" w:rsidR="168AB4A5">
        <w:rPr>
          <w:rFonts w:ascii="Times New Roman" w:hAnsi="Times New Roman" w:eastAsia="Times New Roman" w:cs="Times New Roman"/>
          <w:b w:val="0"/>
          <w:bCs w:val="0"/>
          <w:sz w:val="28"/>
          <w:szCs w:val="28"/>
        </w:rPr>
        <w:t xml:space="preserve">Kami </w:t>
      </w:r>
      <w:r w:rsidRPr="168AB4A5" w:rsidR="168AB4A5">
        <w:rPr>
          <w:rFonts w:ascii="Times New Roman" w:hAnsi="Times New Roman" w:eastAsia="Times New Roman" w:cs="Times New Roman"/>
          <w:b w:val="0"/>
          <w:bCs w:val="0"/>
          <w:sz w:val="28"/>
          <w:szCs w:val="28"/>
        </w:rPr>
        <w:t>menyadari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bahwa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makalah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masih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jauh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dari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kesempurnaan</w:t>
      </w:r>
      <w:r w:rsidRPr="168AB4A5" w:rsidR="168AB4A5">
        <w:rPr>
          <w:rFonts w:ascii="Times New Roman" w:hAnsi="Times New Roman" w:eastAsia="Times New Roman" w:cs="Times New Roman"/>
          <w:b w:val="0"/>
          <w:bCs w:val="0"/>
          <w:sz w:val="28"/>
          <w:szCs w:val="28"/>
        </w:rPr>
        <w:t xml:space="preserve">, oleh </w:t>
      </w:r>
      <w:r w:rsidRPr="168AB4A5" w:rsidR="168AB4A5">
        <w:rPr>
          <w:rFonts w:ascii="Times New Roman" w:hAnsi="Times New Roman" w:eastAsia="Times New Roman" w:cs="Times New Roman"/>
          <w:b w:val="0"/>
          <w:bCs w:val="0"/>
          <w:sz w:val="28"/>
          <w:szCs w:val="28"/>
        </w:rPr>
        <w:t>karena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itu</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kritik</w:t>
      </w:r>
      <w:r w:rsidRPr="168AB4A5" w:rsidR="168AB4A5">
        <w:rPr>
          <w:rFonts w:ascii="Times New Roman" w:hAnsi="Times New Roman" w:eastAsia="Times New Roman" w:cs="Times New Roman"/>
          <w:b w:val="0"/>
          <w:bCs w:val="0"/>
          <w:sz w:val="28"/>
          <w:szCs w:val="28"/>
        </w:rPr>
        <w:t xml:space="preserve"> dan saran </w:t>
      </w:r>
      <w:r w:rsidRPr="168AB4A5" w:rsidR="168AB4A5">
        <w:rPr>
          <w:rFonts w:ascii="Times New Roman" w:hAnsi="Times New Roman" w:eastAsia="Times New Roman" w:cs="Times New Roman"/>
          <w:b w:val="0"/>
          <w:bCs w:val="0"/>
          <w:sz w:val="28"/>
          <w:szCs w:val="28"/>
        </w:rPr>
        <w:t>dari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berbagai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pihak</w:t>
      </w:r>
      <w:r w:rsidRPr="168AB4A5" w:rsidR="168AB4A5">
        <w:rPr>
          <w:rFonts w:ascii="Times New Roman" w:hAnsi="Times New Roman" w:eastAsia="Times New Roman" w:cs="Times New Roman"/>
          <w:b w:val="0"/>
          <w:bCs w:val="0"/>
          <w:sz w:val="28"/>
          <w:szCs w:val="28"/>
        </w:rPr>
        <w:t xml:space="preserve"> sangat kami </w:t>
      </w:r>
      <w:r w:rsidRPr="168AB4A5" w:rsidR="168AB4A5">
        <w:rPr>
          <w:rFonts w:ascii="Times New Roman" w:hAnsi="Times New Roman" w:eastAsia="Times New Roman" w:cs="Times New Roman"/>
          <w:b w:val="0"/>
          <w:bCs w:val="0"/>
          <w:sz w:val="28"/>
          <w:szCs w:val="28"/>
        </w:rPr>
        <w:t>harapkan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guna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perbaikan</w:t>
      </w:r>
      <w:r w:rsidRPr="168AB4A5" w:rsidR="168AB4A5">
        <w:rPr>
          <w:rFonts w:ascii="Times New Roman" w:hAnsi="Times New Roman" w:eastAsia="Times New Roman" w:cs="Times New Roman"/>
          <w:b w:val="0"/>
          <w:bCs w:val="0"/>
          <w:sz w:val="28"/>
          <w:szCs w:val="28"/>
        </w:rPr>
        <w:t xml:space="preserve"> di masa yang </w:t>
      </w:r>
      <w:r w:rsidRPr="168AB4A5" w:rsidR="168AB4A5">
        <w:rPr>
          <w:rFonts w:ascii="Times New Roman" w:hAnsi="Times New Roman" w:eastAsia="Times New Roman" w:cs="Times New Roman"/>
          <w:b w:val="0"/>
          <w:bCs w:val="0"/>
          <w:sz w:val="28"/>
          <w:szCs w:val="28"/>
        </w:rPr>
        <w:t>akan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datang</w:t>
      </w:r>
      <w:r w:rsidRPr="168AB4A5" w:rsidR="168AB4A5">
        <w:rPr>
          <w:rFonts w:ascii="Times New Roman" w:hAnsi="Times New Roman" w:eastAsia="Times New Roman" w:cs="Times New Roman"/>
          <w:b w:val="0"/>
          <w:bCs w:val="0"/>
          <w:sz w:val="28"/>
          <w:szCs w:val="28"/>
        </w:rPr>
        <w:t xml:space="preserve">. Akhir kata, kami </w:t>
      </w:r>
      <w:r w:rsidRPr="168AB4A5" w:rsidR="168AB4A5">
        <w:rPr>
          <w:rFonts w:ascii="Times New Roman" w:hAnsi="Times New Roman" w:eastAsia="Times New Roman" w:cs="Times New Roman"/>
          <w:b w:val="0"/>
          <w:bCs w:val="0"/>
          <w:sz w:val="28"/>
          <w:szCs w:val="28"/>
        </w:rPr>
        <w:t>ucapkan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terima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kasih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kepada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semua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pihak</w:t>
      </w:r>
      <w:r w:rsidRPr="168AB4A5" w:rsidR="168AB4A5">
        <w:rPr>
          <w:rFonts w:ascii="Times New Roman" w:hAnsi="Times New Roman" w:eastAsia="Times New Roman" w:cs="Times New Roman"/>
          <w:b w:val="0"/>
          <w:bCs w:val="0"/>
          <w:sz w:val="28"/>
          <w:szCs w:val="28"/>
        </w:rPr>
        <w:t xml:space="preserve"> yang </w:t>
      </w:r>
      <w:r w:rsidRPr="168AB4A5" w:rsidR="168AB4A5">
        <w:rPr>
          <w:rFonts w:ascii="Times New Roman" w:hAnsi="Times New Roman" w:eastAsia="Times New Roman" w:cs="Times New Roman"/>
          <w:b w:val="0"/>
          <w:bCs w:val="0"/>
          <w:sz w:val="28"/>
          <w:szCs w:val="28"/>
        </w:rPr>
        <w:t>telah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memberikan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dukungan</w:t>
      </w:r>
      <w:r w:rsidRPr="168AB4A5" w:rsidR="168AB4A5">
        <w:rPr>
          <w:rFonts w:ascii="Times New Roman" w:hAnsi="Times New Roman" w:eastAsia="Times New Roman" w:cs="Times New Roman"/>
          <w:b w:val="0"/>
          <w:bCs w:val="0"/>
          <w:sz w:val="28"/>
          <w:szCs w:val="28"/>
        </w:rPr>
        <w:t xml:space="preserve"> dan </w:t>
      </w:r>
      <w:r w:rsidRPr="168AB4A5" w:rsidR="168AB4A5">
        <w:rPr>
          <w:rFonts w:ascii="Times New Roman" w:hAnsi="Times New Roman" w:eastAsia="Times New Roman" w:cs="Times New Roman"/>
          <w:b w:val="0"/>
          <w:bCs w:val="0"/>
          <w:sz w:val="28"/>
          <w:szCs w:val="28"/>
        </w:rPr>
        <w:t>bantuan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dalam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penyelesaian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makalah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w:t>
      </w:r>
    </w:p>
    <w:p w:rsidR="168AB4A5" w:rsidP="168AB4A5" w:rsidRDefault="168AB4A5" w14:paraId="7E89676F" w14:textId="4501B9A3">
      <w:pPr>
        <w:pStyle w:val="NoSpacing"/>
        <w:jc w:val="both"/>
        <w:rPr>
          <w:rFonts w:ascii="Times New Roman" w:hAnsi="Times New Roman" w:eastAsia="Times New Roman" w:cs="Times New Roman"/>
          <w:b w:val="0"/>
          <w:bCs w:val="0"/>
          <w:sz w:val="28"/>
          <w:szCs w:val="28"/>
        </w:rPr>
      </w:pPr>
      <w:r w:rsidRPr="168AB4A5" w:rsidR="168AB4A5">
        <w:rPr>
          <w:rFonts w:ascii="Times New Roman" w:hAnsi="Times New Roman" w:eastAsia="Times New Roman" w:cs="Times New Roman"/>
          <w:b w:val="0"/>
          <w:bCs w:val="0"/>
          <w:sz w:val="28"/>
          <w:szCs w:val="28"/>
        </w:rPr>
        <w:t>Semoga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makalah</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ini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bermanfaat</w:t>
      </w:r>
      <w:r w:rsidRPr="168AB4A5" w:rsidR="168AB4A5">
        <w:rPr>
          <w:rFonts w:ascii="Times New Roman" w:hAnsi="Times New Roman" w:eastAsia="Times New Roman" w:cs="Times New Roman"/>
          <w:b w:val="0"/>
          <w:bCs w:val="0"/>
          <w:sz w:val="28"/>
          <w:szCs w:val="28"/>
        </w:rPr>
        <w:t xml:space="preserve"> dan </w:t>
      </w:r>
      <w:r w:rsidRPr="168AB4A5" w:rsidR="168AB4A5">
        <w:rPr>
          <w:rFonts w:ascii="Times New Roman" w:hAnsi="Times New Roman" w:eastAsia="Times New Roman" w:cs="Times New Roman"/>
          <w:b w:val="0"/>
          <w:bCs w:val="0"/>
          <w:sz w:val="28"/>
          <w:szCs w:val="28"/>
        </w:rPr>
        <w:t>dapat</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menjadi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tambahan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pengetahuan</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bagi</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pembaca</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Wassalamu'alaikum</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Wr</w:t>
      </w:r>
      <w:r w:rsidRPr="168AB4A5" w:rsidR="168AB4A5">
        <w:rPr>
          <w:rFonts w:ascii="Times New Roman" w:hAnsi="Times New Roman" w:eastAsia="Times New Roman" w:cs="Times New Roman"/>
          <w:b w:val="0"/>
          <w:bCs w:val="0"/>
          <w:sz w:val="28"/>
          <w:szCs w:val="28"/>
        </w:rPr>
        <w:t>. Wb.</w:t>
      </w:r>
    </w:p>
    <w:p w:rsidR="168AB4A5" w:rsidP="168AB4A5" w:rsidRDefault="168AB4A5" w14:paraId="2C223C3F" w14:textId="144EDDA3">
      <w:pPr>
        <w:pStyle w:val="NoSpacing"/>
        <w:jc w:val="both"/>
        <w:rPr>
          <w:rFonts w:ascii="Times New Roman" w:hAnsi="Times New Roman" w:eastAsia="Times New Roman" w:cs="Times New Roman"/>
          <w:b w:val="0"/>
          <w:bCs w:val="0"/>
          <w:sz w:val="28"/>
          <w:szCs w:val="28"/>
        </w:rPr>
      </w:pP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8"/>
          <w:szCs w:val="28"/>
        </w:rPr>
        <w:t xml:space="preserve">                                                                              </w:t>
      </w:r>
    </w:p>
    <w:p w:rsidR="168AB4A5" w:rsidP="168AB4A5" w:rsidRDefault="168AB4A5" w14:paraId="4B28BF89" w14:textId="1CD83576">
      <w:pPr>
        <w:pStyle w:val="NoSpacing"/>
        <w:jc w:val="both"/>
        <w:rPr>
          <w:rFonts w:ascii="Times New Roman" w:hAnsi="Times New Roman" w:eastAsia="Times New Roman" w:cs="Times New Roman"/>
          <w:b w:val="0"/>
          <w:bCs w:val="0"/>
          <w:sz w:val="28"/>
          <w:szCs w:val="28"/>
        </w:rPr>
      </w:pPr>
    </w:p>
    <w:p w:rsidR="168AB4A5" w:rsidP="168AB4A5" w:rsidRDefault="168AB4A5" w14:paraId="602201BB" w14:textId="3DC7E1CF">
      <w:pPr>
        <w:pStyle w:val="NoSpacing"/>
        <w:jc w:val="both"/>
        <w:rPr>
          <w:rFonts w:ascii="Times New Roman" w:hAnsi="Times New Roman" w:eastAsia="Times New Roman" w:cs="Times New Roman"/>
          <w:b w:val="0"/>
          <w:bCs w:val="0"/>
          <w:sz w:val="20"/>
          <w:szCs w:val="20"/>
        </w:rPr>
      </w:pPr>
      <w:r w:rsidRPr="168AB4A5" w:rsidR="168AB4A5">
        <w:rPr>
          <w:rFonts w:ascii="Times New Roman" w:hAnsi="Times New Roman" w:eastAsia="Times New Roman" w:cs="Times New Roman"/>
          <w:b w:val="0"/>
          <w:bCs w:val="0"/>
          <w:sz w:val="28"/>
          <w:szCs w:val="28"/>
        </w:rPr>
        <w:t xml:space="preserve">                                                                                          </w:t>
      </w:r>
      <w:r w:rsidRPr="168AB4A5" w:rsidR="168AB4A5">
        <w:rPr>
          <w:rFonts w:ascii="Times New Roman" w:hAnsi="Times New Roman" w:eastAsia="Times New Roman" w:cs="Times New Roman"/>
          <w:b w:val="0"/>
          <w:bCs w:val="0"/>
          <w:sz w:val="20"/>
          <w:szCs w:val="20"/>
        </w:rPr>
        <w:t xml:space="preserve"> [MEMPURA,2 MEI 20</w:t>
      </w:r>
    </w:p>
    <w:p w:rsidR="168AB4A5" w:rsidP="168AB4A5" w:rsidRDefault="168AB4A5" w14:paraId="24724CDE" w14:textId="25C7B844">
      <w:pPr>
        <w:pStyle w:val="NoSpacing"/>
        <w:jc w:val="both"/>
        <w:rPr>
          <w:rFonts w:ascii="Times New Roman" w:hAnsi="Times New Roman" w:eastAsia="Times New Roman" w:cs="Times New Roman"/>
          <w:b w:val="0"/>
          <w:bCs w:val="0"/>
          <w:sz w:val="28"/>
          <w:szCs w:val="28"/>
        </w:rPr>
      </w:pPr>
    </w:p>
    <w:p w:rsidR="168AB4A5" w:rsidP="168AB4A5" w:rsidRDefault="168AB4A5" w14:paraId="152FDBC2" w14:textId="192F68C0">
      <w:pPr>
        <w:pStyle w:val="NoSpacing"/>
        <w:jc w:val="both"/>
        <w:rPr>
          <w:rFonts w:ascii="Times New Roman" w:hAnsi="Times New Roman" w:eastAsia="Times New Roman" w:cs="Times New Roman"/>
          <w:b w:val="0"/>
          <w:bCs w:val="0"/>
          <w:sz w:val="28"/>
          <w:szCs w:val="28"/>
        </w:rPr>
      </w:pPr>
    </w:p>
    <w:p w:rsidR="168AB4A5" w:rsidP="168AB4A5" w:rsidRDefault="168AB4A5" w14:paraId="3ED1B679" w14:textId="614E7CC9">
      <w:pPr>
        <w:pStyle w:val="NoSpacing"/>
        <w:jc w:val="both"/>
        <w:rPr>
          <w:rFonts w:ascii="Times New Roman" w:hAnsi="Times New Roman" w:eastAsia="Times New Roman" w:cs="Times New Roman"/>
          <w:b w:val="0"/>
          <w:bCs w:val="0"/>
          <w:sz w:val="28"/>
          <w:szCs w:val="28"/>
        </w:rPr>
      </w:pPr>
    </w:p>
    <w:p w:rsidR="168AB4A5" w:rsidP="168AB4A5" w:rsidRDefault="168AB4A5" w14:paraId="2B8F559F" w14:textId="3E1A5439">
      <w:pPr>
        <w:pStyle w:val="NoSpacing"/>
        <w:jc w:val="both"/>
        <w:rPr>
          <w:rFonts w:ascii="Times New Roman" w:hAnsi="Times New Roman" w:eastAsia="Times New Roman" w:cs="Times New Roman"/>
          <w:b w:val="0"/>
          <w:bCs w:val="0"/>
          <w:sz w:val="28"/>
          <w:szCs w:val="28"/>
        </w:rPr>
      </w:pPr>
    </w:p>
    <w:p w:rsidR="168AB4A5" w:rsidP="168AB4A5" w:rsidRDefault="168AB4A5" w14:paraId="207818CA" w14:textId="26504F1F">
      <w:pPr>
        <w:pStyle w:val="NoSpacing"/>
        <w:jc w:val="both"/>
        <w:rPr>
          <w:rFonts w:ascii="Times New Roman" w:hAnsi="Times New Roman" w:eastAsia="Times New Roman" w:cs="Times New Roman"/>
          <w:b w:val="0"/>
          <w:bCs w:val="0"/>
          <w:sz w:val="28"/>
          <w:szCs w:val="28"/>
        </w:rPr>
      </w:pPr>
    </w:p>
    <w:p w:rsidR="168AB4A5" w:rsidP="168AB4A5" w:rsidRDefault="168AB4A5" w14:paraId="24DE7BE6" w14:textId="73DC30D2">
      <w:pPr>
        <w:pStyle w:val="NoSpacing"/>
        <w:jc w:val="both"/>
        <w:rPr>
          <w:rFonts w:ascii="Times New Roman" w:hAnsi="Times New Roman" w:eastAsia="Times New Roman" w:cs="Times New Roman"/>
          <w:b w:val="0"/>
          <w:bCs w:val="0"/>
          <w:sz w:val="28"/>
          <w:szCs w:val="28"/>
        </w:rPr>
      </w:pPr>
    </w:p>
    <w:p w:rsidR="168AB4A5" w:rsidP="168AB4A5" w:rsidRDefault="168AB4A5" w14:paraId="2CE73347" w14:textId="723D079E">
      <w:pPr>
        <w:pStyle w:val="NoSpacing"/>
        <w:jc w:val="both"/>
        <w:rPr>
          <w:rFonts w:ascii="Times New Roman" w:hAnsi="Times New Roman" w:eastAsia="Times New Roman" w:cs="Times New Roman"/>
          <w:b w:val="0"/>
          <w:bCs w:val="0"/>
          <w:sz w:val="28"/>
          <w:szCs w:val="28"/>
        </w:rPr>
      </w:pPr>
    </w:p>
    <w:p w:rsidR="168AB4A5" w:rsidP="168AB4A5" w:rsidRDefault="168AB4A5" w14:paraId="393EF1ED" w14:textId="68AE93EB">
      <w:pPr>
        <w:pStyle w:val="NoSpacing"/>
        <w:jc w:val="both"/>
        <w:rPr>
          <w:rFonts w:ascii="Times New Roman" w:hAnsi="Times New Roman" w:eastAsia="Times New Roman" w:cs="Times New Roman"/>
          <w:b w:val="0"/>
          <w:bCs w:val="0"/>
          <w:sz w:val="28"/>
          <w:szCs w:val="28"/>
        </w:rPr>
      </w:pPr>
    </w:p>
    <w:p w:rsidR="168AB4A5" w:rsidP="168AB4A5" w:rsidRDefault="168AB4A5" w14:paraId="15612A40" w14:textId="2C947D01">
      <w:pPr>
        <w:pStyle w:val="NoSpacing"/>
        <w:jc w:val="both"/>
        <w:rPr>
          <w:rFonts w:ascii="Times New Roman" w:hAnsi="Times New Roman" w:eastAsia="Times New Roman" w:cs="Times New Roman"/>
          <w:b w:val="0"/>
          <w:bCs w:val="0"/>
          <w:sz w:val="28"/>
          <w:szCs w:val="28"/>
        </w:rPr>
      </w:pPr>
    </w:p>
    <w:p w:rsidR="168AB4A5" w:rsidP="168AB4A5" w:rsidRDefault="168AB4A5" w14:paraId="1E858778" w14:textId="37D4889E">
      <w:pPr>
        <w:pStyle w:val="NoSpacing"/>
        <w:jc w:val="both"/>
        <w:rPr>
          <w:rFonts w:ascii="Times New Roman" w:hAnsi="Times New Roman" w:eastAsia="Times New Roman" w:cs="Times New Roman"/>
          <w:b w:val="0"/>
          <w:bCs w:val="0"/>
          <w:sz w:val="28"/>
          <w:szCs w:val="28"/>
        </w:rPr>
      </w:pPr>
      <w:r w:rsidRPr="168AB4A5" w:rsidR="168AB4A5">
        <w:rPr>
          <w:rFonts w:ascii="Times New Roman" w:hAnsi="Times New Roman" w:eastAsia="Times New Roman" w:cs="Times New Roman"/>
          <w:b w:val="0"/>
          <w:bCs w:val="0"/>
          <w:sz w:val="28"/>
          <w:szCs w:val="28"/>
        </w:rPr>
        <w:t>DAFTAR ISI</w:t>
      </w:r>
    </w:p>
    <w:p w:rsidR="168AB4A5" w:rsidP="168AB4A5" w:rsidRDefault="168AB4A5" w14:paraId="2132DED2" w14:textId="0157C3C2">
      <w:pPr>
        <w:pStyle w:val="NoSpacing"/>
        <w:jc w:val="both"/>
        <w:rPr>
          <w:rFonts w:ascii="Times New Roman" w:hAnsi="Times New Roman" w:eastAsia="Times New Roman" w:cs="Times New Roman"/>
          <w:b w:val="0"/>
          <w:bCs w:val="0"/>
          <w:sz w:val="28"/>
          <w:szCs w:val="28"/>
        </w:rPr>
      </w:pPr>
    </w:p>
    <w:p w:rsidR="168AB4A5" w:rsidP="168AB4A5" w:rsidRDefault="168AB4A5" w14:paraId="53AB2E5E" w14:textId="7BF10D9B">
      <w:pPr>
        <w:pStyle w:val="NoSpacing"/>
        <w:jc w:val="both"/>
        <w:rPr>
          <w:rFonts w:ascii="Times New Roman" w:hAnsi="Times New Roman" w:eastAsia="Times New Roman" w:cs="Times New Roman"/>
          <w:b w:val="0"/>
          <w:bCs w:val="0"/>
          <w:sz w:val="28"/>
          <w:szCs w:val="28"/>
        </w:rPr>
      </w:pPr>
    </w:p>
    <w:p w:rsidR="168AB4A5" w:rsidP="168AB4A5" w:rsidRDefault="168AB4A5" w14:paraId="7078C5F1" w14:textId="67996722">
      <w:pPr>
        <w:pStyle w:val="NoSpacing"/>
        <w:jc w:val="both"/>
        <w:rPr>
          <w:rFonts w:ascii="Times New Roman" w:hAnsi="Times New Roman" w:eastAsia="Times New Roman" w:cs="Times New Roman"/>
          <w:b w:val="0"/>
          <w:bCs w:val="0"/>
          <w:sz w:val="28"/>
          <w:szCs w:val="28"/>
        </w:rPr>
      </w:pPr>
    </w:p>
    <w:p w:rsidR="168AB4A5" w:rsidP="168AB4A5" w:rsidRDefault="168AB4A5" w14:paraId="6B90AF48" w14:textId="7162A63E">
      <w:pPr>
        <w:pStyle w:val="NoSpacing"/>
        <w:jc w:val="both"/>
        <w:rPr>
          <w:rFonts w:ascii="Times New Roman" w:hAnsi="Times New Roman" w:eastAsia="Times New Roman" w:cs="Times New Roman"/>
          <w:b w:val="0"/>
          <w:bCs w:val="0"/>
          <w:sz w:val="28"/>
          <w:szCs w:val="28"/>
        </w:rPr>
      </w:pPr>
    </w:p>
    <w:p w:rsidR="168AB4A5" w:rsidP="168AB4A5" w:rsidRDefault="168AB4A5" w14:paraId="6C784104" w14:textId="6F7B62CD">
      <w:pPr>
        <w:pStyle w:val="NoSpacing"/>
        <w:jc w:val="both"/>
        <w:rPr>
          <w:rFonts w:ascii="Times New Roman" w:hAnsi="Times New Roman" w:eastAsia="Times New Roman" w:cs="Times New Roman"/>
          <w:b w:val="0"/>
          <w:bCs w:val="0"/>
          <w:sz w:val="28"/>
          <w:szCs w:val="28"/>
        </w:rPr>
      </w:pPr>
    </w:p>
    <w:p w:rsidR="168AB4A5" w:rsidP="168AB4A5" w:rsidRDefault="168AB4A5" w14:paraId="6C9A9D76" w14:textId="260D6941">
      <w:pPr>
        <w:pStyle w:val="NoSpacing"/>
        <w:jc w:val="both"/>
        <w:rPr>
          <w:rFonts w:ascii="Times New Roman" w:hAnsi="Times New Roman" w:eastAsia="Times New Roman" w:cs="Times New Roman"/>
          <w:b w:val="0"/>
          <w:bCs w:val="0"/>
          <w:sz w:val="28"/>
          <w:szCs w:val="28"/>
        </w:rPr>
      </w:pPr>
    </w:p>
    <w:p w:rsidR="168AB4A5" w:rsidP="168AB4A5" w:rsidRDefault="168AB4A5" w14:paraId="01B9E737" w14:textId="55F4C842">
      <w:pPr>
        <w:pStyle w:val="NoSpacing"/>
        <w:jc w:val="both"/>
        <w:rPr>
          <w:rFonts w:ascii="Times New Roman" w:hAnsi="Times New Roman" w:eastAsia="Times New Roman" w:cs="Times New Roman"/>
          <w:b w:val="0"/>
          <w:bCs w:val="0"/>
          <w:sz w:val="28"/>
          <w:szCs w:val="28"/>
        </w:rPr>
      </w:pPr>
    </w:p>
    <w:p w:rsidR="168AB4A5" w:rsidP="168AB4A5" w:rsidRDefault="168AB4A5" w14:paraId="6133A55A" w14:textId="051A2A56">
      <w:pPr>
        <w:pStyle w:val="NoSpacing"/>
        <w:jc w:val="both"/>
        <w:rPr>
          <w:rFonts w:ascii="Times New Roman" w:hAnsi="Times New Roman" w:eastAsia="Times New Roman" w:cs="Times New Roman"/>
          <w:b w:val="0"/>
          <w:bCs w:val="0"/>
          <w:sz w:val="28"/>
          <w:szCs w:val="28"/>
        </w:rPr>
      </w:pPr>
    </w:p>
    <w:p w:rsidR="168AB4A5" w:rsidP="168AB4A5" w:rsidRDefault="168AB4A5" w14:paraId="31098195" w14:textId="7ABDAD64">
      <w:pPr>
        <w:pStyle w:val="NoSpacing"/>
        <w:jc w:val="both"/>
        <w:rPr>
          <w:rFonts w:ascii="Times New Roman" w:hAnsi="Times New Roman" w:eastAsia="Times New Roman" w:cs="Times New Roman"/>
          <w:b w:val="0"/>
          <w:bCs w:val="0"/>
          <w:sz w:val="28"/>
          <w:szCs w:val="28"/>
        </w:rPr>
      </w:pPr>
    </w:p>
    <w:p w:rsidR="168AB4A5" w:rsidP="168AB4A5" w:rsidRDefault="168AB4A5" w14:paraId="520031C8" w14:textId="78B5F115">
      <w:pPr>
        <w:pStyle w:val="NoSpacing"/>
        <w:jc w:val="both"/>
        <w:rPr>
          <w:rFonts w:ascii="Times New Roman" w:hAnsi="Times New Roman" w:eastAsia="Times New Roman" w:cs="Times New Roman"/>
          <w:b w:val="0"/>
          <w:bCs w:val="0"/>
          <w:sz w:val="28"/>
          <w:szCs w:val="28"/>
        </w:rPr>
      </w:pPr>
    </w:p>
    <w:p w:rsidR="168AB4A5" w:rsidP="168AB4A5" w:rsidRDefault="168AB4A5" w14:paraId="0C781CB2" w14:textId="7235AB80">
      <w:pPr>
        <w:pStyle w:val="NoSpacing"/>
        <w:jc w:val="both"/>
        <w:rPr>
          <w:rFonts w:ascii="Times New Roman" w:hAnsi="Times New Roman" w:eastAsia="Times New Roman" w:cs="Times New Roman"/>
          <w:b w:val="0"/>
          <w:bCs w:val="0"/>
          <w:sz w:val="28"/>
          <w:szCs w:val="28"/>
        </w:rPr>
      </w:pPr>
    </w:p>
    <w:p w:rsidR="168AB4A5" w:rsidP="168AB4A5" w:rsidRDefault="168AB4A5" w14:paraId="1B285A7F" w14:textId="2510ED5C">
      <w:pPr>
        <w:pStyle w:val="NoSpacing"/>
        <w:jc w:val="both"/>
        <w:rPr>
          <w:rFonts w:ascii="Times New Roman" w:hAnsi="Times New Roman" w:eastAsia="Times New Roman" w:cs="Times New Roman"/>
          <w:b w:val="0"/>
          <w:bCs w:val="0"/>
          <w:sz w:val="28"/>
          <w:szCs w:val="28"/>
        </w:rPr>
      </w:pPr>
    </w:p>
    <w:p w:rsidR="168AB4A5" w:rsidP="168AB4A5" w:rsidRDefault="168AB4A5" w14:paraId="6A3475BB" w14:textId="15CC03FA">
      <w:pPr>
        <w:pStyle w:val="NoSpacing"/>
        <w:jc w:val="both"/>
        <w:rPr>
          <w:rFonts w:ascii="Times New Roman" w:hAnsi="Times New Roman" w:eastAsia="Times New Roman" w:cs="Times New Roman"/>
          <w:b w:val="0"/>
          <w:bCs w:val="0"/>
          <w:sz w:val="28"/>
          <w:szCs w:val="28"/>
        </w:rPr>
      </w:pPr>
    </w:p>
    <w:p w:rsidR="168AB4A5" w:rsidP="168AB4A5" w:rsidRDefault="168AB4A5" w14:paraId="4DE9A0FC" w14:textId="6AC30C5D">
      <w:pPr>
        <w:pStyle w:val="NoSpacing"/>
        <w:jc w:val="both"/>
        <w:rPr>
          <w:rFonts w:ascii="Times New Roman" w:hAnsi="Times New Roman" w:eastAsia="Times New Roman" w:cs="Times New Roman"/>
          <w:b w:val="0"/>
          <w:bCs w:val="0"/>
          <w:sz w:val="28"/>
          <w:szCs w:val="28"/>
        </w:rPr>
      </w:pPr>
    </w:p>
    <w:p w:rsidR="168AB4A5" w:rsidP="168AB4A5" w:rsidRDefault="168AB4A5" w14:paraId="70B15E9B" w14:textId="3366874F">
      <w:pPr>
        <w:pStyle w:val="NoSpacing"/>
        <w:jc w:val="both"/>
        <w:rPr>
          <w:rFonts w:ascii="Times New Roman" w:hAnsi="Times New Roman" w:eastAsia="Times New Roman" w:cs="Times New Roman"/>
          <w:b w:val="0"/>
          <w:bCs w:val="0"/>
          <w:sz w:val="28"/>
          <w:szCs w:val="28"/>
        </w:rPr>
      </w:pPr>
    </w:p>
    <w:p w:rsidR="168AB4A5" w:rsidP="168AB4A5" w:rsidRDefault="168AB4A5" w14:paraId="3F6FB43C" w14:textId="597F43BA">
      <w:pPr>
        <w:pStyle w:val="NoSpacing"/>
        <w:jc w:val="both"/>
        <w:rPr>
          <w:rFonts w:ascii="Times New Roman" w:hAnsi="Times New Roman" w:eastAsia="Times New Roman" w:cs="Times New Roman"/>
          <w:b w:val="0"/>
          <w:bCs w:val="0"/>
          <w:sz w:val="28"/>
          <w:szCs w:val="28"/>
        </w:rPr>
      </w:pPr>
    </w:p>
    <w:p w:rsidR="168AB4A5" w:rsidP="168AB4A5" w:rsidRDefault="168AB4A5" w14:paraId="5B349815" w14:textId="6625330E">
      <w:pPr>
        <w:pStyle w:val="NoSpacing"/>
        <w:jc w:val="both"/>
        <w:rPr>
          <w:rFonts w:ascii="Times New Roman" w:hAnsi="Times New Roman" w:eastAsia="Times New Roman" w:cs="Times New Roman"/>
          <w:b w:val="0"/>
          <w:bCs w:val="0"/>
          <w:sz w:val="28"/>
          <w:szCs w:val="28"/>
        </w:rPr>
      </w:pPr>
    </w:p>
    <w:p w:rsidR="168AB4A5" w:rsidP="168AB4A5" w:rsidRDefault="168AB4A5" w14:paraId="4CE20D53" w14:textId="5A2380E8">
      <w:pPr>
        <w:pStyle w:val="NoSpacing"/>
        <w:jc w:val="both"/>
        <w:rPr>
          <w:rFonts w:ascii="Times New Roman" w:hAnsi="Times New Roman" w:eastAsia="Times New Roman" w:cs="Times New Roman"/>
          <w:b w:val="0"/>
          <w:bCs w:val="0"/>
          <w:sz w:val="28"/>
          <w:szCs w:val="28"/>
        </w:rPr>
      </w:pPr>
    </w:p>
    <w:p w:rsidR="168AB4A5" w:rsidP="168AB4A5" w:rsidRDefault="168AB4A5" w14:paraId="183E415E" w14:textId="70F5F9E1">
      <w:pPr>
        <w:pStyle w:val="NoSpacing"/>
        <w:jc w:val="both"/>
        <w:rPr>
          <w:rFonts w:ascii="Times New Roman" w:hAnsi="Times New Roman" w:eastAsia="Times New Roman" w:cs="Times New Roman"/>
          <w:b w:val="0"/>
          <w:bCs w:val="0"/>
          <w:sz w:val="28"/>
          <w:szCs w:val="28"/>
        </w:rPr>
      </w:pPr>
    </w:p>
    <w:p w:rsidR="168AB4A5" w:rsidP="168AB4A5" w:rsidRDefault="168AB4A5" w14:paraId="058D0348" w14:textId="136DF152">
      <w:pPr>
        <w:pStyle w:val="NoSpacing"/>
        <w:jc w:val="both"/>
        <w:rPr>
          <w:rFonts w:ascii="Times New Roman" w:hAnsi="Times New Roman" w:eastAsia="Times New Roman" w:cs="Times New Roman"/>
          <w:b w:val="0"/>
          <w:bCs w:val="0"/>
          <w:sz w:val="28"/>
          <w:szCs w:val="28"/>
        </w:rPr>
      </w:pPr>
    </w:p>
    <w:p w:rsidR="168AB4A5" w:rsidP="168AB4A5" w:rsidRDefault="168AB4A5" w14:paraId="42E3D6ED" w14:textId="111F1389">
      <w:pPr>
        <w:pStyle w:val="NoSpacing"/>
        <w:jc w:val="both"/>
        <w:rPr>
          <w:rFonts w:ascii="Times New Roman" w:hAnsi="Times New Roman" w:eastAsia="Times New Roman" w:cs="Times New Roman"/>
          <w:b w:val="0"/>
          <w:bCs w:val="0"/>
          <w:sz w:val="28"/>
          <w:szCs w:val="28"/>
        </w:rPr>
      </w:pPr>
    </w:p>
    <w:p w:rsidR="168AB4A5" w:rsidP="168AB4A5" w:rsidRDefault="168AB4A5" w14:paraId="665D6D02" w14:textId="661B2A05">
      <w:pPr>
        <w:pStyle w:val="NoSpacing"/>
        <w:jc w:val="both"/>
        <w:rPr>
          <w:rFonts w:ascii="Times New Roman" w:hAnsi="Times New Roman" w:eastAsia="Times New Roman" w:cs="Times New Roman"/>
          <w:b w:val="0"/>
          <w:bCs w:val="0"/>
          <w:sz w:val="28"/>
          <w:szCs w:val="28"/>
        </w:rPr>
      </w:pPr>
    </w:p>
    <w:p w:rsidR="168AB4A5" w:rsidP="168AB4A5" w:rsidRDefault="168AB4A5" w14:paraId="26C11EF6" w14:textId="0D146FDB">
      <w:pPr>
        <w:pStyle w:val="NoSpacing"/>
        <w:jc w:val="both"/>
        <w:rPr>
          <w:rFonts w:ascii="Times New Roman" w:hAnsi="Times New Roman" w:eastAsia="Times New Roman" w:cs="Times New Roman"/>
          <w:b w:val="0"/>
          <w:bCs w:val="0"/>
          <w:sz w:val="28"/>
          <w:szCs w:val="28"/>
        </w:rPr>
      </w:pPr>
    </w:p>
    <w:p w:rsidR="168AB4A5" w:rsidP="168AB4A5" w:rsidRDefault="168AB4A5" w14:paraId="44FFFF80" w14:textId="4EF8E167">
      <w:pPr>
        <w:pStyle w:val="NoSpacing"/>
        <w:jc w:val="both"/>
        <w:rPr>
          <w:rFonts w:ascii="Times New Roman" w:hAnsi="Times New Roman" w:eastAsia="Times New Roman" w:cs="Times New Roman"/>
          <w:b w:val="0"/>
          <w:bCs w:val="0"/>
          <w:sz w:val="28"/>
          <w:szCs w:val="28"/>
        </w:rPr>
      </w:pPr>
    </w:p>
    <w:p w:rsidR="168AB4A5" w:rsidP="168AB4A5" w:rsidRDefault="168AB4A5" w14:paraId="73D1FFEB" w14:textId="0B8FF901">
      <w:pPr>
        <w:pStyle w:val="NoSpacing"/>
        <w:jc w:val="both"/>
        <w:rPr>
          <w:rFonts w:ascii="Times New Roman" w:hAnsi="Times New Roman" w:eastAsia="Times New Roman" w:cs="Times New Roman"/>
          <w:b w:val="0"/>
          <w:bCs w:val="0"/>
          <w:sz w:val="28"/>
          <w:szCs w:val="28"/>
        </w:rPr>
      </w:pPr>
    </w:p>
    <w:p w:rsidR="168AB4A5" w:rsidP="168AB4A5" w:rsidRDefault="168AB4A5" w14:paraId="0C6D77F8" w14:textId="711A6D4A">
      <w:pPr>
        <w:pStyle w:val="NoSpacing"/>
        <w:jc w:val="both"/>
        <w:rPr>
          <w:rFonts w:ascii="Times New Roman" w:hAnsi="Times New Roman" w:eastAsia="Times New Roman" w:cs="Times New Roman"/>
          <w:b w:val="0"/>
          <w:bCs w:val="0"/>
          <w:sz w:val="28"/>
          <w:szCs w:val="28"/>
        </w:rPr>
      </w:pPr>
    </w:p>
    <w:p w:rsidR="168AB4A5" w:rsidP="168AB4A5" w:rsidRDefault="168AB4A5" w14:paraId="2A0E2A89" w14:textId="50859186">
      <w:pPr>
        <w:pStyle w:val="NoSpacing"/>
        <w:jc w:val="both"/>
        <w:rPr>
          <w:rFonts w:ascii="Times New Roman" w:hAnsi="Times New Roman" w:eastAsia="Times New Roman" w:cs="Times New Roman"/>
          <w:b w:val="0"/>
          <w:bCs w:val="0"/>
          <w:sz w:val="28"/>
          <w:szCs w:val="28"/>
        </w:rPr>
      </w:pPr>
    </w:p>
    <w:p w:rsidR="168AB4A5" w:rsidP="168AB4A5" w:rsidRDefault="168AB4A5" w14:paraId="25F53F3B" w14:textId="562F8CCD">
      <w:pPr>
        <w:pStyle w:val="NoSpacing"/>
        <w:jc w:val="both"/>
        <w:rPr>
          <w:rFonts w:ascii="Times New Roman" w:hAnsi="Times New Roman" w:eastAsia="Times New Roman" w:cs="Times New Roman"/>
          <w:b w:val="0"/>
          <w:bCs w:val="0"/>
          <w:sz w:val="28"/>
          <w:szCs w:val="28"/>
        </w:rPr>
      </w:pPr>
    </w:p>
    <w:p w:rsidR="168AB4A5" w:rsidP="168AB4A5" w:rsidRDefault="168AB4A5" w14:paraId="074DA7DF" w14:textId="56C2EB12">
      <w:pPr>
        <w:pStyle w:val="NoSpacing"/>
        <w:jc w:val="both"/>
        <w:rPr>
          <w:rFonts w:ascii="Times New Roman" w:hAnsi="Times New Roman" w:eastAsia="Times New Roman" w:cs="Times New Roman"/>
          <w:b w:val="0"/>
          <w:bCs w:val="0"/>
          <w:sz w:val="28"/>
          <w:szCs w:val="28"/>
        </w:rPr>
      </w:pPr>
    </w:p>
    <w:p w:rsidR="168AB4A5" w:rsidP="168AB4A5" w:rsidRDefault="168AB4A5" w14:paraId="789C4FA0" w14:textId="1428CE3B">
      <w:pPr>
        <w:pStyle w:val="NoSpacing"/>
        <w:jc w:val="both"/>
        <w:rPr>
          <w:rFonts w:ascii="Times New Roman" w:hAnsi="Times New Roman" w:eastAsia="Times New Roman" w:cs="Times New Roman"/>
          <w:b w:val="0"/>
          <w:bCs w:val="0"/>
          <w:sz w:val="28"/>
          <w:szCs w:val="28"/>
        </w:rPr>
      </w:pPr>
    </w:p>
    <w:p w:rsidR="168AB4A5" w:rsidP="168AB4A5" w:rsidRDefault="168AB4A5" w14:paraId="2E7BE97D" w14:textId="44A0F6CA">
      <w:pPr>
        <w:pStyle w:val="NoSpacing"/>
        <w:jc w:val="both"/>
        <w:rPr>
          <w:rFonts w:ascii="Times New Roman" w:hAnsi="Times New Roman" w:eastAsia="Times New Roman" w:cs="Times New Roman"/>
          <w:b w:val="0"/>
          <w:bCs w:val="0"/>
          <w:sz w:val="28"/>
          <w:szCs w:val="28"/>
        </w:rPr>
      </w:pPr>
    </w:p>
    <w:p w:rsidR="168AB4A5" w:rsidP="168AB4A5" w:rsidRDefault="168AB4A5" w14:paraId="3A4C0CEE" w14:textId="5079E895">
      <w:pPr>
        <w:pStyle w:val="NoSpacing"/>
        <w:jc w:val="both"/>
        <w:rPr>
          <w:rFonts w:ascii="Times New Roman" w:hAnsi="Times New Roman" w:eastAsia="Times New Roman" w:cs="Times New Roman"/>
          <w:b w:val="0"/>
          <w:bCs w:val="0"/>
          <w:sz w:val="28"/>
          <w:szCs w:val="28"/>
        </w:rPr>
      </w:pPr>
    </w:p>
    <w:p w:rsidR="168AB4A5" w:rsidP="168AB4A5" w:rsidRDefault="168AB4A5" w14:paraId="6C1F7B30" w14:textId="5D11CB71">
      <w:pPr>
        <w:pStyle w:val="NoSpacing"/>
        <w:jc w:val="both"/>
        <w:rPr>
          <w:rFonts w:ascii="Times New Roman" w:hAnsi="Times New Roman" w:eastAsia="Times New Roman" w:cs="Times New Roman"/>
          <w:b w:val="0"/>
          <w:bCs w:val="0"/>
          <w:sz w:val="28"/>
          <w:szCs w:val="28"/>
        </w:rPr>
      </w:pPr>
    </w:p>
    <w:p w:rsidR="168AB4A5" w:rsidP="168AB4A5" w:rsidRDefault="168AB4A5" w14:paraId="0D6AF695" w14:textId="116BAC4D">
      <w:pPr>
        <w:pStyle w:val="NoSpacing"/>
        <w:jc w:val="both"/>
        <w:rPr>
          <w:rFonts w:ascii="Times New Roman" w:hAnsi="Times New Roman" w:eastAsia="Times New Roman" w:cs="Times New Roman"/>
          <w:b w:val="0"/>
          <w:bCs w:val="0"/>
          <w:sz w:val="28"/>
          <w:szCs w:val="28"/>
        </w:rPr>
      </w:pPr>
    </w:p>
    <w:p w:rsidR="168AB4A5" w:rsidP="168AB4A5" w:rsidRDefault="168AB4A5" w14:paraId="51176C94" w14:textId="40B11418">
      <w:pPr>
        <w:pStyle w:val="NoSpacing"/>
        <w:jc w:val="both"/>
        <w:rPr>
          <w:rFonts w:ascii="Times New Roman" w:hAnsi="Times New Roman" w:eastAsia="Times New Roman" w:cs="Times New Roman"/>
          <w:b w:val="0"/>
          <w:bCs w:val="0"/>
          <w:sz w:val="28"/>
          <w:szCs w:val="28"/>
        </w:rPr>
      </w:pPr>
    </w:p>
    <w:p w:rsidR="168AB4A5" w:rsidP="168AB4A5" w:rsidRDefault="168AB4A5" w14:paraId="6B9C01BD" w14:textId="215A333A">
      <w:pPr>
        <w:pStyle w:val="NoSpacing"/>
        <w:jc w:val="both"/>
        <w:rPr>
          <w:rFonts w:ascii="Times New Roman" w:hAnsi="Times New Roman" w:eastAsia="Times New Roman" w:cs="Times New Roman"/>
          <w:b w:val="0"/>
          <w:bCs w:val="0"/>
          <w:sz w:val="28"/>
          <w:szCs w:val="28"/>
        </w:rPr>
      </w:pPr>
    </w:p>
    <w:p w:rsidR="168AB4A5" w:rsidP="168AB4A5" w:rsidRDefault="168AB4A5" w14:paraId="5DD40155" w14:textId="2FE0F10C">
      <w:pPr>
        <w:pStyle w:val="NoSpacing"/>
        <w:jc w:val="both"/>
        <w:rPr>
          <w:rFonts w:ascii="Times New Roman" w:hAnsi="Times New Roman" w:eastAsia="Times New Roman" w:cs="Times New Roman"/>
          <w:b w:val="0"/>
          <w:bCs w:val="0"/>
          <w:sz w:val="28"/>
          <w:szCs w:val="28"/>
        </w:rPr>
      </w:pPr>
    </w:p>
    <w:p w:rsidR="168AB4A5" w:rsidP="168AB4A5" w:rsidRDefault="168AB4A5" w14:paraId="6570FD15" w14:textId="7B443702">
      <w:pPr>
        <w:pStyle w:val="NoSpacing"/>
        <w:jc w:val="both"/>
        <w:rPr>
          <w:rFonts w:ascii="Times New Roman" w:hAnsi="Times New Roman" w:eastAsia="Times New Roman" w:cs="Times New Roman"/>
          <w:b w:val="0"/>
          <w:bCs w:val="0"/>
          <w:sz w:val="28"/>
          <w:szCs w:val="28"/>
        </w:rPr>
      </w:pPr>
    </w:p>
    <w:p w:rsidR="168AB4A5" w:rsidP="168AB4A5" w:rsidRDefault="168AB4A5" w14:paraId="371F69C6" w14:textId="53F840DD">
      <w:pPr>
        <w:pStyle w:val="NoSpacing"/>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BAB 1</w:t>
      </w:r>
    </w:p>
    <w:p w:rsidR="168AB4A5" w:rsidP="168AB4A5" w:rsidRDefault="168AB4A5" w14:paraId="5536D4F4" w14:textId="6AE2BE33">
      <w:pPr>
        <w:pStyle w:val="NoSpacing"/>
        <w:jc w:val="center"/>
        <w:rPr>
          <w:rFonts w:ascii="Times New Roman" w:hAnsi="Times New Roman" w:eastAsia="Times New Roman" w:cs="Times New Roman"/>
          <w:b w:val="1"/>
          <w:bCs w:val="1"/>
          <w:sz w:val="28"/>
          <w:szCs w:val="28"/>
        </w:rPr>
      </w:pPr>
      <w:r w:rsidRPr="168AB4A5" w:rsidR="168AB4A5">
        <w:rPr>
          <w:rFonts w:ascii="Times New Roman" w:hAnsi="Times New Roman" w:eastAsia="Times New Roman" w:cs="Times New Roman"/>
          <w:b w:val="1"/>
          <w:bCs w:val="1"/>
          <w:sz w:val="28"/>
          <w:szCs w:val="28"/>
        </w:rPr>
        <w:t>PENDAHULUAN</w:t>
      </w:r>
    </w:p>
    <w:p w:rsidR="168AB4A5" w:rsidP="168AB4A5" w:rsidRDefault="168AB4A5" w14:paraId="38B4DABE" w14:textId="6EB1829C">
      <w:pPr>
        <w:pStyle w:val="NoSpacing"/>
        <w:jc w:val="center"/>
        <w:rPr>
          <w:rFonts w:ascii="Times New Roman" w:hAnsi="Times New Roman" w:eastAsia="Times New Roman" w:cs="Times New Roman"/>
          <w:b w:val="1"/>
          <w:bCs w:val="1"/>
          <w:sz w:val="28"/>
          <w:szCs w:val="28"/>
        </w:rPr>
      </w:pPr>
    </w:p>
    <w:p w:rsidR="168AB4A5" w:rsidP="168AB4A5" w:rsidRDefault="168AB4A5" w14:paraId="27AAF653" w14:textId="69E4297D">
      <w:pPr>
        <w:pStyle w:val="ListParagraph"/>
        <w:numPr>
          <w:ilvl w:val="0"/>
          <w:numId w:val="1"/>
        </w:numPr>
        <w:rPr/>
      </w:pPr>
      <w:r w:rsidR="168AB4A5">
        <w:rPr/>
        <w:t>LATAR BELAKANG</w:t>
      </w:r>
    </w:p>
    <w:p w:rsidR="168AB4A5" w:rsidP="168AB4A5" w:rsidRDefault="168AB4A5" w14:paraId="55F71625" w14:textId="6203EA4D">
      <w:pPr>
        <w:pStyle w:val="NoSpacing"/>
        <w:jc w:val="both"/>
        <w:rPr/>
      </w:pPr>
    </w:p>
    <w:p w:rsidR="168AB4A5" w:rsidP="168AB4A5" w:rsidRDefault="168AB4A5" w14:paraId="2EB95536" w14:textId="769157CE">
      <w:pPr>
        <w:pStyle w:val="NoSpacing"/>
        <w:ind w:firstLine="720"/>
        <w:jc w:val="both"/>
        <w:rPr/>
      </w:pPr>
      <w:r w:rsidR="168AB4A5">
        <w:rPr/>
        <w:t xml:space="preserve">Latar </w:t>
      </w:r>
      <w:r w:rsidR="168AB4A5">
        <w:rPr/>
        <w:t>belakang</w:t>
      </w:r>
      <w:r w:rsidR="168AB4A5">
        <w:rPr/>
        <w:t xml:space="preserve"> </w:t>
      </w:r>
      <w:r w:rsidR="168AB4A5">
        <w:rPr/>
        <w:t>akuntansi</w:t>
      </w:r>
      <w:r w:rsidR="168AB4A5">
        <w:rPr/>
        <w:t xml:space="preserve"> </w:t>
      </w:r>
      <w:r w:rsidR="168AB4A5">
        <w:rPr/>
        <w:t>musyarakah</w:t>
      </w:r>
      <w:r w:rsidR="168AB4A5">
        <w:rPr/>
        <w:t xml:space="preserve"> </w:t>
      </w:r>
      <w:r w:rsidR="168AB4A5">
        <w:rPr/>
        <w:t>mencakup</w:t>
      </w:r>
      <w:r w:rsidR="168AB4A5">
        <w:rPr/>
        <w:t xml:space="preserve"> </w:t>
      </w:r>
      <w:r w:rsidR="168AB4A5">
        <w:rPr/>
        <w:t>pemahaman</w:t>
      </w:r>
      <w:r w:rsidR="168AB4A5">
        <w:rPr/>
        <w:t xml:space="preserve"> </w:t>
      </w:r>
      <w:r w:rsidR="168AB4A5">
        <w:rPr/>
        <w:t>tentang</w:t>
      </w:r>
      <w:r w:rsidR="168AB4A5">
        <w:rPr/>
        <w:t xml:space="preserve"> </w:t>
      </w:r>
      <w:r w:rsidR="168AB4A5">
        <w:rPr/>
        <w:t>bagaimana</w:t>
      </w:r>
      <w:r w:rsidR="168AB4A5">
        <w:rPr/>
        <w:t xml:space="preserve"> </w:t>
      </w:r>
      <w:r w:rsidR="168AB4A5">
        <w:rPr/>
        <w:t>prinsip-prinsip</w:t>
      </w:r>
      <w:r w:rsidR="168AB4A5">
        <w:rPr/>
        <w:t xml:space="preserve"> </w:t>
      </w:r>
      <w:r w:rsidR="168AB4A5">
        <w:rPr/>
        <w:t>akuntansi</w:t>
      </w:r>
      <w:r w:rsidR="168AB4A5">
        <w:rPr/>
        <w:t xml:space="preserve"> </w:t>
      </w:r>
      <w:r w:rsidR="168AB4A5">
        <w:rPr/>
        <w:t>diterapkan</w:t>
      </w:r>
      <w:r w:rsidR="168AB4A5">
        <w:rPr/>
        <w:t xml:space="preserve"> </w:t>
      </w:r>
      <w:r w:rsidR="168AB4A5">
        <w:rPr/>
        <w:t>dalam</w:t>
      </w:r>
      <w:r w:rsidR="168AB4A5">
        <w:rPr/>
        <w:t xml:space="preserve"> </w:t>
      </w:r>
      <w:r w:rsidR="168AB4A5">
        <w:rPr/>
        <w:t>konteks</w:t>
      </w:r>
      <w:r w:rsidR="168AB4A5">
        <w:rPr/>
        <w:t xml:space="preserve"> </w:t>
      </w:r>
      <w:r w:rsidR="168AB4A5">
        <w:rPr/>
        <w:t>musyarakah</w:t>
      </w:r>
      <w:r w:rsidR="168AB4A5">
        <w:rPr/>
        <w:t xml:space="preserve">, </w:t>
      </w:r>
      <w:r w:rsidR="168AB4A5">
        <w:rPr/>
        <w:t>sebuah</w:t>
      </w:r>
      <w:r w:rsidR="168AB4A5">
        <w:rPr/>
        <w:t xml:space="preserve"> </w:t>
      </w:r>
      <w:r w:rsidR="168AB4A5">
        <w:rPr/>
        <w:t>konsep</w:t>
      </w:r>
      <w:r w:rsidR="168AB4A5">
        <w:rPr/>
        <w:t xml:space="preserve"> </w:t>
      </w:r>
      <w:r w:rsidR="168AB4A5">
        <w:rPr/>
        <w:t>keuangan</w:t>
      </w:r>
      <w:r w:rsidR="168AB4A5">
        <w:rPr/>
        <w:t xml:space="preserve"> syariah yang </w:t>
      </w:r>
      <w:r w:rsidR="168AB4A5">
        <w:rPr/>
        <w:t>melibatkan</w:t>
      </w:r>
      <w:r w:rsidR="168AB4A5">
        <w:rPr/>
        <w:t xml:space="preserve"> </w:t>
      </w:r>
      <w:r w:rsidR="168AB4A5">
        <w:rPr/>
        <w:t>kerjasama</w:t>
      </w:r>
      <w:r w:rsidR="168AB4A5">
        <w:rPr/>
        <w:t xml:space="preserve"> </w:t>
      </w:r>
      <w:r w:rsidR="168AB4A5">
        <w:rPr/>
        <w:t>antara</w:t>
      </w:r>
      <w:r w:rsidR="168AB4A5">
        <w:rPr/>
        <w:t xml:space="preserve"> dua </w:t>
      </w:r>
      <w:r w:rsidR="168AB4A5">
        <w:rPr/>
        <w:t>atau</w:t>
      </w:r>
      <w:r w:rsidR="168AB4A5">
        <w:rPr/>
        <w:t xml:space="preserve"> </w:t>
      </w:r>
      <w:r w:rsidR="168AB4A5">
        <w:rPr/>
        <w:t>lebih</w:t>
      </w:r>
      <w:r w:rsidR="168AB4A5">
        <w:rPr/>
        <w:t xml:space="preserve"> </w:t>
      </w:r>
      <w:r w:rsidR="168AB4A5">
        <w:rPr/>
        <w:t>pihak</w:t>
      </w:r>
      <w:r w:rsidR="168AB4A5">
        <w:rPr/>
        <w:t xml:space="preserve"> </w:t>
      </w:r>
      <w:r w:rsidR="168AB4A5">
        <w:rPr/>
        <w:t>untuk</w:t>
      </w:r>
      <w:r w:rsidR="168AB4A5">
        <w:rPr/>
        <w:t xml:space="preserve"> </w:t>
      </w:r>
      <w:r w:rsidR="168AB4A5">
        <w:rPr/>
        <w:t>tujuan</w:t>
      </w:r>
      <w:r w:rsidR="168AB4A5">
        <w:rPr/>
        <w:t xml:space="preserve"> </w:t>
      </w:r>
      <w:r w:rsidR="168AB4A5">
        <w:rPr/>
        <w:t>bisnis</w:t>
      </w:r>
      <w:r w:rsidR="168AB4A5">
        <w:rPr/>
        <w:t xml:space="preserve">. Dalam </w:t>
      </w:r>
      <w:r w:rsidR="168AB4A5">
        <w:rPr/>
        <w:t>praktiknya</w:t>
      </w:r>
      <w:r w:rsidR="168AB4A5">
        <w:rPr/>
        <w:t xml:space="preserve">, </w:t>
      </w:r>
      <w:r w:rsidR="168AB4A5">
        <w:rPr/>
        <w:t>musyarakah</w:t>
      </w:r>
      <w:r w:rsidR="168AB4A5">
        <w:rPr/>
        <w:t xml:space="preserve"> </w:t>
      </w:r>
      <w:r w:rsidR="168AB4A5">
        <w:rPr/>
        <w:t>menjadi</w:t>
      </w:r>
      <w:r w:rsidR="168AB4A5">
        <w:rPr/>
        <w:t xml:space="preserve"> salah </w:t>
      </w:r>
      <w:r w:rsidR="168AB4A5">
        <w:rPr/>
        <w:t>satu</w:t>
      </w:r>
      <w:r w:rsidR="168AB4A5">
        <w:rPr/>
        <w:t xml:space="preserve"> </w:t>
      </w:r>
      <w:r w:rsidR="168AB4A5">
        <w:rPr/>
        <w:t>instrumen</w:t>
      </w:r>
      <w:r w:rsidR="168AB4A5">
        <w:rPr/>
        <w:t xml:space="preserve"> </w:t>
      </w:r>
      <w:r w:rsidR="168AB4A5">
        <w:rPr/>
        <w:t>penting</w:t>
      </w:r>
      <w:r w:rsidR="168AB4A5">
        <w:rPr/>
        <w:t xml:space="preserve"> </w:t>
      </w:r>
      <w:r w:rsidR="168AB4A5">
        <w:rPr/>
        <w:t>dalam</w:t>
      </w:r>
      <w:r w:rsidR="168AB4A5">
        <w:rPr/>
        <w:t xml:space="preserve"> </w:t>
      </w:r>
      <w:r w:rsidR="168AB4A5">
        <w:rPr/>
        <w:t>sistem</w:t>
      </w:r>
      <w:r w:rsidR="168AB4A5">
        <w:rPr/>
        <w:t xml:space="preserve"> </w:t>
      </w:r>
      <w:r w:rsidR="168AB4A5">
        <w:rPr/>
        <w:t>keuangan</w:t>
      </w:r>
      <w:r w:rsidR="168AB4A5">
        <w:rPr/>
        <w:t xml:space="preserve"> syariah </w:t>
      </w:r>
      <w:r w:rsidR="168AB4A5">
        <w:rPr/>
        <w:t>karena</w:t>
      </w:r>
      <w:r w:rsidR="168AB4A5">
        <w:rPr/>
        <w:t xml:space="preserve"> </w:t>
      </w:r>
      <w:r w:rsidR="168AB4A5">
        <w:rPr/>
        <w:t>mendukung</w:t>
      </w:r>
      <w:r w:rsidR="168AB4A5">
        <w:rPr/>
        <w:t xml:space="preserve"> </w:t>
      </w:r>
      <w:r w:rsidR="168AB4A5">
        <w:rPr/>
        <w:t>prinsip-prinsip</w:t>
      </w:r>
      <w:r w:rsidR="168AB4A5">
        <w:rPr/>
        <w:t xml:space="preserve"> </w:t>
      </w:r>
      <w:r w:rsidR="168AB4A5">
        <w:rPr/>
        <w:t>keadilan</w:t>
      </w:r>
      <w:r w:rsidR="168AB4A5">
        <w:rPr/>
        <w:t xml:space="preserve">, </w:t>
      </w:r>
      <w:r w:rsidR="168AB4A5">
        <w:rPr/>
        <w:t>berbagi</w:t>
      </w:r>
      <w:r w:rsidR="168AB4A5">
        <w:rPr/>
        <w:t xml:space="preserve"> </w:t>
      </w:r>
      <w:r w:rsidR="168AB4A5">
        <w:rPr/>
        <w:t>risiko</w:t>
      </w:r>
      <w:r w:rsidR="168AB4A5">
        <w:rPr/>
        <w:t xml:space="preserve">, dan </w:t>
      </w:r>
      <w:r w:rsidR="168AB4A5">
        <w:rPr/>
        <w:t>partisipasi</w:t>
      </w:r>
      <w:r w:rsidR="168AB4A5">
        <w:rPr/>
        <w:t xml:space="preserve"> </w:t>
      </w:r>
      <w:r w:rsidR="168AB4A5">
        <w:rPr/>
        <w:t>aktif</w:t>
      </w:r>
      <w:r w:rsidR="168AB4A5">
        <w:rPr/>
        <w:t xml:space="preserve"> </w:t>
      </w:r>
      <w:r w:rsidR="168AB4A5">
        <w:rPr/>
        <w:t>dalam</w:t>
      </w:r>
      <w:r w:rsidR="168AB4A5">
        <w:rPr/>
        <w:t xml:space="preserve"> </w:t>
      </w:r>
      <w:r w:rsidR="168AB4A5">
        <w:rPr/>
        <w:t>kegiatan</w:t>
      </w:r>
      <w:r w:rsidR="168AB4A5">
        <w:rPr/>
        <w:t xml:space="preserve"> </w:t>
      </w:r>
      <w:r w:rsidR="168AB4A5">
        <w:rPr/>
        <w:t>ekonomi</w:t>
      </w:r>
      <w:r w:rsidR="168AB4A5">
        <w:rPr/>
        <w:t>.</w:t>
      </w:r>
    </w:p>
    <w:p w:rsidR="168AB4A5" w:rsidP="168AB4A5" w:rsidRDefault="168AB4A5" w14:paraId="432107A7" w14:textId="6EE29610">
      <w:pPr>
        <w:pStyle w:val="NoSpacing"/>
        <w:jc w:val="both"/>
        <w:rPr/>
      </w:pPr>
      <w:r w:rsidR="168AB4A5">
        <w:rPr/>
        <w:t xml:space="preserve"> </w:t>
      </w:r>
    </w:p>
    <w:p w:rsidR="168AB4A5" w:rsidP="168AB4A5" w:rsidRDefault="168AB4A5" w14:paraId="3D6EA29E" w14:textId="72C32702">
      <w:pPr>
        <w:pStyle w:val="NoSpacing"/>
        <w:ind w:firstLine="720"/>
        <w:jc w:val="both"/>
        <w:rPr/>
      </w:pPr>
      <w:r w:rsidR="168AB4A5">
        <w:rPr/>
        <w:t>Konteks</w:t>
      </w:r>
      <w:r w:rsidR="168AB4A5">
        <w:rPr/>
        <w:t xml:space="preserve"> </w:t>
      </w:r>
      <w:r w:rsidR="168AB4A5">
        <w:rPr/>
        <w:t>ekonomi</w:t>
      </w:r>
      <w:r w:rsidR="168AB4A5">
        <w:rPr/>
        <w:t xml:space="preserve"> global yang </w:t>
      </w:r>
      <w:r w:rsidR="168AB4A5">
        <w:rPr/>
        <w:t>semakin</w:t>
      </w:r>
      <w:r w:rsidR="168AB4A5">
        <w:rPr/>
        <w:t xml:space="preserve"> </w:t>
      </w:r>
      <w:r w:rsidR="168AB4A5">
        <w:rPr/>
        <w:t>berkembang</w:t>
      </w:r>
      <w:r w:rsidR="168AB4A5">
        <w:rPr/>
        <w:t xml:space="preserve"> </w:t>
      </w:r>
      <w:r w:rsidR="168AB4A5">
        <w:rPr/>
        <w:t>telah</w:t>
      </w:r>
      <w:r w:rsidR="168AB4A5">
        <w:rPr/>
        <w:t xml:space="preserve"> </w:t>
      </w:r>
      <w:r w:rsidR="168AB4A5">
        <w:rPr/>
        <w:t>memperkuat</w:t>
      </w:r>
      <w:r w:rsidR="168AB4A5">
        <w:rPr/>
        <w:t xml:space="preserve"> </w:t>
      </w:r>
      <w:r w:rsidR="168AB4A5">
        <w:rPr/>
        <w:t>peran</w:t>
      </w:r>
      <w:r w:rsidR="168AB4A5">
        <w:rPr/>
        <w:t xml:space="preserve"> </w:t>
      </w:r>
      <w:r w:rsidR="168AB4A5">
        <w:rPr/>
        <w:t>sistem</w:t>
      </w:r>
      <w:r w:rsidR="168AB4A5">
        <w:rPr/>
        <w:t xml:space="preserve"> </w:t>
      </w:r>
      <w:r w:rsidR="168AB4A5">
        <w:rPr/>
        <w:t>keuangan</w:t>
      </w:r>
      <w:r w:rsidR="168AB4A5">
        <w:rPr/>
        <w:t xml:space="preserve"> syariah, </w:t>
      </w:r>
      <w:r w:rsidR="168AB4A5">
        <w:rPr/>
        <w:t>termasuk</w:t>
      </w:r>
      <w:r w:rsidR="168AB4A5">
        <w:rPr/>
        <w:t xml:space="preserve"> </w:t>
      </w:r>
      <w:r w:rsidR="168AB4A5">
        <w:rPr/>
        <w:t>musyarakah</w:t>
      </w:r>
      <w:r w:rsidR="168AB4A5">
        <w:rPr/>
        <w:t xml:space="preserve">, </w:t>
      </w:r>
      <w:r w:rsidR="168AB4A5">
        <w:rPr/>
        <w:t>sebagai</w:t>
      </w:r>
      <w:r w:rsidR="168AB4A5">
        <w:rPr/>
        <w:t xml:space="preserve"> </w:t>
      </w:r>
      <w:r w:rsidR="168AB4A5">
        <w:rPr/>
        <w:t>alternatif</w:t>
      </w:r>
      <w:r w:rsidR="168AB4A5">
        <w:rPr/>
        <w:t xml:space="preserve"> yang </w:t>
      </w:r>
      <w:r w:rsidR="168AB4A5">
        <w:rPr/>
        <w:t>menarik</w:t>
      </w:r>
      <w:r w:rsidR="168AB4A5">
        <w:rPr/>
        <w:t xml:space="preserve"> </w:t>
      </w:r>
      <w:r w:rsidR="168AB4A5">
        <w:rPr/>
        <w:t>bagi</w:t>
      </w:r>
      <w:r w:rsidR="168AB4A5">
        <w:rPr/>
        <w:t xml:space="preserve"> </w:t>
      </w:r>
      <w:r w:rsidR="168AB4A5">
        <w:rPr/>
        <w:t>masyarakat</w:t>
      </w:r>
      <w:r w:rsidR="168AB4A5">
        <w:rPr/>
        <w:t xml:space="preserve">. Hal </w:t>
      </w:r>
      <w:r w:rsidR="168AB4A5">
        <w:rPr/>
        <w:t>ini</w:t>
      </w:r>
      <w:r w:rsidR="168AB4A5">
        <w:rPr/>
        <w:t xml:space="preserve"> </w:t>
      </w:r>
      <w:r w:rsidR="168AB4A5">
        <w:rPr/>
        <w:t>disebabkan</w:t>
      </w:r>
      <w:r w:rsidR="168AB4A5">
        <w:rPr/>
        <w:t xml:space="preserve"> oleh </w:t>
      </w:r>
      <w:r w:rsidR="168AB4A5">
        <w:rPr/>
        <w:t>pandangan</w:t>
      </w:r>
      <w:r w:rsidR="168AB4A5">
        <w:rPr/>
        <w:t xml:space="preserve"> </w:t>
      </w:r>
      <w:r w:rsidR="168AB4A5">
        <w:rPr/>
        <w:t>bahwa</w:t>
      </w:r>
      <w:r w:rsidR="168AB4A5">
        <w:rPr/>
        <w:t xml:space="preserve"> </w:t>
      </w:r>
      <w:r w:rsidR="168AB4A5">
        <w:rPr/>
        <w:t>sistem</w:t>
      </w:r>
      <w:r w:rsidR="168AB4A5">
        <w:rPr/>
        <w:t xml:space="preserve"> </w:t>
      </w:r>
      <w:r w:rsidR="168AB4A5">
        <w:rPr/>
        <w:t>keuangan</w:t>
      </w:r>
      <w:r w:rsidR="168AB4A5">
        <w:rPr/>
        <w:t xml:space="preserve"> syariah </w:t>
      </w:r>
      <w:r w:rsidR="168AB4A5">
        <w:rPr/>
        <w:t>dapat</w:t>
      </w:r>
      <w:r w:rsidR="168AB4A5">
        <w:rPr/>
        <w:t xml:space="preserve"> </w:t>
      </w:r>
      <w:r w:rsidR="168AB4A5">
        <w:rPr/>
        <w:t>memberikan</w:t>
      </w:r>
      <w:r w:rsidR="168AB4A5">
        <w:rPr/>
        <w:t xml:space="preserve"> </w:t>
      </w:r>
      <w:r w:rsidR="168AB4A5">
        <w:rPr/>
        <w:t>solusi</w:t>
      </w:r>
      <w:r w:rsidR="168AB4A5">
        <w:rPr/>
        <w:t xml:space="preserve"> yang </w:t>
      </w:r>
      <w:r w:rsidR="168AB4A5">
        <w:rPr/>
        <w:t>lebih</w:t>
      </w:r>
      <w:r w:rsidR="168AB4A5">
        <w:rPr/>
        <w:t xml:space="preserve"> </w:t>
      </w:r>
      <w:r w:rsidR="168AB4A5">
        <w:rPr/>
        <w:t>adil</w:t>
      </w:r>
      <w:r w:rsidR="168AB4A5">
        <w:rPr/>
        <w:t xml:space="preserve"> dan </w:t>
      </w:r>
      <w:r w:rsidR="168AB4A5">
        <w:rPr/>
        <w:t>berkelanjutan</w:t>
      </w:r>
      <w:r w:rsidR="168AB4A5">
        <w:rPr/>
        <w:t xml:space="preserve"> </w:t>
      </w:r>
      <w:r w:rsidR="168AB4A5">
        <w:rPr/>
        <w:t>dalam</w:t>
      </w:r>
      <w:r w:rsidR="168AB4A5">
        <w:rPr/>
        <w:t xml:space="preserve"> </w:t>
      </w:r>
      <w:r w:rsidR="168AB4A5">
        <w:rPr/>
        <w:t>mengelola</w:t>
      </w:r>
      <w:r w:rsidR="168AB4A5">
        <w:rPr/>
        <w:t xml:space="preserve"> </w:t>
      </w:r>
      <w:r w:rsidR="168AB4A5">
        <w:rPr/>
        <w:t>keuangan</w:t>
      </w:r>
      <w:r w:rsidR="168AB4A5">
        <w:rPr/>
        <w:t xml:space="preserve"> dan </w:t>
      </w:r>
      <w:r w:rsidR="168AB4A5">
        <w:rPr/>
        <w:t>bisnis</w:t>
      </w:r>
      <w:r w:rsidR="168AB4A5">
        <w:rPr/>
        <w:t>.</w:t>
      </w:r>
    </w:p>
    <w:p w:rsidR="168AB4A5" w:rsidP="168AB4A5" w:rsidRDefault="168AB4A5" w14:paraId="0E159544" w14:textId="5028EB51">
      <w:pPr>
        <w:pStyle w:val="NoSpacing"/>
        <w:jc w:val="both"/>
        <w:rPr/>
      </w:pPr>
      <w:r w:rsidR="168AB4A5">
        <w:rPr/>
        <w:t xml:space="preserve"> </w:t>
      </w:r>
    </w:p>
    <w:p w:rsidR="168AB4A5" w:rsidP="168AB4A5" w:rsidRDefault="168AB4A5" w14:paraId="0D83E54C" w14:textId="3DC5D888">
      <w:pPr>
        <w:pStyle w:val="NoSpacing"/>
        <w:ind w:firstLine="720"/>
        <w:jc w:val="both"/>
        <w:rPr/>
      </w:pPr>
      <w:r w:rsidR="168AB4A5">
        <w:rPr/>
        <w:t>Namun</w:t>
      </w:r>
      <w:r w:rsidR="168AB4A5">
        <w:rPr/>
        <w:t xml:space="preserve">, </w:t>
      </w:r>
      <w:r w:rsidR="168AB4A5">
        <w:rPr/>
        <w:t>dalam</w:t>
      </w:r>
      <w:r w:rsidR="168AB4A5">
        <w:rPr/>
        <w:t xml:space="preserve"> </w:t>
      </w:r>
      <w:r w:rsidR="168AB4A5">
        <w:rPr/>
        <w:t>menerapkan</w:t>
      </w:r>
      <w:r w:rsidR="168AB4A5">
        <w:rPr/>
        <w:t xml:space="preserve"> </w:t>
      </w:r>
      <w:r w:rsidR="168AB4A5">
        <w:rPr/>
        <w:t>musyarakah</w:t>
      </w:r>
      <w:r w:rsidR="168AB4A5">
        <w:rPr/>
        <w:t xml:space="preserve">, </w:t>
      </w:r>
      <w:r w:rsidR="168AB4A5">
        <w:rPr/>
        <w:t>tantangan-tantangan</w:t>
      </w:r>
      <w:r w:rsidR="168AB4A5">
        <w:rPr/>
        <w:t xml:space="preserve"> </w:t>
      </w:r>
      <w:r w:rsidR="168AB4A5">
        <w:rPr/>
        <w:t>tertentu</w:t>
      </w:r>
      <w:r w:rsidR="168AB4A5">
        <w:rPr/>
        <w:t xml:space="preserve"> juga </w:t>
      </w:r>
      <w:r w:rsidR="168AB4A5">
        <w:rPr/>
        <w:t>muncul</w:t>
      </w:r>
      <w:r w:rsidR="168AB4A5">
        <w:rPr/>
        <w:t xml:space="preserve">, </w:t>
      </w:r>
      <w:r w:rsidR="168AB4A5">
        <w:rPr/>
        <w:t>terutama</w:t>
      </w:r>
      <w:r w:rsidR="168AB4A5">
        <w:rPr/>
        <w:t xml:space="preserve"> </w:t>
      </w:r>
      <w:r w:rsidR="168AB4A5">
        <w:rPr/>
        <w:t>terkait</w:t>
      </w:r>
      <w:r w:rsidR="168AB4A5">
        <w:rPr/>
        <w:t xml:space="preserve"> </w:t>
      </w:r>
      <w:r w:rsidR="168AB4A5">
        <w:rPr/>
        <w:t>dengan</w:t>
      </w:r>
      <w:r w:rsidR="168AB4A5">
        <w:rPr/>
        <w:t xml:space="preserve"> </w:t>
      </w:r>
      <w:r w:rsidR="168AB4A5">
        <w:rPr/>
        <w:t>pengelolaan</w:t>
      </w:r>
      <w:r w:rsidR="168AB4A5">
        <w:rPr/>
        <w:t xml:space="preserve"> </w:t>
      </w:r>
      <w:r w:rsidR="168AB4A5">
        <w:rPr/>
        <w:t>risiko</w:t>
      </w:r>
      <w:r w:rsidR="168AB4A5">
        <w:rPr/>
        <w:t xml:space="preserve">, </w:t>
      </w:r>
      <w:r w:rsidR="168AB4A5">
        <w:rPr/>
        <w:t>pengaturan</w:t>
      </w:r>
      <w:r w:rsidR="168AB4A5">
        <w:rPr/>
        <w:t xml:space="preserve"> </w:t>
      </w:r>
      <w:r w:rsidR="168AB4A5">
        <w:rPr/>
        <w:t>akad</w:t>
      </w:r>
      <w:r w:rsidR="168AB4A5">
        <w:rPr/>
        <w:t xml:space="preserve">, </w:t>
      </w:r>
      <w:r w:rsidR="168AB4A5">
        <w:rPr/>
        <w:t>pengakuan</w:t>
      </w:r>
      <w:r w:rsidR="168AB4A5">
        <w:rPr/>
        <w:t xml:space="preserve"> </w:t>
      </w:r>
      <w:r w:rsidR="168AB4A5">
        <w:rPr/>
        <w:t>transaksi</w:t>
      </w:r>
      <w:r w:rsidR="168AB4A5">
        <w:rPr/>
        <w:t xml:space="preserve">, </w:t>
      </w:r>
      <w:r w:rsidR="168AB4A5">
        <w:rPr/>
        <w:t>serta</w:t>
      </w:r>
      <w:r w:rsidR="168AB4A5">
        <w:rPr/>
        <w:t xml:space="preserve"> </w:t>
      </w:r>
      <w:r w:rsidR="168AB4A5">
        <w:rPr/>
        <w:t>penyajian</w:t>
      </w:r>
      <w:r w:rsidR="168AB4A5">
        <w:rPr/>
        <w:t xml:space="preserve"> </w:t>
      </w:r>
      <w:r w:rsidR="168AB4A5">
        <w:rPr/>
        <w:t>laporan</w:t>
      </w:r>
      <w:r w:rsidR="168AB4A5">
        <w:rPr/>
        <w:t xml:space="preserve"> </w:t>
      </w:r>
      <w:r w:rsidR="168AB4A5">
        <w:rPr/>
        <w:t>keuangan</w:t>
      </w:r>
      <w:r w:rsidR="168AB4A5">
        <w:rPr/>
        <w:t xml:space="preserve"> yang </w:t>
      </w:r>
      <w:r w:rsidR="168AB4A5">
        <w:rPr/>
        <w:t>sesuai</w:t>
      </w:r>
      <w:r w:rsidR="168AB4A5">
        <w:rPr/>
        <w:t xml:space="preserve"> </w:t>
      </w:r>
      <w:r w:rsidR="168AB4A5">
        <w:rPr/>
        <w:t>dengan</w:t>
      </w:r>
      <w:r w:rsidR="168AB4A5">
        <w:rPr/>
        <w:t xml:space="preserve"> </w:t>
      </w:r>
      <w:r w:rsidR="168AB4A5">
        <w:rPr/>
        <w:t>prinsip-prinsip</w:t>
      </w:r>
      <w:r w:rsidR="168AB4A5">
        <w:rPr/>
        <w:t xml:space="preserve"> syariah. Oleh </w:t>
      </w:r>
      <w:r w:rsidR="168AB4A5">
        <w:rPr/>
        <w:t>karena</w:t>
      </w:r>
      <w:r w:rsidR="168AB4A5">
        <w:rPr/>
        <w:t xml:space="preserve"> </w:t>
      </w:r>
      <w:r w:rsidR="168AB4A5">
        <w:rPr/>
        <w:t>itu</w:t>
      </w:r>
      <w:r w:rsidR="168AB4A5">
        <w:rPr/>
        <w:t xml:space="preserve">, </w:t>
      </w:r>
      <w:r w:rsidR="168AB4A5">
        <w:rPr/>
        <w:t>pemahaman</w:t>
      </w:r>
      <w:r w:rsidR="168AB4A5">
        <w:rPr/>
        <w:t xml:space="preserve"> yang </w:t>
      </w:r>
      <w:r w:rsidR="168AB4A5">
        <w:rPr/>
        <w:t>mendalam</w:t>
      </w:r>
      <w:r w:rsidR="168AB4A5">
        <w:rPr/>
        <w:t xml:space="preserve"> </w:t>
      </w:r>
      <w:r w:rsidR="168AB4A5">
        <w:rPr/>
        <w:t>tentang</w:t>
      </w:r>
      <w:r w:rsidR="168AB4A5">
        <w:rPr/>
        <w:t xml:space="preserve"> </w:t>
      </w:r>
      <w:r w:rsidR="168AB4A5">
        <w:rPr/>
        <w:t>akuntansi</w:t>
      </w:r>
      <w:r w:rsidR="168AB4A5">
        <w:rPr/>
        <w:t xml:space="preserve"> </w:t>
      </w:r>
      <w:r w:rsidR="168AB4A5">
        <w:rPr/>
        <w:t>musyarakah</w:t>
      </w:r>
      <w:r w:rsidR="168AB4A5">
        <w:rPr/>
        <w:t xml:space="preserve"> </w:t>
      </w:r>
      <w:r w:rsidR="168AB4A5">
        <w:rPr/>
        <w:t>menjadi</w:t>
      </w:r>
      <w:r w:rsidR="168AB4A5">
        <w:rPr/>
        <w:t xml:space="preserve"> </w:t>
      </w:r>
      <w:r w:rsidR="168AB4A5">
        <w:rPr/>
        <w:t>krusial</w:t>
      </w:r>
      <w:r w:rsidR="168AB4A5">
        <w:rPr/>
        <w:t xml:space="preserve"> </w:t>
      </w:r>
      <w:r w:rsidR="168AB4A5">
        <w:rPr/>
        <w:t>bagi</w:t>
      </w:r>
      <w:r w:rsidR="168AB4A5">
        <w:rPr/>
        <w:t xml:space="preserve"> para </w:t>
      </w:r>
      <w:r w:rsidR="168AB4A5">
        <w:rPr/>
        <w:t>praktisi</w:t>
      </w:r>
      <w:r w:rsidR="168AB4A5">
        <w:rPr/>
        <w:t xml:space="preserve"> dan </w:t>
      </w:r>
      <w:r w:rsidR="168AB4A5">
        <w:rPr/>
        <w:t>akademisi</w:t>
      </w:r>
      <w:r w:rsidR="168AB4A5">
        <w:rPr/>
        <w:t xml:space="preserve"> </w:t>
      </w:r>
      <w:r w:rsidR="168AB4A5">
        <w:rPr/>
        <w:t>dalam</w:t>
      </w:r>
      <w:r w:rsidR="168AB4A5">
        <w:rPr/>
        <w:t xml:space="preserve"> </w:t>
      </w:r>
      <w:r w:rsidR="168AB4A5">
        <w:rPr/>
        <w:t>konteks</w:t>
      </w:r>
      <w:r w:rsidR="168AB4A5">
        <w:rPr/>
        <w:t xml:space="preserve"> </w:t>
      </w:r>
      <w:r w:rsidR="168AB4A5">
        <w:rPr/>
        <w:t>pengembangan</w:t>
      </w:r>
      <w:r w:rsidR="168AB4A5">
        <w:rPr/>
        <w:t xml:space="preserve"> </w:t>
      </w:r>
      <w:r w:rsidR="168AB4A5">
        <w:rPr/>
        <w:t>sistem</w:t>
      </w:r>
      <w:r w:rsidR="168AB4A5">
        <w:rPr/>
        <w:t xml:space="preserve"> </w:t>
      </w:r>
      <w:r w:rsidR="168AB4A5">
        <w:rPr/>
        <w:t>keuangan</w:t>
      </w:r>
      <w:r w:rsidR="168AB4A5">
        <w:rPr/>
        <w:t xml:space="preserve"> syariah yang </w:t>
      </w:r>
      <w:r w:rsidR="168AB4A5">
        <w:rPr/>
        <w:t>lebih</w:t>
      </w:r>
      <w:r w:rsidR="168AB4A5">
        <w:rPr/>
        <w:t xml:space="preserve"> </w:t>
      </w:r>
      <w:r w:rsidR="168AB4A5">
        <w:rPr/>
        <w:t>efektif</w:t>
      </w:r>
      <w:r w:rsidR="168AB4A5">
        <w:rPr/>
        <w:t xml:space="preserve"> dan </w:t>
      </w:r>
      <w:r w:rsidR="168AB4A5">
        <w:rPr/>
        <w:t>berdaya</w:t>
      </w:r>
      <w:r w:rsidR="168AB4A5">
        <w:rPr/>
        <w:t xml:space="preserve"> </w:t>
      </w:r>
      <w:r w:rsidR="168AB4A5">
        <w:rPr/>
        <w:t>saing</w:t>
      </w:r>
      <w:r w:rsidR="168AB4A5">
        <w:rPr/>
        <w:t xml:space="preserve">. </w:t>
      </w:r>
      <w:r w:rsidR="168AB4A5">
        <w:rPr/>
        <w:t>Dengan</w:t>
      </w:r>
      <w:r w:rsidR="168AB4A5">
        <w:rPr/>
        <w:t xml:space="preserve"> </w:t>
      </w:r>
      <w:r w:rsidR="168AB4A5">
        <w:rPr/>
        <w:t>pemahaman</w:t>
      </w:r>
      <w:r w:rsidR="168AB4A5">
        <w:rPr/>
        <w:t xml:space="preserve"> yang </w:t>
      </w:r>
      <w:r w:rsidR="168AB4A5">
        <w:rPr/>
        <w:t>baik</w:t>
      </w:r>
      <w:r w:rsidR="168AB4A5">
        <w:rPr/>
        <w:t xml:space="preserve"> </w:t>
      </w:r>
      <w:r w:rsidR="168AB4A5">
        <w:rPr/>
        <w:t>tentang</w:t>
      </w:r>
      <w:r w:rsidR="168AB4A5">
        <w:rPr/>
        <w:t xml:space="preserve"> </w:t>
      </w:r>
      <w:r w:rsidR="168AB4A5">
        <w:rPr/>
        <w:t>latar</w:t>
      </w:r>
      <w:r w:rsidR="168AB4A5">
        <w:rPr/>
        <w:t xml:space="preserve"> </w:t>
      </w:r>
      <w:r w:rsidR="168AB4A5">
        <w:rPr/>
        <w:t>belakang</w:t>
      </w:r>
      <w:r w:rsidR="168AB4A5">
        <w:rPr/>
        <w:t xml:space="preserve"> </w:t>
      </w:r>
      <w:r w:rsidR="168AB4A5">
        <w:rPr/>
        <w:t>akuntansi</w:t>
      </w:r>
      <w:r w:rsidR="168AB4A5">
        <w:rPr/>
        <w:t xml:space="preserve"> </w:t>
      </w:r>
      <w:r w:rsidR="168AB4A5">
        <w:rPr/>
        <w:t>musyarakah</w:t>
      </w:r>
      <w:r w:rsidR="168AB4A5">
        <w:rPr/>
        <w:t xml:space="preserve">, </w:t>
      </w:r>
      <w:r w:rsidR="168AB4A5">
        <w:rPr/>
        <w:t>diharapkan</w:t>
      </w:r>
      <w:r w:rsidR="168AB4A5">
        <w:rPr/>
        <w:t xml:space="preserve"> </w:t>
      </w:r>
      <w:r w:rsidR="168AB4A5">
        <w:rPr/>
        <w:t>dapat</w:t>
      </w:r>
      <w:r w:rsidR="168AB4A5">
        <w:rPr/>
        <w:t xml:space="preserve"> </w:t>
      </w:r>
      <w:r w:rsidR="168AB4A5">
        <w:rPr/>
        <w:t>memberikan</w:t>
      </w:r>
      <w:r w:rsidR="168AB4A5">
        <w:rPr/>
        <w:t xml:space="preserve"> </w:t>
      </w:r>
      <w:r w:rsidR="168AB4A5">
        <w:rPr/>
        <w:t>landasan</w:t>
      </w:r>
      <w:r w:rsidR="168AB4A5">
        <w:rPr/>
        <w:t xml:space="preserve"> yang </w:t>
      </w:r>
      <w:r w:rsidR="168AB4A5">
        <w:rPr/>
        <w:t>kokoh</w:t>
      </w:r>
      <w:r w:rsidR="168AB4A5">
        <w:rPr/>
        <w:t xml:space="preserve"> </w:t>
      </w:r>
      <w:r w:rsidR="168AB4A5">
        <w:rPr/>
        <w:t>bagi</w:t>
      </w:r>
      <w:r w:rsidR="168AB4A5">
        <w:rPr/>
        <w:t xml:space="preserve"> </w:t>
      </w:r>
      <w:r w:rsidR="168AB4A5">
        <w:rPr/>
        <w:t>pengembangan</w:t>
      </w:r>
      <w:r w:rsidR="168AB4A5">
        <w:rPr/>
        <w:t xml:space="preserve"> </w:t>
      </w:r>
      <w:r w:rsidR="168AB4A5">
        <w:rPr/>
        <w:t>praktek</w:t>
      </w:r>
      <w:r w:rsidR="168AB4A5">
        <w:rPr/>
        <w:t xml:space="preserve"> </w:t>
      </w:r>
      <w:r w:rsidR="168AB4A5">
        <w:rPr/>
        <w:t>akuntansi</w:t>
      </w:r>
      <w:r w:rsidR="168AB4A5">
        <w:rPr/>
        <w:t xml:space="preserve"> yang </w:t>
      </w:r>
      <w:r w:rsidR="168AB4A5">
        <w:rPr/>
        <w:t>sesuai</w:t>
      </w:r>
      <w:r w:rsidR="168AB4A5">
        <w:rPr/>
        <w:t xml:space="preserve"> </w:t>
      </w:r>
      <w:r w:rsidR="168AB4A5">
        <w:rPr/>
        <w:t>dengan</w:t>
      </w:r>
      <w:r w:rsidR="168AB4A5">
        <w:rPr/>
        <w:t xml:space="preserve"> </w:t>
      </w:r>
      <w:r w:rsidR="168AB4A5">
        <w:rPr/>
        <w:t>prinsip-prinsip</w:t>
      </w:r>
      <w:r w:rsidR="168AB4A5">
        <w:rPr/>
        <w:t xml:space="preserve"> syariah dan </w:t>
      </w:r>
      <w:r w:rsidR="168AB4A5">
        <w:rPr/>
        <w:t>memfasilitasi</w:t>
      </w:r>
      <w:r w:rsidR="168AB4A5">
        <w:rPr/>
        <w:t xml:space="preserve"> </w:t>
      </w:r>
      <w:r w:rsidR="168AB4A5">
        <w:rPr/>
        <w:t>pertumbuhan</w:t>
      </w:r>
      <w:r w:rsidR="168AB4A5">
        <w:rPr/>
        <w:t xml:space="preserve"> </w:t>
      </w:r>
      <w:r w:rsidR="168AB4A5">
        <w:rPr/>
        <w:t>sistem</w:t>
      </w:r>
      <w:r w:rsidR="168AB4A5">
        <w:rPr/>
        <w:t xml:space="preserve"> </w:t>
      </w:r>
      <w:r w:rsidR="168AB4A5">
        <w:rPr/>
        <w:t>keuangan</w:t>
      </w:r>
      <w:r w:rsidR="168AB4A5">
        <w:rPr/>
        <w:t xml:space="preserve"> syariah </w:t>
      </w:r>
      <w:r w:rsidR="168AB4A5">
        <w:rPr/>
        <w:t>secara</w:t>
      </w:r>
      <w:r w:rsidR="168AB4A5">
        <w:rPr/>
        <w:t xml:space="preserve"> </w:t>
      </w:r>
      <w:r w:rsidR="168AB4A5">
        <w:rPr/>
        <w:t>menyeluruh</w:t>
      </w:r>
      <w:r w:rsidR="168AB4A5">
        <w:rPr/>
        <w:t>.</w:t>
      </w:r>
    </w:p>
    <w:p w:rsidR="168AB4A5" w:rsidP="168AB4A5" w:rsidRDefault="168AB4A5" w14:paraId="1A79420E" w14:textId="71B9F90B">
      <w:pPr>
        <w:pStyle w:val="NoSpacing"/>
        <w:ind w:firstLine="720"/>
        <w:jc w:val="both"/>
        <w:rPr/>
      </w:pPr>
    </w:p>
    <w:p w:rsidR="168AB4A5" w:rsidP="168AB4A5" w:rsidRDefault="168AB4A5" w14:paraId="58231039" w14:textId="784D7E37">
      <w:pPr>
        <w:pStyle w:val="NoSpacing"/>
        <w:ind w:firstLine="720"/>
        <w:jc w:val="both"/>
        <w:rPr/>
      </w:pPr>
    </w:p>
    <w:p w:rsidR="168AB4A5" w:rsidP="168AB4A5" w:rsidRDefault="168AB4A5" w14:paraId="5EDCC773" w14:textId="4D0CA782">
      <w:pPr>
        <w:pStyle w:val="NoSpacing"/>
        <w:ind w:firstLine="720"/>
        <w:jc w:val="both"/>
        <w:rPr/>
      </w:pPr>
    </w:p>
    <w:p w:rsidR="168AB4A5" w:rsidP="168AB4A5" w:rsidRDefault="168AB4A5" w14:paraId="01355198" w14:textId="75688D26">
      <w:pPr>
        <w:pStyle w:val="NoSpacing"/>
        <w:ind w:firstLine="720"/>
        <w:jc w:val="both"/>
        <w:rPr/>
      </w:pPr>
    </w:p>
    <w:p w:rsidR="168AB4A5" w:rsidP="168AB4A5" w:rsidRDefault="168AB4A5" w14:paraId="045F0D09" w14:textId="6D29B854">
      <w:pPr>
        <w:pStyle w:val="NoSpacing"/>
        <w:ind w:firstLine="720"/>
        <w:jc w:val="both"/>
        <w:rPr/>
      </w:pPr>
    </w:p>
    <w:p w:rsidR="168AB4A5" w:rsidP="168AB4A5" w:rsidRDefault="168AB4A5" w14:paraId="3D1C67F0" w14:textId="363B13D9">
      <w:pPr>
        <w:pStyle w:val="NoSpacing"/>
        <w:ind w:firstLine="720"/>
        <w:jc w:val="both"/>
        <w:rPr/>
      </w:pPr>
    </w:p>
    <w:p w:rsidR="168AB4A5" w:rsidP="168AB4A5" w:rsidRDefault="168AB4A5" w14:paraId="59262A23" w14:textId="5E0E5F2F">
      <w:pPr>
        <w:pStyle w:val="NoSpacing"/>
        <w:ind w:firstLine="720"/>
        <w:jc w:val="both"/>
        <w:rPr/>
      </w:pPr>
    </w:p>
    <w:p w:rsidR="168AB4A5" w:rsidP="168AB4A5" w:rsidRDefault="168AB4A5" w14:paraId="629C4370" w14:textId="2536DE67">
      <w:pPr>
        <w:pStyle w:val="NoSpacing"/>
        <w:ind w:firstLine="720"/>
        <w:jc w:val="both"/>
        <w:rPr/>
      </w:pPr>
    </w:p>
    <w:p w:rsidR="168AB4A5" w:rsidP="168AB4A5" w:rsidRDefault="168AB4A5" w14:paraId="6A73A17F" w14:textId="02BF6523">
      <w:pPr>
        <w:pStyle w:val="NoSpacing"/>
        <w:ind w:firstLine="720"/>
        <w:jc w:val="both"/>
        <w:rPr/>
      </w:pPr>
    </w:p>
    <w:p w:rsidR="168AB4A5" w:rsidP="168AB4A5" w:rsidRDefault="168AB4A5" w14:paraId="5E2DF338" w14:textId="47089373">
      <w:pPr>
        <w:pStyle w:val="NoSpacing"/>
        <w:ind w:firstLine="720"/>
        <w:jc w:val="both"/>
        <w:rPr/>
      </w:pPr>
    </w:p>
    <w:p w:rsidR="168AB4A5" w:rsidP="168AB4A5" w:rsidRDefault="168AB4A5" w14:paraId="49792D86" w14:textId="15E85139">
      <w:pPr>
        <w:pStyle w:val="NoSpacing"/>
        <w:ind w:firstLine="720"/>
        <w:jc w:val="both"/>
        <w:rPr/>
      </w:pPr>
    </w:p>
    <w:p w:rsidR="168AB4A5" w:rsidP="168AB4A5" w:rsidRDefault="168AB4A5" w14:paraId="0A096734" w14:textId="41534A8D">
      <w:pPr>
        <w:pStyle w:val="NoSpacing"/>
        <w:ind w:firstLine="720"/>
        <w:jc w:val="both"/>
        <w:rPr/>
      </w:pPr>
    </w:p>
    <w:p w:rsidR="168AB4A5" w:rsidP="168AB4A5" w:rsidRDefault="168AB4A5" w14:paraId="30CD505A" w14:textId="60FF96B4">
      <w:pPr>
        <w:pStyle w:val="NoSpacing"/>
        <w:ind w:firstLine="720"/>
        <w:jc w:val="both"/>
        <w:rPr/>
      </w:pPr>
    </w:p>
    <w:p w:rsidR="168AB4A5" w:rsidP="168AB4A5" w:rsidRDefault="168AB4A5" w14:paraId="437FE0D6" w14:textId="01149556">
      <w:pPr>
        <w:pStyle w:val="NoSpacing"/>
        <w:ind w:firstLine="720"/>
        <w:jc w:val="both"/>
        <w:rPr/>
      </w:pPr>
    </w:p>
    <w:p w:rsidR="168AB4A5" w:rsidP="168AB4A5" w:rsidRDefault="168AB4A5" w14:paraId="132ACEB2" w14:textId="2C24E747">
      <w:pPr>
        <w:pStyle w:val="NoSpacing"/>
        <w:ind w:firstLine="720"/>
        <w:jc w:val="both"/>
        <w:rPr/>
      </w:pPr>
    </w:p>
    <w:p w:rsidR="168AB4A5" w:rsidP="168AB4A5" w:rsidRDefault="168AB4A5" w14:paraId="1081EBF6" w14:textId="521AD02A">
      <w:pPr>
        <w:pStyle w:val="NoSpacing"/>
        <w:ind w:firstLine="720"/>
        <w:jc w:val="both"/>
        <w:rPr/>
      </w:pPr>
    </w:p>
    <w:p w:rsidR="168AB4A5" w:rsidP="168AB4A5" w:rsidRDefault="168AB4A5" w14:paraId="1E16D06C" w14:textId="22E8BBA5">
      <w:pPr>
        <w:pStyle w:val="NoSpacing"/>
        <w:ind w:firstLine="720"/>
        <w:jc w:val="both"/>
        <w:rPr/>
      </w:pPr>
    </w:p>
    <w:p w:rsidR="168AB4A5" w:rsidP="168AB4A5" w:rsidRDefault="168AB4A5" w14:paraId="618680FC" w14:textId="40ABE995">
      <w:pPr>
        <w:pStyle w:val="NoSpacing"/>
        <w:ind w:firstLine="720"/>
        <w:jc w:val="both"/>
        <w:rPr/>
      </w:pPr>
    </w:p>
    <w:p w:rsidR="168AB4A5" w:rsidP="168AB4A5" w:rsidRDefault="168AB4A5" w14:paraId="7CC2AF33" w14:textId="1741E864">
      <w:pPr>
        <w:pStyle w:val="NoSpacing"/>
        <w:ind w:firstLine="720"/>
        <w:jc w:val="both"/>
        <w:rPr/>
      </w:pPr>
    </w:p>
    <w:p w:rsidR="168AB4A5" w:rsidP="168AB4A5" w:rsidRDefault="168AB4A5" w14:paraId="2B07F20A" w14:textId="396D65E7">
      <w:pPr>
        <w:pStyle w:val="NoSpacing"/>
        <w:ind w:firstLine="720"/>
        <w:jc w:val="center"/>
        <w:rPr/>
      </w:pPr>
      <w:r w:rsidRPr="168AB4A5" w:rsidR="168AB4A5">
        <w:rPr>
          <w:sz w:val="28"/>
          <w:szCs w:val="28"/>
        </w:rPr>
        <w:t>BAB II</w:t>
      </w:r>
    </w:p>
    <w:p w:rsidR="168AB4A5" w:rsidP="168AB4A5" w:rsidRDefault="168AB4A5" w14:paraId="69D70B4D" w14:textId="10403EA8">
      <w:pPr>
        <w:pStyle w:val="NoSpacing"/>
        <w:ind w:firstLine="720"/>
        <w:jc w:val="center"/>
        <w:rPr>
          <w:sz w:val="28"/>
          <w:szCs w:val="28"/>
        </w:rPr>
      </w:pPr>
      <w:r w:rsidRPr="168AB4A5" w:rsidR="168AB4A5">
        <w:rPr>
          <w:sz w:val="28"/>
          <w:szCs w:val="28"/>
        </w:rPr>
        <w:t>PEMBAHASAN</w:t>
      </w:r>
    </w:p>
    <w:p w:rsidR="168AB4A5" w:rsidP="168AB4A5" w:rsidRDefault="168AB4A5" w14:paraId="7C5DE5B9" w14:textId="7C261719">
      <w:pPr>
        <w:pStyle w:val="NoSpacing"/>
        <w:ind w:firstLine="720"/>
        <w:jc w:val="center"/>
        <w:rPr>
          <w:sz w:val="28"/>
          <w:szCs w:val="28"/>
        </w:rPr>
      </w:pPr>
    </w:p>
    <w:p w:rsidR="168AB4A5" w:rsidP="168AB4A5" w:rsidRDefault="168AB4A5" w14:paraId="5E92EF5E" w14:textId="3B0FF8E2">
      <w:pPr>
        <w:pStyle w:val="NoSpacing"/>
        <w:ind w:firstLine="720"/>
        <w:jc w:val="both"/>
        <w:rPr>
          <w:rFonts w:ascii="Times New Roman" w:hAnsi="Times New Roman" w:eastAsia="Times New Roman" w:cs="Times New Roman"/>
          <w:sz w:val="28"/>
          <w:szCs w:val="28"/>
        </w:rPr>
      </w:pPr>
      <w:r w:rsidRPr="168AB4A5" w:rsidR="168AB4A5">
        <w:rPr>
          <w:rFonts w:ascii="Times New Roman" w:hAnsi="Times New Roman" w:eastAsia="Times New Roman" w:cs="Times New Roman"/>
          <w:sz w:val="24"/>
          <w:szCs w:val="24"/>
        </w:rPr>
        <w:t>1.1</w:t>
      </w:r>
      <w:r w:rsidRPr="168AB4A5" w:rsidR="168AB4A5">
        <w:rPr>
          <w:rFonts w:ascii="Times New Roman" w:hAnsi="Times New Roman" w:eastAsia="Times New Roman" w:cs="Times New Roman"/>
          <w:sz w:val="28"/>
          <w:szCs w:val="28"/>
        </w:rPr>
        <w:t xml:space="preserve"> </w:t>
      </w:r>
      <w:r w:rsidRPr="168AB4A5" w:rsidR="168AB4A5">
        <w:rPr>
          <w:rFonts w:ascii="Times New Roman" w:hAnsi="Times New Roman" w:eastAsia="Times New Roman" w:cs="Times New Roman"/>
          <w:sz w:val="28"/>
          <w:szCs w:val="28"/>
        </w:rPr>
        <w:t>Pengertiian</w:t>
      </w:r>
      <w:r w:rsidRPr="168AB4A5" w:rsidR="168AB4A5">
        <w:rPr>
          <w:rFonts w:ascii="Times New Roman" w:hAnsi="Times New Roman" w:eastAsia="Times New Roman" w:cs="Times New Roman"/>
          <w:sz w:val="28"/>
          <w:szCs w:val="28"/>
        </w:rPr>
        <w:t xml:space="preserve"> </w:t>
      </w:r>
      <w:r w:rsidRPr="168AB4A5" w:rsidR="168AB4A5">
        <w:rPr>
          <w:rFonts w:ascii="Times New Roman" w:hAnsi="Times New Roman" w:eastAsia="Times New Roman" w:cs="Times New Roman"/>
          <w:sz w:val="28"/>
          <w:szCs w:val="28"/>
        </w:rPr>
        <w:t>Akad</w:t>
      </w:r>
      <w:r w:rsidRPr="168AB4A5" w:rsidR="168AB4A5">
        <w:rPr>
          <w:rFonts w:ascii="Times New Roman" w:hAnsi="Times New Roman" w:eastAsia="Times New Roman" w:cs="Times New Roman"/>
          <w:sz w:val="28"/>
          <w:szCs w:val="28"/>
        </w:rPr>
        <w:t xml:space="preserve"> </w:t>
      </w:r>
      <w:r w:rsidRPr="168AB4A5" w:rsidR="168AB4A5">
        <w:rPr>
          <w:rFonts w:ascii="Times New Roman" w:hAnsi="Times New Roman" w:eastAsia="Times New Roman" w:cs="Times New Roman"/>
          <w:sz w:val="28"/>
          <w:szCs w:val="28"/>
        </w:rPr>
        <w:t>Musyarakah</w:t>
      </w:r>
    </w:p>
    <w:p w:rsidR="168AB4A5" w:rsidP="168AB4A5" w:rsidRDefault="168AB4A5" w14:paraId="45D911FE" w14:textId="4D5E5750">
      <w:pPr>
        <w:pStyle w:val="NoSpacing"/>
        <w:ind w:firstLine="720"/>
        <w:jc w:val="both"/>
        <w:rPr>
          <w:rFonts w:ascii="Times New Roman" w:hAnsi="Times New Roman" w:eastAsia="Times New Roman" w:cs="Times New Roman"/>
          <w:sz w:val="24"/>
          <w:szCs w:val="24"/>
        </w:rPr>
      </w:pPr>
    </w:p>
    <w:p w:rsidR="168AB4A5" w:rsidP="168AB4A5" w:rsidRDefault="168AB4A5" w14:paraId="1A6C10EC" w14:textId="0229C008">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bagi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hasil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tertentu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cara</w:t>
      </w:r>
      <w:r w:rsidRPr="168AB4A5" w:rsidR="168AB4A5">
        <w:rPr>
          <w:rFonts w:ascii="Times New Roman" w:hAnsi="Times New Roman" w:eastAsia="Times New Roman" w:cs="Times New Roman"/>
          <w:sz w:val="24"/>
          <w:szCs w:val="24"/>
        </w:rPr>
        <w:t xml:space="preserve"> masing-masing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memberikan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kontribusi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menggabu</w:t>
      </w:r>
      <w:r w:rsidRPr="168AB4A5" w:rsidR="168AB4A5">
        <w:rPr>
          <w:rFonts w:ascii="Times New Roman" w:hAnsi="Times New Roman" w:eastAsia="Times New Roman" w:cs="Times New Roman"/>
          <w:sz w:val="24"/>
          <w:szCs w:val="24"/>
        </w:rPr>
        <w:t>ngkan</w:t>
      </w:r>
      <w:r w:rsidRPr="168AB4A5" w:rsidR="168AB4A5">
        <w:rPr>
          <w:rFonts w:ascii="Times New Roman" w:hAnsi="Times New Roman" w:eastAsia="Times New Roman" w:cs="Times New Roman"/>
          <w:sz w:val="24"/>
          <w:szCs w:val="24"/>
        </w:rPr>
        <w:t xml:space="preserve"> modal, dana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mal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bahwa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hak-hak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kewajiban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risiko</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keuntungan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ditanggung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nisbah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bagi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hasil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ditentukan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jumlah</w:t>
      </w:r>
      <w:r w:rsidRPr="168AB4A5" w:rsidR="168AB4A5">
        <w:rPr>
          <w:rFonts w:ascii="Times New Roman" w:hAnsi="Times New Roman" w:eastAsia="Times New Roman" w:cs="Times New Roman"/>
          <w:sz w:val="24"/>
          <w:szCs w:val="24"/>
        </w:rPr>
        <w:t xml:space="preserve"> modal dan </w:t>
      </w:r>
      <w:r w:rsidRPr="168AB4A5" w:rsidR="168AB4A5">
        <w:rPr>
          <w:rFonts w:ascii="Times New Roman" w:hAnsi="Times New Roman" w:eastAsia="Times New Roman" w:cs="Times New Roman"/>
          <w:sz w:val="24"/>
          <w:szCs w:val="24"/>
        </w:rPr>
        <w:t>peran</w:t>
      </w:r>
      <w:r w:rsidRPr="168AB4A5" w:rsidR="168AB4A5">
        <w:rPr>
          <w:rFonts w:ascii="Times New Roman" w:hAnsi="Times New Roman" w:eastAsia="Times New Roman" w:cs="Times New Roman"/>
          <w:sz w:val="24"/>
          <w:szCs w:val="24"/>
        </w:rPr>
        <w:t xml:space="preserve"> masing-masing.</w:t>
      </w:r>
    </w:p>
    <w:p w:rsidR="168AB4A5" w:rsidP="168AB4A5" w:rsidRDefault="168AB4A5" w14:paraId="6B027930" w14:textId="1DFEC30D">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disebut</w:t>
      </w:r>
      <w:r w:rsidRPr="168AB4A5" w:rsidR="168AB4A5">
        <w:rPr>
          <w:rFonts w:ascii="Times New Roman" w:hAnsi="Times New Roman" w:eastAsia="Times New Roman" w:cs="Times New Roman"/>
          <w:sz w:val="24"/>
          <w:szCs w:val="24"/>
        </w:rPr>
        <w:t xml:space="preserve"> juga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istilah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sharikah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bahasa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berasal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dari</w:t>
      </w:r>
      <w:r w:rsidRPr="168AB4A5" w:rsidR="168AB4A5">
        <w:rPr>
          <w:rFonts w:ascii="Times New Roman" w:hAnsi="Times New Roman" w:eastAsia="Times New Roman" w:cs="Times New Roman"/>
          <w:sz w:val="24"/>
          <w:szCs w:val="24"/>
        </w:rPr>
        <w:t xml:space="preserve"> kata al-</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berarti</w:t>
      </w:r>
      <w:r w:rsidRPr="168AB4A5" w:rsidR="168AB4A5">
        <w:rPr>
          <w:rFonts w:ascii="Times New Roman" w:hAnsi="Times New Roman" w:eastAsia="Times New Roman" w:cs="Times New Roman"/>
          <w:sz w:val="24"/>
          <w:szCs w:val="24"/>
        </w:rPr>
        <w:t xml:space="preserve"> al-</w:t>
      </w:r>
      <w:r w:rsidRPr="168AB4A5" w:rsidR="168AB4A5">
        <w:rPr>
          <w:rFonts w:ascii="Times New Roman" w:hAnsi="Times New Roman" w:eastAsia="Times New Roman" w:cs="Times New Roman"/>
          <w:sz w:val="24"/>
          <w:szCs w:val="24"/>
        </w:rPr>
        <w:t>ikhtilath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percampuran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persekutuan</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hal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sehingga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masing-masing </w:t>
      </w:r>
      <w:r w:rsidRPr="168AB4A5" w:rsidR="168AB4A5">
        <w:rPr>
          <w:rFonts w:ascii="Times New Roman" w:hAnsi="Times New Roman" w:eastAsia="Times New Roman" w:cs="Times New Roman"/>
          <w:sz w:val="24"/>
          <w:szCs w:val="24"/>
        </w:rPr>
        <w:t>sulit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dibedakan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Seperti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persekutuan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milik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perserikatan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Menurut</w:t>
      </w:r>
      <w:r w:rsidRPr="168AB4A5" w:rsidR="168AB4A5">
        <w:rPr>
          <w:rFonts w:ascii="Times New Roman" w:hAnsi="Times New Roman" w:eastAsia="Times New Roman" w:cs="Times New Roman"/>
          <w:sz w:val="24"/>
          <w:szCs w:val="24"/>
        </w:rPr>
        <w:t xml:space="preserve"> fatwa DSN-MUI </w:t>
      </w:r>
      <w:r w:rsidRPr="168AB4A5" w:rsidR="168AB4A5">
        <w:rPr>
          <w:rFonts w:ascii="Times New Roman" w:hAnsi="Times New Roman" w:eastAsia="Times New Roman" w:cs="Times New Roman"/>
          <w:sz w:val="24"/>
          <w:szCs w:val="24"/>
        </w:rPr>
        <w:t>Nomor</w:t>
      </w:r>
      <w:r w:rsidRPr="168AB4A5" w:rsidR="168AB4A5">
        <w:rPr>
          <w:rFonts w:ascii="Times New Roman" w:hAnsi="Times New Roman" w:eastAsia="Times New Roman" w:cs="Times New Roman"/>
          <w:sz w:val="24"/>
          <w:szCs w:val="24"/>
        </w:rPr>
        <w:t xml:space="preserve"> 8 </w:t>
      </w:r>
      <w:r w:rsidRPr="168AB4A5" w:rsidR="168AB4A5">
        <w:rPr>
          <w:rFonts w:ascii="Times New Roman" w:hAnsi="Times New Roman" w:eastAsia="Times New Roman" w:cs="Times New Roman"/>
          <w:sz w:val="24"/>
          <w:szCs w:val="24"/>
        </w:rPr>
        <w:t>Tahun</w:t>
      </w:r>
      <w:r w:rsidRPr="168AB4A5" w:rsidR="168AB4A5">
        <w:rPr>
          <w:rFonts w:ascii="Times New Roman" w:hAnsi="Times New Roman" w:eastAsia="Times New Roman" w:cs="Times New Roman"/>
          <w:sz w:val="24"/>
          <w:szCs w:val="24"/>
        </w:rPr>
        <w:t xml:space="preserve"> 2000, </w:t>
      </w:r>
      <w:r w:rsidRPr="168AB4A5" w:rsidR="168AB4A5">
        <w:rPr>
          <w:rFonts w:ascii="Times New Roman" w:hAnsi="Times New Roman" w:eastAsia="Times New Roman" w:cs="Times New Roman"/>
          <w:sz w:val="24"/>
          <w:szCs w:val="24"/>
        </w:rPr>
        <w:t>pengertian</w:t>
      </w:r>
      <w:r w:rsidRPr="168AB4A5" w:rsidR="168AB4A5">
        <w:rPr>
          <w:rFonts w:ascii="Times New Roman" w:hAnsi="Times New Roman" w:eastAsia="Times New Roman" w:cs="Times New Roman"/>
          <w:sz w:val="24"/>
          <w:szCs w:val="24"/>
        </w:rPr>
        <w:t xml:space="preserve"> al-</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pembiayaan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berdasarkan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tertentu</w:t>
      </w:r>
      <w:r w:rsidRPr="168AB4A5" w:rsidR="168AB4A5">
        <w:rPr>
          <w:rFonts w:ascii="Times New Roman" w:hAnsi="Times New Roman" w:eastAsia="Times New Roman" w:cs="Times New Roman"/>
          <w:sz w:val="24"/>
          <w:szCs w:val="24"/>
        </w:rPr>
        <w:t xml:space="preserve"> yang masing-masing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memberikan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kontribusi</w:t>
      </w:r>
      <w:r w:rsidRPr="168AB4A5" w:rsidR="168AB4A5">
        <w:rPr>
          <w:rFonts w:ascii="Times New Roman" w:hAnsi="Times New Roman" w:eastAsia="Times New Roman" w:cs="Times New Roman"/>
          <w:sz w:val="24"/>
          <w:szCs w:val="24"/>
        </w:rPr>
        <w:t xml:space="preserve"> dana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ketentuan</w:t>
      </w:r>
      <w:r w:rsidRPr="168AB4A5" w:rsidR="168AB4A5">
        <w:rPr>
          <w:rFonts w:ascii="Times New Roman" w:hAnsi="Times New Roman" w:eastAsia="Times New Roman" w:cs="Times New Roman"/>
          <w:sz w:val="24"/>
          <w:szCs w:val="24"/>
        </w:rPr>
        <w:t xml:space="preserve"> dana </w:t>
      </w:r>
      <w:r w:rsidRPr="168AB4A5" w:rsidR="168AB4A5">
        <w:rPr>
          <w:rFonts w:ascii="Times New Roman" w:hAnsi="Times New Roman" w:eastAsia="Times New Roman" w:cs="Times New Roman"/>
          <w:sz w:val="24"/>
          <w:szCs w:val="24"/>
        </w:rPr>
        <w:t>bahwa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keuntungan</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risiko</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akan</w:t>
      </w:r>
      <w:r w:rsidRPr="168AB4A5" w:rsidR="168AB4A5">
        <w:rPr>
          <w:rFonts w:ascii="Times New Roman" w:hAnsi="Times New Roman" w:eastAsia="Times New Roman" w:cs="Times New Roman"/>
          <w:sz w:val="24"/>
          <w:szCs w:val="24"/>
        </w:rPr>
        <w:t xml:space="preserve"> di </w:t>
      </w:r>
      <w:r w:rsidRPr="168AB4A5" w:rsidR="168AB4A5">
        <w:rPr>
          <w:rFonts w:ascii="Times New Roman" w:hAnsi="Times New Roman" w:eastAsia="Times New Roman" w:cs="Times New Roman"/>
          <w:sz w:val="24"/>
          <w:szCs w:val="24"/>
        </w:rPr>
        <w:t>tanggung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w:t>
      </w:r>
    </w:p>
    <w:p w:rsidR="168AB4A5" w:rsidP="168AB4A5" w:rsidRDefault="168AB4A5" w14:paraId="5453E91D" w14:textId="0B71DE44">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Pembiayaan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bagi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hasil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bentuk</w:t>
      </w:r>
      <w:r w:rsidRPr="168AB4A5" w:rsidR="168AB4A5">
        <w:rPr>
          <w:rFonts w:ascii="Times New Roman" w:hAnsi="Times New Roman" w:eastAsia="Times New Roman" w:cs="Times New Roman"/>
          <w:sz w:val="24"/>
          <w:szCs w:val="24"/>
        </w:rPr>
        <w:t xml:space="preserve"> </w:t>
      </w:r>
      <w:r w:rsidRPr="168AB4A5">
        <w:rPr>
          <w:rStyle w:val="FootnoteReference"/>
          <w:rFonts w:ascii="Times New Roman" w:hAnsi="Times New Roman" w:eastAsia="Times New Roman" w:cs="Times New Roman"/>
          <w:sz w:val="24"/>
          <w:szCs w:val="24"/>
        </w:rPr>
        <w:footnoteReference w:id="26308"/>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diatur</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Undang-undang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Nomor</w:t>
      </w:r>
      <w:r w:rsidRPr="168AB4A5" w:rsidR="168AB4A5">
        <w:rPr>
          <w:rFonts w:ascii="Times New Roman" w:hAnsi="Times New Roman" w:eastAsia="Times New Roman" w:cs="Times New Roman"/>
          <w:sz w:val="24"/>
          <w:szCs w:val="24"/>
        </w:rPr>
        <w:t xml:space="preserve"> 10 </w:t>
      </w:r>
      <w:r w:rsidRPr="168AB4A5" w:rsidR="168AB4A5">
        <w:rPr>
          <w:rFonts w:ascii="Times New Roman" w:hAnsi="Times New Roman" w:eastAsia="Times New Roman" w:cs="Times New Roman"/>
          <w:sz w:val="24"/>
          <w:szCs w:val="24"/>
        </w:rPr>
        <w:t>Tahun</w:t>
      </w:r>
      <w:r w:rsidRPr="168AB4A5" w:rsidR="168AB4A5">
        <w:rPr>
          <w:rFonts w:ascii="Times New Roman" w:hAnsi="Times New Roman" w:eastAsia="Times New Roman" w:cs="Times New Roman"/>
          <w:sz w:val="24"/>
          <w:szCs w:val="24"/>
        </w:rPr>
        <w:t xml:space="preserve"> 1998 </w:t>
      </w:r>
      <w:r w:rsidRPr="168AB4A5" w:rsidR="168AB4A5">
        <w:rPr>
          <w:rFonts w:ascii="Times New Roman" w:hAnsi="Times New Roman" w:eastAsia="Times New Roman" w:cs="Times New Roman"/>
          <w:sz w:val="24"/>
          <w:szCs w:val="24"/>
        </w:rPr>
        <w:t>tentang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Perbankan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pasal</w:t>
      </w:r>
      <w:r w:rsidRPr="168AB4A5" w:rsidR="168AB4A5">
        <w:rPr>
          <w:rFonts w:ascii="Times New Roman" w:hAnsi="Times New Roman" w:eastAsia="Times New Roman" w:cs="Times New Roman"/>
          <w:sz w:val="24"/>
          <w:szCs w:val="24"/>
        </w:rPr>
        <w:t xml:space="preserve"> 1 </w:t>
      </w:r>
      <w:r w:rsidRPr="168AB4A5" w:rsidR="168AB4A5">
        <w:rPr>
          <w:rFonts w:ascii="Times New Roman" w:hAnsi="Times New Roman" w:eastAsia="Times New Roman" w:cs="Times New Roman"/>
          <w:sz w:val="24"/>
          <w:szCs w:val="24"/>
        </w:rPr>
        <w:t>angka</w:t>
      </w:r>
      <w:r w:rsidRPr="168AB4A5" w:rsidR="168AB4A5">
        <w:rPr>
          <w:rFonts w:ascii="Times New Roman" w:hAnsi="Times New Roman" w:eastAsia="Times New Roman" w:cs="Times New Roman"/>
          <w:sz w:val="24"/>
          <w:szCs w:val="24"/>
        </w:rPr>
        <w:t xml:space="preserve"> 13 </w:t>
      </w:r>
      <w:r w:rsidRPr="168AB4A5" w:rsidR="168AB4A5">
        <w:rPr>
          <w:rFonts w:ascii="Times New Roman" w:hAnsi="Times New Roman" w:eastAsia="Times New Roman" w:cs="Times New Roman"/>
          <w:sz w:val="24"/>
          <w:szCs w:val="24"/>
        </w:rPr>
        <w:t>disebutkan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bahwa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merupakan</w:t>
      </w:r>
      <w:r w:rsidRPr="168AB4A5" w:rsidR="168AB4A5">
        <w:rPr>
          <w:rFonts w:ascii="Times New Roman" w:hAnsi="Times New Roman" w:eastAsia="Times New Roman" w:cs="Times New Roman"/>
          <w:sz w:val="24"/>
          <w:szCs w:val="24"/>
        </w:rPr>
        <w:t xml:space="preserve"> salah </w:t>
      </w:r>
      <w:r w:rsidRPr="168AB4A5" w:rsidR="168AB4A5">
        <w:rPr>
          <w:rFonts w:ascii="Times New Roman" w:hAnsi="Times New Roman" w:eastAsia="Times New Roman" w:cs="Times New Roman"/>
          <w:sz w:val="24"/>
          <w:szCs w:val="24"/>
        </w:rPr>
        <w:t>satu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produk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pembiayaan</w:t>
      </w:r>
      <w:r w:rsidRPr="168AB4A5" w:rsidR="168AB4A5">
        <w:rPr>
          <w:rFonts w:ascii="Times New Roman" w:hAnsi="Times New Roman" w:eastAsia="Times New Roman" w:cs="Times New Roman"/>
          <w:sz w:val="24"/>
          <w:szCs w:val="24"/>
        </w:rPr>
        <w:t xml:space="preserve"> pada </w:t>
      </w:r>
      <w:r w:rsidRPr="168AB4A5" w:rsidR="168AB4A5">
        <w:rPr>
          <w:rFonts w:ascii="Times New Roman" w:hAnsi="Times New Roman" w:eastAsia="Times New Roman" w:cs="Times New Roman"/>
          <w:sz w:val="24"/>
          <w:szCs w:val="24"/>
        </w:rPr>
        <w:t>perbankan</w:t>
      </w:r>
      <w:r w:rsidRPr="168AB4A5" w:rsidR="168AB4A5">
        <w:rPr>
          <w:rFonts w:ascii="Times New Roman" w:hAnsi="Times New Roman" w:eastAsia="Times New Roman" w:cs="Times New Roman"/>
          <w:sz w:val="24"/>
          <w:szCs w:val="24"/>
        </w:rPr>
        <w:t xml:space="preserve"> syariah.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transaksi</w:t>
      </w:r>
      <w:r w:rsidRPr="168AB4A5" w:rsidR="168AB4A5">
        <w:rPr>
          <w:rFonts w:ascii="Times New Roman" w:hAnsi="Times New Roman" w:eastAsia="Times New Roman" w:cs="Times New Roman"/>
          <w:sz w:val="24"/>
          <w:szCs w:val="24"/>
        </w:rPr>
        <w:t xml:space="preserve"> dua orang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transaksi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ini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meliputi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pengumpulan</w:t>
      </w:r>
      <w:r w:rsidRPr="168AB4A5" w:rsidR="168AB4A5">
        <w:rPr>
          <w:rFonts w:ascii="Times New Roman" w:hAnsi="Times New Roman" w:eastAsia="Times New Roman" w:cs="Times New Roman"/>
          <w:sz w:val="24"/>
          <w:szCs w:val="24"/>
        </w:rPr>
        <w:t xml:space="preserve"> dana dan </w:t>
      </w:r>
      <w:r w:rsidRPr="168AB4A5" w:rsidR="168AB4A5">
        <w:rPr>
          <w:rFonts w:ascii="Times New Roman" w:hAnsi="Times New Roman" w:eastAsia="Times New Roman" w:cs="Times New Roman"/>
          <w:sz w:val="24"/>
          <w:szCs w:val="24"/>
        </w:rPr>
        <w:t>penggunaan</w:t>
      </w:r>
      <w:r w:rsidRPr="168AB4A5" w:rsidR="168AB4A5">
        <w:rPr>
          <w:rFonts w:ascii="Times New Roman" w:hAnsi="Times New Roman" w:eastAsia="Times New Roman" w:cs="Times New Roman"/>
          <w:sz w:val="24"/>
          <w:szCs w:val="24"/>
        </w:rPr>
        <w:t xml:space="preserve"> modal. </w:t>
      </w:r>
      <w:r w:rsidRPr="168AB4A5" w:rsidR="168AB4A5">
        <w:rPr>
          <w:rFonts w:ascii="Times New Roman" w:hAnsi="Times New Roman" w:eastAsia="Times New Roman" w:cs="Times New Roman"/>
          <w:sz w:val="24"/>
          <w:szCs w:val="24"/>
        </w:rPr>
        <w:t>Keuntungan</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kerugian</w:t>
      </w:r>
      <w:r w:rsidRPr="168AB4A5" w:rsidR="168AB4A5">
        <w:rPr>
          <w:rFonts w:ascii="Times New Roman" w:hAnsi="Times New Roman" w:eastAsia="Times New Roman" w:cs="Times New Roman"/>
          <w:sz w:val="24"/>
          <w:szCs w:val="24"/>
        </w:rPr>
        <w:t xml:space="preserve"> di </w:t>
      </w:r>
      <w:r w:rsidRPr="168AB4A5" w:rsidR="168AB4A5">
        <w:rPr>
          <w:rFonts w:ascii="Times New Roman" w:hAnsi="Times New Roman" w:eastAsia="Times New Roman" w:cs="Times New Roman"/>
          <w:sz w:val="24"/>
          <w:szCs w:val="24"/>
        </w:rPr>
        <w:t>tanggung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Namun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demikian</w:t>
      </w:r>
      <w:r w:rsidRPr="168AB4A5" w:rsidR="168AB4A5">
        <w:rPr>
          <w:rFonts w:ascii="Times New Roman" w:hAnsi="Times New Roman" w:eastAsia="Times New Roman" w:cs="Times New Roman"/>
          <w:sz w:val="24"/>
          <w:szCs w:val="24"/>
        </w:rPr>
        <w:t xml:space="preserve"> modal </w:t>
      </w:r>
      <w:r w:rsidRPr="168AB4A5" w:rsidR="168AB4A5">
        <w:rPr>
          <w:rFonts w:ascii="Times New Roman" w:hAnsi="Times New Roman" w:eastAsia="Times New Roman" w:cs="Times New Roman"/>
          <w:sz w:val="24"/>
          <w:szCs w:val="24"/>
        </w:rPr>
        <w:t>tidak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selalu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berbentuk</w:t>
      </w:r>
      <w:r w:rsidRPr="168AB4A5" w:rsidR="168AB4A5">
        <w:rPr>
          <w:rFonts w:ascii="Times New Roman" w:hAnsi="Times New Roman" w:eastAsia="Times New Roman" w:cs="Times New Roman"/>
          <w:sz w:val="24"/>
          <w:szCs w:val="24"/>
        </w:rPr>
        <w:t xml:space="preserve"> uang </w:t>
      </w:r>
      <w:r w:rsidRPr="168AB4A5" w:rsidR="168AB4A5">
        <w:rPr>
          <w:rFonts w:ascii="Times New Roman" w:hAnsi="Times New Roman" w:eastAsia="Times New Roman" w:cs="Times New Roman"/>
          <w:sz w:val="24"/>
          <w:szCs w:val="24"/>
        </w:rPr>
        <w:t>tetapi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dapat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berbentuk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lain</w:t>
      </w:r>
      <w:r w:rsidRPr="168AB4A5" w:rsidR="168AB4A5">
        <w:rPr>
          <w:rFonts w:ascii="Times New Roman" w:hAnsi="Times New Roman" w:eastAsia="Times New Roman" w:cs="Times New Roman"/>
          <w:sz w:val="24"/>
          <w:szCs w:val="24"/>
        </w:rPr>
        <w:t>.</w:t>
      </w:r>
    </w:p>
    <w:p w:rsidR="168AB4A5" w:rsidP="168AB4A5" w:rsidRDefault="168AB4A5" w14:paraId="385DAD27" w14:textId="0A6883C6">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Berikut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definisi</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pengertian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beberapa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sumber</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buku</w:t>
      </w:r>
      <w:r w:rsidRPr="168AB4A5" w:rsidR="168AB4A5">
        <w:rPr>
          <w:rFonts w:ascii="Times New Roman" w:hAnsi="Times New Roman" w:eastAsia="Times New Roman" w:cs="Times New Roman"/>
          <w:sz w:val="24"/>
          <w:szCs w:val="24"/>
        </w:rPr>
        <w:t xml:space="preserve">: </w:t>
      </w:r>
    </w:p>
    <w:p w:rsidR="168AB4A5" w:rsidP="168AB4A5" w:rsidRDefault="168AB4A5" w14:paraId="59F6BEDE" w14:textId="31865AD5">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Menurut</w:t>
      </w:r>
      <w:r w:rsidRPr="168AB4A5" w:rsidR="168AB4A5">
        <w:rPr>
          <w:rFonts w:ascii="Times New Roman" w:hAnsi="Times New Roman" w:eastAsia="Times New Roman" w:cs="Times New Roman"/>
          <w:sz w:val="24"/>
          <w:szCs w:val="24"/>
        </w:rPr>
        <w:t xml:space="preserve"> Antonio (2001),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tertentu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dimana</w:t>
      </w:r>
      <w:r w:rsidRPr="168AB4A5" w:rsidR="168AB4A5">
        <w:rPr>
          <w:rFonts w:ascii="Times New Roman" w:hAnsi="Times New Roman" w:eastAsia="Times New Roman" w:cs="Times New Roman"/>
          <w:sz w:val="24"/>
          <w:szCs w:val="24"/>
        </w:rPr>
        <w:t xml:space="preserve"> masing-masing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memberikan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kontribusi</w:t>
      </w:r>
      <w:r w:rsidRPr="168AB4A5" w:rsidR="168AB4A5">
        <w:rPr>
          <w:rFonts w:ascii="Times New Roman" w:hAnsi="Times New Roman" w:eastAsia="Times New Roman" w:cs="Times New Roman"/>
          <w:sz w:val="24"/>
          <w:szCs w:val="24"/>
        </w:rPr>
        <w:t xml:space="preserve"> dana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amal</w:t>
      </w:r>
      <w:r w:rsidRPr="168AB4A5" w:rsidR="168AB4A5">
        <w:rPr>
          <w:rFonts w:ascii="Times New Roman" w:hAnsi="Times New Roman" w:eastAsia="Times New Roman" w:cs="Times New Roman"/>
          <w:sz w:val="24"/>
          <w:szCs w:val="24"/>
        </w:rPr>
        <w:t>/</w:t>
      </w:r>
      <w:r w:rsidRPr="168AB4A5" w:rsidR="168AB4A5">
        <w:rPr>
          <w:rFonts w:ascii="Times New Roman" w:hAnsi="Times New Roman" w:eastAsia="Times New Roman" w:cs="Times New Roman"/>
          <w:sz w:val="24"/>
          <w:szCs w:val="24"/>
        </w:rPr>
        <w:t>expertise</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bahwa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keuntungan</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risiko</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ditanggung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p>
    <w:p w:rsidR="168AB4A5" w:rsidP="168AB4A5" w:rsidRDefault="168AB4A5" w14:paraId="6C8E94DB" w14:textId="69FA9DD2">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Menurut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Ascarya</w:t>
      </w:r>
      <w:r w:rsidRPr="168AB4A5" w:rsidR="168AB4A5">
        <w:rPr>
          <w:rFonts w:ascii="Times New Roman" w:hAnsi="Times New Roman" w:eastAsia="Times New Roman" w:cs="Times New Roman"/>
          <w:sz w:val="24"/>
          <w:szCs w:val="24"/>
        </w:rPr>
        <w:t xml:space="preserve"> (2013),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bagi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hasil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ketika</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pengusaha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pemilik</w:t>
      </w:r>
      <w:r w:rsidRPr="168AB4A5" w:rsidR="168AB4A5">
        <w:rPr>
          <w:rFonts w:ascii="Times New Roman" w:hAnsi="Times New Roman" w:eastAsia="Times New Roman" w:cs="Times New Roman"/>
          <w:sz w:val="24"/>
          <w:szCs w:val="24"/>
        </w:rPr>
        <w:t xml:space="preserve"> dana/modal </w:t>
      </w:r>
      <w:r w:rsidRPr="168AB4A5" w:rsidR="168AB4A5">
        <w:rPr>
          <w:rFonts w:ascii="Times New Roman" w:hAnsi="Times New Roman" w:eastAsia="Times New Roman" w:cs="Times New Roman"/>
          <w:sz w:val="24"/>
          <w:szCs w:val="24"/>
        </w:rPr>
        <w:t>bekerja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sebagai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mitra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membiayai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investasi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baru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sudah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berjalan</w:t>
      </w:r>
      <w:r w:rsidRPr="168AB4A5" w:rsidR="168AB4A5">
        <w:rPr>
          <w:rFonts w:ascii="Times New Roman" w:hAnsi="Times New Roman" w:eastAsia="Times New Roman" w:cs="Times New Roman"/>
          <w:sz w:val="24"/>
          <w:szCs w:val="24"/>
        </w:rPr>
        <w:t xml:space="preserve">. Mitra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pemilik</w:t>
      </w:r>
      <w:r w:rsidRPr="168AB4A5" w:rsidR="168AB4A5">
        <w:rPr>
          <w:rFonts w:ascii="Times New Roman" w:hAnsi="Times New Roman" w:eastAsia="Times New Roman" w:cs="Times New Roman"/>
          <w:sz w:val="24"/>
          <w:szCs w:val="24"/>
        </w:rPr>
        <w:t xml:space="preserve"> modal </w:t>
      </w:r>
      <w:r w:rsidRPr="168AB4A5" w:rsidR="168AB4A5">
        <w:rPr>
          <w:rFonts w:ascii="Times New Roman" w:hAnsi="Times New Roman" w:eastAsia="Times New Roman" w:cs="Times New Roman"/>
          <w:sz w:val="24"/>
          <w:szCs w:val="24"/>
        </w:rPr>
        <w:t>berhak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ikut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serta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manajemen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perusahaan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tetapi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tidak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merupakan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keharusan</w:t>
      </w:r>
      <w:r w:rsidRPr="168AB4A5" w:rsidR="168AB4A5">
        <w:rPr>
          <w:rFonts w:ascii="Times New Roman" w:hAnsi="Times New Roman" w:eastAsia="Times New Roman" w:cs="Times New Roman"/>
          <w:sz w:val="24"/>
          <w:szCs w:val="24"/>
        </w:rPr>
        <w:t xml:space="preserve">. </w:t>
      </w:r>
    </w:p>
    <w:p w:rsidR="168AB4A5" w:rsidP="168AB4A5" w:rsidRDefault="168AB4A5" w14:paraId="11FDE45A" w14:textId="2BDBE8D9">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Menurut</w:t>
      </w:r>
      <w:r w:rsidRPr="168AB4A5" w:rsidR="168AB4A5">
        <w:rPr>
          <w:rFonts w:ascii="Times New Roman" w:hAnsi="Times New Roman" w:eastAsia="Times New Roman" w:cs="Times New Roman"/>
          <w:sz w:val="24"/>
          <w:szCs w:val="24"/>
        </w:rPr>
        <w:t xml:space="preserve"> Ridwan (2007),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tertentu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dimana</w:t>
      </w:r>
      <w:r w:rsidRPr="168AB4A5" w:rsidR="168AB4A5">
        <w:rPr>
          <w:rFonts w:ascii="Times New Roman" w:hAnsi="Times New Roman" w:eastAsia="Times New Roman" w:cs="Times New Roman"/>
          <w:sz w:val="24"/>
          <w:szCs w:val="24"/>
        </w:rPr>
        <w:t xml:space="preserve"> masing-masing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memberi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kontribusi</w:t>
      </w:r>
      <w:r w:rsidRPr="168AB4A5" w:rsidR="168AB4A5">
        <w:rPr>
          <w:rFonts w:ascii="Times New Roman" w:hAnsi="Times New Roman" w:eastAsia="Times New Roman" w:cs="Times New Roman"/>
          <w:sz w:val="24"/>
          <w:szCs w:val="24"/>
        </w:rPr>
        <w:t xml:space="preserve"> dana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mal,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bahwa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risiko</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keuntungan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ditanggung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Pr>
          <w:rStyle w:val="FootnoteReference"/>
          <w:rFonts w:ascii="Times New Roman" w:hAnsi="Times New Roman" w:eastAsia="Times New Roman" w:cs="Times New Roman"/>
          <w:sz w:val="24"/>
          <w:szCs w:val="24"/>
        </w:rPr>
        <w:footnoteReference w:id="15007"/>
      </w:r>
      <w:r w:rsidRPr="168AB4A5">
        <w:rPr>
          <w:rStyle w:val="FootnoteReference"/>
          <w:rFonts w:ascii="Times New Roman" w:hAnsi="Times New Roman" w:eastAsia="Times New Roman" w:cs="Times New Roman"/>
          <w:sz w:val="24"/>
          <w:szCs w:val="24"/>
        </w:rPr>
        <w:footnoteReference w:id="4441"/>
      </w:r>
    </w:p>
    <w:p w:rsidR="168AB4A5" w:rsidP="168AB4A5" w:rsidRDefault="168AB4A5" w14:paraId="70EA4715" w14:textId="45AFF156">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Menurut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Sutedi</w:t>
      </w:r>
      <w:r w:rsidRPr="168AB4A5" w:rsidR="168AB4A5">
        <w:rPr>
          <w:rFonts w:ascii="Times New Roman" w:hAnsi="Times New Roman" w:eastAsia="Times New Roman" w:cs="Times New Roman"/>
          <w:sz w:val="24"/>
          <w:szCs w:val="24"/>
        </w:rPr>
        <w:t xml:space="preserve"> (2009),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kemitraan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dimana</w:t>
      </w:r>
      <w:r w:rsidRPr="168AB4A5" w:rsidR="168AB4A5">
        <w:rPr>
          <w:rFonts w:ascii="Times New Roman" w:hAnsi="Times New Roman" w:eastAsia="Times New Roman" w:cs="Times New Roman"/>
          <w:sz w:val="24"/>
          <w:szCs w:val="24"/>
        </w:rPr>
        <w:t xml:space="preserve"> dua orang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menggabungkan</w:t>
      </w:r>
      <w:r w:rsidRPr="168AB4A5" w:rsidR="168AB4A5">
        <w:rPr>
          <w:rFonts w:ascii="Times New Roman" w:hAnsi="Times New Roman" w:eastAsia="Times New Roman" w:cs="Times New Roman"/>
          <w:sz w:val="24"/>
          <w:szCs w:val="24"/>
        </w:rPr>
        <w:t xml:space="preserve"> modal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mereka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berbagi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keuntungan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menikmati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hak-hak</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tanggung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jawab</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w:t>
      </w:r>
    </w:p>
    <w:p w:rsidR="168AB4A5" w:rsidP="168AB4A5" w:rsidRDefault="168AB4A5" w14:paraId="46A4311B" w14:textId="172FDD22">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Menurut</w:t>
      </w:r>
      <w:r w:rsidRPr="168AB4A5" w:rsidR="168AB4A5">
        <w:rPr>
          <w:rFonts w:ascii="Times New Roman" w:hAnsi="Times New Roman" w:eastAsia="Times New Roman" w:cs="Times New Roman"/>
          <w:sz w:val="24"/>
          <w:szCs w:val="24"/>
        </w:rPr>
        <w:t xml:space="preserve"> Saeed (2003),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terjadi</w:t>
      </w:r>
      <w:r w:rsidRPr="168AB4A5" w:rsidR="168AB4A5">
        <w:rPr>
          <w:rFonts w:ascii="Times New Roman" w:hAnsi="Times New Roman" w:eastAsia="Times New Roman" w:cs="Times New Roman"/>
          <w:sz w:val="24"/>
          <w:szCs w:val="24"/>
        </w:rPr>
        <w:t xml:space="preserve"> di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para </w:t>
      </w:r>
      <w:r w:rsidRPr="168AB4A5" w:rsidR="168AB4A5">
        <w:rPr>
          <w:rFonts w:ascii="Times New Roman" w:hAnsi="Times New Roman" w:eastAsia="Times New Roman" w:cs="Times New Roman"/>
          <w:sz w:val="24"/>
          <w:szCs w:val="24"/>
        </w:rPr>
        <w:t>pemilik</w:t>
      </w:r>
      <w:r w:rsidRPr="168AB4A5" w:rsidR="168AB4A5">
        <w:rPr>
          <w:rFonts w:ascii="Times New Roman" w:hAnsi="Times New Roman" w:eastAsia="Times New Roman" w:cs="Times New Roman"/>
          <w:sz w:val="24"/>
          <w:szCs w:val="24"/>
        </w:rPr>
        <w:t xml:space="preserve"> dana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menggabungkan</w:t>
      </w:r>
      <w:r w:rsidRPr="168AB4A5" w:rsidR="168AB4A5">
        <w:rPr>
          <w:rFonts w:ascii="Times New Roman" w:hAnsi="Times New Roman" w:eastAsia="Times New Roman" w:cs="Times New Roman"/>
          <w:sz w:val="24"/>
          <w:szCs w:val="24"/>
        </w:rPr>
        <w:t xml:space="preserve"> modal, </w:t>
      </w:r>
      <w:r w:rsidRPr="168AB4A5" w:rsidR="168AB4A5">
        <w:rPr>
          <w:rFonts w:ascii="Times New Roman" w:hAnsi="Times New Roman" w:eastAsia="Times New Roman" w:cs="Times New Roman"/>
          <w:sz w:val="24"/>
          <w:szCs w:val="24"/>
        </w:rPr>
        <w:t>melalui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pengelolaan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hubungan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kemitraan</w:t>
      </w:r>
      <w:r w:rsidRPr="168AB4A5" w:rsidR="168AB4A5">
        <w:rPr>
          <w:rFonts w:ascii="Times New Roman" w:hAnsi="Times New Roman" w:eastAsia="Times New Roman" w:cs="Times New Roman"/>
          <w:sz w:val="24"/>
          <w:szCs w:val="24"/>
        </w:rPr>
        <w:t xml:space="preserve">. Bagi </w:t>
      </w:r>
      <w:r w:rsidRPr="168AB4A5" w:rsidR="168AB4A5">
        <w:rPr>
          <w:rFonts w:ascii="Times New Roman" w:hAnsi="Times New Roman" w:eastAsia="Times New Roman" w:cs="Times New Roman"/>
          <w:sz w:val="24"/>
          <w:szCs w:val="24"/>
        </w:rPr>
        <w:t>hasil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ditentukan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biasanya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ditentukan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berdasarkan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jumlah</w:t>
      </w:r>
      <w:r w:rsidRPr="168AB4A5" w:rsidR="168AB4A5">
        <w:rPr>
          <w:rFonts w:ascii="Times New Roman" w:hAnsi="Times New Roman" w:eastAsia="Times New Roman" w:cs="Times New Roman"/>
          <w:sz w:val="24"/>
          <w:szCs w:val="24"/>
        </w:rPr>
        <w:t xml:space="preserve"> modal yang </w:t>
      </w:r>
      <w:r w:rsidRPr="168AB4A5" w:rsidR="168AB4A5">
        <w:rPr>
          <w:rFonts w:ascii="Times New Roman" w:hAnsi="Times New Roman" w:eastAsia="Times New Roman" w:cs="Times New Roman"/>
          <w:sz w:val="24"/>
          <w:szCs w:val="24"/>
        </w:rPr>
        <w:t>diberikan</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peran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serta</w:t>
      </w:r>
      <w:r w:rsidRPr="168AB4A5" w:rsidR="168AB4A5">
        <w:rPr>
          <w:rFonts w:ascii="Times New Roman" w:hAnsi="Times New Roman" w:eastAsia="Times New Roman" w:cs="Times New Roman"/>
          <w:sz w:val="24"/>
          <w:szCs w:val="24"/>
        </w:rPr>
        <w:t xml:space="preserve"> masing-masing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p>
    <w:p w:rsidR="168AB4A5" w:rsidP="168AB4A5" w:rsidRDefault="168AB4A5" w14:paraId="0A05EEEF" w14:textId="1D2F3B2F">
      <w:pPr>
        <w:pStyle w:val="Normal"/>
        <w:jc w:val="both"/>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Menurut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Naf'an</w:t>
      </w:r>
      <w:r w:rsidRPr="168AB4A5" w:rsidR="168AB4A5">
        <w:rPr>
          <w:rFonts w:ascii="Times New Roman" w:hAnsi="Times New Roman" w:eastAsia="Times New Roman" w:cs="Times New Roman"/>
          <w:sz w:val="24"/>
          <w:szCs w:val="24"/>
        </w:rPr>
        <w:t xml:space="preserve"> (2014),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sama</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terjadi</w:t>
      </w:r>
      <w:r w:rsidRPr="168AB4A5" w:rsidR="168AB4A5">
        <w:rPr>
          <w:rFonts w:ascii="Times New Roman" w:hAnsi="Times New Roman" w:eastAsia="Times New Roman" w:cs="Times New Roman"/>
          <w:sz w:val="24"/>
          <w:szCs w:val="24"/>
        </w:rPr>
        <w:t xml:space="preserve"> di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para </w:t>
      </w:r>
      <w:r w:rsidRPr="168AB4A5" w:rsidR="168AB4A5">
        <w:rPr>
          <w:rFonts w:ascii="Times New Roman" w:hAnsi="Times New Roman" w:eastAsia="Times New Roman" w:cs="Times New Roman"/>
          <w:sz w:val="24"/>
          <w:szCs w:val="24"/>
        </w:rPr>
        <w:t>pemilik</w:t>
      </w:r>
      <w:r w:rsidRPr="168AB4A5" w:rsidR="168AB4A5">
        <w:rPr>
          <w:rFonts w:ascii="Times New Roman" w:hAnsi="Times New Roman" w:eastAsia="Times New Roman" w:cs="Times New Roman"/>
          <w:sz w:val="24"/>
          <w:szCs w:val="24"/>
        </w:rPr>
        <w:t xml:space="preserve"> modal (</w:t>
      </w:r>
      <w:r w:rsidRPr="168AB4A5" w:rsidR="168AB4A5">
        <w:rPr>
          <w:rFonts w:ascii="Times New Roman" w:hAnsi="Times New Roman" w:eastAsia="Times New Roman" w:cs="Times New Roman"/>
          <w:sz w:val="24"/>
          <w:szCs w:val="24"/>
        </w:rPr>
        <w:t>mitra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menggabungkan</w:t>
      </w:r>
      <w:r w:rsidRPr="168AB4A5" w:rsidR="168AB4A5">
        <w:rPr>
          <w:rFonts w:ascii="Times New Roman" w:hAnsi="Times New Roman" w:eastAsia="Times New Roman" w:cs="Times New Roman"/>
          <w:sz w:val="24"/>
          <w:szCs w:val="24"/>
        </w:rPr>
        <w:t xml:space="preserve"> modal dan </w:t>
      </w:r>
      <w:r w:rsidRPr="168AB4A5" w:rsidR="168AB4A5">
        <w:rPr>
          <w:rFonts w:ascii="Times New Roman" w:hAnsi="Times New Roman" w:eastAsia="Times New Roman" w:cs="Times New Roman"/>
          <w:sz w:val="24"/>
          <w:szCs w:val="24"/>
        </w:rPr>
        <w:t>melakukan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suatu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kemitraan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nisbah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pembagian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hasil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sedangkan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kerugian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ditanggung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proporsional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kontribusi</w:t>
      </w:r>
      <w:r w:rsidRPr="168AB4A5" w:rsidR="168AB4A5">
        <w:rPr>
          <w:rFonts w:ascii="Times New Roman" w:hAnsi="Times New Roman" w:eastAsia="Times New Roman" w:cs="Times New Roman"/>
          <w:sz w:val="24"/>
          <w:szCs w:val="24"/>
        </w:rPr>
        <w:t xml:space="preserve"> modal.</w:t>
      </w:r>
    </w:p>
    <w:p w:rsidR="168AB4A5" w:rsidP="168AB4A5" w:rsidRDefault="168AB4A5" w14:paraId="4B36BF53" w14:textId="426AD441">
      <w:pPr>
        <w:pStyle w:val="Normal"/>
        <w:rPr>
          <w:rFonts w:ascii="Times New Roman" w:hAnsi="Times New Roman" w:eastAsia="Times New Roman" w:cs="Times New Roman"/>
          <w:sz w:val="24"/>
          <w:szCs w:val="24"/>
        </w:rPr>
      </w:pPr>
    </w:p>
    <w:p w:rsidR="168AB4A5" w:rsidP="168AB4A5" w:rsidRDefault="168AB4A5" w14:paraId="0C6520D6" w14:textId="2734F585">
      <w:pPr>
        <w:pStyle w:val="Normal"/>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1.2 JENIS AKAD MUSYARAKAH</w:t>
      </w:r>
    </w:p>
    <w:p w:rsidR="168AB4A5" w:rsidP="168AB4A5" w:rsidRDefault="168AB4A5" w14:paraId="271A99B3" w14:textId="4ED15EB0">
      <w:pPr>
        <w:pStyle w:val="Normal"/>
        <w:rPr>
          <w:rFonts w:ascii="Times New Roman" w:hAnsi="Times New Roman" w:eastAsia="Times New Roman" w:cs="Times New Roman"/>
          <w:sz w:val="24"/>
          <w:szCs w:val="24"/>
        </w:rPr>
      </w:pPr>
    </w:p>
    <w:p w:rsidR="168AB4A5" w:rsidP="168AB4A5" w:rsidRDefault="168AB4A5" w14:paraId="0699E293" w14:textId="22EB34F0">
      <w:pPr>
        <w:pStyle w:val="Normal"/>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 xml:space="preserve">1. </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Amlak</w:t>
      </w:r>
    </w:p>
    <w:p w:rsidR="168AB4A5" w:rsidP="168AB4A5" w:rsidRDefault="168AB4A5" w14:paraId="03BA4F62" w14:textId="3B94A721">
      <w:pPr>
        <w:pStyle w:val="Normal"/>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amlak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terjadi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bukan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karena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tetapi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terjadi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karena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usaha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tertentu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ikhtiari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terjadi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alami</w:t>
      </w:r>
      <w:r w:rsidRPr="168AB4A5" w:rsidR="168AB4A5">
        <w:rPr>
          <w:rFonts w:ascii="Times New Roman" w:hAnsi="Times New Roman" w:eastAsia="Times New Roman" w:cs="Times New Roman"/>
          <w:sz w:val="24"/>
          <w:szCs w:val="24"/>
        </w:rPr>
        <w:t>/</w:t>
      </w:r>
      <w:r w:rsidRPr="168AB4A5" w:rsidR="168AB4A5">
        <w:rPr>
          <w:rFonts w:ascii="Times New Roman" w:hAnsi="Times New Roman" w:eastAsia="Times New Roman" w:cs="Times New Roman"/>
          <w:sz w:val="24"/>
          <w:szCs w:val="24"/>
        </w:rPr>
        <w:t>otomatis</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ijbari</w:t>
      </w:r>
      <w:r w:rsidRPr="168AB4A5" w:rsidR="168AB4A5">
        <w:rPr>
          <w:rFonts w:ascii="Times New Roman" w:hAnsi="Times New Roman" w:eastAsia="Times New Roman" w:cs="Times New Roman"/>
          <w:sz w:val="24"/>
          <w:szCs w:val="24"/>
        </w:rPr>
        <w:t xml:space="preserve">). Oleh </w:t>
      </w:r>
      <w:r w:rsidRPr="168AB4A5" w:rsidR="168AB4A5">
        <w:rPr>
          <w:rFonts w:ascii="Times New Roman" w:hAnsi="Times New Roman" w:eastAsia="Times New Roman" w:cs="Times New Roman"/>
          <w:sz w:val="24"/>
          <w:szCs w:val="24"/>
        </w:rPr>
        <w:t>karena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amlakdibedakan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lagi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menjadi</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macam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yaitu</w:t>
      </w:r>
      <w:r w:rsidRPr="168AB4A5" w:rsidR="168AB4A5">
        <w:rPr>
          <w:rFonts w:ascii="Times New Roman" w:hAnsi="Times New Roman" w:eastAsia="Times New Roman" w:cs="Times New Roman"/>
          <w:sz w:val="24"/>
          <w:szCs w:val="24"/>
        </w:rPr>
        <w:t>:</w:t>
      </w:r>
    </w:p>
    <w:p w:rsidR="168AB4A5" w:rsidP="168AB4A5" w:rsidRDefault="168AB4A5" w14:paraId="634B07DE" w14:textId="3F4E550A">
      <w:pPr>
        <w:pStyle w:val="Normal"/>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amlak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ikhtiari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contoh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hibah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wasiat</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pembelian</w:t>
      </w:r>
      <w:r w:rsidRPr="168AB4A5" w:rsidR="168AB4A5">
        <w:rPr>
          <w:rFonts w:ascii="Times New Roman" w:hAnsi="Times New Roman" w:eastAsia="Times New Roman" w:cs="Times New Roman"/>
          <w:sz w:val="24"/>
          <w:szCs w:val="24"/>
        </w:rPr>
        <w:t xml:space="preserve">. Maka,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amlak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ikhtiari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tidak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terkandung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wakalah</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wilayah (</w:t>
      </w:r>
      <w:r w:rsidRPr="168AB4A5" w:rsidR="168AB4A5">
        <w:rPr>
          <w:rFonts w:ascii="Times New Roman" w:hAnsi="Times New Roman" w:eastAsia="Times New Roman" w:cs="Times New Roman"/>
          <w:sz w:val="24"/>
          <w:szCs w:val="24"/>
        </w:rPr>
        <w:t>penguasaan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dari</w:t>
      </w:r>
      <w:r w:rsidRPr="168AB4A5" w:rsidR="168AB4A5">
        <w:rPr>
          <w:rFonts w:ascii="Times New Roman" w:hAnsi="Times New Roman" w:eastAsia="Times New Roman" w:cs="Times New Roman"/>
          <w:sz w:val="24"/>
          <w:szCs w:val="24"/>
        </w:rPr>
        <w:t xml:space="preserve"> salah </w:t>
      </w:r>
      <w:r w:rsidRPr="168AB4A5" w:rsidR="168AB4A5">
        <w:rPr>
          <w:rFonts w:ascii="Times New Roman" w:hAnsi="Times New Roman" w:eastAsia="Times New Roman" w:cs="Times New Roman"/>
          <w:sz w:val="24"/>
          <w:szCs w:val="24"/>
        </w:rPr>
        <w:t>satu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syarik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kepada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syarik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lainnya</w:t>
      </w:r>
      <w:r w:rsidRPr="168AB4A5" w:rsidR="168AB4A5">
        <w:rPr>
          <w:rFonts w:ascii="Times New Roman" w:hAnsi="Times New Roman" w:eastAsia="Times New Roman" w:cs="Times New Roman"/>
          <w:sz w:val="24"/>
          <w:szCs w:val="24"/>
        </w:rPr>
        <w:t>.</w:t>
      </w:r>
    </w:p>
    <w:p w:rsidR="168AB4A5" w:rsidP="168AB4A5" w:rsidRDefault="168AB4A5" w14:paraId="4F693B02" w14:textId="5916ACB7">
      <w:pPr>
        <w:pStyle w:val="Normal"/>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amlak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ijbari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yaitu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dua </w:t>
      </w:r>
      <w:r w:rsidRPr="168AB4A5" w:rsidR="168AB4A5">
        <w:rPr>
          <w:rFonts w:ascii="Times New Roman" w:hAnsi="Times New Roman" w:eastAsia="Times New Roman" w:cs="Times New Roman"/>
          <w:sz w:val="24"/>
          <w:szCs w:val="24"/>
        </w:rPr>
        <w:t>syarik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lebih</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terjadi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karena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peristiwa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alami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otomatis</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seperti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kematian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Syirkah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amlak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ini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disebut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ijbari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paksa</w:t>
      </w:r>
      <w:r w:rsidRPr="168AB4A5" w:rsidR="168AB4A5">
        <w:rPr>
          <w:rFonts w:ascii="Times New Roman" w:hAnsi="Times New Roman" w:eastAsia="Times New Roman" w:cs="Times New Roman"/>
          <w:sz w:val="24"/>
          <w:szCs w:val="24"/>
        </w:rPr>
        <w:t>/</w:t>
      </w:r>
      <w:r w:rsidRPr="168AB4A5" w:rsidR="168AB4A5">
        <w:rPr>
          <w:rFonts w:ascii="Times New Roman" w:hAnsi="Times New Roman" w:eastAsia="Times New Roman" w:cs="Times New Roman"/>
          <w:sz w:val="24"/>
          <w:szCs w:val="24"/>
        </w:rPr>
        <w:t>mutlak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karena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tidak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ada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upaya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dari</w:t>
      </w:r>
      <w:r w:rsidRPr="168AB4A5" w:rsidR="168AB4A5">
        <w:rPr>
          <w:rFonts w:ascii="Times New Roman" w:hAnsi="Times New Roman" w:eastAsia="Times New Roman" w:cs="Times New Roman"/>
          <w:sz w:val="24"/>
          <w:szCs w:val="24"/>
        </w:rPr>
        <w:t xml:space="preserve"> para </w:t>
      </w:r>
      <w:r w:rsidRPr="168AB4A5" w:rsidR="168AB4A5">
        <w:rPr>
          <w:rFonts w:ascii="Times New Roman" w:hAnsi="Times New Roman" w:eastAsia="Times New Roman" w:cs="Times New Roman"/>
          <w:sz w:val="24"/>
          <w:szCs w:val="24"/>
        </w:rPr>
        <w:t>syarik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mewujudkan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peristiwa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faktor</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menjadi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sebab</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terjadinya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kepemilikan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Misalnya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kematian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seorang</w:t>
      </w:r>
      <w:r w:rsidRPr="168AB4A5" w:rsidR="168AB4A5">
        <w:rPr>
          <w:rFonts w:ascii="Times New Roman" w:hAnsi="Times New Roman" w:eastAsia="Times New Roman" w:cs="Times New Roman"/>
          <w:sz w:val="24"/>
          <w:szCs w:val="24"/>
        </w:rPr>
        <w:t xml:space="preserve"> ayah </w:t>
      </w:r>
      <w:r w:rsidRPr="168AB4A5" w:rsidR="168AB4A5">
        <w:rPr>
          <w:rFonts w:ascii="Times New Roman" w:hAnsi="Times New Roman" w:eastAsia="Times New Roman" w:cs="Times New Roman"/>
          <w:sz w:val="24"/>
          <w:szCs w:val="24"/>
        </w:rPr>
        <w:t>merupakan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faktor</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menyebabkan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terjadinya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pembagian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harta</w:t>
      </w:r>
      <w:r w:rsidRPr="168AB4A5" w:rsidR="168AB4A5">
        <w:rPr>
          <w:rFonts w:ascii="Times New Roman" w:hAnsi="Times New Roman" w:eastAsia="Times New Roman" w:cs="Times New Roman"/>
          <w:sz w:val="24"/>
          <w:szCs w:val="24"/>
        </w:rPr>
        <w:t xml:space="preserve"> di </w:t>
      </w:r>
      <w:r w:rsidRPr="168AB4A5" w:rsidR="168AB4A5">
        <w:rPr>
          <w:rFonts w:ascii="Times New Roman" w:hAnsi="Times New Roman" w:eastAsia="Times New Roman" w:cs="Times New Roman"/>
          <w:sz w:val="24"/>
          <w:szCs w:val="24"/>
        </w:rPr>
        <w:t>antara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ahli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waris</w:t>
      </w:r>
      <w:r w:rsidRPr="168AB4A5" w:rsidR="168AB4A5">
        <w:rPr>
          <w:rFonts w:ascii="Times New Roman" w:hAnsi="Times New Roman" w:eastAsia="Times New Roman" w:cs="Times New Roman"/>
          <w:sz w:val="24"/>
          <w:szCs w:val="24"/>
        </w:rPr>
        <w:t>.</w:t>
      </w:r>
    </w:p>
    <w:p w:rsidR="168AB4A5" w:rsidP="168AB4A5" w:rsidRDefault="168AB4A5" w14:paraId="6EAFC0B7" w14:textId="187E035E">
      <w:pPr>
        <w:pStyle w:val="NoSpacing"/>
        <w:jc w:val="both"/>
        <w:rPr>
          <w:rFonts w:ascii="Times New Roman" w:hAnsi="Times New Roman" w:eastAsia="Times New Roman" w:cs="Times New Roman"/>
        </w:rPr>
      </w:pPr>
      <w:r w:rsidRPr="168AB4A5" w:rsidR="168AB4A5">
        <w:rPr>
          <w:rFonts w:ascii="Times New Roman" w:hAnsi="Times New Roman" w:eastAsia="Times New Roman" w:cs="Times New Roman"/>
        </w:rPr>
        <w:t xml:space="preserve">2. </w:t>
      </w:r>
      <w:r w:rsidRPr="168AB4A5" w:rsidR="168AB4A5">
        <w:rPr>
          <w:rFonts w:ascii="Times New Roman" w:hAnsi="Times New Roman" w:eastAsia="Times New Roman" w:cs="Times New Roman"/>
        </w:rPr>
        <w:t>Syirkah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Uqud</w:t>
      </w:r>
    </w:p>
    <w:p w:rsidR="168AB4A5" w:rsidP="168AB4A5" w:rsidRDefault="168AB4A5" w14:paraId="5FC8D077" w14:textId="1AAC0243">
      <w:pPr>
        <w:pStyle w:val="NoSpacing"/>
        <w:jc w:val="both"/>
        <w:rPr>
          <w:rFonts w:ascii="Times New Roman" w:hAnsi="Times New Roman" w:eastAsia="Times New Roman" w:cs="Times New Roman"/>
        </w:rPr>
      </w:pPr>
      <w:r w:rsidRPr="168AB4A5" w:rsidR="168AB4A5">
        <w:rPr>
          <w:rFonts w:ascii="Times New Roman" w:hAnsi="Times New Roman" w:eastAsia="Times New Roman" w:cs="Times New Roman"/>
        </w:rPr>
        <w:t>Syirkah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Uqud</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adalah</w:t>
      </w:r>
      <w:r w:rsidRPr="168AB4A5" w:rsidR="168AB4A5">
        <w:rPr>
          <w:rFonts w:ascii="Times New Roman" w:hAnsi="Times New Roman" w:eastAsia="Times New Roman" w:cs="Times New Roman"/>
        </w:rPr>
        <w:t xml:space="preserve"> dua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atau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lebih</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bersepakat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menggabungkan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harta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guna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melakukan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kegiatan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usaha</w:t>
      </w:r>
      <w:r w:rsidRPr="168AB4A5" w:rsidR="168AB4A5">
        <w:rPr>
          <w:rFonts w:ascii="Times New Roman" w:hAnsi="Times New Roman" w:eastAsia="Times New Roman" w:cs="Times New Roman"/>
        </w:rPr>
        <w:t>/</w:t>
      </w:r>
      <w:r w:rsidRPr="168AB4A5" w:rsidR="168AB4A5">
        <w:rPr>
          <w:rFonts w:ascii="Times New Roman" w:hAnsi="Times New Roman" w:eastAsia="Times New Roman" w:cs="Times New Roman"/>
        </w:rPr>
        <w:t>bisnis</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hasilnya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dibagi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antara</w:t>
      </w:r>
      <w:r w:rsidRPr="168AB4A5" w:rsidR="168AB4A5">
        <w:rPr>
          <w:rFonts w:ascii="Times New Roman" w:hAnsi="Times New Roman" w:eastAsia="Times New Roman" w:cs="Times New Roman"/>
        </w:rPr>
        <w:t xml:space="preserve"> para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baik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berupa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laba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maupun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rugi</w:t>
      </w:r>
      <w:r w:rsidRPr="168AB4A5" w:rsidR="168AB4A5">
        <w:rPr>
          <w:rFonts w:ascii="Times New Roman" w:hAnsi="Times New Roman" w:eastAsia="Times New Roman" w:cs="Times New Roman"/>
        </w:rPr>
        <w:t>.</w:t>
      </w:r>
      <w:r>
        <w:br/>
      </w:r>
      <w:r>
        <w:br/>
      </w:r>
      <w:r w:rsidRPr="168AB4A5" w:rsidR="168AB4A5">
        <w:rPr>
          <w:rFonts w:ascii="Times New Roman" w:hAnsi="Times New Roman" w:eastAsia="Times New Roman" w:cs="Times New Roman"/>
        </w:rPr>
        <w:t xml:space="preserve">Keuntungan yang </w:t>
      </w:r>
      <w:r w:rsidRPr="168AB4A5" w:rsidR="168AB4A5">
        <w:rPr>
          <w:rFonts w:ascii="Times New Roman" w:hAnsi="Times New Roman" w:eastAsia="Times New Roman" w:cs="Times New Roman"/>
        </w:rPr>
        <w:t>diperoleh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dibagi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sesuai</w:t>
      </w:r>
      <w:r w:rsidRPr="168AB4A5" w:rsidR="168AB4A5">
        <w:rPr>
          <w:rFonts w:ascii="Times New Roman" w:hAnsi="Times New Roman" w:eastAsia="Times New Roman" w:cs="Times New Roman"/>
        </w:rPr>
        <w:t xml:space="preserve"> Nisbah yang </w:t>
      </w:r>
      <w:r w:rsidRPr="168AB4A5" w:rsidR="168AB4A5">
        <w:rPr>
          <w:rFonts w:ascii="Times New Roman" w:hAnsi="Times New Roman" w:eastAsia="Times New Roman" w:cs="Times New Roman"/>
        </w:rPr>
        <w:t>disepakati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diawal</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akad</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seperti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disepakati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keuntungan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dibagi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40 :</w:t>
      </w:r>
      <w:r w:rsidRPr="168AB4A5" w:rsidR="168AB4A5">
        <w:rPr>
          <w:rFonts w:ascii="Times New Roman" w:hAnsi="Times New Roman" w:eastAsia="Times New Roman" w:cs="Times New Roman"/>
        </w:rPr>
        <w:t xml:space="preserve"> 60, </w:t>
      </w:r>
      <w:r w:rsidRPr="168AB4A5" w:rsidR="168AB4A5">
        <w:rPr>
          <w:rFonts w:ascii="Times New Roman" w:hAnsi="Times New Roman" w:eastAsia="Times New Roman" w:cs="Times New Roman"/>
        </w:rPr>
        <w:t>artinya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satu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40% dan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lainya</w:t>
      </w:r>
      <w:r w:rsidRPr="168AB4A5" w:rsidR="168AB4A5">
        <w:rPr>
          <w:rFonts w:ascii="Times New Roman" w:hAnsi="Times New Roman" w:eastAsia="Times New Roman" w:cs="Times New Roman"/>
        </w:rPr>
        <w:t xml:space="preserve"> 60%. Sedang </w:t>
      </w:r>
      <w:r w:rsidRPr="168AB4A5" w:rsidR="168AB4A5">
        <w:rPr>
          <w:rFonts w:ascii="Times New Roman" w:hAnsi="Times New Roman" w:eastAsia="Times New Roman" w:cs="Times New Roman"/>
        </w:rPr>
        <w:t>Kerugian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dibagi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sesuai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diberikan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usaha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tersebut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jika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berkonribusi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bentuk</w:t>
      </w:r>
      <w:r w:rsidRPr="168AB4A5" w:rsidR="168AB4A5">
        <w:rPr>
          <w:rFonts w:ascii="Times New Roman" w:hAnsi="Times New Roman" w:eastAsia="Times New Roman" w:cs="Times New Roman"/>
        </w:rPr>
        <w:t xml:space="preserve"> dana </w:t>
      </w:r>
      <w:r w:rsidRPr="168AB4A5" w:rsidR="168AB4A5">
        <w:rPr>
          <w:rFonts w:ascii="Times New Roman" w:hAnsi="Times New Roman" w:eastAsia="Times New Roman" w:cs="Times New Roman"/>
        </w:rPr>
        <w:t>maka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kerugiannya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bentuk</w:t>
      </w:r>
      <w:r w:rsidRPr="168AB4A5" w:rsidR="168AB4A5">
        <w:rPr>
          <w:rFonts w:ascii="Times New Roman" w:hAnsi="Times New Roman" w:eastAsia="Times New Roman" w:cs="Times New Roman"/>
        </w:rPr>
        <w:t xml:space="preserve"> dana. Jika </w:t>
      </w:r>
      <w:r w:rsidRPr="168AB4A5" w:rsidR="168AB4A5">
        <w:rPr>
          <w:rFonts w:ascii="Times New Roman" w:hAnsi="Times New Roman" w:eastAsia="Times New Roman" w:cs="Times New Roman"/>
        </w:rPr>
        <w:t>berkontribusi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Reputasi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maka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reputasinya</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dirugikan</w:t>
      </w:r>
      <w:r w:rsidRPr="168AB4A5" w:rsidR="168AB4A5">
        <w:rPr>
          <w:rFonts w:ascii="Times New Roman" w:hAnsi="Times New Roman" w:eastAsia="Times New Roman" w:cs="Times New Roman"/>
        </w:rPr>
        <w:t>.</w:t>
      </w:r>
    </w:p>
    <w:p w:rsidR="168AB4A5" w:rsidP="168AB4A5" w:rsidRDefault="168AB4A5" w14:paraId="3AC47392" w14:textId="7B64F31A">
      <w:pPr>
        <w:pStyle w:val="NoSpacing"/>
        <w:jc w:val="both"/>
        <w:rPr>
          <w:rFonts w:ascii="Times New Roman" w:hAnsi="Times New Roman" w:eastAsia="Times New Roman" w:cs="Times New Roman"/>
        </w:rPr>
      </w:pPr>
    </w:p>
    <w:p w:rsidR="168AB4A5" w:rsidP="168AB4A5" w:rsidRDefault="168AB4A5" w14:paraId="1E422F82" w14:textId="7DEC702D">
      <w:pPr>
        <w:pStyle w:val="NoSpacing"/>
        <w:jc w:val="both"/>
        <w:rPr>
          <w:rFonts w:ascii="Times New Roman" w:hAnsi="Times New Roman" w:eastAsia="Times New Roman" w:cs="Times New Roman"/>
          <w:sz w:val="24"/>
          <w:szCs w:val="24"/>
          <w:vertAlign w:val="baseline"/>
        </w:rPr>
      </w:pPr>
      <w:r w:rsidRPr="168AB4A5" w:rsidR="168AB4A5">
        <w:rPr>
          <w:rFonts w:ascii="Times New Roman" w:hAnsi="Times New Roman" w:eastAsia="Times New Roman" w:cs="Times New Roman"/>
          <w:sz w:val="24"/>
          <w:szCs w:val="24"/>
          <w:vertAlign w:val="baseline"/>
        </w:rPr>
        <w:t xml:space="preserve">Dalam kitab </w:t>
      </w:r>
      <w:r w:rsidRPr="168AB4A5" w:rsidR="168AB4A5">
        <w:rPr>
          <w:rFonts w:ascii="Times New Roman" w:hAnsi="Times New Roman" w:eastAsia="Times New Roman" w:cs="Times New Roman"/>
          <w:sz w:val="24"/>
          <w:szCs w:val="24"/>
          <w:vertAlign w:val="baseline"/>
        </w:rPr>
        <w:t>Fiqih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uqud</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diklasifikasikan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menjadi</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empat</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macam</w:t>
      </w:r>
      <w:r w:rsidRPr="168AB4A5" w:rsidR="168AB4A5">
        <w:rPr>
          <w:rFonts w:ascii="Times New Roman" w:hAnsi="Times New Roman" w:eastAsia="Times New Roman" w:cs="Times New Roman"/>
          <w:sz w:val="24"/>
          <w:szCs w:val="24"/>
          <w:vertAlign w:val="baseline"/>
        </w:rPr>
        <w:t xml:space="preserve">: 1) </w:t>
      </w: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amwal</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inan</w:t>
      </w:r>
      <w:r w:rsidRPr="168AB4A5" w:rsidR="168AB4A5">
        <w:rPr>
          <w:rFonts w:ascii="Times New Roman" w:hAnsi="Times New Roman" w:eastAsia="Times New Roman" w:cs="Times New Roman"/>
          <w:sz w:val="24"/>
          <w:szCs w:val="24"/>
          <w:vertAlign w:val="baseline"/>
        </w:rPr>
        <w:t xml:space="preserve">, 2) </w:t>
      </w: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amwal</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mufawadhah</w:t>
      </w:r>
      <w:r w:rsidRPr="168AB4A5" w:rsidR="168AB4A5">
        <w:rPr>
          <w:rFonts w:ascii="Times New Roman" w:hAnsi="Times New Roman" w:eastAsia="Times New Roman" w:cs="Times New Roman"/>
          <w:sz w:val="24"/>
          <w:szCs w:val="24"/>
          <w:vertAlign w:val="baseline"/>
        </w:rPr>
        <w:t xml:space="preserve">, 3) </w:t>
      </w: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abdan</w:t>
      </w:r>
      <w:r w:rsidRPr="168AB4A5" w:rsidR="168AB4A5">
        <w:rPr>
          <w:rFonts w:ascii="Times New Roman" w:hAnsi="Times New Roman" w:eastAsia="Times New Roman" w:cs="Times New Roman"/>
          <w:sz w:val="24"/>
          <w:szCs w:val="24"/>
          <w:vertAlign w:val="baseline"/>
        </w:rPr>
        <w:t xml:space="preserve">, dan 4) </w:t>
      </w: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wujuh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Bahkan</w:t>
      </w:r>
      <w:r w:rsidRPr="168AB4A5" w:rsidR="168AB4A5">
        <w:rPr>
          <w:rFonts w:ascii="Times New Roman" w:hAnsi="Times New Roman" w:eastAsia="Times New Roman" w:cs="Times New Roman"/>
          <w:sz w:val="24"/>
          <w:szCs w:val="24"/>
          <w:vertAlign w:val="baseline"/>
        </w:rPr>
        <w:t xml:space="preserve"> Ulama Hanafiah </w:t>
      </w:r>
      <w:r w:rsidRPr="168AB4A5" w:rsidR="168AB4A5">
        <w:rPr>
          <w:rFonts w:ascii="Times New Roman" w:hAnsi="Times New Roman" w:eastAsia="Times New Roman" w:cs="Times New Roman"/>
          <w:sz w:val="24"/>
          <w:szCs w:val="24"/>
          <w:vertAlign w:val="baseline"/>
        </w:rPr>
        <w:t>membagi</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uqudmenjadi</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enam</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macam</w:t>
      </w:r>
      <w:r w:rsidRPr="168AB4A5" w:rsidR="168AB4A5">
        <w:rPr>
          <w:rFonts w:ascii="Times New Roman" w:hAnsi="Times New Roman" w:eastAsia="Times New Roman" w:cs="Times New Roman"/>
          <w:sz w:val="24"/>
          <w:szCs w:val="24"/>
          <w:vertAlign w:val="baseline"/>
        </w:rPr>
        <w:t>.</w:t>
      </w:r>
    </w:p>
    <w:p w:rsidR="168AB4A5" w:rsidP="168AB4A5" w:rsidRDefault="168AB4A5" w14:paraId="4A2C05B4" w14:textId="10244806">
      <w:pPr>
        <w:pStyle w:val="NoSpacing"/>
        <w:jc w:val="both"/>
        <w:rPr>
          <w:rFonts w:ascii="Times New Roman" w:hAnsi="Times New Roman" w:eastAsia="Times New Roman" w:cs="Times New Roman"/>
          <w:sz w:val="24"/>
          <w:szCs w:val="24"/>
          <w:vertAlign w:val="baseline"/>
        </w:rPr>
      </w:pP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amwal</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mufawadhah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yaitu</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kemitraan</w:t>
      </w:r>
      <w:r w:rsidRPr="168AB4A5" w:rsidR="168AB4A5">
        <w:rPr>
          <w:rFonts w:ascii="Times New Roman" w:hAnsi="Times New Roman" w:eastAsia="Times New Roman" w:cs="Times New Roman"/>
          <w:sz w:val="24"/>
          <w:szCs w:val="24"/>
          <w:vertAlign w:val="baseline"/>
        </w:rPr>
        <w:t xml:space="preserve"> modal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dari</w:t>
      </w:r>
      <w:r w:rsidRPr="168AB4A5" w:rsidR="168AB4A5">
        <w:rPr>
          <w:rFonts w:ascii="Times New Roman" w:hAnsi="Times New Roman" w:eastAsia="Times New Roman" w:cs="Times New Roman"/>
          <w:sz w:val="24"/>
          <w:szCs w:val="24"/>
          <w:vertAlign w:val="baseline"/>
        </w:rPr>
        <w:t xml:space="preserve"> para </w:t>
      </w:r>
      <w:r w:rsidRPr="168AB4A5" w:rsidR="168AB4A5">
        <w:rPr>
          <w:rFonts w:ascii="Times New Roman" w:hAnsi="Times New Roman" w:eastAsia="Times New Roman" w:cs="Times New Roman"/>
          <w:sz w:val="24"/>
          <w:szCs w:val="24"/>
          <w:vertAlign w:val="baseline"/>
        </w:rPr>
        <w:t>syarik</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dengan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jumlah</w:t>
      </w:r>
      <w:r w:rsidRPr="168AB4A5" w:rsidR="168AB4A5">
        <w:rPr>
          <w:rFonts w:ascii="Times New Roman" w:hAnsi="Times New Roman" w:eastAsia="Times New Roman" w:cs="Times New Roman"/>
          <w:sz w:val="24"/>
          <w:szCs w:val="24"/>
          <w:vertAlign w:val="baseline"/>
        </w:rPr>
        <w:t xml:space="preserve"> modal yang </w:t>
      </w:r>
      <w:r w:rsidRPr="168AB4A5" w:rsidR="168AB4A5">
        <w:rPr>
          <w:rFonts w:ascii="Times New Roman" w:hAnsi="Times New Roman" w:eastAsia="Times New Roman" w:cs="Times New Roman"/>
          <w:sz w:val="24"/>
          <w:szCs w:val="24"/>
          <w:vertAlign w:val="baseline"/>
        </w:rPr>
        <w:t>sama</w:t>
      </w:r>
      <w:r w:rsidRPr="168AB4A5" w:rsidR="168AB4A5">
        <w:rPr>
          <w:rFonts w:ascii="Times New Roman" w:hAnsi="Times New Roman" w:eastAsia="Times New Roman" w:cs="Times New Roman"/>
          <w:sz w:val="24"/>
          <w:szCs w:val="24"/>
          <w:vertAlign w:val="baseline"/>
        </w:rPr>
        <w:t xml:space="preserve">, </w:t>
      </w:r>
    </w:p>
    <w:p w:rsidR="168AB4A5" w:rsidP="168AB4A5" w:rsidRDefault="168AB4A5" w14:paraId="536BFABB" w14:textId="5DD01C91">
      <w:pPr>
        <w:pStyle w:val="NoSpacing"/>
        <w:jc w:val="both"/>
        <w:rPr>
          <w:rFonts w:ascii="Times New Roman" w:hAnsi="Times New Roman" w:eastAsia="Times New Roman" w:cs="Times New Roman"/>
          <w:sz w:val="24"/>
          <w:szCs w:val="24"/>
          <w:vertAlign w:val="baseline"/>
        </w:rPr>
      </w:pP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amwal</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inan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yaitu</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kemitraan</w:t>
      </w:r>
      <w:r w:rsidRPr="168AB4A5" w:rsidR="168AB4A5">
        <w:rPr>
          <w:rFonts w:ascii="Times New Roman" w:hAnsi="Times New Roman" w:eastAsia="Times New Roman" w:cs="Times New Roman"/>
          <w:sz w:val="24"/>
          <w:szCs w:val="24"/>
          <w:vertAlign w:val="baseline"/>
        </w:rPr>
        <w:t xml:space="preserve"> modal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dari</w:t>
      </w:r>
      <w:r w:rsidRPr="168AB4A5" w:rsidR="168AB4A5">
        <w:rPr>
          <w:rFonts w:ascii="Times New Roman" w:hAnsi="Times New Roman" w:eastAsia="Times New Roman" w:cs="Times New Roman"/>
          <w:sz w:val="24"/>
          <w:szCs w:val="24"/>
          <w:vertAlign w:val="baseline"/>
        </w:rPr>
        <w:t xml:space="preserve"> para </w:t>
      </w:r>
      <w:r w:rsidRPr="168AB4A5" w:rsidR="168AB4A5">
        <w:rPr>
          <w:rFonts w:ascii="Times New Roman" w:hAnsi="Times New Roman" w:eastAsia="Times New Roman" w:cs="Times New Roman"/>
          <w:sz w:val="24"/>
          <w:szCs w:val="24"/>
          <w:vertAlign w:val="baseline"/>
        </w:rPr>
        <w:t>syarik</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dengan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jumlah</w:t>
      </w:r>
      <w:r w:rsidRPr="168AB4A5" w:rsidR="168AB4A5">
        <w:rPr>
          <w:rFonts w:ascii="Times New Roman" w:hAnsi="Times New Roman" w:eastAsia="Times New Roman" w:cs="Times New Roman"/>
          <w:sz w:val="24"/>
          <w:szCs w:val="24"/>
          <w:vertAlign w:val="baseline"/>
        </w:rPr>
        <w:t xml:space="preserve"> modal yang </w:t>
      </w:r>
      <w:r w:rsidRPr="168AB4A5" w:rsidR="168AB4A5">
        <w:rPr>
          <w:rFonts w:ascii="Times New Roman" w:hAnsi="Times New Roman" w:eastAsia="Times New Roman" w:cs="Times New Roman"/>
          <w:sz w:val="24"/>
          <w:szCs w:val="24"/>
          <w:vertAlign w:val="baseline"/>
        </w:rPr>
        <w:t>berbeda</w:t>
      </w:r>
      <w:r w:rsidRPr="168AB4A5" w:rsidR="168AB4A5">
        <w:rPr>
          <w:rFonts w:ascii="Times New Roman" w:hAnsi="Times New Roman" w:eastAsia="Times New Roman" w:cs="Times New Roman"/>
          <w:sz w:val="24"/>
          <w:szCs w:val="24"/>
          <w:vertAlign w:val="baseline"/>
        </w:rPr>
        <w:t xml:space="preserve">,  </w:t>
      </w:r>
    </w:p>
    <w:p w:rsidR="168AB4A5" w:rsidP="168AB4A5" w:rsidRDefault="168AB4A5" w14:paraId="11074C51" w14:textId="384B7690">
      <w:pPr>
        <w:pStyle w:val="NoSpacing"/>
        <w:jc w:val="both"/>
        <w:rPr>
          <w:rFonts w:ascii="Times New Roman" w:hAnsi="Times New Roman" w:eastAsia="Times New Roman" w:cs="Times New Roman"/>
          <w:sz w:val="24"/>
          <w:szCs w:val="24"/>
          <w:vertAlign w:val="baseline"/>
        </w:rPr>
      </w:pP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abdan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mufawadhah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yaitu</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kemitraan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keterampilan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dari</w:t>
      </w:r>
      <w:r w:rsidRPr="168AB4A5" w:rsidR="168AB4A5">
        <w:rPr>
          <w:rFonts w:ascii="Times New Roman" w:hAnsi="Times New Roman" w:eastAsia="Times New Roman" w:cs="Times New Roman"/>
          <w:sz w:val="24"/>
          <w:szCs w:val="24"/>
          <w:vertAlign w:val="baseline"/>
        </w:rPr>
        <w:t xml:space="preserve"> para </w:t>
      </w:r>
      <w:r w:rsidRPr="168AB4A5" w:rsidR="168AB4A5">
        <w:rPr>
          <w:rFonts w:ascii="Times New Roman" w:hAnsi="Times New Roman" w:eastAsia="Times New Roman" w:cs="Times New Roman"/>
          <w:sz w:val="24"/>
          <w:szCs w:val="24"/>
          <w:vertAlign w:val="baseline"/>
        </w:rPr>
        <w:t>syarik</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sebagai</w:t>
      </w:r>
      <w:r w:rsidRPr="168AB4A5" w:rsidR="168AB4A5">
        <w:rPr>
          <w:rFonts w:ascii="Times New Roman" w:hAnsi="Times New Roman" w:eastAsia="Times New Roman" w:cs="Times New Roman"/>
          <w:sz w:val="24"/>
          <w:szCs w:val="24"/>
          <w:vertAlign w:val="baseline"/>
        </w:rPr>
        <w:t xml:space="preserve"> modal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dengan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kualitas</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keterampilan</w:t>
      </w:r>
      <w:r w:rsidRPr="168AB4A5" w:rsidR="168AB4A5">
        <w:rPr>
          <w:rFonts w:ascii="Times New Roman" w:hAnsi="Times New Roman" w:eastAsia="Times New Roman" w:cs="Times New Roman"/>
          <w:sz w:val="24"/>
          <w:szCs w:val="24"/>
          <w:vertAlign w:val="baseline"/>
        </w:rPr>
        <w:t xml:space="preserve"> yang </w:t>
      </w:r>
      <w:r w:rsidRPr="168AB4A5" w:rsidR="168AB4A5">
        <w:rPr>
          <w:rFonts w:ascii="Times New Roman" w:hAnsi="Times New Roman" w:eastAsia="Times New Roman" w:cs="Times New Roman"/>
          <w:sz w:val="24"/>
          <w:szCs w:val="24"/>
          <w:vertAlign w:val="baseline"/>
        </w:rPr>
        <w:t>sama</w:t>
      </w:r>
      <w:r w:rsidRPr="168AB4A5" w:rsidR="168AB4A5">
        <w:rPr>
          <w:rFonts w:ascii="Times New Roman" w:hAnsi="Times New Roman" w:eastAsia="Times New Roman" w:cs="Times New Roman"/>
          <w:sz w:val="24"/>
          <w:szCs w:val="24"/>
          <w:vertAlign w:val="baseline"/>
        </w:rPr>
        <w:t xml:space="preserve">,  </w:t>
      </w:r>
    </w:p>
    <w:p w:rsidR="168AB4A5" w:rsidP="168AB4A5" w:rsidRDefault="168AB4A5" w14:paraId="55B6DE7C" w14:textId="54F86CE8">
      <w:pPr>
        <w:pStyle w:val="NoSpacing"/>
        <w:jc w:val="both"/>
        <w:rPr>
          <w:rFonts w:ascii="Times New Roman" w:hAnsi="Times New Roman" w:eastAsia="Times New Roman" w:cs="Times New Roman"/>
          <w:sz w:val="24"/>
          <w:szCs w:val="24"/>
          <w:vertAlign w:val="baseline"/>
        </w:rPr>
      </w:pP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abdan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inan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yaitu</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kemitraan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keterampilan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dari</w:t>
      </w:r>
      <w:r w:rsidRPr="168AB4A5" w:rsidR="168AB4A5">
        <w:rPr>
          <w:rFonts w:ascii="Times New Roman" w:hAnsi="Times New Roman" w:eastAsia="Times New Roman" w:cs="Times New Roman"/>
          <w:sz w:val="24"/>
          <w:szCs w:val="24"/>
          <w:vertAlign w:val="baseline"/>
        </w:rPr>
        <w:t xml:space="preserve"> para </w:t>
      </w:r>
      <w:r w:rsidRPr="168AB4A5" w:rsidR="168AB4A5">
        <w:rPr>
          <w:rFonts w:ascii="Times New Roman" w:hAnsi="Times New Roman" w:eastAsia="Times New Roman" w:cs="Times New Roman"/>
          <w:sz w:val="24"/>
          <w:szCs w:val="24"/>
          <w:vertAlign w:val="baseline"/>
        </w:rPr>
        <w:t>syarik</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sebagai</w:t>
      </w:r>
      <w:r w:rsidRPr="168AB4A5" w:rsidR="168AB4A5">
        <w:rPr>
          <w:rFonts w:ascii="Times New Roman" w:hAnsi="Times New Roman" w:eastAsia="Times New Roman" w:cs="Times New Roman"/>
          <w:sz w:val="24"/>
          <w:szCs w:val="24"/>
          <w:vertAlign w:val="baseline"/>
        </w:rPr>
        <w:t xml:space="preserve"> modal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dengan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kualitas</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keterampilan</w:t>
      </w:r>
      <w:r w:rsidRPr="168AB4A5" w:rsidR="168AB4A5">
        <w:rPr>
          <w:rFonts w:ascii="Times New Roman" w:hAnsi="Times New Roman" w:eastAsia="Times New Roman" w:cs="Times New Roman"/>
          <w:sz w:val="24"/>
          <w:szCs w:val="24"/>
          <w:vertAlign w:val="baseline"/>
        </w:rPr>
        <w:t xml:space="preserve"> yang </w:t>
      </w:r>
      <w:r w:rsidRPr="168AB4A5" w:rsidR="168AB4A5">
        <w:rPr>
          <w:rFonts w:ascii="Times New Roman" w:hAnsi="Times New Roman" w:eastAsia="Times New Roman" w:cs="Times New Roman"/>
          <w:sz w:val="24"/>
          <w:szCs w:val="24"/>
          <w:vertAlign w:val="baseline"/>
        </w:rPr>
        <w:t>berbeda</w:t>
      </w:r>
      <w:r w:rsidRPr="168AB4A5" w:rsidR="168AB4A5">
        <w:rPr>
          <w:rFonts w:ascii="Times New Roman" w:hAnsi="Times New Roman" w:eastAsia="Times New Roman" w:cs="Times New Roman"/>
          <w:sz w:val="24"/>
          <w:szCs w:val="24"/>
          <w:vertAlign w:val="baseline"/>
        </w:rPr>
        <w:t xml:space="preserve">, </w:t>
      </w:r>
    </w:p>
    <w:p w:rsidR="168AB4A5" w:rsidP="168AB4A5" w:rsidRDefault="168AB4A5" w14:paraId="614EAD4F" w14:textId="02F016AA">
      <w:pPr>
        <w:pStyle w:val="NoSpacing"/>
        <w:jc w:val="both"/>
        <w:rPr>
          <w:rFonts w:ascii="Times New Roman" w:hAnsi="Times New Roman" w:eastAsia="Times New Roman" w:cs="Times New Roman"/>
          <w:sz w:val="24"/>
          <w:szCs w:val="24"/>
          <w:vertAlign w:val="baseline"/>
        </w:rPr>
      </w:pP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wujuh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mufawadhah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kemitraan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kredibilitas</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atau</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nama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baik</w:t>
      </w:r>
      <w:r w:rsidRPr="168AB4A5" w:rsidR="168AB4A5">
        <w:rPr>
          <w:rFonts w:ascii="Times New Roman" w:hAnsi="Times New Roman" w:eastAsia="Times New Roman" w:cs="Times New Roman"/>
          <w:sz w:val="24"/>
          <w:szCs w:val="24"/>
          <w:vertAlign w:val="baseline"/>
        </w:rPr>
        <w:t>/</w:t>
      </w:r>
      <w:r w:rsidRPr="168AB4A5" w:rsidR="168AB4A5">
        <w:rPr>
          <w:rFonts w:ascii="Times New Roman" w:hAnsi="Times New Roman" w:eastAsia="Times New Roman" w:cs="Times New Roman"/>
          <w:sz w:val="24"/>
          <w:szCs w:val="24"/>
          <w:vertAlign w:val="baseline"/>
        </w:rPr>
        <w:t>reputasi</w:t>
      </w:r>
      <w:r w:rsidRPr="168AB4A5" w:rsidR="168AB4A5">
        <w:rPr>
          <w:rFonts w:ascii="Times New Roman" w:hAnsi="Times New Roman" w:eastAsia="Times New Roman" w:cs="Times New Roman"/>
          <w:sz w:val="24"/>
          <w:szCs w:val="24"/>
          <w:vertAlign w:val="baseline"/>
        </w:rPr>
        <w:t xml:space="preserve"> (good will) </w:t>
      </w:r>
      <w:r w:rsidRPr="168AB4A5" w:rsidR="168AB4A5">
        <w:rPr>
          <w:rFonts w:ascii="Times New Roman" w:hAnsi="Times New Roman" w:eastAsia="Times New Roman" w:cs="Times New Roman"/>
          <w:sz w:val="24"/>
          <w:szCs w:val="24"/>
          <w:vertAlign w:val="baseline"/>
        </w:rPr>
        <w:t>dari</w:t>
      </w:r>
      <w:r w:rsidRPr="168AB4A5" w:rsidR="168AB4A5">
        <w:rPr>
          <w:rFonts w:ascii="Times New Roman" w:hAnsi="Times New Roman" w:eastAsia="Times New Roman" w:cs="Times New Roman"/>
          <w:sz w:val="24"/>
          <w:szCs w:val="24"/>
          <w:vertAlign w:val="baseline"/>
        </w:rPr>
        <w:t xml:space="preserve"> para </w:t>
      </w:r>
      <w:r w:rsidRPr="168AB4A5" w:rsidR="168AB4A5">
        <w:rPr>
          <w:rFonts w:ascii="Times New Roman" w:hAnsi="Times New Roman" w:eastAsia="Times New Roman" w:cs="Times New Roman"/>
          <w:sz w:val="24"/>
          <w:szCs w:val="24"/>
          <w:vertAlign w:val="baseline"/>
        </w:rPr>
        <w:t>syariksebagai</w:t>
      </w:r>
      <w:r w:rsidRPr="168AB4A5" w:rsidR="168AB4A5">
        <w:rPr>
          <w:rFonts w:ascii="Times New Roman" w:hAnsi="Times New Roman" w:eastAsia="Times New Roman" w:cs="Times New Roman"/>
          <w:sz w:val="24"/>
          <w:szCs w:val="24"/>
          <w:vertAlign w:val="baseline"/>
        </w:rPr>
        <w:t xml:space="preserve"> modal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dengan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kualitas</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kredibilitas</w:t>
      </w:r>
      <w:r w:rsidRPr="168AB4A5" w:rsidR="168AB4A5">
        <w:rPr>
          <w:rFonts w:ascii="Times New Roman" w:hAnsi="Times New Roman" w:eastAsia="Times New Roman" w:cs="Times New Roman"/>
          <w:sz w:val="24"/>
          <w:szCs w:val="24"/>
          <w:vertAlign w:val="baseline"/>
        </w:rPr>
        <w:t xml:space="preserve"> yang </w:t>
      </w:r>
      <w:r w:rsidRPr="168AB4A5" w:rsidR="168AB4A5">
        <w:rPr>
          <w:rFonts w:ascii="Times New Roman" w:hAnsi="Times New Roman" w:eastAsia="Times New Roman" w:cs="Times New Roman"/>
          <w:sz w:val="24"/>
          <w:szCs w:val="24"/>
          <w:vertAlign w:val="baseline"/>
        </w:rPr>
        <w:t>sama</w:t>
      </w:r>
      <w:r w:rsidRPr="168AB4A5" w:rsidR="168AB4A5">
        <w:rPr>
          <w:rFonts w:ascii="Times New Roman" w:hAnsi="Times New Roman" w:eastAsia="Times New Roman" w:cs="Times New Roman"/>
          <w:sz w:val="24"/>
          <w:szCs w:val="24"/>
          <w:vertAlign w:val="baseline"/>
        </w:rPr>
        <w:t xml:space="preserve">, dan  </w:t>
      </w:r>
    </w:p>
    <w:p w:rsidR="168AB4A5" w:rsidP="168AB4A5" w:rsidRDefault="168AB4A5" w14:paraId="20F89E19" w14:textId="7D098FF2">
      <w:pPr>
        <w:pStyle w:val="NoSpacing"/>
        <w:jc w:val="both"/>
        <w:rPr>
          <w:rFonts w:ascii="Times New Roman" w:hAnsi="Times New Roman" w:eastAsia="Times New Roman" w:cs="Times New Roman"/>
          <w:sz w:val="24"/>
          <w:szCs w:val="24"/>
          <w:vertAlign w:val="baseline"/>
        </w:rPr>
      </w:pPr>
      <w:r w:rsidRPr="168AB4A5" w:rsidR="168AB4A5">
        <w:rPr>
          <w:rFonts w:ascii="Times New Roman" w:hAnsi="Times New Roman" w:eastAsia="Times New Roman" w:cs="Times New Roman"/>
          <w:sz w:val="24"/>
          <w:szCs w:val="24"/>
          <w:vertAlign w:val="baseline"/>
        </w:rPr>
        <w:t>Syirkah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wujuh</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inan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kemitraan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yaitu</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kredibilitas</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atau</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nama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baik</w:t>
      </w:r>
      <w:r w:rsidRPr="168AB4A5" w:rsidR="168AB4A5">
        <w:rPr>
          <w:rFonts w:ascii="Times New Roman" w:hAnsi="Times New Roman" w:eastAsia="Times New Roman" w:cs="Times New Roman"/>
          <w:sz w:val="24"/>
          <w:szCs w:val="24"/>
          <w:vertAlign w:val="baseline"/>
        </w:rPr>
        <w:t>/</w:t>
      </w:r>
      <w:r w:rsidRPr="168AB4A5" w:rsidR="168AB4A5">
        <w:rPr>
          <w:rFonts w:ascii="Times New Roman" w:hAnsi="Times New Roman" w:eastAsia="Times New Roman" w:cs="Times New Roman"/>
          <w:sz w:val="24"/>
          <w:szCs w:val="24"/>
          <w:vertAlign w:val="baseline"/>
        </w:rPr>
        <w:t>reputasi</w:t>
      </w:r>
      <w:r w:rsidRPr="168AB4A5" w:rsidR="168AB4A5">
        <w:rPr>
          <w:rFonts w:ascii="Times New Roman" w:hAnsi="Times New Roman" w:eastAsia="Times New Roman" w:cs="Times New Roman"/>
          <w:sz w:val="24"/>
          <w:szCs w:val="24"/>
          <w:vertAlign w:val="baseline"/>
        </w:rPr>
        <w:t xml:space="preserve"> (good will) </w:t>
      </w:r>
      <w:r w:rsidRPr="168AB4A5" w:rsidR="168AB4A5">
        <w:rPr>
          <w:rFonts w:ascii="Times New Roman" w:hAnsi="Times New Roman" w:eastAsia="Times New Roman" w:cs="Times New Roman"/>
          <w:sz w:val="24"/>
          <w:szCs w:val="24"/>
          <w:vertAlign w:val="baseline"/>
        </w:rPr>
        <w:t>dari</w:t>
      </w:r>
      <w:r w:rsidRPr="168AB4A5" w:rsidR="168AB4A5">
        <w:rPr>
          <w:rFonts w:ascii="Times New Roman" w:hAnsi="Times New Roman" w:eastAsia="Times New Roman" w:cs="Times New Roman"/>
          <w:sz w:val="24"/>
          <w:szCs w:val="24"/>
          <w:vertAlign w:val="baseline"/>
        </w:rPr>
        <w:t xml:space="preserve"> para </w:t>
      </w:r>
      <w:r w:rsidRPr="168AB4A5" w:rsidR="168AB4A5">
        <w:rPr>
          <w:rFonts w:ascii="Times New Roman" w:hAnsi="Times New Roman" w:eastAsia="Times New Roman" w:cs="Times New Roman"/>
          <w:sz w:val="24"/>
          <w:szCs w:val="24"/>
          <w:vertAlign w:val="baseline"/>
        </w:rPr>
        <w:t>syariksebagai</w:t>
      </w:r>
      <w:r w:rsidRPr="168AB4A5" w:rsidR="168AB4A5">
        <w:rPr>
          <w:rFonts w:ascii="Times New Roman" w:hAnsi="Times New Roman" w:eastAsia="Times New Roman" w:cs="Times New Roman"/>
          <w:sz w:val="24"/>
          <w:szCs w:val="24"/>
          <w:vertAlign w:val="baseline"/>
        </w:rPr>
        <w:t xml:space="preserve"> modal </w:t>
      </w:r>
      <w:r w:rsidRPr="168AB4A5" w:rsidR="168AB4A5">
        <w:rPr>
          <w:rFonts w:ascii="Times New Roman" w:hAnsi="Times New Roman" w:eastAsia="Times New Roman" w:cs="Times New Roman"/>
          <w:sz w:val="24"/>
          <w:szCs w:val="24"/>
          <w:vertAlign w:val="baseline"/>
        </w:rPr>
        <w:t>usaha</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dengan</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kualitas</w:t>
      </w:r>
      <w:r w:rsidRPr="168AB4A5" w:rsidR="168AB4A5">
        <w:rPr>
          <w:rFonts w:ascii="Times New Roman" w:hAnsi="Times New Roman" w:eastAsia="Times New Roman" w:cs="Times New Roman"/>
          <w:sz w:val="24"/>
          <w:szCs w:val="24"/>
          <w:vertAlign w:val="baseline"/>
        </w:rPr>
        <w:t xml:space="preserve"> </w:t>
      </w:r>
      <w:r w:rsidRPr="168AB4A5" w:rsidR="168AB4A5">
        <w:rPr>
          <w:rFonts w:ascii="Times New Roman" w:hAnsi="Times New Roman" w:eastAsia="Times New Roman" w:cs="Times New Roman"/>
          <w:sz w:val="24"/>
          <w:szCs w:val="24"/>
          <w:vertAlign w:val="baseline"/>
        </w:rPr>
        <w:t>kredibilitas</w:t>
      </w:r>
      <w:r w:rsidRPr="168AB4A5" w:rsidR="168AB4A5">
        <w:rPr>
          <w:rFonts w:ascii="Times New Roman" w:hAnsi="Times New Roman" w:eastAsia="Times New Roman" w:cs="Times New Roman"/>
          <w:sz w:val="24"/>
          <w:szCs w:val="24"/>
          <w:vertAlign w:val="baseline"/>
        </w:rPr>
        <w:t xml:space="preserve"> yang </w:t>
      </w:r>
      <w:r w:rsidRPr="168AB4A5" w:rsidR="168AB4A5">
        <w:rPr>
          <w:rFonts w:ascii="Times New Roman" w:hAnsi="Times New Roman" w:eastAsia="Times New Roman" w:cs="Times New Roman"/>
          <w:sz w:val="24"/>
          <w:szCs w:val="24"/>
          <w:vertAlign w:val="baseline"/>
        </w:rPr>
        <w:t>berbeda</w:t>
      </w:r>
      <w:r w:rsidRPr="168AB4A5" w:rsidR="168AB4A5">
        <w:rPr>
          <w:rFonts w:ascii="Times New Roman" w:hAnsi="Times New Roman" w:eastAsia="Times New Roman" w:cs="Times New Roman"/>
          <w:sz w:val="24"/>
          <w:szCs w:val="24"/>
          <w:vertAlign w:val="baseline"/>
        </w:rPr>
        <w:t>.</w:t>
      </w:r>
    </w:p>
    <w:p w:rsidR="168AB4A5" w:rsidP="168AB4A5" w:rsidRDefault="168AB4A5" w14:paraId="27D01E1D" w14:textId="210CEBF8">
      <w:pPr>
        <w:pStyle w:val="NoSpacing"/>
        <w:jc w:val="both"/>
        <w:rPr>
          <w:rFonts w:ascii="Times New Roman" w:hAnsi="Times New Roman" w:eastAsia="Times New Roman" w:cs="Times New Roman"/>
          <w:sz w:val="24"/>
          <w:szCs w:val="24"/>
          <w:vertAlign w:val="baseline"/>
        </w:rPr>
      </w:pPr>
    </w:p>
    <w:p w:rsidR="168AB4A5" w:rsidP="168AB4A5" w:rsidRDefault="168AB4A5" w14:paraId="500D4471" w14:textId="1AC49E7D">
      <w:pPr>
        <w:pStyle w:val="Normal"/>
        <w:rPr>
          <w:rFonts w:ascii="Times New Roman" w:hAnsi="Times New Roman" w:eastAsia="Times New Roman" w:cs="Times New Roman"/>
          <w:sz w:val="24"/>
          <w:szCs w:val="24"/>
        </w:rPr>
      </w:pPr>
      <w:r w:rsidRPr="168AB4A5" w:rsidR="168AB4A5">
        <w:rPr>
          <w:rFonts w:ascii="Times New Roman" w:hAnsi="Times New Roman" w:eastAsia="Times New Roman" w:cs="Times New Roman"/>
          <w:sz w:val="24"/>
          <w:szCs w:val="24"/>
        </w:rPr>
        <w:t>2.1 SUMBER HUKUM AKAD MUSYARAKAH</w:t>
      </w:r>
    </w:p>
    <w:p w:rsidR="168AB4A5" w:rsidP="168AB4A5" w:rsidRDefault="168AB4A5" w14:paraId="46EDB0EB" w14:textId="03B722CA">
      <w:pPr>
        <w:pStyle w:val="Normal"/>
        <w:rPr>
          <w:rFonts w:ascii="Times New Roman" w:hAnsi="Times New Roman" w:eastAsia="Times New Roman" w:cs="Times New Roman"/>
          <w:sz w:val="24"/>
          <w:szCs w:val="24"/>
        </w:rPr>
      </w:pPr>
    </w:p>
    <w:p w:rsidR="168AB4A5" w:rsidP="168AB4A5" w:rsidRDefault="168AB4A5" w14:paraId="528054F8" w14:textId="178504F8">
      <w:pPr>
        <w:pStyle w:val="NoSpacing"/>
        <w:jc w:val="both"/>
        <w:rPr>
          <w:rFonts w:ascii="Times New Roman" w:hAnsi="Times New Roman" w:eastAsia="Times New Roman" w:cs="Times New Roman"/>
          <w:sz w:val="24"/>
          <w:szCs w:val="24"/>
        </w:rPr>
      </w:pPr>
      <w:r w:rsidR="168AB4A5">
        <w:rPr/>
        <w:t>Sumber</w:t>
      </w:r>
      <w:r w:rsidR="168AB4A5">
        <w:rPr/>
        <w:t xml:space="preserve"> </w:t>
      </w:r>
      <w:r w:rsidR="168AB4A5">
        <w:rPr/>
        <w:t>hukum</w:t>
      </w:r>
      <w:r w:rsidR="168AB4A5">
        <w:rPr/>
        <w:t xml:space="preserve"> </w:t>
      </w:r>
      <w:r w:rsidR="168AB4A5">
        <w:rPr/>
        <w:t>akad</w:t>
      </w:r>
      <w:r w:rsidR="168AB4A5">
        <w:rPr/>
        <w:t xml:space="preserve"> </w:t>
      </w:r>
      <w:r w:rsidR="168AB4A5">
        <w:rPr/>
        <w:t>musyarakah</w:t>
      </w:r>
      <w:r w:rsidR="168AB4A5">
        <w:rPr/>
        <w:t xml:space="preserve"> </w:t>
      </w:r>
      <w:r w:rsidR="168AB4A5">
        <w:rPr/>
        <w:t>dapat</w:t>
      </w:r>
      <w:r w:rsidR="168AB4A5">
        <w:rPr/>
        <w:t xml:space="preserve"> </w:t>
      </w:r>
      <w:r w:rsidR="168AB4A5">
        <w:rPr/>
        <w:t>ditemukan</w:t>
      </w:r>
      <w:r w:rsidR="168AB4A5">
        <w:rPr/>
        <w:t xml:space="preserve"> </w:t>
      </w:r>
      <w:r w:rsidR="168AB4A5">
        <w:rPr/>
        <w:t>dalam</w:t>
      </w:r>
      <w:r w:rsidR="168AB4A5">
        <w:rPr/>
        <w:t xml:space="preserve"> </w:t>
      </w:r>
      <w:r w:rsidR="168AB4A5">
        <w:rPr/>
        <w:t>beberapa</w:t>
      </w:r>
      <w:r w:rsidR="168AB4A5">
        <w:rPr/>
        <w:t xml:space="preserve"> </w:t>
      </w:r>
      <w:r w:rsidR="168AB4A5">
        <w:rPr/>
        <w:t>sumber</w:t>
      </w:r>
      <w:r w:rsidR="168AB4A5">
        <w:rPr/>
        <w:t xml:space="preserve"> </w:t>
      </w:r>
      <w:r w:rsidR="168AB4A5">
        <w:rPr/>
        <w:t>utama</w:t>
      </w:r>
      <w:r w:rsidR="168AB4A5">
        <w:rPr/>
        <w:t xml:space="preserve">, </w:t>
      </w:r>
      <w:r w:rsidR="168AB4A5">
        <w:rPr/>
        <w:t>termasuk</w:t>
      </w:r>
      <w:r w:rsidR="168AB4A5">
        <w:rPr/>
        <w:t>:</w:t>
      </w:r>
    </w:p>
    <w:p w:rsidR="168AB4A5" w:rsidP="168AB4A5" w:rsidRDefault="168AB4A5" w14:paraId="1EE1BE52" w14:textId="1EF8A2F8">
      <w:pPr>
        <w:pStyle w:val="NoSpacing"/>
        <w:jc w:val="both"/>
        <w:rPr/>
      </w:pPr>
      <w:r w:rsidR="168AB4A5">
        <w:rPr/>
        <w:t xml:space="preserve"> </w:t>
      </w:r>
    </w:p>
    <w:p w:rsidR="168AB4A5" w:rsidP="168AB4A5" w:rsidRDefault="168AB4A5" w14:paraId="4ED04C0C" w14:textId="14398E39">
      <w:pPr>
        <w:pStyle w:val="NoSpacing"/>
        <w:jc w:val="both"/>
        <w:rPr/>
      </w:pPr>
      <w:r w:rsidR="168AB4A5">
        <w:rPr/>
        <w:t xml:space="preserve">1. Al-Qur'an: Al-Qur'an </w:t>
      </w:r>
      <w:r w:rsidR="168AB4A5">
        <w:rPr/>
        <w:t>merupakan</w:t>
      </w:r>
      <w:r w:rsidR="168AB4A5">
        <w:rPr/>
        <w:t xml:space="preserve"> </w:t>
      </w:r>
      <w:r w:rsidR="168AB4A5">
        <w:rPr/>
        <w:t>sumber</w:t>
      </w:r>
      <w:r w:rsidR="168AB4A5">
        <w:rPr/>
        <w:t xml:space="preserve"> </w:t>
      </w:r>
      <w:r w:rsidR="168AB4A5">
        <w:rPr/>
        <w:t>utama</w:t>
      </w:r>
      <w:r w:rsidR="168AB4A5">
        <w:rPr/>
        <w:t xml:space="preserve"> </w:t>
      </w:r>
      <w:r w:rsidR="168AB4A5">
        <w:rPr/>
        <w:t>hukum</w:t>
      </w:r>
      <w:r w:rsidR="168AB4A5">
        <w:rPr/>
        <w:t xml:space="preserve"> </w:t>
      </w:r>
      <w:r w:rsidR="168AB4A5">
        <w:rPr/>
        <w:t>dalam</w:t>
      </w:r>
      <w:r w:rsidR="168AB4A5">
        <w:rPr/>
        <w:t xml:space="preserve"> Islam yang </w:t>
      </w:r>
      <w:r w:rsidR="168AB4A5">
        <w:rPr/>
        <w:t>memberikan</w:t>
      </w:r>
      <w:r w:rsidR="168AB4A5">
        <w:rPr/>
        <w:t xml:space="preserve"> </w:t>
      </w:r>
      <w:r w:rsidR="168AB4A5">
        <w:rPr/>
        <w:t>landasan</w:t>
      </w:r>
      <w:r w:rsidR="168AB4A5">
        <w:rPr/>
        <w:t xml:space="preserve"> </w:t>
      </w:r>
      <w:r w:rsidR="168AB4A5">
        <w:rPr/>
        <w:t>bagi</w:t>
      </w:r>
      <w:r w:rsidR="168AB4A5">
        <w:rPr/>
        <w:t xml:space="preserve"> </w:t>
      </w:r>
      <w:r w:rsidR="168AB4A5">
        <w:rPr/>
        <w:t>berbagai</w:t>
      </w:r>
      <w:r w:rsidR="168AB4A5">
        <w:rPr/>
        <w:t xml:space="preserve"> </w:t>
      </w:r>
      <w:r w:rsidR="168AB4A5">
        <w:rPr/>
        <w:t>jenis</w:t>
      </w:r>
      <w:r w:rsidR="168AB4A5">
        <w:rPr/>
        <w:t xml:space="preserve"> </w:t>
      </w:r>
      <w:r w:rsidR="168AB4A5">
        <w:rPr/>
        <w:t>akad</w:t>
      </w:r>
      <w:r w:rsidR="168AB4A5">
        <w:rPr/>
        <w:t xml:space="preserve">, </w:t>
      </w:r>
      <w:r w:rsidR="168AB4A5">
        <w:rPr/>
        <w:t>termasuk</w:t>
      </w:r>
      <w:r w:rsidR="168AB4A5">
        <w:rPr/>
        <w:t xml:space="preserve"> </w:t>
      </w:r>
      <w:r w:rsidR="168AB4A5">
        <w:rPr/>
        <w:t>musyarakah</w:t>
      </w:r>
      <w:r w:rsidR="168AB4A5">
        <w:rPr/>
        <w:t xml:space="preserve">. </w:t>
      </w:r>
      <w:r w:rsidR="168AB4A5">
        <w:rPr/>
        <w:t>Prinsip-prinsip</w:t>
      </w:r>
      <w:r w:rsidR="168AB4A5">
        <w:rPr/>
        <w:t xml:space="preserve"> </w:t>
      </w:r>
      <w:r w:rsidR="168AB4A5">
        <w:rPr/>
        <w:t>dasar</w:t>
      </w:r>
      <w:r w:rsidR="168AB4A5">
        <w:rPr/>
        <w:t xml:space="preserve"> </w:t>
      </w:r>
      <w:r w:rsidR="168AB4A5">
        <w:rPr/>
        <w:t>mengenai</w:t>
      </w:r>
      <w:r w:rsidR="168AB4A5">
        <w:rPr/>
        <w:t xml:space="preserve"> </w:t>
      </w:r>
      <w:r w:rsidR="168AB4A5">
        <w:rPr/>
        <w:t>kerjasama</w:t>
      </w:r>
      <w:r w:rsidR="168AB4A5">
        <w:rPr/>
        <w:t xml:space="preserve">, </w:t>
      </w:r>
      <w:r w:rsidR="168AB4A5">
        <w:rPr/>
        <w:t>pembagian</w:t>
      </w:r>
      <w:r w:rsidR="168AB4A5">
        <w:rPr/>
        <w:t xml:space="preserve"> </w:t>
      </w:r>
      <w:r w:rsidR="168AB4A5">
        <w:rPr/>
        <w:t>laba</w:t>
      </w:r>
      <w:r w:rsidR="168AB4A5">
        <w:rPr/>
        <w:t xml:space="preserve"> dan </w:t>
      </w:r>
      <w:r w:rsidR="168AB4A5">
        <w:rPr/>
        <w:t>rugi</w:t>
      </w:r>
      <w:r w:rsidR="168AB4A5">
        <w:rPr/>
        <w:t xml:space="preserve">, </w:t>
      </w:r>
      <w:r w:rsidR="168AB4A5">
        <w:rPr/>
        <w:t>serta</w:t>
      </w:r>
      <w:r w:rsidR="168AB4A5">
        <w:rPr/>
        <w:t xml:space="preserve"> </w:t>
      </w:r>
      <w:r w:rsidR="168AB4A5">
        <w:rPr/>
        <w:t>kewajiban-kewajiban</w:t>
      </w:r>
      <w:r w:rsidR="168AB4A5">
        <w:rPr/>
        <w:t xml:space="preserve"> yang </w:t>
      </w:r>
      <w:r w:rsidR="168AB4A5">
        <w:rPr/>
        <w:t>harus</w:t>
      </w:r>
      <w:r w:rsidR="168AB4A5">
        <w:rPr/>
        <w:t xml:space="preserve"> </w:t>
      </w:r>
      <w:r w:rsidR="168AB4A5">
        <w:rPr/>
        <w:t>dipatuhi</w:t>
      </w:r>
      <w:r w:rsidR="168AB4A5">
        <w:rPr/>
        <w:t xml:space="preserve"> </w:t>
      </w:r>
      <w:r w:rsidR="168AB4A5">
        <w:rPr/>
        <w:t>dalam</w:t>
      </w:r>
      <w:r w:rsidR="168AB4A5">
        <w:rPr/>
        <w:t xml:space="preserve"> </w:t>
      </w:r>
      <w:r w:rsidR="168AB4A5">
        <w:rPr/>
        <w:t>musyarakah</w:t>
      </w:r>
      <w:r w:rsidR="168AB4A5">
        <w:rPr/>
        <w:t xml:space="preserve"> </w:t>
      </w:r>
      <w:r w:rsidR="168AB4A5">
        <w:rPr/>
        <w:t>dapat</w:t>
      </w:r>
      <w:r w:rsidR="168AB4A5">
        <w:rPr/>
        <w:t xml:space="preserve"> </w:t>
      </w:r>
      <w:r w:rsidR="168AB4A5">
        <w:rPr/>
        <w:t>ditemukan</w:t>
      </w:r>
      <w:r w:rsidR="168AB4A5">
        <w:rPr/>
        <w:t xml:space="preserve"> </w:t>
      </w:r>
      <w:r w:rsidR="168AB4A5">
        <w:rPr/>
        <w:t>dalam</w:t>
      </w:r>
      <w:r w:rsidR="168AB4A5">
        <w:rPr/>
        <w:t xml:space="preserve"> Al-Qur'an.</w:t>
      </w:r>
    </w:p>
    <w:p w:rsidR="168AB4A5" w:rsidP="168AB4A5" w:rsidRDefault="168AB4A5" w14:paraId="375A70AF" w14:textId="0FB76E0A">
      <w:pPr>
        <w:pStyle w:val="NoSpacing"/>
        <w:jc w:val="both"/>
        <w:rPr/>
      </w:pPr>
      <w:r w:rsidR="168AB4A5">
        <w:rPr/>
        <w:t xml:space="preserve"> </w:t>
      </w:r>
    </w:p>
    <w:p w:rsidR="168AB4A5" w:rsidP="168AB4A5" w:rsidRDefault="168AB4A5" w14:paraId="0F0FF6E5" w14:textId="4E7E64EF">
      <w:pPr>
        <w:pStyle w:val="NoSpacing"/>
        <w:jc w:val="both"/>
        <w:rPr/>
      </w:pPr>
      <w:r w:rsidR="168AB4A5">
        <w:rPr/>
        <w:t xml:space="preserve">2. Hadis: Hadis </w:t>
      </w:r>
      <w:r w:rsidR="168AB4A5">
        <w:rPr/>
        <w:t>atau</w:t>
      </w:r>
      <w:r w:rsidR="168AB4A5">
        <w:rPr/>
        <w:t xml:space="preserve"> sunnah Nabi Muhammad SAW juga </w:t>
      </w:r>
      <w:r w:rsidR="168AB4A5">
        <w:rPr/>
        <w:t>menjadi</w:t>
      </w:r>
      <w:r w:rsidR="168AB4A5">
        <w:rPr/>
        <w:t xml:space="preserve"> </w:t>
      </w:r>
      <w:r w:rsidR="168AB4A5">
        <w:rPr/>
        <w:t>sumber</w:t>
      </w:r>
      <w:r w:rsidR="168AB4A5">
        <w:rPr/>
        <w:t xml:space="preserve"> </w:t>
      </w:r>
      <w:r w:rsidR="168AB4A5">
        <w:rPr/>
        <w:t>penting</w:t>
      </w:r>
      <w:r w:rsidR="168AB4A5">
        <w:rPr/>
        <w:t xml:space="preserve"> </w:t>
      </w:r>
      <w:r w:rsidR="168AB4A5">
        <w:rPr/>
        <w:t>dalam</w:t>
      </w:r>
      <w:r w:rsidR="168AB4A5">
        <w:rPr/>
        <w:t xml:space="preserve"> </w:t>
      </w:r>
      <w:r w:rsidR="168AB4A5">
        <w:rPr/>
        <w:t>memahami</w:t>
      </w:r>
      <w:r w:rsidR="168AB4A5">
        <w:rPr/>
        <w:t xml:space="preserve"> </w:t>
      </w:r>
      <w:r w:rsidR="168AB4A5">
        <w:rPr/>
        <w:t>praktik</w:t>
      </w:r>
      <w:r w:rsidR="168AB4A5">
        <w:rPr/>
        <w:t xml:space="preserve"> </w:t>
      </w:r>
      <w:r w:rsidR="168AB4A5">
        <w:rPr/>
        <w:t>musyarakah</w:t>
      </w:r>
      <w:r w:rsidR="168AB4A5">
        <w:rPr/>
        <w:t>. Hadis-</w:t>
      </w:r>
      <w:r w:rsidR="168AB4A5">
        <w:rPr/>
        <w:t>hadis</w:t>
      </w:r>
      <w:r w:rsidR="168AB4A5">
        <w:rPr/>
        <w:t xml:space="preserve"> yang </w:t>
      </w:r>
      <w:r w:rsidR="168AB4A5">
        <w:rPr/>
        <w:t>merujuk</w:t>
      </w:r>
      <w:r w:rsidR="168AB4A5">
        <w:rPr/>
        <w:t xml:space="preserve"> pada </w:t>
      </w:r>
      <w:r w:rsidR="168AB4A5">
        <w:rPr/>
        <w:t>transaksi</w:t>
      </w:r>
      <w:r w:rsidR="168AB4A5">
        <w:rPr/>
        <w:t xml:space="preserve"> </w:t>
      </w:r>
      <w:r w:rsidR="168AB4A5">
        <w:rPr/>
        <w:t>kerjasama</w:t>
      </w:r>
      <w:r w:rsidR="168AB4A5">
        <w:rPr/>
        <w:t xml:space="preserve"> </w:t>
      </w:r>
      <w:r w:rsidR="168AB4A5">
        <w:rPr/>
        <w:t>antara</w:t>
      </w:r>
      <w:r w:rsidR="168AB4A5">
        <w:rPr/>
        <w:t xml:space="preserve"> </w:t>
      </w:r>
      <w:r w:rsidR="168AB4A5">
        <w:rPr/>
        <w:t>sahabat</w:t>
      </w:r>
      <w:r w:rsidR="168AB4A5">
        <w:rPr/>
        <w:t xml:space="preserve"> dan Nabi Muhammad SAW </w:t>
      </w:r>
      <w:r w:rsidR="168AB4A5">
        <w:rPr/>
        <w:t>memberikan</w:t>
      </w:r>
      <w:r w:rsidR="168AB4A5">
        <w:rPr/>
        <w:t xml:space="preserve"> </w:t>
      </w:r>
      <w:r w:rsidR="168AB4A5">
        <w:rPr/>
        <w:t>contoh-contoh</w:t>
      </w:r>
      <w:r w:rsidR="168AB4A5">
        <w:rPr/>
        <w:t xml:space="preserve"> </w:t>
      </w:r>
      <w:r w:rsidR="168AB4A5">
        <w:rPr/>
        <w:t>konkret</w:t>
      </w:r>
      <w:r w:rsidR="168AB4A5">
        <w:rPr/>
        <w:t xml:space="preserve"> </w:t>
      </w:r>
      <w:r w:rsidR="168AB4A5">
        <w:rPr/>
        <w:t>mengenai</w:t>
      </w:r>
      <w:r w:rsidR="168AB4A5">
        <w:rPr/>
        <w:t xml:space="preserve"> </w:t>
      </w:r>
      <w:r w:rsidR="168AB4A5">
        <w:rPr/>
        <w:t>pelaksanaan</w:t>
      </w:r>
      <w:r w:rsidR="168AB4A5">
        <w:rPr/>
        <w:t xml:space="preserve"> </w:t>
      </w:r>
      <w:r w:rsidR="168AB4A5">
        <w:rPr/>
        <w:t>musyarakah</w:t>
      </w:r>
      <w:r w:rsidR="168AB4A5">
        <w:rPr/>
        <w:t xml:space="preserve"> pada masa </w:t>
      </w:r>
      <w:r w:rsidR="168AB4A5">
        <w:rPr/>
        <w:t>itu</w:t>
      </w:r>
      <w:r w:rsidR="168AB4A5">
        <w:rPr/>
        <w:t>.</w:t>
      </w:r>
    </w:p>
    <w:p w:rsidR="168AB4A5" w:rsidP="168AB4A5" w:rsidRDefault="168AB4A5" w14:paraId="6ACF8DF4" w14:textId="76CCA9CD">
      <w:pPr>
        <w:pStyle w:val="NoSpacing"/>
        <w:jc w:val="both"/>
        <w:rPr/>
      </w:pPr>
      <w:r w:rsidR="168AB4A5">
        <w:rPr/>
        <w:t xml:space="preserve"> </w:t>
      </w:r>
    </w:p>
    <w:p w:rsidR="168AB4A5" w:rsidP="168AB4A5" w:rsidRDefault="168AB4A5" w14:paraId="38935E88" w14:textId="2260D01B">
      <w:pPr>
        <w:pStyle w:val="NoSpacing"/>
        <w:jc w:val="both"/>
        <w:rPr/>
      </w:pPr>
      <w:r w:rsidR="168AB4A5">
        <w:rPr/>
        <w:t>3. Ijma (</w:t>
      </w:r>
      <w:r w:rsidR="168AB4A5">
        <w:rPr/>
        <w:t>Kesepakatan</w:t>
      </w:r>
      <w:r w:rsidR="168AB4A5">
        <w:rPr/>
        <w:t xml:space="preserve"> </w:t>
      </w:r>
      <w:r w:rsidR="168AB4A5">
        <w:rPr/>
        <w:t>Umat</w:t>
      </w:r>
      <w:r w:rsidR="168AB4A5">
        <w:rPr/>
        <w:t xml:space="preserve">): </w:t>
      </w:r>
      <w:r w:rsidR="168AB4A5">
        <w:rPr/>
        <w:t>Kesepakatan</w:t>
      </w:r>
      <w:r w:rsidR="168AB4A5">
        <w:rPr/>
        <w:t xml:space="preserve"> </w:t>
      </w:r>
      <w:r w:rsidR="168AB4A5">
        <w:rPr/>
        <w:t>umat</w:t>
      </w:r>
      <w:r w:rsidR="168AB4A5">
        <w:rPr/>
        <w:t xml:space="preserve"> Islam </w:t>
      </w:r>
      <w:r w:rsidR="168AB4A5">
        <w:rPr/>
        <w:t>dari</w:t>
      </w:r>
      <w:r w:rsidR="168AB4A5">
        <w:rPr/>
        <w:t xml:space="preserve"> </w:t>
      </w:r>
      <w:r w:rsidR="168AB4A5">
        <w:rPr/>
        <w:t>generasi</w:t>
      </w:r>
      <w:r w:rsidR="168AB4A5">
        <w:rPr/>
        <w:t xml:space="preserve"> </w:t>
      </w:r>
      <w:r w:rsidR="168AB4A5">
        <w:rPr/>
        <w:t>ke</w:t>
      </w:r>
      <w:r w:rsidR="168AB4A5">
        <w:rPr/>
        <w:t xml:space="preserve"> </w:t>
      </w:r>
      <w:r w:rsidR="168AB4A5">
        <w:rPr/>
        <w:t>generasi</w:t>
      </w:r>
      <w:r w:rsidR="168AB4A5">
        <w:rPr/>
        <w:t xml:space="preserve"> juga </w:t>
      </w:r>
      <w:r w:rsidR="168AB4A5">
        <w:rPr/>
        <w:t>menjadi</w:t>
      </w:r>
      <w:r w:rsidR="168AB4A5">
        <w:rPr/>
        <w:t xml:space="preserve"> </w:t>
      </w:r>
      <w:r w:rsidR="168AB4A5">
        <w:rPr/>
        <w:t>sumber</w:t>
      </w:r>
      <w:r w:rsidR="168AB4A5">
        <w:rPr/>
        <w:t xml:space="preserve"> </w:t>
      </w:r>
      <w:r w:rsidR="168AB4A5">
        <w:rPr/>
        <w:t>hukum</w:t>
      </w:r>
      <w:r w:rsidR="168AB4A5">
        <w:rPr/>
        <w:t xml:space="preserve"> yang </w:t>
      </w:r>
      <w:r w:rsidR="168AB4A5">
        <w:rPr/>
        <w:t>dihormati</w:t>
      </w:r>
      <w:r w:rsidR="168AB4A5">
        <w:rPr/>
        <w:t xml:space="preserve"> </w:t>
      </w:r>
      <w:r w:rsidR="168AB4A5">
        <w:rPr/>
        <w:t>dalam</w:t>
      </w:r>
      <w:r w:rsidR="168AB4A5">
        <w:rPr/>
        <w:t xml:space="preserve"> Islam. Jika </w:t>
      </w:r>
      <w:r w:rsidR="168AB4A5">
        <w:rPr/>
        <w:t>terdapat</w:t>
      </w:r>
      <w:r w:rsidR="168AB4A5">
        <w:rPr/>
        <w:t xml:space="preserve"> </w:t>
      </w:r>
      <w:r w:rsidR="168AB4A5">
        <w:rPr/>
        <w:t>konsensus</w:t>
      </w:r>
      <w:r w:rsidR="168AB4A5">
        <w:rPr/>
        <w:t xml:space="preserve"> di </w:t>
      </w:r>
      <w:r w:rsidR="168AB4A5">
        <w:rPr/>
        <w:t>antara</w:t>
      </w:r>
      <w:r w:rsidR="168AB4A5">
        <w:rPr/>
        <w:t xml:space="preserve"> ulama dan </w:t>
      </w:r>
      <w:r w:rsidR="168AB4A5">
        <w:rPr/>
        <w:t>umat</w:t>
      </w:r>
      <w:r w:rsidR="168AB4A5">
        <w:rPr/>
        <w:t xml:space="preserve"> Muslim </w:t>
      </w:r>
      <w:r w:rsidR="168AB4A5">
        <w:rPr/>
        <w:t>mengenai</w:t>
      </w:r>
      <w:r w:rsidR="168AB4A5">
        <w:rPr/>
        <w:t xml:space="preserve"> </w:t>
      </w:r>
      <w:r w:rsidR="168AB4A5">
        <w:rPr/>
        <w:t>praktik</w:t>
      </w:r>
      <w:r w:rsidR="168AB4A5">
        <w:rPr/>
        <w:t xml:space="preserve"> </w:t>
      </w:r>
      <w:r w:rsidR="168AB4A5">
        <w:rPr/>
        <w:t>musyarakah</w:t>
      </w:r>
      <w:r w:rsidR="168AB4A5">
        <w:rPr/>
        <w:t xml:space="preserve"> yang </w:t>
      </w:r>
      <w:r w:rsidR="168AB4A5">
        <w:rPr/>
        <w:t>sesuai</w:t>
      </w:r>
      <w:r w:rsidR="168AB4A5">
        <w:rPr/>
        <w:t xml:space="preserve"> </w:t>
      </w:r>
      <w:r w:rsidR="168AB4A5">
        <w:rPr/>
        <w:t>dengan</w:t>
      </w:r>
      <w:r w:rsidR="168AB4A5">
        <w:rPr/>
        <w:t xml:space="preserve"> </w:t>
      </w:r>
      <w:r w:rsidR="168AB4A5">
        <w:rPr/>
        <w:t>ajaran</w:t>
      </w:r>
      <w:r w:rsidR="168AB4A5">
        <w:rPr/>
        <w:t xml:space="preserve"> Islam, </w:t>
      </w:r>
      <w:r w:rsidR="168AB4A5">
        <w:rPr/>
        <w:t>hal</w:t>
      </w:r>
      <w:r w:rsidR="168AB4A5">
        <w:rPr/>
        <w:t xml:space="preserve"> </w:t>
      </w:r>
      <w:r w:rsidR="168AB4A5">
        <w:rPr/>
        <w:t>tersebut</w:t>
      </w:r>
      <w:r w:rsidR="168AB4A5">
        <w:rPr/>
        <w:t xml:space="preserve"> juga </w:t>
      </w:r>
      <w:r w:rsidR="168AB4A5">
        <w:rPr/>
        <w:t>menjadi</w:t>
      </w:r>
      <w:r w:rsidR="168AB4A5">
        <w:rPr/>
        <w:t xml:space="preserve"> </w:t>
      </w:r>
      <w:r w:rsidR="168AB4A5">
        <w:rPr/>
        <w:t>sumber</w:t>
      </w:r>
      <w:r w:rsidR="168AB4A5">
        <w:rPr/>
        <w:t xml:space="preserve"> </w:t>
      </w:r>
      <w:r w:rsidR="168AB4A5">
        <w:rPr/>
        <w:t>legitimasi</w:t>
      </w:r>
      <w:r w:rsidR="168AB4A5">
        <w:rPr/>
        <w:t xml:space="preserve"> </w:t>
      </w:r>
      <w:r w:rsidR="168AB4A5">
        <w:rPr/>
        <w:t>bagi</w:t>
      </w:r>
      <w:r w:rsidR="168AB4A5">
        <w:rPr/>
        <w:t xml:space="preserve"> </w:t>
      </w:r>
      <w:r w:rsidR="168AB4A5">
        <w:rPr/>
        <w:t>akad</w:t>
      </w:r>
      <w:r w:rsidR="168AB4A5">
        <w:rPr/>
        <w:t xml:space="preserve"> </w:t>
      </w:r>
      <w:r w:rsidR="168AB4A5">
        <w:rPr/>
        <w:t>musyarakah</w:t>
      </w:r>
      <w:r w:rsidR="168AB4A5">
        <w:rPr/>
        <w:t>.</w:t>
      </w:r>
    </w:p>
    <w:p w:rsidR="168AB4A5" w:rsidP="168AB4A5" w:rsidRDefault="168AB4A5" w14:paraId="19D83938" w14:textId="7A27303A">
      <w:pPr>
        <w:pStyle w:val="NoSpacing"/>
        <w:jc w:val="both"/>
        <w:rPr/>
      </w:pPr>
      <w:r w:rsidR="168AB4A5">
        <w:rPr/>
        <w:t xml:space="preserve"> </w:t>
      </w:r>
    </w:p>
    <w:p w:rsidR="168AB4A5" w:rsidP="168AB4A5" w:rsidRDefault="168AB4A5" w14:paraId="1D4C35A9" w14:textId="7FF2DB48">
      <w:pPr>
        <w:pStyle w:val="NoSpacing"/>
        <w:jc w:val="both"/>
        <w:rPr/>
      </w:pPr>
      <w:r w:rsidR="168AB4A5">
        <w:rPr/>
        <w:t>4. Qiyas (</w:t>
      </w:r>
      <w:r w:rsidR="168AB4A5">
        <w:rPr/>
        <w:t>Analogi</w:t>
      </w:r>
      <w:r w:rsidR="168AB4A5">
        <w:rPr/>
        <w:t xml:space="preserve">): </w:t>
      </w:r>
      <w:r w:rsidR="168AB4A5">
        <w:rPr/>
        <w:t>Prinsip</w:t>
      </w:r>
      <w:r w:rsidR="168AB4A5">
        <w:rPr/>
        <w:t xml:space="preserve"> qiyas </w:t>
      </w:r>
      <w:r w:rsidR="168AB4A5">
        <w:rPr/>
        <w:t>digunakan</w:t>
      </w:r>
      <w:r w:rsidR="168AB4A5">
        <w:rPr/>
        <w:t xml:space="preserve"> </w:t>
      </w:r>
      <w:r w:rsidR="168AB4A5">
        <w:rPr/>
        <w:t>untuk</w:t>
      </w:r>
      <w:r w:rsidR="168AB4A5">
        <w:rPr/>
        <w:t xml:space="preserve"> </w:t>
      </w:r>
      <w:r w:rsidR="168AB4A5">
        <w:rPr/>
        <w:t>menafsirkan</w:t>
      </w:r>
      <w:r w:rsidR="168AB4A5">
        <w:rPr/>
        <w:t xml:space="preserve"> </w:t>
      </w:r>
      <w:r w:rsidR="168AB4A5">
        <w:rPr/>
        <w:t>hukum</w:t>
      </w:r>
      <w:r w:rsidR="168AB4A5">
        <w:rPr/>
        <w:t xml:space="preserve"> Islam </w:t>
      </w:r>
      <w:r w:rsidR="168AB4A5">
        <w:rPr/>
        <w:t>dalam</w:t>
      </w:r>
      <w:r w:rsidR="168AB4A5">
        <w:rPr/>
        <w:t xml:space="preserve"> </w:t>
      </w:r>
      <w:r w:rsidR="168AB4A5">
        <w:rPr/>
        <w:t>konteks</w:t>
      </w:r>
      <w:r w:rsidR="168AB4A5">
        <w:rPr/>
        <w:t xml:space="preserve"> </w:t>
      </w:r>
      <w:r w:rsidR="168AB4A5">
        <w:rPr/>
        <w:t>baru</w:t>
      </w:r>
      <w:r w:rsidR="168AB4A5">
        <w:rPr/>
        <w:t xml:space="preserve"> yang </w:t>
      </w:r>
      <w:r w:rsidR="168AB4A5">
        <w:rPr/>
        <w:t>tidak</w:t>
      </w:r>
      <w:r w:rsidR="168AB4A5">
        <w:rPr/>
        <w:t xml:space="preserve"> </w:t>
      </w:r>
      <w:r w:rsidR="168AB4A5">
        <w:rPr/>
        <w:t>terdapat</w:t>
      </w:r>
      <w:r w:rsidR="168AB4A5">
        <w:rPr/>
        <w:t xml:space="preserve"> </w:t>
      </w:r>
      <w:r w:rsidR="168AB4A5">
        <w:rPr/>
        <w:t>dalam</w:t>
      </w:r>
      <w:r w:rsidR="168AB4A5">
        <w:rPr/>
        <w:t xml:space="preserve"> </w:t>
      </w:r>
      <w:r w:rsidR="168AB4A5">
        <w:rPr/>
        <w:t>teks</w:t>
      </w:r>
      <w:r w:rsidR="168AB4A5">
        <w:rPr/>
        <w:t xml:space="preserve"> Al-Qur'an </w:t>
      </w:r>
      <w:r w:rsidR="168AB4A5">
        <w:rPr/>
        <w:t>atau</w:t>
      </w:r>
      <w:r w:rsidR="168AB4A5">
        <w:rPr/>
        <w:t xml:space="preserve"> </w:t>
      </w:r>
      <w:r w:rsidR="168AB4A5">
        <w:rPr/>
        <w:t>hadis</w:t>
      </w:r>
      <w:r w:rsidR="168AB4A5">
        <w:rPr/>
        <w:t xml:space="preserve">. </w:t>
      </w:r>
      <w:r w:rsidR="168AB4A5">
        <w:rPr/>
        <w:t>Dengan</w:t>
      </w:r>
      <w:r w:rsidR="168AB4A5">
        <w:rPr/>
        <w:t xml:space="preserve"> </w:t>
      </w:r>
      <w:r w:rsidR="168AB4A5">
        <w:rPr/>
        <w:t>menggunakan</w:t>
      </w:r>
      <w:r w:rsidR="168AB4A5">
        <w:rPr/>
        <w:t xml:space="preserve"> </w:t>
      </w:r>
      <w:r w:rsidR="168AB4A5">
        <w:rPr/>
        <w:t>analogi</w:t>
      </w:r>
      <w:r w:rsidR="168AB4A5">
        <w:rPr/>
        <w:t xml:space="preserve">, ulama dan </w:t>
      </w:r>
      <w:r w:rsidR="168AB4A5">
        <w:rPr/>
        <w:t>ahli</w:t>
      </w:r>
      <w:r w:rsidR="168AB4A5">
        <w:rPr/>
        <w:t xml:space="preserve"> </w:t>
      </w:r>
      <w:r w:rsidR="168AB4A5">
        <w:rPr/>
        <w:t>hukum</w:t>
      </w:r>
      <w:r w:rsidR="168AB4A5">
        <w:rPr/>
        <w:t xml:space="preserve"> Islam </w:t>
      </w:r>
      <w:r w:rsidR="168AB4A5">
        <w:rPr/>
        <w:t>dapat</w:t>
      </w:r>
      <w:r w:rsidR="168AB4A5">
        <w:rPr/>
        <w:t xml:space="preserve"> </w:t>
      </w:r>
      <w:r w:rsidR="168AB4A5">
        <w:rPr/>
        <w:t>mengadaptasi</w:t>
      </w:r>
      <w:r w:rsidR="168AB4A5">
        <w:rPr/>
        <w:t xml:space="preserve"> </w:t>
      </w:r>
      <w:r w:rsidR="168AB4A5">
        <w:rPr/>
        <w:t>prinsip-prinsip</w:t>
      </w:r>
      <w:r w:rsidR="168AB4A5">
        <w:rPr/>
        <w:t xml:space="preserve"> </w:t>
      </w:r>
      <w:r w:rsidR="168AB4A5">
        <w:rPr/>
        <w:t>musyarakah</w:t>
      </w:r>
      <w:r w:rsidR="168AB4A5">
        <w:rPr/>
        <w:t xml:space="preserve"> </w:t>
      </w:r>
      <w:r w:rsidR="168AB4A5">
        <w:rPr/>
        <w:t>ke</w:t>
      </w:r>
      <w:r w:rsidR="168AB4A5">
        <w:rPr/>
        <w:t xml:space="preserve"> </w:t>
      </w:r>
      <w:r w:rsidR="168AB4A5">
        <w:rPr/>
        <w:t>dalam</w:t>
      </w:r>
      <w:r w:rsidR="168AB4A5">
        <w:rPr/>
        <w:t xml:space="preserve"> </w:t>
      </w:r>
      <w:r w:rsidR="168AB4A5">
        <w:rPr/>
        <w:t>konteks</w:t>
      </w:r>
      <w:r w:rsidR="168AB4A5">
        <w:rPr/>
        <w:t xml:space="preserve"> modern, </w:t>
      </w:r>
      <w:r w:rsidR="168AB4A5">
        <w:rPr/>
        <w:t>asalkan</w:t>
      </w:r>
      <w:r w:rsidR="168AB4A5">
        <w:rPr/>
        <w:t xml:space="preserve"> </w:t>
      </w:r>
      <w:r w:rsidR="168AB4A5">
        <w:rPr/>
        <w:t>tetap</w:t>
      </w:r>
      <w:r w:rsidR="168AB4A5">
        <w:rPr/>
        <w:t xml:space="preserve"> </w:t>
      </w:r>
      <w:r w:rsidR="168AB4A5">
        <w:rPr/>
        <w:t>sesuai</w:t>
      </w:r>
      <w:r w:rsidR="168AB4A5">
        <w:rPr/>
        <w:t xml:space="preserve"> </w:t>
      </w:r>
      <w:r w:rsidR="168AB4A5">
        <w:rPr/>
        <w:t>dengan</w:t>
      </w:r>
      <w:r w:rsidR="168AB4A5">
        <w:rPr/>
        <w:t xml:space="preserve"> </w:t>
      </w:r>
      <w:r w:rsidR="168AB4A5">
        <w:rPr/>
        <w:t>nash-nash</w:t>
      </w:r>
      <w:r w:rsidR="168AB4A5">
        <w:rPr/>
        <w:t xml:space="preserve"> yang </w:t>
      </w:r>
      <w:r w:rsidR="168AB4A5">
        <w:rPr/>
        <w:t>ada</w:t>
      </w:r>
      <w:r w:rsidR="168AB4A5">
        <w:rPr/>
        <w:t>.</w:t>
      </w:r>
    </w:p>
    <w:p w:rsidR="168AB4A5" w:rsidP="168AB4A5" w:rsidRDefault="168AB4A5" w14:paraId="12E629F9" w14:textId="44A2714F">
      <w:pPr>
        <w:pStyle w:val="NoSpacing"/>
        <w:jc w:val="both"/>
        <w:rPr/>
      </w:pPr>
      <w:r w:rsidR="168AB4A5">
        <w:rPr/>
        <w:t xml:space="preserve"> </w:t>
      </w:r>
    </w:p>
    <w:p w:rsidR="168AB4A5" w:rsidP="168AB4A5" w:rsidRDefault="168AB4A5" w14:paraId="2AB17919" w14:textId="00D1912F">
      <w:pPr>
        <w:pStyle w:val="NoSpacing"/>
        <w:jc w:val="both"/>
        <w:rPr/>
      </w:pPr>
      <w:r w:rsidR="168AB4A5">
        <w:rPr/>
        <w:t xml:space="preserve">5. Fatwa: Fatwa-fatwa </w:t>
      </w:r>
      <w:r w:rsidR="168AB4A5">
        <w:rPr/>
        <w:t>dari</w:t>
      </w:r>
      <w:r w:rsidR="168AB4A5">
        <w:rPr/>
        <w:t xml:space="preserve"> ulama dan </w:t>
      </w:r>
      <w:r w:rsidR="168AB4A5">
        <w:rPr/>
        <w:t>lembaga-lembaga</w:t>
      </w:r>
      <w:r w:rsidR="168AB4A5">
        <w:rPr/>
        <w:t xml:space="preserve"> fatwa </w:t>
      </w:r>
      <w:r w:rsidR="168AB4A5">
        <w:rPr/>
        <w:t>resmi</w:t>
      </w:r>
      <w:r w:rsidR="168AB4A5">
        <w:rPr/>
        <w:t xml:space="preserve"> </w:t>
      </w:r>
      <w:r w:rsidR="168AB4A5">
        <w:rPr/>
        <w:t>dalam</w:t>
      </w:r>
      <w:r w:rsidR="168AB4A5">
        <w:rPr/>
        <w:t xml:space="preserve"> dunia Islam juga </w:t>
      </w:r>
      <w:r w:rsidR="168AB4A5">
        <w:rPr/>
        <w:t>dapat</w:t>
      </w:r>
      <w:r w:rsidR="168AB4A5">
        <w:rPr/>
        <w:t xml:space="preserve"> </w:t>
      </w:r>
      <w:r w:rsidR="168AB4A5">
        <w:rPr/>
        <w:t>menjadi</w:t>
      </w:r>
      <w:r w:rsidR="168AB4A5">
        <w:rPr/>
        <w:t xml:space="preserve"> </w:t>
      </w:r>
      <w:r w:rsidR="168AB4A5">
        <w:rPr/>
        <w:t>sumber</w:t>
      </w:r>
      <w:r w:rsidR="168AB4A5">
        <w:rPr/>
        <w:t xml:space="preserve"> </w:t>
      </w:r>
      <w:r w:rsidR="168AB4A5">
        <w:rPr/>
        <w:t>hukum</w:t>
      </w:r>
      <w:r w:rsidR="168AB4A5">
        <w:rPr/>
        <w:t xml:space="preserve"> </w:t>
      </w:r>
      <w:r w:rsidR="168AB4A5">
        <w:rPr/>
        <w:t>bagi</w:t>
      </w:r>
      <w:r w:rsidR="168AB4A5">
        <w:rPr/>
        <w:t xml:space="preserve"> </w:t>
      </w:r>
      <w:r w:rsidR="168AB4A5">
        <w:rPr/>
        <w:t>praktik</w:t>
      </w:r>
      <w:r w:rsidR="168AB4A5">
        <w:rPr/>
        <w:t xml:space="preserve"> </w:t>
      </w:r>
      <w:r w:rsidR="168AB4A5">
        <w:rPr/>
        <w:t>musyarakah</w:t>
      </w:r>
      <w:r w:rsidR="168AB4A5">
        <w:rPr/>
        <w:t xml:space="preserve">. Fatwa-fatwa </w:t>
      </w:r>
      <w:r w:rsidR="168AB4A5">
        <w:rPr/>
        <w:t>tersebut</w:t>
      </w:r>
      <w:r w:rsidR="168AB4A5">
        <w:rPr/>
        <w:t xml:space="preserve"> </w:t>
      </w:r>
      <w:r w:rsidR="168AB4A5">
        <w:rPr/>
        <w:t>memberikan</w:t>
      </w:r>
      <w:r w:rsidR="168AB4A5">
        <w:rPr/>
        <w:t xml:space="preserve"> </w:t>
      </w:r>
      <w:r w:rsidR="168AB4A5">
        <w:rPr/>
        <w:t>panduan</w:t>
      </w:r>
      <w:r w:rsidR="168AB4A5">
        <w:rPr/>
        <w:t xml:space="preserve"> </w:t>
      </w:r>
      <w:r w:rsidR="168AB4A5">
        <w:rPr/>
        <w:t>tentang</w:t>
      </w:r>
      <w:r w:rsidR="168AB4A5">
        <w:rPr/>
        <w:t xml:space="preserve"> </w:t>
      </w:r>
      <w:r w:rsidR="168AB4A5">
        <w:rPr/>
        <w:t>penerapan</w:t>
      </w:r>
      <w:r w:rsidR="168AB4A5">
        <w:rPr/>
        <w:t xml:space="preserve"> </w:t>
      </w:r>
      <w:r w:rsidR="168AB4A5">
        <w:rPr/>
        <w:t>prinsip-prinsip</w:t>
      </w:r>
      <w:r w:rsidR="168AB4A5">
        <w:rPr/>
        <w:t xml:space="preserve"> </w:t>
      </w:r>
      <w:r w:rsidR="168AB4A5">
        <w:rPr/>
        <w:t>musyarakah</w:t>
      </w:r>
      <w:r w:rsidR="168AB4A5">
        <w:rPr/>
        <w:t xml:space="preserve"> </w:t>
      </w:r>
      <w:r w:rsidR="168AB4A5">
        <w:rPr/>
        <w:t>dalam</w:t>
      </w:r>
      <w:r w:rsidR="168AB4A5">
        <w:rPr/>
        <w:t xml:space="preserve"> </w:t>
      </w:r>
      <w:r w:rsidR="168AB4A5">
        <w:rPr/>
        <w:t>situasi-situasi</w:t>
      </w:r>
      <w:r w:rsidR="168AB4A5">
        <w:rPr/>
        <w:t xml:space="preserve"> </w:t>
      </w:r>
      <w:r w:rsidR="168AB4A5">
        <w:rPr/>
        <w:t>spesifik</w:t>
      </w:r>
      <w:r w:rsidR="168AB4A5">
        <w:rPr/>
        <w:t xml:space="preserve"> yang </w:t>
      </w:r>
      <w:r w:rsidR="168AB4A5">
        <w:rPr/>
        <w:t>dihadapi</w:t>
      </w:r>
      <w:r w:rsidR="168AB4A5">
        <w:rPr/>
        <w:t xml:space="preserve"> oleh </w:t>
      </w:r>
      <w:r w:rsidR="168AB4A5">
        <w:rPr/>
        <w:t>umat</w:t>
      </w:r>
      <w:r w:rsidR="168AB4A5">
        <w:rPr/>
        <w:t xml:space="preserve"> Islam.</w:t>
      </w:r>
    </w:p>
    <w:p w:rsidR="168AB4A5" w:rsidP="168AB4A5" w:rsidRDefault="168AB4A5" w14:paraId="0F748DEB" w14:textId="627EE43A">
      <w:pPr>
        <w:pStyle w:val="NoSpacing"/>
        <w:jc w:val="both"/>
        <w:rPr/>
      </w:pPr>
      <w:r w:rsidR="168AB4A5">
        <w:rPr/>
        <w:t xml:space="preserve"> </w:t>
      </w:r>
    </w:p>
    <w:p w:rsidR="168AB4A5" w:rsidP="168AB4A5" w:rsidRDefault="168AB4A5" w14:paraId="7D8ED0CC" w14:textId="02DF7263">
      <w:pPr>
        <w:pStyle w:val="NoSpacing"/>
        <w:rPr>
          <w:rFonts w:ascii="Times New Roman" w:hAnsi="Times New Roman" w:eastAsia="Times New Roman" w:cs="Times New Roman"/>
        </w:rPr>
      </w:pPr>
      <w:r w:rsidRPr="168AB4A5" w:rsidR="168AB4A5">
        <w:rPr>
          <w:rFonts w:ascii="Times New Roman" w:hAnsi="Times New Roman" w:eastAsia="Times New Roman" w:cs="Times New Roman"/>
        </w:rPr>
        <w:t>Pemahaman</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komprehensif</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tentang</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sumber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hukum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akad</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sangat </w:t>
      </w:r>
      <w:r w:rsidRPr="168AB4A5" w:rsidR="168AB4A5">
        <w:rPr>
          <w:rFonts w:ascii="Times New Roman" w:hAnsi="Times New Roman" w:eastAsia="Times New Roman" w:cs="Times New Roman"/>
        </w:rPr>
        <w:t>penting</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memastikan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bahwa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praktik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sesuai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dengan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prinsip-prinsip</w:t>
      </w:r>
      <w:r w:rsidRPr="168AB4A5" w:rsidR="168AB4A5">
        <w:rPr>
          <w:rFonts w:ascii="Times New Roman" w:hAnsi="Times New Roman" w:eastAsia="Times New Roman" w:cs="Times New Roman"/>
        </w:rPr>
        <w:t xml:space="preserve"> Islam dan </w:t>
      </w:r>
      <w:r w:rsidRPr="168AB4A5" w:rsidR="168AB4A5">
        <w:rPr>
          <w:rFonts w:ascii="Times New Roman" w:hAnsi="Times New Roman" w:eastAsia="Times New Roman" w:cs="Times New Roman"/>
        </w:rPr>
        <w:t>dapat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memberikan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manfaat</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adil</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bagi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semua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terlibat</w:t>
      </w:r>
      <w:r w:rsidRPr="168AB4A5" w:rsidR="168AB4A5">
        <w:rPr>
          <w:rFonts w:ascii="Times New Roman" w:hAnsi="Times New Roman" w:eastAsia="Times New Roman" w:cs="Times New Roman"/>
        </w:rPr>
        <w:t>.</w:t>
      </w:r>
    </w:p>
    <w:p w:rsidR="168AB4A5" w:rsidP="168AB4A5" w:rsidRDefault="168AB4A5" w14:paraId="7203DFB1" w14:textId="3FB72A5B">
      <w:pPr>
        <w:pStyle w:val="NoSpacing"/>
        <w:rPr>
          <w:rFonts w:ascii="Times New Roman" w:hAnsi="Times New Roman" w:eastAsia="Times New Roman" w:cs="Times New Roman"/>
        </w:rPr>
      </w:pPr>
    </w:p>
    <w:p w:rsidR="168AB4A5" w:rsidP="168AB4A5" w:rsidRDefault="168AB4A5" w14:paraId="040CC2B2" w14:textId="2B9A671C">
      <w:pPr>
        <w:pStyle w:val="NoSpacing"/>
        <w:rPr>
          <w:rFonts w:ascii="Times New Roman" w:hAnsi="Times New Roman" w:eastAsia="Times New Roman" w:cs="Times New Roman"/>
        </w:rPr>
      </w:pPr>
    </w:p>
    <w:p w:rsidR="168AB4A5" w:rsidP="168AB4A5" w:rsidRDefault="168AB4A5" w14:paraId="42F976F5" w14:textId="15E3991A">
      <w:pPr>
        <w:pStyle w:val="NoSpacing"/>
        <w:rPr>
          <w:rFonts w:ascii="Times New Roman" w:hAnsi="Times New Roman" w:eastAsia="Times New Roman" w:cs="Times New Roman"/>
        </w:rPr>
      </w:pPr>
      <w:r w:rsidRPr="168AB4A5" w:rsidR="168AB4A5">
        <w:rPr>
          <w:rFonts w:ascii="Times New Roman" w:hAnsi="Times New Roman" w:eastAsia="Times New Roman" w:cs="Times New Roman"/>
        </w:rPr>
        <w:t>2.2. RUKUN DAN KETENTUAN AKAD MUSYARAKAH</w:t>
      </w:r>
    </w:p>
    <w:p w:rsidR="168AB4A5" w:rsidP="168AB4A5" w:rsidRDefault="168AB4A5" w14:paraId="184CCA36" w14:textId="2C15023C">
      <w:pPr>
        <w:pStyle w:val="NoSpacing"/>
        <w:rPr>
          <w:rFonts w:ascii="Times New Roman" w:hAnsi="Times New Roman" w:eastAsia="Times New Roman" w:cs="Times New Roman"/>
        </w:rPr>
      </w:pPr>
    </w:p>
    <w:p w:rsidR="168AB4A5" w:rsidP="168AB4A5" w:rsidRDefault="168AB4A5" w14:paraId="633408CE" w14:textId="6F0C35A7">
      <w:pPr>
        <w:pStyle w:val="NoSpacing"/>
        <w:rPr>
          <w:rFonts w:ascii="Times New Roman" w:hAnsi="Times New Roman" w:eastAsia="Times New Roman" w:cs="Times New Roman"/>
        </w:rPr>
      </w:pPr>
      <w:r w:rsidRPr="168AB4A5" w:rsidR="168AB4A5">
        <w:rPr>
          <w:rFonts w:ascii="Times New Roman" w:hAnsi="Times New Roman" w:eastAsia="Times New Roman" w:cs="Times New Roman"/>
        </w:rPr>
        <w:t>Rukun dan ketentuan syariah dalam akad musyarakah sangat penting untuk dipahami dan diterapkan agar transaksi tersebut sesuai dengan prinsip-prinsip Islam. Berikut adalah rukun dan ketentuan syariah dalam akad musyarakah:</w:t>
      </w:r>
    </w:p>
    <w:p w:rsidR="168AB4A5" w:rsidP="168AB4A5" w:rsidRDefault="168AB4A5" w14:paraId="7466F305" w14:textId="1DEE702D">
      <w:pPr>
        <w:pStyle w:val="NoSpacing"/>
        <w:rPr/>
      </w:pPr>
      <w:r w:rsidRPr="168AB4A5" w:rsidR="168AB4A5">
        <w:rPr>
          <w:rFonts w:ascii="Times New Roman" w:hAnsi="Times New Roman" w:eastAsia="Times New Roman" w:cs="Times New Roman"/>
        </w:rPr>
        <w:t>Rukun Akad Musyarakah:</w:t>
      </w:r>
    </w:p>
    <w:p w:rsidR="168AB4A5" w:rsidP="168AB4A5" w:rsidRDefault="168AB4A5" w14:paraId="1109CCF3" w14:textId="280DF60B">
      <w:pPr>
        <w:pStyle w:val="NoSpacing"/>
        <w:rPr/>
      </w:pPr>
      <w:r w:rsidRPr="168AB4A5" w:rsidR="168AB4A5">
        <w:rPr>
          <w:rFonts w:ascii="Times New Roman" w:hAnsi="Times New Roman" w:eastAsia="Times New Roman" w:cs="Times New Roman"/>
        </w:rPr>
        <w:t>Permufakatan: Adanya kesepakatan antara pihak-pihak yang terlibat dalam musyarakah mengenai tujuan, modal yang akan disetorkan, pembagian laba dan rugi, serta segala hal yang berkaitan dengan kerjasama tersebut.</w:t>
      </w:r>
    </w:p>
    <w:p w:rsidR="168AB4A5" w:rsidP="168AB4A5" w:rsidRDefault="168AB4A5" w14:paraId="2804604D" w14:textId="28416542">
      <w:pPr>
        <w:pStyle w:val="NoSpacing"/>
        <w:rPr/>
      </w:pPr>
      <w:r w:rsidRPr="168AB4A5" w:rsidR="168AB4A5">
        <w:rPr>
          <w:rFonts w:ascii="Times New Roman" w:hAnsi="Times New Roman" w:eastAsia="Times New Roman" w:cs="Times New Roman"/>
        </w:rPr>
        <w:t>Ketentuan Modal: Penyertaan modal dari setiap pihak harus jelas dan seimbang. Modal yang disetorkan dapat berupa uang, barang, atau jasa, tetapi harus memenuhi syarat-syarat tertentu yang telah ditetapkan.</w:t>
      </w:r>
    </w:p>
    <w:p w:rsidR="168AB4A5" w:rsidP="168AB4A5" w:rsidRDefault="168AB4A5" w14:paraId="55BBB690" w14:textId="7E1EA4C9">
      <w:pPr>
        <w:pStyle w:val="NoSpacing"/>
        <w:rPr/>
      </w:pPr>
      <w:r w:rsidRPr="168AB4A5" w:rsidR="168AB4A5">
        <w:rPr>
          <w:rFonts w:ascii="Times New Roman" w:hAnsi="Times New Roman" w:eastAsia="Times New Roman" w:cs="Times New Roman"/>
        </w:rPr>
        <w:t>Kerjasama: Adanya kerjasama dan partisipasi aktif dari setiap pihak dalam mengelola usaha yang menjadi objek musyarakah. Keputusan-keputusan penting harus dibuat secara musyawarah untuk mencapai konsensus.</w:t>
      </w:r>
    </w:p>
    <w:p w:rsidR="168AB4A5" w:rsidP="168AB4A5" w:rsidRDefault="168AB4A5" w14:paraId="0BD60E51" w14:textId="186F9D75">
      <w:pPr>
        <w:pStyle w:val="NoSpacing"/>
        <w:rPr/>
      </w:pPr>
      <w:r w:rsidRPr="168AB4A5" w:rsidR="168AB4A5">
        <w:rPr>
          <w:rFonts w:ascii="Times New Roman" w:hAnsi="Times New Roman" w:eastAsia="Times New Roman" w:cs="Times New Roman"/>
        </w:rPr>
        <w:t>Pembagian Laba dan Rugi: Pembagian laba dan rugi harus disepakati sebelum transaksi dimulai. Pembagian tersebut harus adil dan sesuai dengan proporsi modal yang disetorkan oleh masing-masing pihak.</w:t>
      </w:r>
    </w:p>
    <w:p w:rsidR="168AB4A5" w:rsidP="168AB4A5" w:rsidRDefault="168AB4A5" w14:paraId="135E4CA5" w14:textId="0C7C982E">
      <w:pPr>
        <w:pStyle w:val="NoSpacing"/>
        <w:rPr/>
      </w:pPr>
      <w:r w:rsidRPr="168AB4A5" w:rsidR="168AB4A5">
        <w:rPr>
          <w:rFonts w:ascii="Times New Roman" w:hAnsi="Times New Roman" w:eastAsia="Times New Roman" w:cs="Times New Roman"/>
        </w:rPr>
        <w:t>Ketentuan Syariah dalam Akad Musyarakah:</w:t>
      </w:r>
    </w:p>
    <w:p w:rsidR="168AB4A5" w:rsidP="168AB4A5" w:rsidRDefault="168AB4A5" w14:paraId="1D98EAE8" w14:textId="4ED32BC4">
      <w:pPr>
        <w:pStyle w:val="NoSpacing"/>
        <w:rPr/>
      </w:pPr>
      <w:r w:rsidRPr="168AB4A5" w:rsidR="168AB4A5">
        <w:rPr>
          <w:rFonts w:ascii="Times New Roman" w:hAnsi="Times New Roman" w:eastAsia="Times New Roman" w:cs="Times New Roman"/>
        </w:rPr>
        <w:t>Keadilan dan Kepastian: Akad musyarakah harus dilakukan dengan prinsip keadilan dan kepastian. Setiap pihak harus memahami hak dan kewajibannya secara jelas.</w:t>
      </w:r>
    </w:p>
    <w:p w:rsidR="168AB4A5" w:rsidP="168AB4A5" w:rsidRDefault="168AB4A5" w14:paraId="16D0331E" w14:textId="795B6BF5">
      <w:pPr>
        <w:pStyle w:val="NoSpacing"/>
        <w:rPr/>
      </w:pPr>
      <w:r w:rsidRPr="168AB4A5" w:rsidR="168AB4A5">
        <w:rPr>
          <w:rFonts w:ascii="Times New Roman" w:hAnsi="Times New Roman" w:eastAsia="Times New Roman" w:cs="Times New Roman"/>
        </w:rPr>
        <w:t>Transparansi dan Jujur: Setiap pihak harus transparan dan jujur dalam melaksanakan akad musyarakah. Informasi mengenai kinerja usaha, keuangan, dan keputusan penting harus disampaikan dengan jelas kepada semua pihak yang terlibat.</w:t>
      </w:r>
    </w:p>
    <w:p w:rsidR="168AB4A5" w:rsidP="168AB4A5" w:rsidRDefault="168AB4A5" w14:paraId="76EF98C9" w14:textId="4D5160D2">
      <w:pPr>
        <w:pStyle w:val="NoSpacing"/>
        <w:rPr/>
      </w:pPr>
      <w:r w:rsidRPr="168AB4A5" w:rsidR="168AB4A5">
        <w:rPr>
          <w:rFonts w:ascii="Times New Roman" w:hAnsi="Times New Roman" w:eastAsia="Times New Roman" w:cs="Times New Roman"/>
        </w:rPr>
        <w:t>Kepatuhan Syariah: Seluruh transaksi dalam musyarakah harus sesuai dengan prinsip-prinsip syariah, termasuk larangan riba, maysir, gharar, dan unsur-unsur haram lainnya.</w:t>
      </w:r>
    </w:p>
    <w:p w:rsidR="168AB4A5" w:rsidP="168AB4A5" w:rsidRDefault="168AB4A5" w14:paraId="13E045B1" w14:textId="761B9220">
      <w:pPr>
        <w:pStyle w:val="NoSpacing"/>
        <w:rPr/>
      </w:pPr>
      <w:r w:rsidRPr="168AB4A5" w:rsidR="168AB4A5">
        <w:rPr>
          <w:rFonts w:ascii="Times New Roman" w:hAnsi="Times New Roman" w:eastAsia="Times New Roman" w:cs="Times New Roman"/>
        </w:rPr>
        <w:t>Pemisahan Aset: Aset-aset yang digunakan dalam musyarakah harus dipisahkan dengan jelas dari aset pribadi atau aset-aset lain yang dimiliki oleh setiap pihak. Hal ini bertujuan untuk meminimalkan risiko dan menjaga keadilan dalam pembagian laba dan rugi.</w:t>
      </w:r>
    </w:p>
    <w:p w:rsidR="168AB4A5" w:rsidP="168AB4A5" w:rsidRDefault="168AB4A5" w14:paraId="567E8D9A" w14:textId="0C9A8D70">
      <w:pPr>
        <w:pStyle w:val="NoSpacing"/>
        <w:rPr/>
      </w:pPr>
      <w:r w:rsidRPr="168AB4A5" w:rsidR="168AB4A5">
        <w:rPr>
          <w:rFonts w:ascii="Times New Roman" w:hAnsi="Times New Roman" w:eastAsia="Times New Roman" w:cs="Times New Roman"/>
        </w:rPr>
        <w:t>Dengan memahami dan mengikuti rukun dan ketentuan syariah tersebut, akad musyarakah dapat dilakukan secara sah dan berkesinambungan sesuai dengan prinsip-prinsip Islam.</w:t>
      </w:r>
    </w:p>
    <w:p w:rsidR="168AB4A5" w:rsidP="168AB4A5" w:rsidRDefault="168AB4A5" w14:paraId="008D57CB" w14:textId="1E69BF46">
      <w:pPr>
        <w:pStyle w:val="NoSpacing"/>
        <w:rPr>
          <w:rFonts w:ascii="Times New Roman" w:hAnsi="Times New Roman" w:eastAsia="Times New Roman" w:cs="Times New Roman"/>
        </w:rPr>
      </w:pPr>
    </w:p>
    <w:p w:rsidR="168AB4A5" w:rsidP="168AB4A5" w:rsidRDefault="168AB4A5" w14:paraId="26DFA94F" w14:textId="18FCA618">
      <w:pPr>
        <w:pStyle w:val="NoSpacing"/>
        <w:rPr>
          <w:rFonts w:ascii="Times New Roman" w:hAnsi="Times New Roman" w:eastAsia="Times New Roman" w:cs="Times New Roman"/>
        </w:rPr>
      </w:pPr>
    </w:p>
    <w:p w:rsidR="168AB4A5" w:rsidP="168AB4A5" w:rsidRDefault="168AB4A5" w14:paraId="4EACFF1B" w14:textId="03E30D77">
      <w:pPr>
        <w:pStyle w:val="NoSpacing"/>
        <w:rPr>
          <w:rFonts w:ascii="Times New Roman" w:hAnsi="Times New Roman" w:eastAsia="Times New Roman" w:cs="Times New Roman"/>
        </w:rPr>
      </w:pPr>
    </w:p>
    <w:p w:rsidR="168AB4A5" w:rsidP="168AB4A5" w:rsidRDefault="168AB4A5" w14:paraId="3D1CF2D6" w14:textId="02045225">
      <w:pPr>
        <w:pStyle w:val="NoSpacing"/>
        <w:rPr>
          <w:rFonts w:ascii="Times New Roman" w:hAnsi="Times New Roman" w:eastAsia="Times New Roman" w:cs="Times New Roman"/>
        </w:rPr>
      </w:pPr>
    </w:p>
    <w:p w:rsidR="168AB4A5" w:rsidP="168AB4A5" w:rsidRDefault="168AB4A5" w14:paraId="3FBA572D" w14:textId="282A6FE1">
      <w:pPr>
        <w:pStyle w:val="NoSpacing"/>
        <w:rPr>
          <w:rFonts w:ascii="Times New Roman" w:hAnsi="Times New Roman" w:eastAsia="Times New Roman" w:cs="Times New Roman"/>
        </w:rPr>
      </w:pPr>
    </w:p>
    <w:p w:rsidR="168AB4A5" w:rsidP="168AB4A5" w:rsidRDefault="168AB4A5" w14:paraId="692C31EE" w14:textId="3F08BE81">
      <w:pPr>
        <w:pStyle w:val="NoSpacing"/>
        <w:rPr>
          <w:rFonts w:ascii="Times New Roman" w:hAnsi="Times New Roman" w:eastAsia="Times New Roman" w:cs="Times New Roman"/>
        </w:rPr>
      </w:pPr>
    </w:p>
    <w:p w:rsidR="168AB4A5" w:rsidP="168AB4A5" w:rsidRDefault="168AB4A5" w14:paraId="2795D368" w14:textId="3D301882">
      <w:pPr>
        <w:pStyle w:val="NoSpacing"/>
        <w:rPr>
          <w:rFonts w:ascii="Times New Roman" w:hAnsi="Times New Roman" w:eastAsia="Times New Roman" w:cs="Times New Roman"/>
        </w:rPr>
      </w:pPr>
    </w:p>
    <w:p w:rsidR="168AB4A5" w:rsidP="168AB4A5" w:rsidRDefault="168AB4A5" w14:paraId="637D8177" w14:textId="217EAF7C">
      <w:pPr>
        <w:pStyle w:val="NoSpacing"/>
        <w:rPr>
          <w:rFonts w:ascii="Times New Roman" w:hAnsi="Times New Roman" w:eastAsia="Times New Roman" w:cs="Times New Roman"/>
        </w:rPr>
      </w:pPr>
    </w:p>
    <w:p w:rsidR="168AB4A5" w:rsidP="168AB4A5" w:rsidRDefault="168AB4A5" w14:paraId="06DA5619" w14:textId="0D0BE333">
      <w:pPr>
        <w:pStyle w:val="NoSpacing"/>
        <w:rPr>
          <w:rFonts w:ascii="Times New Roman" w:hAnsi="Times New Roman" w:eastAsia="Times New Roman" w:cs="Times New Roman"/>
        </w:rPr>
      </w:pPr>
    </w:p>
    <w:p w:rsidR="168AB4A5" w:rsidP="168AB4A5" w:rsidRDefault="168AB4A5" w14:paraId="0D822D03" w14:textId="57E7C8C9">
      <w:pPr>
        <w:pStyle w:val="NoSpacing"/>
        <w:rPr>
          <w:rFonts w:ascii="Times New Roman" w:hAnsi="Times New Roman" w:eastAsia="Times New Roman" w:cs="Times New Roman"/>
        </w:rPr>
      </w:pPr>
    </w:p>
    <w:p w:rsidR="168AB4A5" w:rsidP="168AB4A5" w:rsidRDefault="168AB4A5" w14:paraId="34B429C7" w14:textId="4733E997">
      <w:pPr>
        <w:pStyle w:val="NoSpacing"/>
        <w:rPr>
          <w:rFonts w:ascii="Times New Roman" w:hAnsi="Times New Roman" w:eastAsia="Times New Roman" w:cs="Times New Roman"/>
        </w:rPr>
      </w:pPr>
    </w:p>
    <w:p w:rsidR="168AB4A5" w:rsidP="168AB4A5" w:rsidRDefault="168AB4A5" w14:paraId="0B88FBD0" w14:textId="257B0EF1">
      <w:pPr>
        <w:pStyle w:val="NoSpacing"/>
        <w:rPr>
          <w:rFonts w:ascii="Times New Roman" w:hAnsi="Times New Roman" w:eastAsia="Times New Roman" w:cs="Times New Roman"/>
        </w:rPr>
      </w:pPr>
    </w:p>
    <w:p w:rsidR="168AB4A5" w:rsidP="168AB4A5" w:rsidRDefault="168AB4A5" w14:paraId="144B9C95" w14:textId="17FD4D23">
      <w:pPr>
        <w:pStyle w:val="NoSpacing"/>
        <w:rPr>
          <w:rFonts w:ascii="Times New Roman" w:hAnsi="Times New Roman" w:eastAsia="Times New Roman" w:cs="Times New Roman"/>
        </w:rPr>
      </w:pPr>
    </w:p>
    <w:p w:rsidR="168AB4A5" w:rsidP="168AB4A5" w:rsidRDefault="168AB4A5" w14:paraId="3BAD0D96" w14:textId="0EC564C0">
      <w:pPr>
        <w:pStyle w:val="NoSpacing"/>
        <w:rPr>
          <w:rFonts w:ascii="Times New Roman" w:hAnsi="Times New Roman" w:eastAsia="Times New Roman" w:cs="Times New Roman"/>
        </w:rPr>
      </w:pPr>
      <w:r w:rsidRPr="168AB4A5" w:rsidR="168AB4A5">
        <w:rPr>
          <w:rFonts w:ascii="Times New Roman" w:hAnsi="Times New Roman" w:eastAsia="Times New Roman" w:cs="Times New Roman"/>
        </w:rPr>
        <w:t>`3.1 BERAKHIRNYA AKAD MUSYARAKAH</w:t>
      </w:r>
    </w:p>
    <w:p w:rsidR="168AB4A5" w:rsidP="168AB4A5" w:rsidRDefault="168AB4A5" w14:paraId="75EF6219" w14:textId="432E906F">
      <w:pPr>
        <w:pStyle w:val="NoSpacing"/>
        <w:rPr>
          <w:rFonts w:ascii="Times New Roman" w:hAnsi="Times New Roman" w:eastAsia="Times New Roman" w:cs="Times New Roman"/>
        </w:rPr>
      </w:pPr>
    </w:p>
    <w:p w:rsidR="168AB4A5" w:rsidP="168AB4A5" w:rsidRDefault="168AB4A5" w14:paraId="015E3A9C" w14:textId="24403759">
      <w:pPr>
        <w:pStyle w:val="NoSpacing"/>
        <w:rPr>
          <w:rFonts w:ascii="Times New Roman" w:hAnsi="Times New Roman" w:eastAsia="Times New Roman" w:cs="Times New Roman"/>
        </w:rPr>
      </w:pPr>
    </w:p>
    <w:p w:rsidR="168AB4A5" w:rsidP="168AB4A5" w:rsidRDefault="168AB4A5" w14:paraId="14615772" w14:textId="407D4B29">
      <w:pPr>
        <w:pStyle w:val="NoSpacing"/>
        <w:rPr>
          <w:rFonts w:ascii="Times New Roman" w:hAnsi="Times New Roman" w:eastAsia="Times New Roman" w:cs="Times New Roman"/>
        </w:rPr>
      </w:pPr>
    </w:p>
    <w:p w:rsidR="168AB4A5" w:rsidP="168AB4A5" w:rsidRDefault="168AB4A5" w14:paraId="144F7F91" w14:textId="6EA57A2F">
      <w:pPr>
        <w:pStyle w:val="NoSpacing"/>
        <w:ind w:firstLine="720"/>
        <w:jc w:val="both"/>
        <w:rPr>
          <w:rFonts w:ascii="Times New Roman" w:hAnsi="Times New Roman" w:eastAsia="Times New Roman" w:cs="Times New Roman"/>
          <w:sz w:val="24"/>
          <w:szCs w:val="24"/>
        </w:rPr>
      </w:pPr>
    </w:p>
    <w:p w:rsidR="168AB4A5" w:rsidP="168AB4A5" w:rsidRDefault="168AB4A5" w14:paraId="51FB527F" w14:textId="23C8AA56">
      <w:pPr>
        <w:pStyle w:val="NoSpacing"/>
        <w:ind w:firstLine="720"/>
        <w:jc w:val="both"/>
        <w:rPr/>
      </w:pPr>
      <w:r w:rsidRPr="168AB4A5" w:rsidR="168AB4A5">
        <w:rPr>
          <w:rFonts w:ascii="Times New Roman" w:hAnsi="Times New Roman" w:eastAsia="Times New Roman" w:cs="Times New Roman"/>
          <w:sz w:val="24"/>
          <w:szCs w:val="24"/>
        </w:rPr>
        <w:t>Berakhirnya akad musyarakah dapat terjadi karena beberapa faktor, termasuk pencapaian tujuan bisnis yang telah ditetapkan, waktu berakhirnya periode kerjasama yang telah disepakati sebelumnya, atau adanya kesepakatan bersama antara pihak-pihak yang terlibat untuk mengakhiri musyarakah. Berikut adalah beberapa kondisi yang dapat menyebabkan berakhirnya akad musyarakah:</w:t>
      </w:r>
    </w:p>
    <w:p w:rsidR="168AB4A5" w:rsidP="168AB4A5" w:rsidRDefault="168AB4A5" w14:paraId="46255C67" w14:textId="7A302CD0">
      <w:pPr>
        <w:pStyle w:val="NoSpacing"/>
        <w:ind w:firstLine="720"/>
        <w:jc w:val="both"/>
        <w:rPr/>
      </w:pPr>
      <w:r w:rsidRPr="168AB4A5" w:rsidR="168AB4A5">
        <w:rPr>
          <w:rFonts w:ascii="Times New Roman" w:hAnsi="Times New Roman" w:eastAsia="Times New Roman" w:cs="Times New Roman"/>
          <w:sz w:val="24"/>
          <w:szCs w:val="24"/>
        </w:rPr>
        <w:t>Pencapaian Tujuan Bisnis: Akad musyarakah dapat berakhir ketika tujuan bisnis yang telah ditetapkan dalam perjanjian awal telah tercapai. Misalnya, jika proyek investasi telah selesai dan mencapai tingkat keuntungan yang diinginkan, maka musyarakah tersebut dapat diakhiri.</w:t>
      </w:r>
    </w:p>
    <w:p w:rsidR="168AB4A5" w:rsidP="168AB4A5" w:rsidRDefault="168AB4A5" w14:paraId="34918BBF" w14:textId="21696C3A">
      <w:pPr>
        <w:pStyle w:val="NoSpacing"/>
        <w:ind w:firstLine="720"/>
        <w:jc w:val="both"/>
        <w:rPr/>
      </w:pPr>
      <w:r w:rsidRPr="168AB4A5" w:rsidR="168AB4A5">
        <w:rPr>
          <w:rFonts w:ascii="Times New Roman" w:hAnsi="Times New Roman" w:eastAsia="Times New Roman" w:cs="Times New Roman"/>
          <w:sz w:val="24"/>
          <w:szCs w:val="24"/>
        </w:rPr>
        <w:t xml:space="preserve">Waktu </w:t>
      </w:r>
      <w:r w:rsidRPr="168AB4A5" w:rsidR="168AB4A5">
        <w:rPr>
          <w:rFonts w:ascii="Times New Roman" w:hAnsi="Times New Roman" w:eastAsia="Times New Roman" w:cs="Times New Roman"/>
          <w:sz w:val="24"/>
          <w:szCs w:val="24"/>
        </w:rPr>
        <w:t>Berakhirnya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Periode</w:t>
      </w:r>
      <w:r w:rsidRPr="168AB4A5" w:rsidR="168AB4A5">
        <w:rPr>
          <w:rFonts w:ascii="Times New Roman" w:hAnsi="Times New Roman" w:eastAsia="Times New Roman" w:cs="Times New Roman"/>
          <w:sz w:val="24"/>
          <w:szCs w:val="24"/>
        </w:rPr>
        <w:t xml:space="preserve"> Kerjasama: Dalam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pihak-pihak</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terlibat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biasanya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menentukan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periode</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waktu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tertentu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mereka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otomatis</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berakhir</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ketika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periode</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tersebut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telah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berakhir</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kecuali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jika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pihak-pihak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sepakat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memperpanjang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periode</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kerjasama</w:t>
      </w:r>
      <w:r w:rsidRPr="168AB4A5" w:rsidR="168AB4A5">
        <w:rPr>
          <w:rFonts w:ascii="Times New Roman" w:hAnsi="Times New Roman" w:eastAsia="Times New Roman" w:cs="Times New Roman"/>
          <w:sz w:val="24"/>
          <w:szCs w:val="24"/>
        </w:rPr>
        <w:t>.</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Bersama: </w:t>
      </w:r>
      <w:r w:rsidRPr="168AB4A5" w:rsidR="168AB4A5">
        <w:rPr>
          <w:rFonts w:ascii="Times New Roman" w:hAnsi="Times New Roman" w:eastAsia="Times New Roman" w:cs="Times New Roman"/>
          <w:sz w:val="24"/>
          <w:szCs w:val="24"/>
        </w:rPr>
        <w:t>Pihak-pihak</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terlibat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dapat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sepakat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mengakhiri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kerjasama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mereka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bersama-sama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Kesepakatan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ini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biasanya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mencakup</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pembagian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aset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pembagian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laba</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rugi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terakhir</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serta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penyelesaian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kewajiban-kewajiban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lainnya.</w:t>
      </w:r>
      <w:r w:rsidRPr="168AB4A5" w:rsidR="168AB4A5">
        <w:rPr>
          <w:rFonts w:ascii="Times New Roman" w:hAnsi="Times New Roman" w:eastAsia="Times New Roman" w:cs="Times New Roman"/>
          <w:sz w:val="24"/>
          <w:szCs w:val="24"/>
        </w:rPr>
        <w:t>Kebangkrutan</w:t>
      </w:r>
      <w:r w:rsidRPr="168AB4A5" w:rsidR="168AB4A5">
        <w:rPr>
          <w:rFonts w:ascii="Times New Roman" w:hAnsi="Times New Roman" w:eastAsia="Times New Roman" w:cs="Times New Roman"/>
          <w:sz w:val="24"/>
          <w:szCs w:val="24"/>
        </w:rPr>
        <w:t xml:space="preserve"> Salah Satu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Jika salah </w:t>
      </w:r>
      <w:r w:rsidRPr="168AB4A5" w:rsidR="168AB4A5">
        <w:rPr>
          <w:rFonts w:ascii="Times New Roman" w:hAnsi="Times New Roman" w:eastAsia="Times New Roman" w:cs="Times New Roman"/>
          <w:sz w:val="24"/>
          <w:szCs w:val="24"/>
        </w:rPr>
        <w:t>satu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terlibat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mengalami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kebangkrutan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maka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dapat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berakhir</w:t>
      </w:r>
      <w:r w:rsidRPr="168AB4A5" w:rsidR="168AB4A5">
        <w:rPr>
          <w:rFonts w:ascii="Times New Roman" w:hAnsi="Times New Roman" w:eastAsia="Times New Roman" w:cs="Times New Roman"/>
          <w:sz w:val="24"/>
          <w:szCs w:val="24"/>
        </w:rPr>
        <w:t xml:space="preserve">. Dalam </w:t>
      </w:r>
      <w:r w:rsidRPr="168AB4A5" w:rsidR="168AB4A5">
        <w:rPr>
          <w:rFonts w:ascii="Times New Roman" w:hAnsi="Times New Roman" w:eastAsia="Times New Roman" w:cs="Times New Roman"/>
          <w:sz w:val="24"/>
          <w:szCs w:val="24"/>
        </w:rPr>
        <w:t>hal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ini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aset</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digunakan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mungkin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diserahkan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kepada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kreditur</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menyelesaikan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hutang-hutang</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belum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terbayar</w:t>
      </w:r>
      <w:r w:rsidRPr="168AB4A5" w:rsidR="168AB4A5">
        <w:rPr>
          <w:rFonts w:ascii="Times New Roman" w:hAnsi="Times New Roman" w:eastAsia="Times New Roman" w:cs="Times New Roman"/>
          <w:sz w:val="24"/>
          <w:szCs w:val="24"/>
        </w:rPr>
        <w:t>.</w:t>
      </w:r>
    </w:p>
    <w:p w:rsidR="168AB4A5" w:rsidP="168AB4A5" w:rsidRDefault="168AB4A5" w14:paraId="194311A2" w14:textId="07A97CD1">
      <w:pPr>
        <w:pStyle w:val="NoSpacing"/>
        <w:ind w:firstLine="720"/>
        <w:jc w:val="both"/>
        <w:rPr>
          <w:rFonts w:ascii="Times New Roman" w:hAnsi="Times New Roman" w:eastAsia="Times New Roman" w:cs="Times New Roman"/>
          <w:sz w:val="24"/>
          <w:szCs w:val="24"/>
        </w:rPr>
      </w:pPr>
    </w:p>
    <w:p w:rsidR="168AB4A5" w:rsidP="168AB4A5" w:rsidRDefault="168AB4A5" w14:paraId="623F1359" w14:textId="11AFEFDE">
      <w:pPr>
        <w:pStyle w:val="NoSpacing"/>
        <w:ind w:firstLine="720"/>
        <w:jc w:val="both"/>
        <w:rPr/>
      </w:pPr>
      <w:r w:rsidRPr="168AB4A5" w:rsidR="168AB4A5">
        <w:rPr>
          <w:rFonts w:ascii="Times New Roman" w:hAnsi="Times New Roman" w:eastAsia="Times New Roman" w:cs="Times New Roman"/>
          <w:sz w:val="24"/>
          <w:szCs w:val="24"/>
        </w:rPr>
        <w:t xml:space="preserve">Force Majeure: </w:t>
      </w:r>
      <w:r w:rsidRPr="168AB4A5" w:rsidR="168AB4A5">
        <w:rPr>
          <w:rFonts w:ascii="Times New Roman" w:hAnsi="Times New Roman" w:eastAsia="Times New Roman" w:cs="Times New Roman"/>
          <w:sz w:val="24"/>
          <w:szCs w:val="24"/>
        </w:rPr>
        <w:t>Terjadinya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kejadian</w:t>
      </w:r>
      <w:r w:rsidRPr="168AB4A5" w:rsidR="168AB4A5">
        <w:rPr>
          <w:rFonts w:ascii="Times New Roman" w:hAnsi="Times New Roman" w:eastAsia="Times New Roman" w:cs="Times New Roman"/>
          <w:sz w:val="24"/>
          <w:szCs w:val="24"/>
        </w:rPr>
        <w:t xml:space="preserve"> yang di </w:t>
      </w:r>
      <w:r w:rsidRPr="168AB4A5" w:rsidR="168AB4A5">
        <w:rPr>
          <w:rFonts w:ascii="Times New Roman" w:hAnsi="Times New Roman" w:eastAsia="Times New Roman" w:cs="Times New Roman"/>
          <w:sz w:val="24"/>
          <w:szCs w:val="24"/>
        </w:rPr>
        <w:t>luar</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kendali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pihak-pihak</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terlibat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seperti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bencana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alam</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atau</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perubahan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kebijakan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pemerintah</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signifikan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dapat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menyebabkan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berakhirnya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.Dalam </w:t>
      </w:r>
      <w:r w:rsidRPr="168AB4A5" w:rsidR="168AB4A5">
        <w:rPr>
          <w:rFonts w:ascii="Times New Roman" w:hAnsi="Times New Roman" w:eastAsia="Times New Roman" w:cs="Times New Roman"/>
          <w:sz w:val="24"/>
          <w:szCs w:val="24"/>
        </w:rPr>
        <w:t>semua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kondisi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tersebut</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penting</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untuk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memastikan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bahwa</w:t>
      </w:r>
      <w:r w:rsidRPr="168AB4A5" w:rsidR="168AB4A5">
        <w:rPr>
          <w:rFonts w:ascii="Times New Roman" w:hAnsi="Times New Roman" w:eastAsia="Times New Roman" w:cs="Times New Roman"/>
          <w:sz w:val="24"/>
          <w:szCs w:val="24"/>
        </w:rPr>
        <w:t xml:space="preserve"> proses </w:t>
      </w:r>
      <w:r w:rsidRPr="168AB4A5" w:rsidR="168AB4A5">
        <w:rPr>
          <w:rFonts w:ascii="Times New Roman" w:hAnsi="Times New Roman" w:eastAsia="Times New Roman" w:cs="Times New Roman"/>
          <w:sz w:val="24"/>
          <w:szCs w:val="24"/>
        </w:rPr>
        <w:t>penyelesaian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akad</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musyarakah</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dilakukan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sesuai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dengan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ketentuan</w:t>
      </w:r>
      <w:r w:rsidRPr="168AB4A5" w:rsidR="168AB4A5">
        <w:rPr>
          <w:rFonts w:ascii="Times New Roman" w:hAnsi="Times New Roman" w:eastAsia="Times New Roman" w:cs="Times New Roman"/>
          <w:sz w:val="24"/>
          <w:szCs w:val="24"/>
        </w:rPr>
        <w:t xml:space="preserve"> syariah dan </w:t>
      </w:r>
      <w:r w:rsidRPr="168AB4A5" w:rsidR="168AB4A5">
        <w:rPr>
          <w:rFonts w:ascii="Times New Roman" w:hAnsi="Times New Roman" w:eastAsia="Times New Roman" w:cs="Times New Roman"/>
          <w:sz w:val="24"/>
          <w:szCs w:val="24"/>
        </w:rPr>
        <w:t>hukum</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berlaku</w:t>
      </w:r>
      <w:r w:rsidRPr="168AB4A5" w:rsidR="168AB4A5">
        <w:rPr>
          <w:rFonts w:ascii="Times New Roman" w:hAnsi="Times New Roman" w:eastAsia="Times New Roman" w:cs="Times New Roman"/>
          <w:sz w:val="24"/>
          <w:szCs w:val="24"/>
        </w:rPr>
        <w:t xml:space="preserve">. Hal </w:t>
      </w:r>
      <w:r w:rsidRPr="168AB4A5" w:rsidR="168AB4A5">
        <w:rPr>
          <w:rFonts w:ascii="Times New Roman" w:hAnsi="Times New Roman" w:eastAsia="Times New Roman" w:cs="Times New Roman"/>
          <w:sz w:val="24"/>
          <w:szCs w:val="24"/>
        </w:rPr>
        <w:t>ini</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termasuk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pembagian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laba</w:t>
      </w:r>
      <w:r w:rsidRPr="168AB4A5" w:rsidR="168AB4A5">
        <w:rPr>
          <w:rFonts w:ascii="Times New Roman" w:hAnsi="Times New Roman" w:eastAsia="Times New Roman" w:cs="Times New Roman"/>
          <w:sz w:val="24"/>
          <w:szCs w:val="24"/>
        </w:rPr>
        <w:t xml:space="preserve"> dan </w:t>
      </w:r>
      <w:r w:rsidRPr="168AB4A5" w:rsidR="168AB4A5">
        <w:rPr>
          <w:rFonts w:ascii="Times New Roman" w:hAnsi="Times New Roman" w:eastAsia="Times New Roman" w:cs="Times New Roman"/>
          <w:sz w:val="24"/>
          <w:szCs w:val="24"/>
        </w:rPr>
        <w:t>rugi</w:t>
      </w:r>
      <w:r w:rsidRPr="168AB4A5" w:rsidR="168AB4A5">
        <w:rPr>
          <w:rFonts w:ascii="Times New Roman" w:hAnsi="Times New Roman" w:eastAsia="Times New Roman" w:cs="Times New Roman"/>
          <w:sz w:val="24"/>
          <w:szCs w:val="24"/>
        </w:rPr>
        <w:t xml:space="preserve"> yang </w:t>
      </w:r>
      <w:r w:rsidRPr="168AB4A5" w:rsidR="168AB4A5">
        <w:rPr>
          <w:rFonts w:ascii="Times New Roman" w:hAnsi="Times New Roman" w:eastAsia="Times New Roman" w:cs="Times New Roman"/>
          <w:sz w:val="24"/>
          <w:szCs w:val="24"/>
        </w:rPr>
        <w:t>adil</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pengembalian</w:t>
      </w:r>
      <w:r w:rsidRPr="168AB4A5" w:rsidR="168AB4A5">
        <w:rPr>
          <w:rFonts w:ascii="Times New Roman" w:hAnsi="Times New Roman" w:eastAsia="Times New Roman" w:cs="Times New Roman"/>
          <w:sz w:val="24"/>
          <w:szCs w:val="24"/>
        </w:rPr>
        <w:t xml:space="preserve"> modal </w:t>
      </w:r>
      <w:r w:rsidRPr="168AB4A5" w:rsidR="168AB4A5">
        <w:rPr>
          <w:rFonts w:ascii="Times New Roman" w:hAnsi="Times New Roman" w:eastAsia="Times New Roman" w:cs="Times New Roman"/>
          <w:sz w:val="24"/>
          <w:szCs w:val="24"/>
        </w:rPr>
        <w:t>kepada</w:t>
      </w:r>
      <w:r w:rsidRPr="168AB4A5" w:rsidR="168AB4A5">
        <w:rPr>
          <w:rFonts w:ascii="Times New Roman" w:hAnsi="Times New Roman" w:eastAsia="Times New Roman" w:cs="Times New Roman"/>
          <w:sz w:val="24"/>
          <w:szCs w:val="24"/>
        </w:rPr>
        <w:t xml:space="preserve"> masing-masing </w:t>
      </w:r>
      <w:r w:rsidRPr="168AB4A5" w:rsidR="168AB4A5">
        <w:rPr>
          <w:rFonts w:ascii="Times New Roman" w:hAnsi="Times New Roman" w:eastAsia="Times New Roman" w:cs="Times New Roman"/>
          <w:sz w:val="24"/>
          <w:szCs w:val="24"/>
        </w:rPr>
        <w:t>pihak</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serta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penyelesaian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kewajiban-kewajiban</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lainnya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secara</w:t>
      </w:r>
      <w:r w:rsidRPr="168AB4A5" w:rsidR="168AB4A5">
        <w:rPr>
          <w:rFonts w:ascii="Times New Roman" w:hAnsi="Times New Roman" w:eastAsia="Times New Roman" w:cs="Times New Roman"/>
          <w:sz w:val="24"/>
          <w:szCs w:val="24"/>
        </w:rPr>
        <w:t xml:space="preserve"> </w:t>
      </w:r>
      <w:r w:rsidRPr="168AB4A5" w:rsidR="168AB4A5">
        <w:rPr>
          <w:rFonts w:ascii="Times New Roman" w:hAnsi="Times New Roman" w:eastAsia="Times New Roman" w:cs="Times New Roman"/>
          <w:sz w:val="24"/>
          <w:szCs w:val="24"/>
        </w:rPr>
        <w:t>proporsional</w:t>
      </w:r>
      <w:r w:rsidRPr="168AB4A5" w:rsidR="168AB4A5">
        <w:rPr>
          <w:rFonts w:ascii="Times New Roman" w:hAnsi="Times New Roman" w:eastAsia="Times New Roman" w:cs="Times New Roman"/>
          <w:sz w:val="24"/>
          <w:szCs w:val="24"/>
        </w:rPr>
        <w:t>.</w:t>
      </w:r>
    </w:p>
    <w:p w:rsidR="168AB4A5" w:rsidP="168AB4A5" w:rsidRDefault="168AB4A5" w14:paraId="264B22C8" w14:textId="74067B24">
      <w:pPr>
        <w:pStyle w:val="NoSpacing"/>
        <w:ind w:firstLine="720"/>
        <w:jc w:val="both"/>
        <w:rPr>
          <w:rFonts w:ascii="Times New Roman" w:hAnsi="Times New Roman" w:eastAsia="Times New Roman" w:cs="Times New Roman"/>
          <w:sz w:val="24"/>
          <w:szCs w:val="24"/>
        </w:rPr>
      </w:pPr>
    </w:p>
    <w:p w:rsidR="168AB4A5" w:rsidP="168AB4A5" w:rsidRDefault="168AB4A5" w14:paraId="716F4FC8" w14:textId="77C6699C">
      <w:pPr>
        <w:pStyle w:val="NoSpacing"/>
        <w:ind w:firstLine="720"/>
        <w:jc w:val="both"/>
        <w:rPr>
          <w:rFonts w:ascii="Times New Roman" w:hAnsi="Times New Roman" w:eastAsia="Times New Roman" w:cs="Times New Roman"/>
          <w:sz w:val="24"/>
          <w:szCs w:val="24"/>
        </w:rPr>
      </w:pPr>
    </w:p>
    <w:p w:rsidR="168AB4A5" w:rsidP="168AB4A5" w:rsidRDefault="168AB4A5" w14:paraId="3606646F" w14:textId="23EC3C2A">
      <w:pPr>
        <w:pStyle w:val="NoSpacing"/>
        <w:ind w:firstLine="720"/>
        <w:jc w:val="both"/>
        <w:rPr>
          <w:rFonts w:ascii="Times New Roman" w:hAnsi="Times New Roman" w:eastAsia="Times New Roman" w:cs="Times New Roman"/>
          <w:sz w:val="24"/>
          <w:szCs w:val="24"/>
        </w:rPr>
      </w:pPr>
    </w:p>
    <w:p w:rsidR="168AB4A5" w:rsidP="168AB4A5" w:rsidRDefault="168AB4A5" w14:paraId="7B60A448" w14:textId="2C268F41">
      <w:pPr>
        <w:pStyle w:val="NoSpacing"/>
        <w:ind w:firstLine="720"/>
        <w:jc w:val="both"/>
        <w:rPr>
          <w:rFonts w:ascii="Times New Roman" w:hAnsi="Times New Roman" w:eastAsia="Times New Roman" w:cs="Times New Roman"/>
        </w:rPr>
      </w:pPr>
    </w:p>
    <w:p w:rsidR="168AB4A5" w:rsidP="168AB4A5" w:rsidRDefault="168AB4A5" w14:paraId="7294305E" w14:textId="34F4BDBE">
      <w:pPr>
        <w:pStyle w:val="NoSpacing"/>
        <w:ind w:firstLine="720"/>
        <w:jc w:val="both"/>
        <w:rPr>
          <w:rFonts w:ascii="Times New Roman" w:hAnsi="Times New Roman" w:eastAsia="Times New Roman" w:cs="Times New Roman"/>
        </w:rPr>
      </w:pPr>
    </w:p>
    <w:p w:rsidR="168AB4A5" w:rsidP="168AB4A5" w:rsidRDefault="168AB4A5" w14:paraId="0AE50DC3" w14:textId="59441D19">
      <w:pPr>
        <w:pStyle w:val="NoSpacing"/>
        <w:ind w:firstLine="720"/>
        <w:jc w:val="both"/>
        <w:rPr>
          <w:rFonts w:ascii="Times New Roman" w:hAnsi="Times New Roman" w:eastAsia="Times New Roman" w:cs="Times New Roman"/>
        </w:rPr>
      </w:pPr>
    </w:p>
    <w:p w:rsidR="168AB4A5" w:rsidP="168AB4A5" w:rsidRDefault="168AB4A5" w14:paraId="5B01E9A1" w14:textId="7F272D97">
      <w:pPr>
        <w:pStyle w:val="NoSpacing"/>
        <w:ind w:firstLine="720"/>
        <w:jc w:val="both"/>
        <w:rPr>
          <w:rFonts w:ascii="Times New Roman" w:hAnsi="Times New Roman" w:eastAsia="Times New Roman" w:cs="Times New Roman"/>
        </w:rPr>
      </w:pPr>
    </w:p>
    <w:p w:rsidR="168AB4A5" w:rsidP="168AB4A5" w:rsidRDefault="168AB4A5" w14:paraId="7A69E169" w14:textId="70A4C167">
      <w:pPr>
        <w:pStyle w:val="NoSpacing"/>
        <w:ind w:firstLine="720"/>
        <w:jc w:val="both"/>
        <w:rPr>
          <w:rFonts w:ascii="Times New Roman" w:hAnsi="Times New Roman" w:eastAsia="Times New Roman" w:cs="Times New Roman"/>
        </w:rPr>
      </w:pPr>
    </w:p>
    <w:p w:rsidR="168AB4A5" w:rsidP="168AB4A5" w:rsidRDefault="168AB4A5" w14:paraId="6DC44F0E" w14:textId="42825D6F">
      <w:pPr>
        <w:pStyle w:val="NoSpacing"/>
        <w:ind w:firstLine="720"/>
        <w:jc w:val="both"/>
        <w:rPr>
          <w:rFonts w:ascii="Times New Roman" w:hAnsi="Times New Roman" w:eastAsia="Times New Roman" w:cs="Times New Roman"/>
        </w:rPr>
      </w:pPr>
    </w:p>
    <w:p w:rsidR="168AB4A5" w:rsidP="168AB4A5" w:rsidRDefault="168AB4A5" w14:paraId="015D5830" w14:textId="17DC73DB">
      <w:pPr>
        <w:pStyle w:val="NoSpacing"/>
        <w:ind w:firstLine="720"/>
        <w:jc w:val="both"/>
        <w:rPr>
          <w:rFonts w:ascii="Times New Roman" w:hAnsi="Times New Roman" w:eastAsia="Times New Roman" w:cs="Times New Roman"/>
        </w:rPr>
      </w:pPr>
    </w:p>
    <w:p w:rsidR="168AB4A5" w:rsidP="168AB4A5" w:rsidRDefault="168AB4A5" w14:paraId="44013EAC" w14:textId="28CCCFA6">
      <w:pPr>
        <w:pStyle w:val="NoSpacing"/>
        <w:ind w:firstLine="720"/>
        <w:jc w:val="both"/>
        <w:rPr>
          <w:rFonts w:ascii="Times New Roman" w:hAnsi="Times New Roman" w:eastAsia="Times New Roman" w:cs="Times New Roman"/>
        </w:rPr>
      </w:pPr>
    </w:p>
    <w:p w:rsidR="168AB4A5" w:rsidP="168AB4A5" w:rsidRDefault="168AB4A5" w14:paraId="01D4927D" w14:textId="746469C0">
      <w:pPr>
        <w:pStyle w:val="NoSpacing"/>
        <w:ind w:firstLine="720"/>
        <w:jc w:val="both"/>
        <w:rPr>
          <w:rFonts w:ascii="Times New Roman" w:hAnsi="Times New Roman" w:eastAsia="Times New Roman" w:cs="Times New Roman"/>
        </w:rPr>
      </w:pPr>
    </w:p>
    <w:p w:rsidR="168AB4A5" w:rsidP="168AB4A5" w:rsidRDefault="168AB4A5" w14:paraId="6EABA131" w14:textId="7A8D33B8">
      <w:pPr>
        <w:pStyle w:val="NoSpacing"/>
        <w:ind w:firstLine="720"/>
        <w:jc w:val="both"/>
        <w:rPr>
          <w:rFonts w:ascii="Times New Roman" w:hAnsi="Times New Roman" w:eastAsia="Times New Roman" w:cs="Times New Roman"/>
        </w:rPr>
      </w:pPr>
    </w:p>
    <w:p w:rsidR="168AB4A5" w:rsidP="168AB4A5" w:rsidRDefault="168AB4A5" w14:paraId="00306564" w14:textId="7BBB9C93">
      <w:pPr>
        <w:pStyle w:val="NoSpacing"/>
        <w:ind w:firstLine="720"/>
        <w:jc w:val="both"/>
        <w:rPr>
          <w:rFonts w:ascii="Times New Roman" w:hAnsi="Times New Roman" w:eastAsia="Times New Roman" w:cs="Times New Roman"/>
        </w:rPr>
      </w:pPr>
    </w:p>
    <w:p w:rsidR="168AB4A5" w:rsidP="168AB4A5" w:rsidRDefault="168AB4A5" w14:paraId="21DFC267" w14:textId="22FD4BE5">
      <w:pPr>
        <w:pStyle w:val="NoSpacing"/>
        <w:ind w:firstLine="720"/>
        <w:jc w:val="both"/>
        <w:rPr>
          <w:rFonts w:ascii="Times New Roman" w:hAnsi="Times New Roman" w:eastAsia="Times New Roman" w:cs="Times New Roman"/>
        </w:rPr>
      </w:pPr>
    </w:p>
    <w:p w:rsidR="168AB4A5" w:rsidP="168AB4A5" w:rsidRDefault="168AB4A5" w14:paraId="60B1F64B" w14:textId="1C073146">
      <w:pPr>
        <w:pStyle w:val="NoSpacing"/>
        <w:ind w:firstLine="720"/>
        <w:jc w:val="both"/>
        <w:rPr>
          <w:rFonts w:ascii="Times New Roman" w:hAnsi="Times New Roman" w:eastAsia="Times New Roman" w:cs="Times New Roman"/>
        </w:rPr>
      </w:pPr>
    </w:p>
    <w:p w:rsidR="168AB4A5" w:rsidP="168AB4A5" w:rsidRDefault="168AB4A5" w14:paraId="5D4C42C6" w14:textId="73BD223D">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3.2 PENETAPAN NISBAH AKAD MUSYARAKAH</w:t>
      </w:r>
    </w:p>
    <w:p w:rsidR="168AB4A5" w:rsidP="168AB4A5" w:rsidRDefault="168AB4A5" w14:paraId="72754CCF" w14:textId="0F1375E1">
      <w:pPr>
        <w:pStyle w:val="NoSpacing"/>
        <w:ind w:firstLine="720"/>
        <w:jc w:val="both"/>
        <w:rPr>
          <w:rFonts w:ascii="Times New Roman" w:hAnsi="Times New Roman" w:eastAsia="Times New Roman" w:cs="Times New Roman"/>
        </w:rPr>
      </w:pPr>
    </w:p>
    <w:p w:rsidR="168AB4A5" w:rsidP="168AB4A5" w:rsidRDefault="168AB4A5" w14:paraId="7BC83D86" w14:textId="431DB0BD">
      <w:pPr>
        <w:pStyle w:val="NoSpacing"/>
        <w:ind w:firstLine="720"/>
        <w:jc w:val="both"/>
        <w:rPr>
          <w:rFonts w:ascii="Times New Roman" w:hAnsi="Times New Roman" w:eastAsia="Times New Roman" w:cs="Times New Roman"/>
        </w:rPr>
      </w:pPr>
    </w:p>
    <w:p w:rsidR="168AB4A5" w:rsidP="168AB4A5" w:rsidRDefault="168AB4A5" w14:paraId="290BBC40" w14:textId="78B8292C">
      <w:pPr>
        <w:pStyle w:val="NoSpacing"/>
        <w:ind w:firstLine="720"/>
        <w:jc w:val="both"/>
        <w:rPr>
          <w:rFonts w:ascii="Times New Roman" w:hAnsi="Times New Roman" w:eastAsia="Times New Roman" w:cs="Times New Roman"/>
        </w:rPr>
      </w:pPr>
    </w:p>
    <w:p w:rsidR="168AB4A5" w:rsidP="168AB4A5" w:rsidRDefault="168AB4A5" w14:paraId="0EE5EDD2" w14:textId="7EBCB0F1">
      <w:pPr>
        <w:pStyle w:val="NoSpacing"/>
        <w:ind w:firstLine="720"/>
        <w:jc w:val="both"/>
        <w:rPr/>
      </w:pPr>
      <w:r w:rsidRPr="168AB4A5" w:rsidR="168AB4A5">
        <w:rPr>
          <w:rFonts w:ascii="Times New Roman" w:hAnsi="Times New Roman" w:eastAsia="Times New Roman" w:cs="Times New Roman"/>
        </w:rPr>
        <w:t>Penentuan nisbah atau proporsi bagi setiap pihak dalam akad musyarakah merupakan langkah penting dalam memastikan keadilan dan kesepakatan antara para mitra usaha. Nisbah ini menentukan seberapa besar kontribusi masing-masing pihak dalam hal modal, risiko, dan potensi keuntungan. Berikut adalah beberapa faktor yang dapat dipertimbangkan dalam menentukan nisbah akad musyarakah:</w:t>
      </w:r>
    </w:p>
    <w:p w:rsidR="168AB4A5" w:rsidP="168AB4A5" w:rsidRDefault="168AB4A5" w14:paraId="36B01649" w14:textId="31ADF262">
      <w:pPr>
        <w:pStyle w:val="NoSpacing"/>
        <w:ind w:firstLine="720"/>
        <w:jc w:val="both"/>
        <w:rPr/>
      </w:pP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Modal: Nisbah </w:t>
      </w:r>
      <w:r w:rsidRPr="168AB4A5" w:rsidR="168AB4A5">
        <w:rPr>
          <w:rFonts w:ascii="Times New Roman" w:hAnsi="Times New Roman" w:eastAsia="Times New Roman" w:cs="Times New Roman"/>
        </w:rPr>
        <w:t>dapat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ditentukan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berdasarkan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modal </w:t>
      </w:r>
      <w:r w:rsidRPr="168AB4A5" w:rsidR="168AB4A5">
        <w:rPr>
          <w:rFonts w:ascii="Times New Roman" w:hAnsi="Times New Roman" w:eastAsia="Times New Roman" w:cs="Times New Roman"/>
        </w:rPr>
        <w:t>dari</w:t>
      </w:r>
      <w:r w:rsidRPr="168AB4A5" w:rsidR="168AB4A5">
        <w:rPr>
          <w:rFonts w:ascii="Times New Roman" w:hAnsi="Times New Roman" w:eastAsia="Times New Roman" w:cs="Times New Roman"/>
        </w:rPr>
        <w:t xml:space="preserve"> masing-masing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Jika salah </w:t>
      </w:r>
      <w:r w:rsidRPr="168AB4A5" w:rsidR="168AB4A5">
        <w:rPr>
          <w:rFonts w:ascii="Times New Roman" w:hAnsi="Times New Roman" w:eastAsia="Times New Roman" w:cs="Times New Roman"/>
        </w:rPr>
        <w:t>satu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menyumbangkan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lebih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banyak</w:t>
      </w:r>
      <w:r w:rsidRPr="168AB4A5" w:rsidR="168AB4A5">
        <w:rPr>
          <w:rFonts w:ascii="Times New Roman" w:hAnsi="Times New Roman" w:eastAsia="Times New Roman" w:cs="Times New Roman"/>
        </w:rPr>
        <w:t xml:space="preserve"> modal </w:t>
      </w:r>
      <w:r w:rsidRPr="168AB4A5" w:rsidR="168AB4A5">
        <w:rPr>
          <w:rFonts w:ascii="Times New Roman" w:hAnsi="Times New Roman" w:eastAsia="Times New Roman" w:cs="Times New Roman"/>
        </w:rPr>
        <w:t>daripada</w:t>
      </w:r>
      <w:r w:rsidRPr="168AB4A5" w:rsidR="168AB4A5">
        <w:rPr>
          <w:rFonts w:ascii="Times New Roman" w:hAnsi="Times New Roman" w:eastAsia="Times New Roman" w:cs="Times New Roman"/>
        </w:rPr>
        <w:t xml:space="preserve"> yang lain, </w:t>
      </w:r>
      <w:r w:rsidRPr="168AB4A5" w:rsidR="168AB4A5">
        <w:rPr>
          <w:rFonts w:ascii="Times New Roman" w:hAnsi="Times New Roman" w:eastAsia="Times New Roman" w:cs="Times New Roman"/>
        </w:rPr>
        <w:t>maka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nisbahnya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bisa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direpresentasikan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sebagai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perbandingan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antara</w:t>
      </w:r>
      <w:r w:rsidRPr="168AB4A5" w:rsidR="168AB4A5">
        <w:rPr>
          <w:rFonts w:ascii="Times New Roman" w:hAnsi="Times New Roman" w:eastAsia="Times New Roman" w:cs="Times New Roman"/>
        </w:rPr>
        <w:t xml:space="preserve"> modal yang </w:t>
      </w:r>
      <w:r w:rsidRPr="168AB4A5" w:rsidR="168AB4A5">
        <w:rPr>
          <w:rFonts w:ascii="Times New Roman" w:hAnsi="Times New Roman" w:eastAsia="Times New Roman" w:cs="Times New Roman"/>
        </w:rPr>
        <w:t>disetorkan</w:t>
      </w:r>
      <w:r w:rsidRPr="168AB4A5" w:rsidR="168AB4A5">
        <w:rPr>
          <w:rFonts w:ascii="Times New Roman" w:hAnsi="Times New Roman" w:eastAsia="Times New Roman" w:cs="Times New Roman"/>
        </w:rPr>
        <w:t xml:space="preserve"> oleh </w:t>
      </w:r>
      <w:r w:rsidRPr="168AB4A5" w:rsidR="168AB4A5">
        <w:rPr>
          <w:rFonts w:ascii="Times New Roman" w:hAnsi="Times New Roman" w:eastAsia="Times New Roman" w:cs="Times New Roman"/>
        </w:rPr>
        <w:t>setiap</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w:t>
      </w: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Tenaga </w:t>
      </w:r>
      <w:r w:rsidRPr="168AB4A5" w:rsidR="168AB4A5">
        <w:rPr>
          <w:rFonts w:ascii="Times New Roman" w:hAnsi="Times New Roman" w:eastAsia="Times New Roman" w:cs="Times New Roman"/>
        </w:rPr>
        <w:t>Kerja</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Keterampilan</w:t>
      </w:r>
      <w:r w:rsidRPr="168AB4A5" w:rsidR="168AB4A5">
        <w:rPr>
          <w:rFonts w:ascii="Times New Roman" w:hAnsi="Times New Roman" w:eastAsia="Times New Roman" w:cs="Times New Roman"/>
        </w:rPr>
        <w:t xml:space="preserve">: Selain modal, </w:t>
      </w: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tenaga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kerja</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keterampilan</w:t>
      </w:r>
      <w:r w:rsidRPr="168AB4A5" w:rsidR="168AB4A5">
        <w:rPr>
          <w:rFonts w:ascii="Times New Roman" w:hAnsi="Times New Roman" w:eastAsia="Times New Roman" w:cs="Times New Roman"/>
        </w:rPr>
        <w:t xml:space="preserve"> juga </w:t>
      </w:r>
      <w:r w:rsidRPr="168AB4A5" w:rsidR="168AB4A5">
        <w:rPr>
          <w:rFonts w:ascii="Times New Roman" w:hAnsi="Times New Roman" w:eastAsia="Times New Roman" w:cs="Times New Roman"/>
        </w:rPr>
        <w:t>dapat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menjadi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pertimbangan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menentukan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nisbah</w:t>
      </w:r>
      <w:r w:rsidRPr="168AB4A5" w:rsidR="168AB4A5">
        <w:rPr>
          <w:rFonts w:ascii="Times New Roman" w:hAnsi="Times New Roman" w:eastAsia="Times New Roman" w:cs="Times New Roman"/>
        </w:rPr>
        <w:t xml:space="preserve">. Jika </w:t>
      </w:r>
      <w:r w:rsidRPr="168AB4A5" w:rsidR="168AB4A5">
        <w:rPr>
          <w:rFonts w:ascii="Times New Roman" w:hAnsi="Times New Roman" w:eastAsia="Times New Roman" w:cs="Times New Roman"/>
        </w:rPr>
        <w:t>satu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memberikan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lebih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besar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hal</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tenaga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kerja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atau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keterampilan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manajerial</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maka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nisbahnya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dapat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disesuaikan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mencerminkan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tersebut</w:t>
      </w:r>
      <w:r w:rsidRPr="168AB4A5" w:rsidR="168AB4A5">
        <w:rPr>
          <w:rFonts w:ascii="Times New Roman" w:hAnsi="Times New Roman" w:eastAsia="Times New Roman" w:cs="Times New Roman"/>
        </w:rPr>
        <w:t>.</w:t>
      </w:r>
    </w:p>
    <w:p w:rsidR="168AB4A5" w:rsidP="168AB4A5" w:rsidRDefault="168AB4A5" w14:paraId="7B37AC1D" w14:textId="5A855AF0">
      <w:pPr>
        <w:pStyle w:val="NoSpacing"/>
        <w:ind w:firstLine="720"/>
        <w:jc w:val="both"/>
        <w:rPr>
          <w:rFonts w:ascii="Times New Roman" w:hAnsi="Times New Roman" w:eastAsia="Times New Roman" w:cs="Times New Roman"/>
        </w:rPr>
      </w:pPr>
    </w:p>
    <w:p w:rsidR="168AB4A5" w:rsidP="168AB4A5" w:rsidRDefault="168AB4A5" w14:paraId="71A07F82" w14:textId="6C805FE0">
      <w:pPr>
        <w:pStyle w:val="NoSpacing"/>
        <w:ind w:firstLine="720"/>
        <w:jc w:val="both"/>
        <w:rPr/>
      </w:pPr>
      <w:r w:rsidRPr="168AB4A5" w:rsidR="168AB4A5">
        <w:rPr>
          <w:rFonts w:ascii="Times New Roman" w:hAnsi="Times New Roman" w:eastAsia="Times New Roman" w:cs="Times New Roman"/>
        </w:rPr>
        <w:t xml:space="preserve">Risiko: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mengambil</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risiko</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lebih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besar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bisnis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mungkin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memiliki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nisbah</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lebih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besar</w:t>
      </w:r>
      <w:r w:rsidRPr="168AB4A5" w:rsidR="168AB4A5">
        <w:rPr>
          <w:rFonts w:ascii="Times New Roman" w:hAnsi="Times New Roman" w:eastAsia="Times New Roman" w:cs="Times New Roman"/>
        </w:rPr>
        <w:t xml:space="preserve"> pula. Ini </w:t>
      </w:r>
      <w:r w:rsidRPr="168AB4A5" w:rsidR="168AB4A5">
        <w:rPr>
          <w:rFonts w:ascii="Times New Roman" w:hAnsi="Times New Roman" w:eastAsia="Times New Roman" w:cs="Times New Roman"/>
        </w:rPr>
        <w:t>mencerminkan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proporsi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risiko</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diambil</w:t>
      </w:r>
      <w:r w:rsidRPr="168AB4A5" w:rsidR="168AB4A5">
        <w:rPr>
          <w:rFonts w:ascii="Times New Roman" w:hAnsi="Times New Roman" w:eastAsia="Times New Roman" w:cs="Times New Roman"/>
        </w:rPr>
        <w:t xml:space="preserve"> oleh masing-masing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w:t>
      </w:r>
      <w:r w:rsidRPr="168AB4A5" w:rsidR="168AB4A5">
        <w:rPr>
          <w:rFonts w:ascii="Times New Roman" w:hAnsi="Times New Roman" w:eastAsia="Times New Roman" w:cs="Times New Roman"/>
        </w:rPr>
        <w:t>Perjanjian</w:t>
      </w:r>
      <w:r w:rsidRPr="168AB4A5" w:rsidR="168AB4A5">
        <w:rPr>
          <w:rFonts w:ascii="Times New Roman" w:hAnsi="Times New Roman" w:eastAsia="Times New Roman" w:cs="Times New Roman"/>
        </w:rPr>
        <w:t xml:space="preserve"> Bersama: Para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dapat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sepakat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menentukan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nisbah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berdasarkan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perjanjian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bersama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Kesepakatan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ini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dapat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mencakup</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berbagai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faktor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termasuk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kontribusi</w:t>
      </w:r>
      <w:r w:rsidRPr="168AB4A5" w:rsidR="168AB4A5">
        <w:rPr>
          <w:rFonts w:ascii="Times New Roman" w:hAnsi="Times New Roman" w:eastAsia="Times New Roman" w:cs="Times New Roman"/>
        </w:rPr>
        <w:t xml:space="preserve"> modal, </w:t>
      </w:r>
      <w:r w:rsidRPr="168AB4A5" w:rsidR="168AB4A5">
        <w:rPr>
          <w:rFonts w:ascii="Times New Roman" w:hAnsi="Times New Roman" w:eastAsia="Times New Roman" w:cs="Times New Roman"/>
        </w:rPr>
        <w:t>risiko</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tenaga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kerja</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persentase</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keuntungan</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diinginkan</w:t>
      </w:r>
      <w:r w:rsidRPr="168AB4A5" w:rsidR="168AB4A5">
        <w:rPr>
          <w:rFonts w:ascii="Times New Roman" w:hAnsi="Times New Roman" w:eastAsia="Times New Roman" w:cs="Times New Roman"/>
        </w:rPr>
        <w:t xml:space="preserve"> oleh masing-masing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w:t>
      </w:r>
    </w:p>
    <w:p w:rsidR="168AB4A5" w:rsidP="168AB4A5" w:rsidRDefault="168AB4A5" w14:paraId="404B2456" w14:textId="3B6CAE8A">
      <w:pPr>
        <w:pStyle w:val="NoSpacing"/>
        <w:ind w:firstLine="720"/>
        <w:jc w:val="both"/>
        <w:rPr/>
      </w:pPr>
      <w:r w:rsidRPr="168AB4A5" w:rsidR="168AB4A5">
        <w:rPr>
          <w:rFonts w:ascii="Times New Roman" w:hAnsi="Times New Roman" w:eastAsia="Times New Roman" w:cs="Times New Roman"/>
        </w:rPr>
        <w:t>Persyaratan</w:t>
      </w:r>
      <w:r w:rsidRPr="168AB4A5" w:rsidR="168AB4A5">
        <w:rPr>
          <w:rFonts w:ascii="Times New Roman" w:hAnsi="Times New Roman" w:eastAsia="Times New Roman" w:cs="Times New Roman"/>
        </w:rPr>
        <w:t xml:space="preserve"> Syariah: Nisbah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akad</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harus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sesuai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dengan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prinsip-prinsip</w:t>
      </w:r>
      <w:r w:rsidRPr="168AB4A5" w:rsidR="168AB4A5">
        <w:rPr>
          <w:rFonts w:ascii="Times New Roman" w:hAnsi="Times New Roman" w:eastAsia="Times New Roman" w:cs="Times New Roman"/>
        </w:rPr>
        <w:t xml:space="preserve"> syariah, yang </w:t>
      </w:r>
      <w:r w:rsidRPr="168AB4A5" w:rsidR="168AB4A5">
        <w:rPr>
          <w:rFonts w:ascii="Times New Roman" w:hAnsi="Times New Roman" w:eastAsia="Times New Roman" w:cs="Times New Roman"/>
        </w:rPr>
        <w:t>menuntut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adanya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keadilan</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kesetaraan</w:t>
      </w:r>
      <w:r w:rsidRPr="168AB4A5" w:rsidR="168AB4A5">
        <w:rPr>
          <w:rFonts w:ascii="Times New Roman" w:hAnsi="Times New Roman" w:eastAsia="Times New Roman" w:cs="Times New Roman"/>
        </w:rPr>
        <w:t xml:space="preserve"> di </w:t>
      </w:r>
      <w:r w:rsidRPr="168AB4A5" w:rsidR="168AB4A5">
        <w:rPr>
          <w:rFonts w:ascii="Times New Roman" w:hAnsi="Times New Roman" w:eastAsia="Times New Roman" w:cs="Times New Roman"/>
        </w:rPr>
        <w:t>antara</w:t>
      </w:r>
      <w:r w:rsidRPr="168AB4A5" w:rsidR="168AB4A5">
        <w:rPr>
          <w:rFonts w:ascii="Times New Roman" w:hAnsi="Times New Roman" w:eastAsia="Times New Roman" w:cs="Times New Roman"/>
        </w:rPr>
        <w:t xml:space="preserve"> para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Oleh </w:t>
      </w:r>
      <w:r w:rsidRPr="168AB4A5" w:rsidR="168AB4A5">
        <w:rPr>
          <w:rFonts w:ascii="Times New Roman" w:hAnsi="Times New Roman" w:eastAsia="Times New Roman" w:cs="Times New Roman"/>
        </w:rPr>
        <w:t>karena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itu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nisbah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tersebut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harus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mencerminkan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prinsip</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keadilan</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kesepakatan</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adil</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antara</w:t>
      </w:r>
      <w:r w:rsidRPr="168AB4A5" w:rsidR="168AB4A5">
        <w:rPr>
          <w:rFonts w:ascii="Times New Roman" w:hAnsi="Times New Roman" w:eastAsia="Times New Roman" w:cs="Times New Roman"/>
        </w:rPr>
        <w:t xml:space="preserve"> para </w:t>
      </w:r>
      <w:r w:rsidRPr="168AB4A5" w:rsidR="168AB4A5">
        <w:rPr>
          <w:rFonts w:ascii="Times New Roman" w:hAnsi="Times New Roman" w:eastAsia="Times New Roman" w:cs="Times New Roman"/>
        </w:rPr>
        <w:t>mitra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usaha</w:t>
      </w:r>
      <w:r w:rsidRPr="168AB4A5" w:rsidR="168AB4A5">
        <w:rPr>
          <w:rFonts w:ascii="Times New Roman" w:hAnsi="Times New Roman" w:eastAsia="Times New Roman" w:cs="Times New Roman"/>
        </w:rPr>
        <w:t>.</w:t>
      </w:r>
      <w:r w:rsidRPr="168AB4A5" w:rsidR="168AB4A5">
        <w:rPr>
          <w:rFonts w:ascii="Times New Roman" w:hAnsi="Times New Roman" w:eastAsia="Times New Roman" w:cs="Times New Roman"/>
        </w:rPr>
        <w:t>Penting</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dicatat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bahwa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penentuan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nisbah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akad</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harus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dilakukan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secara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hati-hati</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setelah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melakukan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kajian</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mendalam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tentang</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kebutuhan</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tujuan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bisnis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serta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memperhatikan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prinsip-prinsip</w:t>
      </w:r>
      <w:r w:rsidRPr="168AB4A5" w:rsidR="168AB4A5">
        <w:rPr>
          <w:rFonts w:ascii="Times New Roman" w:hAnsi="Times New Roman" w:eastAsia="Times New Roman" w:cs="Times New Roman"/>
        </w:rPr>
        <w:t xml:space="preserve"> syariah. Hal </w:t>
      </w:r>
      <w:r w:rsidRPr="168AB4A5" w:rsidR="168AB4A5">
        <w:rPr>
          <w:rFonts w:ascii="Times New Roman" w:hAnsi="Times New Roman" w:eastAsia="Times New Roman" w:cs="Times New Roman"/>
        </w:rPr>
        <w:t>ini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bertujuan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memastikan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bahwa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pembagian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laba</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rugi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dilakukan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secara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adil</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sesuai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dengan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kepentingan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semua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terlibat</w:t>
      </w:r>
      <w:r w:rsidRPr="168AB4A5" w:rsidR="168AB4A5">
        <w:rPr>
          <w:rFonts w:ascii="Times New Roman" w:hAnsi="Times New Roman" w:eastAsia="Times New Roman" w:cs="Times New Roman"/>
        </w:rPr>
        <w:t>.</w:t>
      </w:r>
    </w:p>
    <w:p w:rsidR="168AB4A5" w:rsidP="168AB4A5" w:rsidRDefault="168AB4A5" w14:paraId="3D495DAE" w14:textId="5B8722C1">
      <w:pPr>
        <w:pStyle w:val="NoSpacing"/>
        <w:ind w:firstLine="720"/>
        <w:jc w:val="both"/>
        <w:rPr>
          <w:rFonts w:ascii="Times New Roman" w:hAnsi="Times New Roman" w:eastAsia="Times New Roman" w:cs="Times New Roman"/>
        </w:rPr>
      </w:pPr>
    </w:p>
    <w:p w:rsidR="168AB4A5" w:rsidP="168AB4A5" w:rsidRDefault="168AB4A5" w14:paraId="65C88121" w14:textId="6BA4699C">
      <w:pPr>
        <w:pStyle w:val="NoSpacing"/>
        <w:ind w:firstLine="720"/>
        <w:jc w:val="both"/>
        <w:rPr>
          <w:rFonts w:ascii="Times New Roman" w:hAnsi="Times New Roman" w:eastAsia="Times New Roman" w:cs="Times New Roman"/>
        </w:rPr>
      </w:pPr>
    </w:p>
    <w:p w:rsidR="168AB4A5" w:rsidP="168AB4A5" w:rsidRDefault="168AB4A5" w14:paraId="73051D8C" w14:textId="47272416">
      <w:pPr>
        <w:pStyle w:val="NoSpacing"/>
        <w:ind w:firstLine="720"/>
        <w:jc w:val="both"/>
        <w:rPr>
          <w:rFonts w:ascii="Times New Roman" w:hAnsi="Times New Roman" w:eastAsia="Times New Roman" w:cs="Times New Roman"/>
        </w:rPr>
      </w:pPr>
    </w:p>
    <w:p w:rsidR="168AB4A5" w:rsidP="168AB4A5" w:rsidRDefault="168AB4A5" w14:paraId="1DB832D7" w14:textId="6C61FBF6">
      <w:pPr>
        <w:pStyle w:val="NoSpacing"/>
        <w:ind w:firstLine="720"/>
        <w:jc w:val="both"/>
        <w:rPr>
          <w:rFonts w:ascii="Times New Roman" w:hAnsi="Times New Roman" w:eastAsia="Times New Roman" w:cs="Times New Roman"/>
        </w:rPr>
      </w:pPr>
    </w:p>
    <w:p w:rsidR="168AB4A5" w:rsidP="168AB4A5" w:rsidRDefault="168AB4A5" w14:paraId="42E9D594" w14:textId="5396D8A9">
      <w:pPr>
        <w:pStyle w:val="NoSpacing"/>
        <w:ind w:firstLine="720"/>
        <w:jc w:val="both"/>
        <w:rPr>
          <w:rFonts w:ascii="Times New Roman" w:hAnsi="Times New Roman" w:eastAsia="Times New Roman" w:cs="Times New Roman"/>
        </w:rPr>
      </w:pPr>
    </w:p>
    <w:p w:rsidR="168AB4A5" w:rsidP="168AB4A5" w:rsidRDefault="168AB4A5" w14:paraId="3A0E307A" w14:textId="320972C9">
      <w:pPr>
        <w:pStyle w:val="NoSpacing"/>
        <w:ind w:firstLine="720"/>
        <w:jc w:val="both"/>
        <w:rPr>
          <w:rFonts w:ascii="Times New Roman" w:hAnsi="Times New Roman" w:eastAsia="Times New Roman" w:cs="Times New Roman"/>
        </w:rPr>
      </w:pPr>
    </w:p>
    <w:p w:rsidR="168AB4A5" w:rsidP="168AB4A5" w:rsidRDefault="168AB4A5" w14:paraId="16968636" w14:textId="7A810611">
      <w:pPr>
        <w:pStyle w:val="NoSpacing"/>
        <w:ind w:firstLine="720"/>
        <w:jc w:val="both"/>
        <w:rPr>
          <w:rFonts w:ascii="Times New Roman" w:hAnsi="Times New Roman" w:eastAsia="Times New Roman" w:cs="Times New Roman"/>
        </w:rPr>
      </w:pPr>
    </w:p>
    <w:p w:rsidR="168AB4A5" w:rsidP="168AB4A5" w:rsidRDefault="168AB4A5" w14:paraId="42AEB7A9" w14:textId="4D625B94">
      <w:pPr>
        <w:pStyle w:val="NoSpacing"/>
        <w:ind w:firstLine="720"/>
        <w:jc w:val="both"/>
        <w:rPr>
          <w:rFonts w:ascii="Times New Roman" w:hAnsi="Times New Roman" w:eastAsia="Times New Roman" w:cs="Times New Roman"/>
        </w:rPr>
      </w:pPr>
    </w:p>
    <w:p w:rsidR="168AB4A5" w:rsidP="168AB4A5" w:rsidRDefault="168AB4A5" w14:paraId="5B9C85AB" w14:textId="0B8826A9">
      <w:pPr>
        <w:pStyle w:val="NoSpacing"/>
        <w:ind w:firstLine="720"/>
        <w:jc w:val="both"/>
        <w:rPr>
          <w:rFonts w:ascii="Times New Roman" w:hAnsi="Times New Roman" w:eastAsia="Times New Roman" w:cs="Times New Roman"/>
        </w:rPr>
      </w:pPr>
    </w:p>
    <w:p w:rsidR="168AB4A5" w:rsidP="168AB4A5" w:rsidRDefault="168AB4A5" w14:paraId="7864C041" w14:textId="17C55AD5">
      <w:pPr>
        <w:pStyle w:val="NoSpacing"/>
        <w:ind w:firstLine="720"/>
        <w:jc w:val="both"/>
        <w:rPr>
          <w:rFonts w:ascii="Times New Roman" w:hAnsi="Times New Roman" w:eastAsia="Times New Roman" w:cs="Times New Roman"/>
        </w:rPr>
      </w:pPr>
    </w:p>
    <w:p w:rsidR="168AB4A5" w:rsidP="168AB4A5" w:rsidRDefault="168AB4A5" w14:paraId="77F9FAB0" w14:textId="07521D70">
      <w:pPr>
        <w:pStyle w:val="NoSpacing"/>
        <w:ind w:firstLine="720"/>
        <w:jc w:val="both"/>
        <w:rPr>
          <w:rFonts w:ascii="Times New Roman" w:hAnsi="Times New Roman" w:eastAsia="Times New Roman" w:cs="Times New Roman"/>
        </w:rPr>
      </w:pPr>
    </w:p>
    <w:p w:rsidR="168AB4A5" w:rsidP="168AB4A5" w:rsidRDefault="168AB4A5" w14:paraId="6B730ED7" w14:textId="79477DBE">
      <w:pPr>
        <w:pStyle w:val="NoSpacing"/>
        <w:ind w:firstLine="720"/>
        <w:jc w:val="both"/>
        <w:rPr>
          <w:rFonts w:ascii="Times New Roman" w:hAnsi="Times New Roman" w:eastAsia="Times New Roman" w:cs="Times New Roman"/>
        </w:rPr>
      </w:pPr>
    </w:p>
    <w:p w:rsidR="168AB4A5" w:rsidP="168AB4A5" w:rsidRDefault="168AB4A5" w14:paraId="01E2A8F1" w14:textId="531FB92D">
      <w:pPr>
        <w:pStyle w:val="NoSpacing"/>
        <w:ind w:firstLine="720"/>
        <w:jc w:val="both"/>
        <w:rPr>
          <w:rFonts w:ascii="Times New Roman" w:hAnsi="Times New Roman" w:eastAsia="Times New Roman" w:cs="Times New Roman"/>
        </w:rPr>
      </w:pPr>
    </w:p>
    <w:p w:rsidR="168AB4A5" w:rsidP="168AB4A5" w:rsidRDefault="168AB4A5" w14:paraId="756063EC" w14:textId="49D0AB23">
      <w:pPr>
        <w:pStyle w:val="NoSpacing"/>
        <w:ind w:firstLine="720"/>
        <w:jc w:val="both"/>
        <w:rPr>
          <w:rFonts w:ascii="Times New Roman" w:hAnsi="Times New Roman" w:eastAsia="Times New Roman" w:cs="Times New Roman"/>
        </w:rPr>
      </w:pPr>
    </w:p>
    <w:p w:rsidR="168AB4A5" w:rsidP="168AB4A5" w:rsidRDefault="168AB4A5" w14:paraId="67893CDA" w14:textId="31C18B59">
      <w:pPr>
        <w:pStyle w:val="NoSpacing"/>
        <w:ind w:firstLine="720"/>
        <w:jc w:val="both"/>
        <w:rPr>
          <w:rFonts w:ascii="Times New Roman" w:hAnsi="Times New Roman" w:eastAsia="Times New Roman" w:cs="Times New Roman"/>
        </w:rPr>
      </w:pPr>
    </w:p>
    <w:p w:rsidR="168AB4A5" w:rsidP="168AB4A5" w:rsidRDefault="168AB4A5" w14:paraId="1EB5ABCB" w14:textId="7185718F">
      <w:pPr>
        <w:pStyle w:val="NoSpacing"/>
        <w:ind w:firstLine="720"/>
        <w:jc w:val="both"/>
        <w:rPr>
          <w:rFonts w:ascii="Times New Roman" w:hAnsi="Times New Roman" w:eastAsia="Times New Roman" w:cs="Times New Roman"/>
        </w:rPr>
      </w:pPr>
    </w:p>
    <w:p w:rsidR="168AB4A5" w:rsidP="168AB4A5" w:rsidRDefault="168AB4A5" w14:paraId="4B60D8DE" w14:textId="4F25C60B">
      <w:pPr>
        <w:pStyle w:val="NoSpacing"/>
        <w:ind w:firstLine="720"/>
        <w:jc w:val="both"/>
        <w:rPr>
          <w:rFonts w:ascii="Times New Roman" w:hAnsi="Times New Roman" w:eastAsia="Times New Roman" w:cs="Times New Roman"/>
        </w:rPr>
      </w:pPr>
    </w:p>
    <w:p w:rsidR="168AB4A5" w:rsidP="168AB4A5" w:rsidRDefault="168AB4A5" w14:paraId="2C9BD647" w14:textId="5D016A7D">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3.4 AKUTANSI UNTUK PEMLK DANA</w:t>
      </w:r>
    </w:p>
    <w:p w:rsidR="168AB4A5" w:rsidP="168AB4A5" w:rsidRDefault="168AB4A5" w14:paraId="620218F0" w14:textId="21E5F32D">
      <w:pPr>
        <w:pStyle w:val="NoSpacing"/>
        <w:ind w:firstLine="720"/>
        <w:jc w:val="both"/>
        <w:rPr>
          <w:rFonts w:ascii="Times New Roman" w:hAnsi="Times New Roman" w:eastAsia="Times New Roman" w:cs="Times New Roman"/>
        </w:rPr>
      </w:pPr>
    </w:p>
    <w:p w:rsidR="168AB4A5" w:rsidP="168AB4A5" w:rsidRDefault="168AB4A5" w14:paraId="3AE4ED86" w14:textId="5361F3D0">
      <w:pPr>
        <w:pStyle w:val="NoSpacing"/>
        <w:ind w:firstLine="720"/>
        <w:jc w:val="both"/>
        <w:rPr>
          <w:rFonts w:ascii="Times New Roman" w:hAnsi="Times New Roman" w:eastAsia="Times New Roman" w:cs="Times New Roman"/>
        </w:rPr>
      </w:pPr>
    </w:p>
    <w:p w:rsidR="168AB4A5" w:rsidP="168AB4A5" w:rsidRDefault="168AB4A5" w14:paraId="5B590144" w14:textId="36D004DF">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Akuntansi dengan pemilik dana mengacu pada situasi di mana entitas atau bisnis menggunakan dana yang dimiliki oleh pihak lain untuk melakukan investasi atau proyek tertentu. Dalam konteks ini, entitas tersebut bertindak sebagai pengelola atau pelaksana proyek, sedangkan pemilik dana adalah pihak yang menyediakan modal untuk proyek tersebut. Berikut adalah beberapa poin yang perlu dipertimbangkan dalam akuntansi dengan pemilik dana:</w:t>
      </w:r>
    </w:p>
    <w:p w:rsidR="168AB4A5" w:rsidP="168AB4A5" w:rsidRDefault="168AB4A5" w14:paraId="235944D3" w14:textId="4DF9CCCB">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2C109736" w14:textId="73B82594">
      <w:pPr>
        <w:pStyle w:val="NoSpacing"/>
        <w:ind w:firstLine="720"/>
        <w:jc w:val="both"/>
        <w:rPr/>
      </w:pPr>
      <w:r w:rsidRPr="168AB4A5" w:rsidR="168AB4A5">
        <w:rPr>
          <w:rFonts w:ascii="Times New Roman" w:hAnsi="Times New Roman" w:eastAsia="Times New Roman" w:cs="Times New Roman"/>
        </w:rPr>
        <w:t>### 1. Pengakuan Dana:</w:t>
      </w:r>
    </w:p>
    <w:p w:rsidR="168AB4A5" w:rsidP="168AB4A5" w:rsidRDefault="168AB4A5" w14:paraId="469B730F" w14:textId="330995EA">
      <w:pPr>
        <w:pStyle w:val="NoSpacing"/>
        <w:ind w:firstLine="720"/>
        <w:jc w:val="both"/>
        <w:rPr/>
      </w:pPr>
      <w:r w:rsidRPr="168AB4A5" w:rsidR="168AB4A5">
        <w:rPr>
          <w:rFonts w:ascii="Times New Roman" w:hAnsi="Times New Roman" w:eastAsia="Times New Roman" w:cs="Times New Roman"/>
        </w:rPr>
        <w:t>- Dana yang disediakan oleh pemilik harus diakui sebagai liabilitas atau kewajiban oleh entitas yang menerima dana tersebut.</w:t>
      </w:r>
    </w:p>
    <w:p w:rsidR="168AB4A5" w:rsidP="168AB4A5" w:rsidRDefault="168AB4A5" w14:paraId="397AA736" w14:textId="3665F28D">
      <w:pPr>
        <w:pStyle w:val="NoSpacing"/>
        <w:ind w:firstLine="720"/>
        <w:jc w:val="both"/>
        <w:rPr/>
      </w:pPr>
      <w:r w:rsidRPr="168AB4A5" w:rsidR="168AB4A5">
        <w:rPr>
          <w:rFonts w:ascii="Times New Roman" w:hAnsi="Times New Roman" w:eastAsia="Times New Roman" w:cs="Times New Roman"/>
        </w:rPr>
        <w:t>- Pengakuan ini harus sesuai dengan prinsip akuntansi yang berlaku, yang mungkin berbeda tergantung pada jenis dana yang diterima (pinjaman, investasi ekuitas, dll.).</w:t>
      </w:r>
    </w:p>
    <w:p w:rsidR="168AB4A5" w:rsidP="168AB4A5" w:rsidRDefault="168AB4A5" w14:paraId="53F90305" w14:textId="31D517A4">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4D2F8C0F" w14:textId="054D5895">
      <w:pPr>
        <w:pStyle w:val="NoSpacing"/>
        <w:ind w:firstLine="720"/>
        <w:jc w:val="both"/>
        <w:rPr/>
      </w:pPr>
      <w:r w:rsidRPr="168AB4A5" w:rsidR="168AB4A5">
        <w:rPr>
          <w:rFonts w:ascii="Times New Roman" w:hAnsi="Times New Roman" w:eastAsia="Times New Roman" w:cs="Times New Roman"/>
        </w:rPr>
        <w:t>### 2. Pelaporan Keuangan:</w:t>
      </w:r>
    </w:p>
    <w:p w:rsidR="168AB4A5" w:rsidP="168AB4A5" w:rsidRDefault="168AB4A5" w14:paraId="7DBBA2D1" w14:textId="65723BDE">
      <w:pPr>
        <w:pStyle w:val="NoSpacing"/>
        <w:ind w:firstLine="720"/>
        <w:jc w:val="both"/>
        <w:rPr/>
      </w:pPr>
      <w:r w:rsidRPr="168AB4A5" w:rsidR="168AB4A5">
        <w:rPr>
          <w:rFonts w:ascii="Times New Roman" w:hAnsi="Times New Roman" w:eastAsia="Times New Roman" w:cs="Times New Roman"/>
        </w:rPr>
        <w:t>- Entitas yang menggunakan dana pemilik harus menyajikan laporan keuangan yang membedakan antara sumber dana internal (modal sendiri) dan sumber dana eksternal (pemilik dana).</w:t>
      </w:r>
    </w:p>
    <w:p w:rsidR="168AB4A5" w:rsidP="168AB4A5" w:rsidRDefault="168AB4A5" w14:paraId="1A72BB65" w14:textId="105943EA">
      <w:pPr>
        <w:pStyle w:val="NoSpacing"/>
        <w:ind w:firstLine="720"/>
        <w:jc w:val="both"/>
        <w:rPr/>
      </w:pPr>
      <w:r w:rsidRPr="168AB4A5" w:rsidR="168AB4A5">
        <w:rPr>
          <w:rFonts w:ascii="Times New Roman" w:hAnsi="Times New Roman" w:eastAsia="Times New Roman" w:cs="Times New Roman"/>
        </w:rPr>
        <w:t>- Laporan keuangan harus mencakup informasi yang memadai tentang penggunaan dana pemilik, termasuk penggunaannya untuk investasi, kegiatan operasional, dan pembayaran kembali (jika ada).</w:t>
      </w:r>
    </w:p>
    <w:p w:rsidR="168AB4A5" w:rsidP="168AB4A5" w:rsidRDefault="168AB4A5" w14:paraId="428B2148" w14:textId="28F0B9D8">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060500DD" w14:textId="0BE57FBB">
      <w:pPr>
        <w:pStyle w:val="NoSpacing"/>
        <w:ind w:firstLine="720"/>
        <w:jc w:val="both"/>
        <w:rPr/>
      </w:pPr>
      <w:r w:rsidRPr="168AB4A5" w:rsidR="168AB4A5">
        <w:rPr>
          <w:rFonts w:ascii="Times New Roman" w:hAnsi="Times New Roman" w:eastAsia="Times New Roman" w:cs="Times New Roman"/>
        </w:rPr>
        <w:t>### 3. Pembagian Laba dan Rugi:</w:t>
      </w:r>
    </w:p>
    <w:p w:rsidR="168AB4A5" w:rsidP="168AB4A5" w:rsidRDefault="168AB4A5" w14:paraId="45E692C2" w14:textId="1E1F5F2F">
      <w:pPr>
        <w:pStyle w:val="NoSpacing"/>
        <w:ind w:firstLine="720"/>
        <w:jc w:val="both"/>
        <w:rPr/>
      </w:pPr>
      <w:r w:rsidRPr="168AB4A5" w:rsidR="168AB4A5">
        <w:rPr>
          <w:rFonts w:ascii="Times New Roman" w:hAnsi="Times New Roman" w:eastAsia="Times New Roman" w:cs="Times New Roman"/>
        </w:rPr>
        <w:t>- Pembagian laba dan rugi harus ditentukan sesuai dengan kesepakatan awal antara entitas dan pemilik dana.</w:t>
      </w:r>
    </w:p>
    <w:p w:rsidR="168AB4A5" w:rsidP="168AB4A5" w:rsidRDefault="168AB4A5" w14:paraId="6835F0C7" w14:textId="0CB75726">
      <w:pPr>
        <w:pStyle w:val="NoSpacing"/>
        <w:ind w:firstLine="720"/>
        <w:jc w:val="both"/>
        <w:rPr/>
      </w:pPr>
      <w:r w:rsidRPr="168AB4A5" w:rsidR="168AB4A5">
        <w:rPr>
          <w:rFonts w:ascii="Times New Roman" w:hAnsi="Times New Roman" w:eastAsia="Times New Roman" w:cs="Times New Roman"/>
        </w:rPr>
        <w:t>- Jika pemilik dana berbagi dalam keuntungan dan/atau kerugian, maka laba atau rugi yang dihasilkan harus didistribusikan sesuai dengan nisbah atau persentase yang telah disepakati.</w:t>
      </w:r>
    </w:p>
    <w:p w:rsidR="168AB4A5" w:rsidP="168AB4A5" w:rsidRDefault="168AB4A5" w14:paraId="4E1A0551" w14:textId="5E54B282">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2FC3B54C" w14:textId="5B5A3DB1">
      <w:pPr>
        <w:pStyle w:val="NoSpacing"/>
        <w:ind w:firstLine="720"/>
        <w:jc w:val="both"/>
        <w:rPr/>
      </w:pPr>
      <w:r w:rsidRPr="168AB4A5" w:rsidR="168AB4A5">
        <w:rPr>
          <w:rFonts w:ascii="Times New Roman" w:hAnsi="Times New Roman" w:eastAsia="Times New Roman" w:cs="Times New Roman"/>
        </w:rPr>
        <w:t>### 4. Pengelolaan Risiko:</w:t>
      </w:r>
    </w:p>
    <w:p w:rsidR="168AB4A5" w:rsidP="168AB4A5" w:rsidRDefault="168AB4A5" w14:paraId="2899BC8E" w14:textId="1ADE32E6">
      <w:pPr>
        <w:pStyle w:val="NoSpacing"/>
        <w:ind w:firstLine="720"/>
        <w:jc w:val="both"/>
        <w:rPr/>
      </w:pPr>
      <w:r w:rsidRPr="168AB4A5" w:rsidR="168AB4A5">
        <w:rPr>
          <w:rFonts w:ascii="Times New Roman" w:hAnsi="Times New Roman" w:eastAsia="Times New Roman" w:cs="Times New Roman"/>
        </w:rPr>
        <w:t>- Entitas yang menggunakan dana pemilik harus memastikan bahwa risiko terkait dengan proyek atau investasi tersebut dijelaskan dengan jelas kepada pemilik dana.</w:t>
      </w:r>
    </w:p>
    <w:p w:rsidR="168AB4A5" w:rsidP="168AB4A5" w:rsidRDefault="168AB4A5" w14:paraId="2EDE407A" w14:textId="2691464D">
      <w:pPr>
        <w:pStyle w:val="NoSpacing"/>
        <w:ind w:firstLine="720"/>
        <w:jc w:val="both"/>
        <w:rPr/>
      </w:pPr>
      <w:r w:rsidRPr="168AB4A5" w:rsidR="168AB4A5">
        <w:rPr>
          <w:rFonts w:ascii="Times New Roman" w:hAnsi="Times New Roman" w:eastAsia="Times New Roman" w:cs="Times New Roman"/>
        </w:rPr>
        <w:t>- Pengelolaan risiko harus dilakukan secara profesional dan transparan untuk menjaga kepercayaan dan kepuasan pemilik dana.</w:t>
      </w:r>
    </w:p>
    <w:p w:rsidR="168AB4A5" w:rsidP="168AB4A5" w:rsidRDefault="168AB4A5" w14:paraId="216BB1C5" w14:textId="4C12556E">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119A90AB" w14:textId="7A2ADA90">
      <w:pPr>
        <w:pStyle w:val="NoSpacing"/>
        <w:ind w:firstLine="720"/>
        <w:jc w:val="both"/>
        <w:rPr/>
      </w:pPr>
      <w:r w:rsidRPr="168AB4A5" w:rsidR="168AB4A5">
        <w:rPr>
          <w:rFonts w:ascii="Times New Roman" w:hAnsi="Times New Roman" w:eastAsia="Times New Roman" w:cs="Times New Roman"/>
        </w:rPr>
        <w:t>### 5. Kepatuhan Hukum dan Peraturan:</w:t>
      </w:r>
    </w:p>
    <w:p w:rsidR="168AB4A5" w:rsidP="168AB4A5" w:rsidRDefault="168AB4A5" w14:paraId="4E3CA000" w14:textId="3552CB3F">
      <w:pPr>
        <w:pStyle w:val="NoSpacing"/>
        <w:ind w:firstLine="720"/>
        <w:jc w:val="both"/>
        <w:rPr/>
      </w:pPr>
      <w:r w:rsidRPr="168AB4A5" w:rsidR="168AB4A5">
        <w:rPr>
          <w:rFonts w:ascii="Times New Roman" w:hAnsi="Times New Roman" w:eastAsia="Times New Roman" w:cs="Times New Roman"/>
        </w:rPr>
        <w:t>- Penggunaan dana pemilik harus mematuhi semua hukum dan peraturan yang berlaku, termasuk ketentuan akuntansi yang relevan dan persyaratan pelaporan.</w:t>
      </w:r>
    </w:p>
    <w:p w:rsidR="168AB4A5" w:rsidP="168AB4A5" w:rsidRDefault="168AB4A5" w14:paraId="637C10CE" w14:textId="0E1FD9A6">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344EFDFA" w14:textId="232B59C5">
      <w:pPr>
        <w:pStyle w:val="NoSpacing"/>
        <w:ind w:firstLine="720"/>
        <w:jc w:val="both"/>
        <w:rPr/>
      </w:pPr>
      <w:r w:rsidRPr="168AB4A5" w:rsidR="168AB4A5">
        <w:rPr>
          <w:rFonts w:ascii="Times New Roman" w:hAnsi="Times New Roman" w:eastAsia="Times New Roman" w:cs="Times New Roman"/>
        </w:rPr>
        <w:t>### 6. Keterbukaan dan Komunikasi:</w:t>
      </w:r>
    </w:p>
    <w:p w:rsidR="168AB4A5" w:rsidP="168AB4A5" w:rsidRDefault="168AB4A5" w14:paraId="51A2047F" w14:textId="6A3769F2">
      <w:pPr>
        <w:pStyle w:val="NoSpacing"/>
        <w:ind w:firstLine="720"/>
        <w:jc w:val="both"/>
        <w:rPr/>
      </w:pPr>
      <w:r w:rsidRPr="168AB4A5" w:rsidR="168AB4A5">
        <w:rPr>
          <w:rFonts w:ascii="Times New Roman" w:hAnsi="Times New Roman" w:eastAsia="Times New Roman" w:cs="Times New Roman"/>
        </w:rPr>
        <w:t>- Komunikasi yang terbuka dan transparan antara entitas dan pemilik dana sangat penting dalam akuntansi dengan pemilik dana. Ini termasuk memberikan informasi terkini tentang kinerja proyek atau investasi kepada pemilik dana secara berkala.</w:t>
      </w:r>
    </w:p>
    <w:p w:rsidR="168AB4A5" w:rsidP="168AB4A5" w:rsidRDefault="168AB4A5" w14:paraId="4D3EDE41" w14:textId="1C630659">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59365A99" w14:textId="21C57E59">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Dengan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memperhatikan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poin-poin</w:t>
      </w:r>
      <w:r w:rsidRPr="168AB4A5" w:rsidR="168AB4A5">
        <w:rPr>
          <w:rFonts w:ascii="Times New Roman" w:hAnsi="Times New Roman" w:eastAsia="Times New Roman" w:cs="Times New Roman"/>
        </w:rPr>
        <w:t xml:space="preserve"> di </w:t>
      </w:r>
      <w:r w:rsidRPr="168AB4A5" w:rsidR="168AB4A5">
        <w:rPr>
          <w:rFonts w:ascii="Times New Roman" w:hAnsi="Times New Roman" w:eastAsia="Times New Roman" w:cs="Times New Roman"/>
        </w:rPr>
        <w:t>atas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entitas</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menggunakan</w:t>
      </w:r>
      <w:r w:rsidRPr="168AB4A5" w:rsidR="168AB4A5">
        <w:rPr>
          <w:rFonts w:ascii="Times New Roman" w:hAnsi="Times New Roman" w:eastAsia="Times New Roman" w:cs="Times New Roman"/>
        </w:rPr>
        <w:t xml:space="preserve"> dana </w:t>
      </w:r>
      <w:r w:rsidRPr="168AB4A5" w:rsidR="168AB4A5">
        <w:rPr>
          <w:rFonts w:ascii="Times New Roman" w:hAnsi="Times New Roman" w:eastAsia="Times New Roman" w:cs="Times New Roman"/>
        </w:rPr>
        <w:t>pemilik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dapat</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menjalankan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akuntansi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dengan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pemilik</w:t>
      </w:r>
      <w:r w:rsidRPr="168AB4A5" w:rsidR="168AB4A5">
        <w:rPr>
          <w:rFonts w:ascii="Times New Roman" w:hAnsi="Times New Roman" w:eastAsia="Times New Roman" w:cs="Times New Roman"/>
        </w:rPr>
        <w:t xml:space="preserve"> dana </w:t>
      </w:r>
      <w:r w:rsidRPr="168AB4A5" w:rsidR="168AB4A5">
        <w:rPr>
          <w:rFonts w:ascii="Times New Roman" w:hAnsi="Times New Roman" w:eastAsia="Times New Roman" w:cs="Times New Roman"/>
        </w:rPr>
        <w:t>secara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efektif</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memastikan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pengelolaan</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bertanggung</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jawab</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atas</w:t>
      </w:r>
      <w:r w:rsidRPr="168AB4A5" w:rsidR="168AB4A5">
        <w:rPr>
          <w:rFonts w:ascii="Times New Roman" w:hAnsi="Times New Roman" w:eastAsia="Times New Roman" w:cs="Times New Roman"/>
        </w:rPr>
        <w:t xml:space="preserve"> dana yang </w:t>
      </w:r>
      <w:r w:rsidRPr="168AB4A5" w:rsidR="168AB4A5">
        <w:rPr>
          <w:rFonts w:ascii="Times New Roman" w:hAnsi="Times New Roman" w:eastAsia="Times New Roman" w:cs="Times New Roman"/>
        </w:rPr>
        <w:t>diterima</w:t>
      </w:r>
      <w:r w:rsidRPr="168AB4A5" w:rsidR="168AB4A5">
        <w:rPr>
          <w:rFonts w:ascii="Times New Roman" w:hAnsi="Times New Roman" w:eastAsia="Times New Roman" w:cs="Times New Roman"/>
        </w:rPr>
        <w:t>.</w:t>
      </w:r>
    </w:p>
    <w:p w:rsidR="168AB4A5" w:rsidP="168AB4A5" w:rsidRDefault="168AB4A5" w14:paraId="01FDCAF5" w14:textId="49B2E9E6">
      <w:pPr>
        <w:pStyle w:val="NoSpacing"/>
        <w:ind w:firstLine="720"/>
        <w:jc w:val="center"/>
        <w:rPr>
          <w:rFonts w:ascii="Times New Roman" w:hAnsi="Times New Roman" w:eastAsia="Times New Roman" w:cs="Times New Roman"/>
          <w:b w:val="1"/>
          <w:bCs w:val="1"/>
        </w:rPr>
      </w:pPr>
      <w:r w:rsidRPr="168AB4A5" w:rsidR="168AB4A5">
        <w:rPr>
          <w:rFonts w:ascii="Times New Roman" w:hAnsi="Times New Roman" w:eastAsia="Times New Roman" w:cs="Times New Roman"/>
          <w:b w:val="1"/>
          <w:bCs w:val="1"/>
        </w:rPr>
        <w:t>BAB III</w:t>
      </w:r>
    </w:p>
    <w:p w:rsidR="168AB4A5" w:rsidP="168AB4A5" w:rsidRDefault="168AB4A5" w14:paraId="053D83AF" w14:textId="2C8BEA0A">
      <w:pPr>
        <w:pStyle w:val="NoSpacing"/>
        <w:ind w:firstLine="720"/>
        <w:jc w:val="center"/>
        <w:rPr>
          <w:rFonts w:ascii="Times New Roman" w:hAnsi="Times New Roman" w:eastAsia="Times New Roman" w:cs="Times New Roman"/>
          <w:b w:val="1"/>
          <w:bCs w:val="1"/>
        </w:rPr>
      </w:pPr>
      <w:r w:rsidRPr="168AB4A5" w:rsidR="168AB4A5">
        <w:rPr>
          <w:rFonts w:ascii="Times New Roman" w:hAnsi="Times New Roman" w:eastAsia="Times New Roman" w:cs="Times New Roman"/>
          <w:b w:val="1"/>
          <w:bCs w:val="1"/>
        </w:rPr>
        <w:t>PENUTUP</w:t>
      </w:r>
    </w:p>
    <w:p w:rsidR="168AB4A5" w:rsidP="168AB4A5" w:rsidRDefault="168AB4A5" w14:paraId="4032351A" w14:textId="5496E0D7">
      <w:pPr>
        <w:pStyle w:val="NoSpacing"/>
        <w:ind w:firstLine="720"/>
        <w:jc w:val="center"/>
        <w:rPr>
          <w:rFonts w:ascii="Times New Roman" w:hAnsi="Times New Roman" w:eastAsia="Times New Roman" w:cs="Times New Roman"/>
          <w:b w:val="1"/>
          <w:bCs w:val="1"/>
        </w:rPr>
      </w:pPr>
    </w:p>
    <w:p w:rsidR="168AB4A5" w:rsidP="168AB4A5" w:rsidRDefault="168AB4A5" w14:paraId="1A4355B0" w14:textId="49AC04E3">
      <w:pPr>
        <w:pStyle w:val="NoSpacing"/>
        <w:ind w:firstLine="720"/>
        <w:jc w:val="center"/>
        <w:rPr>
          <w:rFonts w:ascii="Times New Roman" w:hAnsi="Times New Roman" w:eastAsia="Times New Roman" w:cs="Times New Roman"/>
          <w:b w:val="1"/>
          <w:bCs w:val="1"/>
        </w:rPr>
      </w:pPr>
    </w:p>
    <w:p w:rsidR="168AB4A5" w:rsidP="168AB4A5" w:rsidRDefault="168AB4A5" w14:paraId="38A38FB4" w14:textId="7DFA2C98">
      <w:pPr>
        <w:pStyle w:val="NoSpacing"/>
        <w:ind w:firstLine="720"/>
        <w:jc w:val="center"/>
        <w:rPr>
          <w:rFonts w:ascii="Times New Roman" w:hAnsi="Times New Roman" w:eastAsia="Times New Roman" w:cs="Times New Roman"/>
          <w:b w:val="0"/>
          <w:bCs w:val="0"/>
        </w:rPr>
      </w:pPr>
      <w:r w:rsidRPr="168AB4A5" w:rsidR="168AB4A5">
        <w:rPr>
          <w:rFonts w:ascii="Times New Roman" w:hAnsi="Times New Roman" w:eastAsia="Times New Roman" w:cs="Times New Roman"/>
          <w:b w:val="0"/>
          <w:bCs w:val="0"/>
        </w:rPr>
        <w:t>KESIMPULAN</w:t>
      </w:r>
    </w:p>
    <w:p w:rsidR="168AB4A5" w:rsidP="168AB4A5" w:rsidRDefault="168AB4A5" w14:paraId="3ECF904C" w14:textId="60BD9D52">
      <w:pPr>
        <w:pStyle w:val="NoSpacing"/>
        <w:ind w:firstLine="720"/>
        <w:jc w:val="center"/>
        <w:rPr>
          <w:rFonts w:ascii="Times New Roman" w:hAnsi="Times New Roman" w:eastAsia="Times New Roman" w:cs="Times New Roman"/>
          <w:b w:val="1"/>
          <w:bCs w:val="1"/>
        </w:rPr>
      </w:pPr>
    </w:p>
    <w:p w:rsidR="168AB4A5" w:rsidP="168AB4A5" w:rsidRDefault="168AB4A5" w14:paraId="73B6BD2D" w14:textId="26C949E4">
      <w:pPr>
        <w:pStyle w:val="NoSpacing"/>
        <w:ind w:firstLine="720"/>
        <w:jc w:val="center"/>
        <w:rPr>
          <w:rFonts w:ascii="Times New Roman" w:hAnsi="Times New Roman" w:eastAsia="Times New Roman" w:cs="Times New Roman"/>
          <w:b w:val="1"/>
          <w:bCs w:val="1"/>
        </w:rPr>
      </w:pPr>
    </w:p>
    <w:p w:rsidR="168AB4A5" w:rsidP="168AB4A5" w:rsidRDefault="168AB4A5" w14:paraId="5D8FA707" w14:textId="798DE5CA">
      <w:pPr>
        <w:pStyle w:val="NoSpacing"/>
        <w:ind w:firstLine="720"/>
        <w:jc w:val="center"/>
        <w:rPr>
          <w:rFonts w:ascii="Times New Roman" w:hAnsi="Times New Roman" w:eastAsia="Times New Roman" w:cs="Times New Roman"/>
          <w:b w:val="1"/>
          <w:bCs w:val="1"/>
        </w:rPr>
      </w:pPr>
    </w:p>
    <w:p w:rsidR="168AB4A5" w:rsidP="168AB4A5" w:rsidRDefault="168AB4A5" w14:paraId="0B857281" w14:textId="7EFCABBE">
      <w:pPr>
        <w:pStyle w:val="NoSpacing"/>
        <w:ind w:firstLine="720"/>
        <w:jc w:val="both"/>
        <w:rPr>
          <w:rFonts w:ascii="Times New Roman" w:hAnsi="Times New Roman" w:eastAsia="Times New Roman" w:cs="Times New Roman"/>
        </w:rPr>
      </w:pPr>
    </w:p>
    <w:p w:rsidR="168AB4A5" w:rsidP="168AB4A5" w:rsidRDefault="168AB4A5" w14:paraId="3076639E" w14:textId="3BEA03A9">
      <w:pPr>
        <w:pStyle w:val="NoSpacing"/>
        <w:ind w:firstLine="720"/>
        <w:jc w:val="both"/>
        <w:rPr>
          <w:rFonts w:ascii="Times New Roman" w:hAnsi="Times New Roman" w:eastAsia="Times New Roman" w:cs="Times New Roman"/>
        </w:rPr>
      </w:pPr>
    </w:p>
    <w:p w:rsidR="168AB4A5" w:rsidP="168AB4A5" w:rsidRDefault="168AB4A5" w14:paraId="435E1313" w14:textId="3C019D3A">
      <w:pPr>
        <w:pStyle w:val="NoSpacing"/>
        <w:ind w:firstLine="720"/>
        <w:jc w:val="both"/>
        <w:rPr>
          <w:rFonts w:ascii="Times New Roman" w:hAnsi="Times New Roman" w:eastAsia="Times New Roman" w:cs="Times New Roman"/>
        </w:rPr>
      </w:pPr>
    </w:p>
    <w:p w:rsidR="168AB4A5" w:rsidP="168AB4A5" w:rsidRDefault="168AB4A5" w14:paraId="0BE921FD" w14:textId="689318C4">
      <w:pPr>
        <w:pStyle w:val="NoSpacing"/>
        <w:ind w:firstLine="720"/>
        <w:jc w:val="both"/>
        <w:rPr>
          <w:rFonts w:ascii="Times New Roman" w:hAnsi="Times New Roman" w:eastAsia="Times New Roman" w:cs="Times New Roman"/>
        </w:rPr>
      </w:pPr>
    </w:p>
    <w:p w:rsidR="168AB4A5" w:rsidP="168AB4A5" w:rsidRDefault="168AB4A5" w14:paraId="75051906" w14:textId="1A02C86E">
      <w:pPr>
        <w:pStyle w:val="NoSpacing"/>
        <w:ind w:firstLine="720"/>
        <w:jc w:val="both"/>
        <w:rPr>
          <w:rFonts w:ascii="Times New Roman" w:hAnsi="Times New Roman" w:eastAsia="Times New Roman" w:cs="Times New Roman"/>
        </w:rPr>
      </w:pPr>
    </w:p>
    <w:p w:rsidR="168AB4A5" w:rsidP="168AB4A5" w:rsidRDefault="168AB4A5" w14:paraId="3BE0E379" w14:textId="05210654">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Kesimpulan dalam makalah tentang akad musyarakah adalah titik akhir yang penting untuk merangkum temuan, analisis, dan pembahasan yang telah dilakukan. Berikut adalah contoh kesimpulan untuk makalah tentang akad musyarakah:</w:t>
      </w:r>
    </w:p>
    <w:p w:rsidR="168AB4A5" w:rsidP="168AB4A5" w:rsidRDefault="168AB4A5" w14:paraId="41D77A11" w14:textId="1342AD2F">
      <w:pPr>
        <w:pStyle w:val="NoSpacing"/>
        <w:ind w:firstLine="720"/>
        <w:jc w:val="both"/>
        <w:rPr/>
      </w:pPr>
      <w:r w:rsidRPr="168AB4A5" w:rsidR="168AB4A5">
        <w:rPr>
          <w:rFonts w:ascii="Times New Roman" w:hAnsi="Times New Roman" w:eastAsia="Times New Roman" w:cs="Times New Roman"/>
        </w:rPr>
        <w:t xml:space="preserve">Dalam </w:t>
      </w:r>
      <w:r w:rsidRPr="168AB4A5" w:rsidR="168AB4A5">
        <w:rPr>
          <w:rFonts w:ascii="Times New Roman" w:hAnsi="Times New Roman" w:eastAsia="Times New Roman" w:cs="Times New Roman"/>
        </w:rPr>
        <w:t>konteks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sistem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keuangan</w:t>
      </w:r>
      <w:r w:rsidRPr="168AB4A5" w:rsidR="168AB4A5">
        <w:rPr>
          <w:rFonts w:ascii="Times New Roman" w:hAnsi="Times New Roman" w:eastAsia="Times New Roman" w:cs="Times New Roman"/>
        </w:rPr>
        <w:t xml:space="preserve"> syariah, </w:t>
      </w:r>
      <w:r w:rsidRPr="168AB4A5" w:rsidR="168AB4A5">
        <w:rPr>
          <w:rFonts w:ascii="Times New Roman" w:hAnsi="Times New Roman" w:eastAsia="Times New Roman" w:cs="Times New Roman"/>
        </w:rPr>
        <w:t>akad</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menjadi</w:t>
      </w:r>
      <w:r w:rsidRPr="168AB4A5" w:rsidR="168AB4A5">
        <w:rPr>
          <w:rFonts w:ascii="Times New Roman" w:hAnsi="Times New Roman" w:eastAsia="Times New Roman" w:cs="Times New Roman"/>
        </w:rPr>
        <w:t xml:space="preserve"> salah </w:t>
      </w:r>
      <w:r w:rsidRPr="168AB4A5" w:rsidR="168AB4A5">
        <w:rPr>
          <w:rFonts w:ascii="Times New Roman" w:hAnsi="Times New Roman" w:eastAsia="Times New Roman" w:cs="Times New Roman"/>
        </w:rPr>
        <w:t>satu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instrumen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utama</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memfasilitasi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kerjasama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antara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tujuan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bisnis</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saling</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menguntungkan</w:t>
      </w:r>
      <w:r w:rsidRPr="168AB4A5" w:rsidR="168AB4A5">
        <w:rPr>
          <w:rFonts w:ascii="Times New Roman" w:hAnsi="Times New Roman" w:eastAsia="Times New Roman" w:cs="Times New Roman"/>
        </w:rPr>
        <w:t xml:space="preserve">. Dalam </w:t>
      </w:r>
      <w:r w:rsidRPr="168AB4A5" w:rsidR="168AB4A5">
        <w:rPr>
          <w:rFonts w:ascii="Times New Roman" w:hAnsi="Times New Roman" w:eastAsia="Times New Roman" w:cs="Times New Roman"/>
        </w:rPr>
        <w:t>makalah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ini</w:t>
      </w:r>
      <w:r w:rsidRPr="168AB4A5" w:rsidR="168AB4A5">
        <w:rPr>
          <w:rFonts w:ascii="Times New Roman" w:hAnsi="Times New Roman" w:eastAsia="Times New Roman" w:cs="Times New Roman"/>
        </w:rPr>
        <w:t xml:space="preserve">, kami </w:t>
      </w:r>
      <w:r w:rsidRPr="168AB4A5" w:rsidR="168AB4A5">
        <w:rPr>
          <w:rFonts w:ascii="Times New Roman" w:hAnsi="Times New Roman" w:eastAsia="Times New Roman" w:cs="Times New Roman"/>
        </w:rPr>
        <w:t>telah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menggali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konsep</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dasar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prinsip-prinsip</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akuntansi</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relevan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prosedur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pelaksanaannya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serta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tantangan</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peluang</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dihadapi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praktik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akuntansi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w:t>
      </w:r>
    </w:p>
    <w:p w:rsidR="168AB4A5" w:rsidP="168AB4A5" w:rsidRDefault="168AB4A5" w14:paraId="776A636D" w14:textId="753F5216">
      <w:pPr>
        <w:pStyle w:val="NoSpacing"/>
        <w:ind w:firstLine="720"/>
        <w:jc w:val="both"/>
        <w:rPr>
          <w:rFonts w:ascii="Times New Roman" w:hAnsi="Times New Roman" w:eastAsia="Times New Roman" w:cs="Times New Roman"/>
        </w:rPr>
      </w:pPr>
    </w:p>
    <w:p w:rsidR="168AB4A5" w:rsidP="168AB4A5" w:rsidRDefault="168AB4A5" w14:paraId="7575CC06" w14:textId="2289A0D4">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Kesimpulan dalam makalah tentang akad musyarakah adalah titik akhir yang penting untuk merangkum temuan, analisis, dan pembahasan yang telah dilakukan. Berikut adalah contoh kesimpulan untuk makalah tentang akad musyarakah:</w:t>
      </w:r>
    </w:p>
    <w:p w:rsidR="168AB4A5" w:rsidP="168AB4A5" w:rsidRDefault="168AB4A5" w14:paraId="18B63662" w14:textId="79044801">
      <w:pPr>
        <w:pStyle w:val="NoSpacing"/>
        <w:ind w:firstLine="720"/>
        <w:jc w:val="both"/>
        <w:rPr/>
      </w:pPr>
      <w:r w:rsidRPr="168AB4A5" w:rsidR="168AB4A5">
        <w:rPr>
          <w:rFonts w:ascii="Times New Roman" w:hAnsi="Times New Roman" w:eastAsia="Times New Roman" w:cs="Times New Roman"/>
        </w:rPr>
        <w:t xml:space="preserve"> Dalam </w:t>
      </w:r>
      <w:r w:rsidRPr="168AB4A5" w:rsidR="168AB4A5">
        <w:rPr>
          <w:rFonts w:ascii="Times New Roman" w:hAnsi="Times New Roman" w:eastAsia="Times New Roman" w:cs="Times New Roman"/>
        </w:rPr>
        <w:t>konteks</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sistem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keuangan</w:t>
      </w:r>
      <w:r w:rsidRPr="168AB4A5" w:rsidR="168AB4A5">
        <w:rPr>
          <w:rFonts w:ascii="Times New Roman" w:hAnsi="Times New Roman" w:eastAsia="Times New Roman" w:cs="Times New Roman"/>
        </w:rPr>
        <w:t xml:space="preserve"> syariah, </w:t>
      </w:r>
      <w:r w:rsidRPr="168AB4A5" w:rsidR="168AB4A5">
        <w:rPr>
          <w:rFonts w:ascii="Times New Roman" w:hAnsi="Times New Roman" w:eastAsia="Times New Roman" w:cs="Times New Roman"/>
        </w:rPr>
        <w:t>akad</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menjadi</w:t>
      </w:r>
      <w:r w:rsidRPr="168AB4A5" w:rsidR="168AB4A5">
        <w:rPr>
          <w:rFonts w:ascii="Times New Roman" w:hAnsi="Times New Roman" w:eastAsia="Times New Roman" w:cs="Times New Roman"/>
        </w:rPr>
        <w:t xml:space="preserve"> salah </w:t>
      </w:r>
      <w:r w:rsidRPr="168AB4A5" w:rsidR="168AB4A5">
        <w:rPr>
          <w:rFonts w:ascii="Times New Roman" w:hAnsi="Times New Roman" w:eastAsia="Times New Roman" w:cs="Times New Roman"/>
        </w:rPr>
        <w:t>satu</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instrumen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utama</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memfasilitasi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kerjasama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antara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pihak-pihak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untuk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tujuan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bisnis</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saling</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menguntungkan</w:t>
      </w:r>
      <w:r w:rsidRPr="168AB4A5" w:rsidR="168AB4A5">
        <w:rPr>
          <w:rFonts w:ascii="Times New Roman" w:hAnsi="Times New Roman" w:eastAsia="Times New Roman" w:cs="Times New Roman"/>
        </w:rPr>
        <w:t xml:space="preserve">. Dalam </w:t>
      </w:r>
      <w:r w:rsidRPr="168AB4A5" w:rsidR="168AB4A5">
        <w:rPr>
          <w:rFonts w:ascii="Times New Roman" w:hAnsi="Times New Roman" w:eastAsia="Times New Roman" w:cs="Times New Roman"/>
        </w:rPr>
        <w:t>makalah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ini</w:t>
      </w:r>
      <w:r w:rsidRPr="168AB4A5" w:rsidR="168AB4A5">
        <w:rPr>
          <w:rFonts w:ascii="Times New Roman" w:hAnsi="Times New Roman" w:eastAsia="Times New Roman" w:cs="Times New Roman"/>
        </w:rPr>
        <w:t xml:space="preserve">, kami </w:t>
      </w:r>
      <w:r w:rsidRPr="168AB4A5" w:rsidR="168AB4A5">
        <w:rPr>
          <w:rFonts w:ascii="Times New Roman" w:hAnsi="Times New Roman" w:eastAsia="Times New Roman" w:cs="Times New Roman"/>
        </w:rPr>
        <w:t>telah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menggali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konsep</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dasar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prinsip-prinsip</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akuntansi</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relevan</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prosedur</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pelaksanaannya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serta</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tantangan</w:t>
      </w:r>
      <w:r w:rsidRPr="168AB4A5" w:rsidR="168AB4A5">
        <w:rPr>
          <w:rFonts w:ascii="Times New Roman" w:hAnsi="Times New Roman" w:eastAsia="Times New Roman" w:cs="Times New Roman"/>
        </w:rPr>
        <w:t xml:space="preserve"> dan </w:t>
      </w:r>
      <w:r w:rsidRPr="168AB4A5" w:rsidR="168AB4A5">
        <w:rPr>
          <w:rFonts w:ascii="Times New Roman" w:hAnsi="Times New Roman" w:eastAsia="Times New Roman" w:cs="Times New Roman"/>
        </w:rPr>
        <w:t>peluang</w:t>
      </w:r>
      <w:r w:rsidRPr="168AB4A5" w:rsidR="168AB4A5">
        <w:rPr>
          <w:rFonts w:ascii="Times New Roman" w:hAnsi="Times New Roman" w:eastAsia="Times New Roman" w:cs="Times New Roman"/>
        </w:rPr>
        <w:t xml:space="preserve"> yang </w:t>
      </w:r>
      <w:r w:rsidRPr="168AB4A5" w:rsidR="168AB4A5">
        <w:rPr>
          <w:rFonts w:ascii="Times New Roman" w:hAnsi="Times New Roman" w:eastAsia="Times New Roman" w:cs="Times New Roman"/>
        </w:rPr>
        <w:t>dihadapi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dalam</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praktik</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akuntansi</w:t>
      </w:r>
      <w:r w:rsidRPr="168AB4A5" w:rsidR="168AB4A5">
        <w:rPr>
          <w:rFonts w:ascii="Times New Roman" w:hAnsi="Times New Roman" w:eastAsia="Times New Roman" w:cs="Times New Roman"/>
        </w:rPr>
        <w:t xml:space="preserve">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w:t>
      </w:r>
    </w:p>
    <w:p w:rsidR="168AB4A5" w:rsidP="168AB4A5" w:rsidRDefault="168AB4A5" w14:paraId="33FBC630" w14:textId="1D635E3D">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36FD6637" w14:textId="7533F077">
      <w:pPr>
        <w:pStyle w:val="NoSpacing"/>
        <w:ind w:firstLine="720"/>
        <w:jc w:val="both"/>
        <w:rPr/>
      </w:pPr>
      <w:r w:rsidRPr="168AB4A5" w:rsidR="168AB4A5">
        <w:rPr>
          <w:rFonts w:ascii="Times New Roman" w:hAnsi="Times New Roman" w:eastAsia="Times New Roman" w:cs="Times New Roman"/>
        </w:rPr>
        <w:t>Dari pembahasan yang telah dilakukan, beberapa kesimpulan dapat ditarik:</w:t>
      </w:r>
    </w:p>
    <w:p w:rsidR="168AB4A5" w:rsidP="168AB4A5" w:rsidRDefault="168AB4A5" w14:paraId="545DCB86" w14:textId="330EB2EB">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6D7AE645" w14:textId="03A12A28">
      <w:pPr>
        <w:pStyle w:val="NoSpacing"/>
        <w:ind w:firstLine="720"/>
        <w:jc w:val="both"/>
        <w:rPr/>
      </w:pPr>
      <w:r w:rsidRPr="168AB4A5" w:rsidR="168AB4A5">
        <w:rPr>
          <w:rFonts w:ascii="Times New Roman" w:hAnsi="Times New Roman" w:eastAsia="Times New Roman" w:cs="Times New Roman"/>
        </w:rPr>
        <w:t>1. Akad musyarakah memegang peranan penting dalam memperkuat prinsip-prinsip keadilan, kerjasama, dan pembagian risiko dalam sistem keuangan syariah.</w:t>
      </w:r>
    </w:p>
    <w:p w:rsidR="168AB4A5" w:rsidP="168AB4A5" w:rsidRDefault="168AB4A5" w14:paraId="48E4A245" w14:textId="31324ED2">
      <w:pPr>
        <w:pStyle w:val="NoSpacing"/>
        <w:ind w:firstLine="720"/>
        <w:jc w:val="both"/>
        <w:rPr/>
      </w:pPr>
      <w:r w:rsidRPr="168AB4A5" w:rsidR="168AB4A5">
        <w:rPr>
          <w:rFonts w:ascii="Times New Roman" w:hAnsi="Times New Roman" w:eastAsia="Times New Roman" w:cs="Times New Roman"/>
        </w:rPr>
        <w:t>2. Prinsip-prinsip akuntansi syariah, seperti transparansi, keterbukaan, dan kepatuhan terhadap prinsip-prinsip syariah, menjadi landasan utama dalam akuntansi musyarakah.</w:t>
      </w:r>
    </w:p>
    <w:p w:rsidR="168AB4A5" w:rsidP="168AB4A5" w:rsidRDefault="168AB4A5" w14:paraId="7E414065" w14:textId="635F17F1">
      <w:pPr>
        <w:pStyle w:val="NoSpacing"/>
        <w:ind w:firstLine="720"/>
        <w:jc w:val="both"/>
        <w:rPr/>
      </w:pPr>
      <w:r w:rsidRPr="168AB4A5" w:rsidR="168AB4A5">
        <w:rPr>
          <w:rFonts w:ascii="Times New Roman" w:hAnsi="Times New Roman" w:eastAsia="Times New Roman" w:cs="Times New Roman"/>
        </w:rPr>
        <w:t>3. Proses identifikasi, penentuan nisbah, dan pengelolaan risiko merupakan langkah-langkah kunci dalam implementasi akuntansi musyarakah yang efektif.</w:t>
      </w:r>
    </w:p>
    <w:p w:rsidR="168AB4A5" w:rsidP="168AB4A5" w:rsidRDefault="168AB4A5" w14:paraId="352C2E16" w14:textId="38A16972">
      <w:pPr>
        <w:pStyle w:val="NoSpacing"/>
        <w:ind w:firstLine="720"/>
        <w:jc w:val="both"/>
        <w:rPr/>
      </w:pPr>
      <w:r w:rsidRPr="168AB4A5" w:rsidR="168AB4A5">
        <w:rPr>
          <w:rFonts w:ascii="Times New Roman" w:hAnsi="Times New Roman" w:eastAsia="Times New Roman" w:cs="Times New Roman"/>
        </w:rPr>
        <w:t>4. Meskipun akuntansi musyarakah menawarkan banyak keuntungan, namun tantangan seperti kompleksitas struktur transaksi, ketidakpastian hukum, dan masalah pengelolaan risiko tetap perlu diatasi dengan hati-hati.</w:t>
      </w:r>
    </w:p>
    <w:p w:rsidR="168AB4A5" w:rsidP="168AB4A5" w:rsidRDefault="168AB4A5" w14:paraId="263499CA" w14:textId="10A59814">
      <w:pPr>
        <w:pStyle w:val="NoSpacing"/>
        <w:ind w:firstLine="720"/>
        <w:jc w:val="both"/>
        <w:rPr/>
      </w:pPr>
      <w:r w:rsidRPr="168AB4A5" w:rsidR="168AB4A5">
        <w:rPr>
          <w:rFonts w:ascii="Times New Roman" w:hAnsi="Times New Roman" w:eastAsia="Times New Roman" w:cs="Times New Roman"/>
        </w:rPr>
        <w:t>5. Kesuksesan akuntansi musyarakah tidak hanya tergantung pada pemahaman yang mendalam tentang konsep dan prinsip-prinsipnya, tetapi juga pada komitmen untuk mematuhi prinsip-prinsip etika dan keadilan dalam setiap aspek praktiknya.</w:t>
      </w:r>
    </w:p>
    <w:p w:rsidR="168AB4A5" w:rsidP="168AB4A5" w:rsidRDefault="168AB4A5" w14:paraId="71D08137" w14:textId="4A5F7274">
      <w:pPr>
        <w:pStyle w:val="NoSpacing"/>
        <w:ind w:firstLine="720"/>
        <w:jc w:val="both"/>
        <w:rPr/>
      </w:pPr>
      <w:r w:rsidRPr="168AB4A5" w:rsidR="168AB4A5">
        <w:rPr>
          <w:rFonts w:ascii="Times New Roman" w:hAnsi="Times New Roman" w:eastAsia="Times New Roman" w:cs="Times New Roman"/>
        </w:rPr>
        <w:t xml:space="preserve"> </w:t>
      </w:r>
    </w:p>
    <w:p w:rsidR="168AB4A5" w:rsidP="168AB4A5" w:rsidRDefault="168AB4A5" w14:paraId="4FF7D426" w14:textId="3D2FD943">
      <w:pPr>
        <w:pStyle w:val="NoSpacing"/>
        <w:ind w:firstLine="720"/>
        <w:jc w:val="both"/>
        <w:rPr>
          <w:rFonts w:ascii="Times New Roman" w:hAnsi="Times New Roman" w:eastAsia="Times New Roman" w:cs="Times New Roman"/>
        </w:rPr>
      </w:pPr>
    </w:p>
    <w:p w:rsidR="168AB4A5" w:rsidP="168AB4A5" w:rsidRDefault="168AB4A5" w14:paraId="159EEFA7" w14:textId="785238B9">
      <w:pPr>
        <w:pStyle w:val="NoSpacing"/>
        <w:ind w:firstLine="720"/>
        <w:jc w:val="both"/>
        <w:rPr>
          <w:rFonts w:ascii="Times New Roman" w:hAnsi="Times New Roman" w:eastAsia="Times New Roman" w:cs="Times New Roman"/>
        </w:rPr>
      </w:pPr>
    </w:p>
    <w:p w:rsidR="168AB4A5" w:rsidP="168AB4A5" w:rsidRDefault="168AB4A5" w14:paraId="22CDEB67" w14:textId="7272A67D">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DAFTAR PUSTAKA</w:t>
      </w:r>
    </w:p>
    <w:p w:rsidR="168AB4A5" w:rsidP="168AB4A5" w:rsidRDefault="168AB4A5" w14:paraId="005A102D" w14:textId="75F5E27F">
      <w:pPr>
        <w:pStyle w:val="NoSpacing"/>
        <w:ind w:firstLine="720"/>
        <w:jc w:val="both"/>
        <w:rPr>
          <w:rFonts w:ascii="Times New Roman" w:hAnsi="Times New Roman" w:eastAsia="Times New Roman" w:cs="Times New Roman"/>
        </w:rPr>
      </w:pPr>
    </w:p>
    <w:p w:rsidR="168AB4A5" w:rsidP="168AB4A5" w:rsidRDefault="168AB4A5" w14:paraId="6B63E2BE" w14:textId="16665699">
      <w:pPr>
        <w:pStyle w:val="NoSpacing"/>
        <w:ind w:firstLine="720"/>
        <w:jc w:val="both"/>
        <w:rPr>
          <w:rFonts w:ascii="Times New Roman" w:hAnsi="Times New Roman" w:eastAsia="Times New Roman" w:cs="Times New Roman"/>
        </w:rPr>
      </w:pPr>
    </w:p>
    <w:p w:rsidR="168AB4A5" w:rsidP="168AB4A5" w:rsidRDefault="168AB4A5" w14:paraId="71718C34" w14:textId="284EBD84">
      <w:pPr>
        <w:pStyle w:val="NoSpacing"/>
        <w:ind w:firstLine="720"/>
        <w:jc w:val="both"/>
        <w:rPr>
          <w:rFonts w:ascii="Times New Roman" w:hAnsi="Times New Roman" w:eastAsia="Times New Roman" w:cs="Times New Roman"/>
        </w:rPr>
      </w:pPr>
    </w:p>
    <w:p w:rsidR="168AB4A5" w:rsidP="168AB4A5" w:rsidRDefault="168AB4A5" w14:paraId="2FA9788D" w14:textId="46E29E00">
      <w:pPr>
        <w:pStyle w:val="NoSpacing"/>
        <w:ind w:firstLine="720"/>
        <w:jc w:val="both"/>
        <w:rPr>
          <w:rFonts w:ascii="Times New Roman" w:hAnsi="Times New Roman" w:eastAsia="Times New Roman" w:cs="Times New Roman"/>
        </w:rPr>
      </w:pPr>
    </w:p>
    <w:p w:rsidR="168AB4A5" w:rsidP="168AB4A5" w:rsidRDefault="168AB4A5" w14:paraId="4361AE33" w14:textId="4CBDEBE7">
      <w:pPr>
        <w:pStyle w:val="NoSpacing"/>
        <w:ind w:firstLine="720"/>
        <w:jc w:val="both"/>
        <w:rPr>
          <w:rFonts w:ascii="Times New Roman" w:hAnsi="Times New Roman" w:eastAsia="Times New Roman" w:cs="Times New Roman"/>
        </w:rPr>
      </w:pPr>
      <w:hyperlink r:id="R38f93462956b4c9b">
        <w:r w:rsidRPr="168AB4A5" w:rsidR="168AB4A5">
          <w:rPr>
            <w:rStyle w:val="Hyperlink"/>
            <w:rFonts w:ascii="Times New Roman" w:hAnsi="Times New Roman" w:eastAsia="Times New Roman" w:cs="Times New Roman"/>
          </w:rPr>
          <w:t>https://fe.unisma.ac.id/MATERI%20AJAR%20DOSEN/AKTKEUSYA/AFD/Materi-12-</w:t>
        </w:r>
      </w:hyperlink>
    </w:p>
    <w:p w:rsidR="168AB4A5" w:rsidP="168AB4A5" w:rsidRDefault="168AB4A5" w14:paraId="39DBA512" w14:textId="74A5CFD4">
      <w:pPr>
        <w:pStyle w:val="NoSpacing"/>
        <w:ind w:firstLine="720"/>
        <w:jc w:val="both"/>
        <w:rPr>
          <w:rFonts w:ascii="Times New Roman" w:hAnsi="Times New Roman" w:eastAsia="Times New Roman" w:cs="Times New Roman"/>
        </w:rPr>
      </w:pPr>
    </w:p>
    <w:p w:rsidR="168AB4A5" w:rsidP="168AB4A5" w:rsidRDefault="168AB4A5" w14:paraId="2EE53223" w14:textId="7C425560">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AKS.pd</w:t>
      </w:r>
      <w:r w:rsidRPr="168AB4A5" w:rsidR="168AB4A5">
        <w:rPr>
          <w:rFonts w:ascii="Times New Roman" w:hAnsi="Times New Roman" w:eastAsia="Times New Roman" w:cs="Times New Roman"/>
        </w:rPr>
        <w:t xml:space="preserve"> BAB III TELAAH PUSTAKA</w:t>
      </w:r>
    </w:p>
    <w:p w:rsidR="168AB4A5" w:rsidP="168AB4A5" w:rsidRDefault="168AB4A5" w14:paraId="71554CB3" w14:textId="0365B8A8">
      <w:pPr>
        <w:pStyle w:val="NoSpacing"/>
        <w:ind w:firstLine="720"/>
        <w:jc w:val="both"/>
        <w:rPr>
          <w:rFonts w:ascii="Times New Roman" w:hAnsi="Times New Roman" w:eastAsia="Times New Roman" w:cs="Times New Roman"/>
        </w:rPr>
      </w:pPr>
    </w:p>
    <w:p w:rsidR="168AB4A5" w:rsidP="168AB4A5" w:rsidRDefault="168AB4A5" w14:paraId="28A5640B" w14:textId="71D230E9">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 xml:space="preserve"> A. </w:t>
      </w:r>
      <w:r w:rsidRPr="168AB4A5" w:rsidR="168AB4A5">
        <w:rPr>
          <w:rFonts w:ascii="Times New Roman" w:hAnsi="Times New Roman" w:eastAsia="Times New Roman" w:cs="Times New Roman"/>
        </w:rPr>
        <w:t>Musyarakah</w:t>
      </w:r>
      <w:r w:rsidRPr="168AB4A5" w:rsidR="168AB4A5">
        <w:rPr>
          <w:rFonts w:ascii="Times New Roman" w:hAnsi="Times New Roman" w:eastAsia="Times New Roman" w:cs="Times New Roman"/>
        </w:rPr>
        <w:t xml:space="preserve"> 1. </w:t>
      </w:r>
      <w:r w:rsidRPr="168AB4A5" w:rsidR="168AB4A5">
        <w:rPr>
          <w:rFonts w:ascii="Times New Roman" w:hAnsi="Times New Roman" w:eastAsia="Times New Roman" w:cs="Times New Roman"/>
        </w:rPr>
        <w:t>Pengertian</w:t>
      </w:r>
      <w:r w:rsidRPr="168AB4A5" w:rsidR="168AB4A5">
        <w:rPr>
          <w:rFonts w:ascii="Times New Roman" w:hAnsi="Times New Roman" w:eastAsia="Times New Roman" w:cs="Times New Roman"/>
        </w:rPr>
        <w:t xml:space="preserve"> ... http://repository.uin-suska.ac.id/6397/4/BAB%20III.pdf </w:t>
      </w:r>
    </w:p>
    <w:p w:rsidR="168AB4A5" w:rsidP="168AB4A5" w:rsidRDefault="168AB4A5" w14:paraId="2611724A" w14:textId="3FE4AE46">
      <w:pPr>
        <w:pStyle w:val="NoSpacing"/>
        <w:ind w:firstLine="720"/>
        <w:jc w:val="both"/>
        <w:rPr>
          <w:rFonts w:ascii="Times New Roman" w:hAnsi="Times New Roman" w:eastAsia="Times New Roman" w:cs="Times New Roman"/>
        </w:rPr>
      </w:pPr>
      <w:hyperlink r:id="R58e687bc3f504525">
        <w:r w:rsidRPr="168AB4A5" w:rsidR="168AB4A5">
          <w:rPr>
            <w:rStyle w:val="Hyperlink"/>
            <w:rFonts w:ascii="Times New Roman" w:hAnsi="Times New Roman" w:eastAsia="Times New Roman" w:cs="Times New Roman"/>
          </w:rPr>
          <w:t>https://katadata.co.id/finansial/keuangan/621820f499465/pengertian-nisbah-                            karakteristik-</w:t>
        </w:r>
      </w:hyperlink>
    </w:p>
    <w:p w:rsidR="168AB4A5" w:rsidP="168AB4A5" w:rsidRDefault="168AB4A5" w14:paraId="40ED5A8F" w14:textId="56011CF4">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jenis</w:t>
      </w:r>
      <w:r w:rsidRPr="168AB4A5" w:rsidR="168AB4A5">
        <w:rPr>
          <w:rFonts w:ascii="Times New Roman" w:hAnsi="Times New Roman" w:eastAsia="Times New Roman" w:cs="Times New Roman"/>
        </w:rPr>
        <w:t>-dan-</w:t>
      </w:r>
      <w:r w:rsidRPr="168AB4A5" w:rsidR="168AB4A5">
        <w:rPr>
          <w:rFonts w:ascii="Times New Roman" w:hAnsi="Times New Roman" w:eastAsia="Times New Roman" w:cs="Times New Roman"/>
        </w:rPr>
        <w:t>cara</w:t>
      </w:r>
      <w:r w:rsidRPr="168AB4A5" w:rsidR="168AB4A5">
        <w:rPr>
          <w:rFonts w:ascii="Times New Roman" w:hAnsi="Times New Roman" w:eastAsia="Times New Roman" w:cs="Times New Roman"/>
        </w:rPr>
        <w:t>-</w:t>
      </w:r>
      <w:r w:rsidRPr="168AB4A5" w:rsidR="168AB4A5">
        <w:rPr>
          <w:rFonts w:ascii="Times New Roman" w:hAnsi="Times New Roman" w:eastAsia="Times New Roman" w:cs="Times New Roman"/>
        </w:rPr>
        <w:t>menghitungnya</w:t>
      </w:r>
    </w:p>
    <w:p w:rsidR="168AB4A5" w:rsidP="168AB4A5" w:rsidRDefault="168AB4A5" w14:paraId="751CF2A5" w14:textId="467C847A">
      <w:pPr>
        <w:pStyle w:val="NoSpacing"/>
        <w:ind w:firstLine="720"/>
        <w:jc w:val="both"/>
        <w:rPr>
          <w:rFonts w:ascii="Times New Roman" w:hAnsi="Times New Roman" w:eastAsia="Times New Roman" w:cs="Times New Roman"/>
        </w:rPr>
      </w:pPr>
      <w:r w:rsidRPr="168AB4A5" w:rsidR="168AB4A5">
        <w:rPr>
          <w:rFonts w:ascii="Times New Roman" w:hAnsi="Times New Roman" w:eastAsia="Times New Roman" w:cs="Times New Roman"/>
        </w:rPr>
        <w:t>https://123dok.com/article/penetapan-nisbah-akad-musyarakah-tinjauan-pustaka.y8r0j60q</w:t>
      </w:r>
    </w:p>
    <w:sectPr>
      <w:pgSz w:w="12240" w:h="15840" w:orient="portrait"/>
      <w:pgMar w:top="1440" w:right="1440" w:bottom="1440" w:left="1440" w:header="720" w:footer="720" w:gutter="0"/>
      <w:cols w:space="720"/>
      <w:docGrid w:linePitch="360"/>
      <w:headerReference w:type="default" r:id="R353bc3c33da84924"/>
      <w:footerReference w:type="default" r:id="Rbb1e65e9865d49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p w:rsidR="168AB4A5" w:rsidRDefault="168AB4A5" w14:paraId="75021083" w14:textId="25029C63">
    <w:pPr>
      <w:rPr/>
    </w:pPr>
  </w:p>
  <w:tbl>
    <w:tblPr>
      <w:tblStyle w:val="TableNormal"/>
      <w:bidiVisual w:val="0"/>
      <w:tblW w:w="0" w:type="auto"/>
      <w:tblLayout w:type="fixed"/>
      <w:tblLook w:val="06A0" w:firstRow="1" w:lastRow="0" w:firstColumn="1" w:lastColumn="0" w:noHBand="1" w:noVBand="1"/>
    </w:tblPr>
    <w:tblGrid>
      <w:gridCol w:w="3120"/>
      <w:gridCol w:w="3120"/>
      <w:gridCol w:w="3120"/>
    </w:tblGrid>
    <w:tr w:rsidR="168AB4A5" w:rsidTr="168AB4A5" w14:paraId="2D4778A9">
      <w:trPr>
        <w:trHeight w:val="300"/>
      </w:trPr>
      <w:tc>
        <w:tcPr>
          <w:tcW w:w="3120" w:type="dxa"/>
          <w:tcMar/>
        </w:tcPr>
        <w:p w:rsidR="168AB4A5" w:rsidP="168AB4A5" w:rsidRDefault="168AB4A5" w14:paraId="41184938" w14:textId="50CC2708">
          <w:pPr>
            <w:pStyle w:val="Header"/>
            <w:bidi w:val="0"/>
            <w:ind w:left="-115"/>
            <w:jc w:val="left"/>
            <w:rPr/>
          </w:pPr>
          <w:r w:rsidR="168AB4A5">
            <w:rPr/>
            <w:t xml:space="preserve">Dasar Hukum Musyarakah  </w:t>
          </w:r>
        </w:p>
        <w:p w:rsidR="168AB4A5" w:rsidP="168AB4A5" w:rsidRDefault="168AB4A5" w14:paraId="726B3DC0" w14:textId="1A47AA16">
          <w:pPr>
            <w:pStyle w:val="Header"/>
            <w:bidi w:val="0"/>
            <w:ind w:left="-115"/>
            <w:jc w:val="left"/>
            <w:rPr/>
          </w:pPr>
          <w:r w:rsidR="168AB4A5">
            <w:rPr/>
            <w:t xml:space="preserve">Musyarakah merupakan akad yang diperbolehkan berdasarkan Alqur'an, sunnah, dan ijma ulama. Musyarakah dalam Alqur'an disebutkan dalam surat Shaad ayat 24, yaitu: </w:t>
          </w:r>
        </w:p>
        <w:p w:rsidR="168AB4A5" w:rsidP="168AB4A5" w:rsidRDefault="168AB4A5" w14:paraId="0F7CCDA8" w14:textId="3F8F7A5B">
          <w:pPr>
            <w:pStyle w:val="Header"/>
            <w:bidi w:val="0"/>
            <w:ind w:left="-115"/>
            <w:jc w:val="left"/>
            <w:rPr/>
          </w:pPr>
          <w:r w:rsidR="168AB4A5">
            <w:rPr/>
            <w:t xml:space="preserve">Artinya: "Dari sesungguhnya kebanyakan dari orang-orang yang berserikat itu sebagian mereka berbuat zalim kepada sebagian yang lain, kecuali orang-orang yang beriman dan mengerjakan amal yang shaleh; dan amat sedikitlah mereka ini" (Q.S Shaad:24). </w:t>
          </w:r>
        </w:p>
        <w:p w:rsidR="168AB4A5" w:rsidP="168AB4A5" w:rsidRDefault="168AB4A5" w14:paraId="65C5415E" w14:textId="2D5192EB">
          <w:pPr>
            <w:pStyle w:val="Header"/>
            <w:bidi w:val="0"/>
            <w:ind w:left="-115"/>
            <w:jc w:val="left"/>
            <w:rPr/>
          </w:pPr>
          <w:r w:rsidR="168AB4A5">
            <w:rPr/>
            <w:t xml:space="preserve">Musyarakah dalam Al-Hadist seperti yang diriwayatkan oleh Abu Daud dari Abu Hurairah, yaitu: </w:t>
          </w:r>
        </w:p>
        <w:p w:rsidR="168AB4A5" w:rsidP="168AB4A5" w:rsidRDefault="168AB4A5" w14:paraId="4339BCB2" w14:textId="667B464C">
          <w:pPr>
            <w:pStyle w:val="Header"/>
            <w:bidi w:val="0"/>
            <w:ind w:left="-115"/>
            <w:jc w:val="left"/>
            <w:rPr/>
          </w:pPr>
          <w:r w:rsidR="168AB4A5">
            <w:rPr/>
            <w:t xml:space="preserve">Artinya: "Nabi SAW bersabda, sesungguhnya Allah SWT berfirman, Aku adalah yang ketiga pada dua orang yang bersekutu, selama salah seorang dari keduanya tidak mengkhianati temanya, Aku akan keluar dari persekutuan tersebut apabila salah seorang menghianatinya". </w:t>
          </w:r>
        </w:p>
        <w:p w:rsidR="168AB4A5" w:rsidP="168AB4A5" w:rsidRDefault="168AB4A5" w14:paraId="7315107A" w14:textId="1B7EF218">
          <w:pPr>
            <w:pStyle w:val="Header"/>
            <w:bidi w:val="0"/>
            <w:ind w:left="-115"/>
            <w:jc w:val="left"/>
            <w:rPr/>
          </w:pPr>
          <w:r w:rsidR="168AB4A5">
            <w:rPr/>
            <w:t xml:space="preserve"> </w:t>
          </w:r>
        </w:p>
        <w:p w:rsidR="168AB4A5" w:rsidP="168AB4A5" w:rsidRDefault="168AB4A5" w14:paraId="6A9FD874" w14:textId="4E1E81F0">
          <w:pPr>
            <w:pStyle w:val="Header"/>
            <w:bidi w:val="0"/>
            <w:ind w:left="-115"/>
            <w:jc w:val="left"/>
            <w:rPr/>
          </w:pPr>
          <w:r w:rsidR="168AB4A5">
            <w:rPr/>
            <w:t xml:space="preserve"> </w:t>
          </w:r>
        </w:p>
        <w:p w:rsidR="168AB4A5" w:rsidP="168AB4A5" w:rsidRDefault="168AB4A5" w14:paraId="04F3F514" w14:textId="73AD6C85">
          <w:pPr>
            <w:pStyle w:val="Header"/>
            <w:bidi w:val="0"/>
            <w:ind w:left="-115"/>
            <w:jc w:val="left"/>
            <w:rPr/>
          </w:pPr>
          <w:r w:rsidR="168AB4A5">
            <w:rPr/>
            <w:t xml:space="preserve"> </w:t>
          </w:r>
        </w:p>
        <w:p w:rsidR="168AB4A5" w:rsidP="168AB4A5" w:rsidRDefault="168AB4A5" w14:paraId="3B89BBC1" w14:textId="1D493800">
          <w:pPr>
            <w:pStyle w:val="Header"/>
            <w:bidi w:val="0"/>
            <w:ind w:left="-115"/>
            <w:jc w:val="left"/>
            <w:rPr/>
          </w:pPr>
          <w:r w:rsidR="168AB4A5">
            <w:rPr/>
            <w:t xml:space="preserve">1.2 .  </w:t>
          </w:r>
        </w:p>
        <w:p w:rsidR="168AB4A5" w:rsidP="168AB4A5" w:rsidRDefault="168AB4A5" w14:paraId="76E02400" w14:textId="5BB7B65B">
          <w:pPr>
            <w:pStyle w:val="Header"/>
            <w:bidi w:val="0"/>
            <w:ind w:left="-115"/>
            <w:jc w:val="left"/>
            <w:rPr/>
          </w:pPr>
        </w:p>
        <w:p w:rsidR="168AB4A5" w:rsidP="168AB4A5" w:rsidRDefault="168AB4A5" w14:paraId="322988E1" w14:textId="000A0C75">
          <w:pPr>
            <w:pStyle w:val="Header"/>
            <w:bidi w:val="0"/>
            <w:ind w:left="-115"/>
            <w:jc w:val="left"/>
            <w:rPr/>
          </w:pPr>
        </w:p>
      </w:tc>
      <w:tc>
        <w:tcPr>
          <w:tcW w:w="3120" w:type="dxa"/>
          <w:tcMar/>
        </w:tcPr>
        <w:p w:rsidR="168AB4A5" w:rsidP="168AB4A5" w:rsidRDefault="168AB4A5" w14:paraId="61614ADF" w14:textId="583DF831">
          <w:pPr>
            <w:pStyle w:val="Header"/>
            <w:bidi w:val="0"/>
            <w:jc w:val="center"/>
            <w:rPr/>
          </w:pPr>
        </w:p>
      </w:tc>
      <w:tc>
        <w:tcPr>
          <w:tcW w:w="3120" w:type="dxa"/>
          <w:tcMar/>
        </w:tcPr>
        <w:p w:rsidR="168AB4A5" w:rsidP="168AB4A5" w:rsidRDefault="168AB4A5" w14:paraId="54B601C4" w14:textId="5661B2DF">
          <w:pPr>
            <w:pStyle w:val="Header"/>
            <w:bidi w:val="0"/>
            <w:ind w:right="-115"/>
            <w:jc w:val="right"/>
            <w:rPr/>
          </w:pPr>
        </w:p>
      </w:tc>
    </w:tr>
  </w:tbl>
  <w:p w:rsidR="168AB4A5" w:rsidP="168AB4A5" w:rsidRDefault="168AB4A5" w14:paraId="273D20C5" w14:textId="75425E82">
    <w:pPr>
      <w:pStyle w:val="Footer"/>
      <w:bidi w:val="0"/>
      <w:rPr/>
    </w:pPr>
  </w:p>
</w:ftr>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168AB4A5" w:rsidRDefault="168AB4A5" w14:paraId="134F827A" w14:textId="62EF75E4">
      <w:pPr>
        <w:spacing w:after="0" w:line="240" w:lineRule="auto"/>
      </w:pPr>
      <w:r>
        <w:separator/>
      </w:r>
    </w:p>
  </w:footnote>
  <w:footnote w:type="continuationSeparator" w:id="0">
    <w:p w:rsidR="168AB4A5" w:rsidRDefault="168AB4A5" w14:paraId="7233DDD0" w14:textId="746F29E7">
      <w:pPr>
        <w:spacing w:after="0" w:line="240" w:lineRule="auto"/>
      </w:pPr>
      <w:r>
        <w:continuationSeparator/>
      </w:r>
    </w:p>
  </w:footnote>
  <w:footnote w:id="15007">
    <w:p w:rsidR="168AB4A5" w:rsidP="168AB4A5" w:rsidRDefault="168AB4A5" w14:paraId="7AAF7BCA" w14:textId="2CF83EAD">
      <w:pPr>
        <w:pStyle w:val="FootnoteText"/>
        <w:bidi w:val="0"/>
        <w:ind w:firstLine="0"/>
        <w:rPr/>
      </w:pPr>
      <w:r w:rsidRPr="168AB4A5">
        <w:rPr>
          <w:rStyle w:val="FootnoteReference"/>
          <w:rFonts w:ascii="Aptos" w:hAnsi="Aptos" w:eastAsia="Aptos" w:cs="Aptos"/>
          <w:sz w:val="20"/>
          <w:szCs w:val="20"/>
        </w:rPr>
        <w:footnoteRef/>
      </w:r>
      <w:r w:rsidRPr="168AB4A5" w:rsidR="168AB4A5">
        <w:rPr>
          <w:rFonts w:ascii="Aptos" w:hAnsi="Aptos" w:eastAsia="Aptos" w:cs="Aptos"/>
          <w:sz w:val="20"/>
          <w:szCs w:val="20"/>
        </w:rPr>
        <w:t xml:space="preserve"> </w:t>
      </w:r>
      <w:hyperlink r:id="Rbe42426cbd9b4126">
        <w:r w:rsidRPr="168AB4A5" w:rsidR="168AB4A5">
          <w:rPr>
            <w:rStyle w:val="Hyperlink"/>
            <w:rFonts w:ascii="Aptos" w:hAnsi="Aptos" w:eastAsia="Aptos" w:cs="Aptos"/>
            <w:sz w:val="20"/>
            <w:szCs w:val="20"/>
          </w:rPr>
          <w:t>h</w:t>
        </w:r>
      </w:hyperlink>
    </w:p>
    <w:p w:rsidR="168AB4A5" w:rsidP="168AB4A5" w:rsidRDefault="168AB4A5" w14:paraId="71B3703B" w14:textId="53306EF2">
      <w:pPr>
        <w:bidi w:val="0"/>
        <w:ind w:firstLine="0"/>
        <w:rPr/>
      </w:pPr>
      <w:r>
        <w:fldChar w:fldCharType="begin"/>
      </w:r>
      <w:r>
        <w:instrText xml:space="preserve">TOC \o \z \u \h</w:instrText>
      </w:r>
      <w:r>
        <w:fldChar w:fldCharType="separate"/>
      </w:r>
      <w:r w:rsidRPr="168AB4A5" w:rsidR="168AB4A5">
        <w:rPr>
          <w:b w:val="1"/>
          <w:bCs w:val="1"/>
        </w:rPr>
        <w:t>No table of contents entries found.</w:t>
      </w:r>
      <w:r>
        <w:fldChar w:fldCharType="end"/>
      </w:r>
    </w:p>
    <w:p w:rsidR="168AB4A5" w:rsidP="168AB4A5" w:rsidRDefault="168AB4A5" w14:paraId="7C1C1E62" w14:textId="2F312CEA">
      <w:pPr>
        <w:pStyle w:val="FootnoteText"/>
        <w:bidi w:val="0"/>
        <w:ind w:firstLine="0"/>
        <w:rPr/>
      </w:pPr>
    </w:p>
    <w:p w:rsidR="168AB4A5" w:rsidP="168AB4A5" w:rsidRDefault="168AB4A5" w14:paraId="024598F2" w14:textId="33FAC51E">
      <w:pPr>
        <w:bidi w:val="0"/>
        <w:ind w:firstLine="0"/>
        <w:rPr/>
      </w:pPr>
      <w:r>
        <w:fldChar w:fldCharType="begin"/>
      </w:r>
      <w:r>
        <w:instrText xml:space="preserve">TOC \o \z \u \h</w:instrText>
      </w:r>
      <w:r>
        <w:fldChar w:fldCharType="separate"/>
      </w:r>
      <w:r w:rsidRPr="168AB4A5" w:rsidR="168AB4A5">
        <w:rPr>
          <w:b w:val="1"/>
          <w:bCs w:val="1"/>
        </w:rPr>
        <w:t>No table of contents entries found.</w:t>
      </w:r>
      <w:r>
        <w:fldChar w:fldCharType="end"/>
      </w:r>
    </w:p>
    <w:p w:rsidR="168AB4A5" w:rsidP="168AB4A5" w:rsidRDefault="168AB4A5" w14:paraId="317BAC6B" w14:textId="4000CDE1">
      <w:pPr>
        <w:pStyle w:val="FootnoteText"/>
        <w:bidi w:val="0"/>
        <w:ind w:firstLine="0"/>
        <w:rPr/>
      </w:pPr>
      <w:r w:rsidRPr="168AB4A5" w:rsidR="168AB4A5">
        <w:rPr>
          <w:rFonts w:ascii="Aptos" w:hAnsi="Aptos" w:eastAsia="Aptos" w:cs="Aptos"/>
          <w:sz w:val="20"/>
          <w:szCs w:val="20"/>
        </w:rPr>
        <w:t>https://www.kajianpustaka.com/2020/10/musyarakah.html</w:t>
      </w:r>
    </w:p>
  </w:footnote>
  <w:footnote w:id="26308">
    <w:p w:rsidR="168AB4A5" w:rsidP="168AB4A5" w:rsidRDefault="168AB4A5" w14:paraId="7E90E4B0" w14:textId="14593E5A">
      <w:pPr>
        <w:pStyle w:val="FootnoteText"/>
        <w:bidi w:val="0"/>
        <w:ind w:firstLine="0"/>
        <w:rPr/>
      </w:pPr>
      <w:r w:rsidRPr="168AB4A5">
        <w:rPr>
          <w:rStyle w:val="FootnoteReference"/>
          <w:rFonts w:ascii="Aptos" w:hAnsi="Aptos" w:eastAsia="Aptos" w:cs="Aptos"/>
          <w:sz w:val="20"/>
          <w:szCs w:val="20"/>
        </w:rPr>
        <w:footnoteRef/>
      </w:r>
      <w:r w:rsidRPr="168AB4A5" w:rsidR="168AB4A5">
        <w:rPr>
          <w:rFonts w:ascii="Aptos" w:hAnsi="Aptos" w:eastAsia="Aptos" w:cs="Aptos"/>
          <w:sz w:val="20"/>
          <w:szCs w:val="20"/>
        </w:rPr>
        <w:t xml:space="preserve"> https://www.kajianpustaka.com/2020/10/musyarakah.html</w:t>
      </w:r>
    </w:p>
  </w:footnote>
  <w:footnote w:id="4441">
    <w:p w:rsidR="168AB4A5" w:rsidP="168AB4A5" w:rsidRDefault="168AB4A5" w14:paraId="680F8321" w14:textId="22681CA1">
      <w:pPr>
        <w:pStyle w:val="FootnoteText"/>
        <w:bidi w:val="0"/>
        <w:rPr/>
      </w:pPr>
      <w:r w:rsidRPr="168AB4A5">
        <w:rPr>
          <w:rStyle w:val="FootnoteReference"/>
        </w:rPr>
        <w:footnoteRef/>
      </w:r>
      <w:r w:rsidR="168AB4A5">
        <w:rPr/>
        <w:t xml:space="preserve"> </w:t>
      </w:r>
      <w:hyperlink r:id="R50b1a1a3b5a24617">
        <w:r w:rsidRPr="168AB4A5" w:rsidR="168AB4A5">
          <w:rPr>
            <w:rStyle w:val="Hyperlink"/>
          </w:rPr>
          <w:t>https://www.kajianpustaka.com/2020/10/musyarakah.html</w:t>
        </w:r>
      </w:hyperlink>
    </w:p>
    <w:p w:rsidR="168AB4A5" w:rsidP="168AB4A5" w:rsidRDefault="168AB4A5" w14:paraId="42E6ACFD" w14:textId="56902458">
      <w:pPr>
        <w:pStyle w:val="FootnoteText"/>
        <w:bidi w:val="0"/>
        <w:rPr/>
      </w:pPr>
    </w:p>
    <w:p w:rsidR="168AB4A5" w:rsidP="168AB4A5" w:rsidRDefault="168AB4A5" w14:paraId="538741FC" w14:textId="1D68D1CC">
      <w:pPr>
        <w:pStyle w:val="FootnoteText"/>
        <w:bidi w:val="0"/>
        <w:rPr/>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8AB4A5" w:rsidTr="168AB4A5" w14:paraId="62204E56">
      <w:trPr>
        <w:trHeight w:val="300"/>
      </w:trPr>
      <w:tc>
        <w:tcPr>
          <w:tcW w:w="3120" w:type="dxa"/>
          <w:tcMar/>
        </w:tcPr>
        <w:p w:rsidR="168AB4A5" w:rsidP="168AB4A5" w:rsidRDefault="168AB4A5" w14:paraId="0BBD4FE6" w14:textId="0215F8D8">
          <w:pPr>
            <w:pStyle w:val="Header"/>
            <w:bidi w:val="0"/>
            <w:ind w:left="-115"/>
            <w:jc w:val="left"/>
            <w:rPr/>
          </w:pPr>
        </w:p>
      </w:tc>
      <w:tc>
        <w:tcPr>
          <w:tcW w:w="3120" w:type="dxa"/>
          <w:tcMar/>
        </w:tcPr>
        <w:p w:rsidR="168AB4A5" w:rsidP="168AB4A5" w:rsidRDefault="168AB4A5" w14:paraId="2FBE3B60" w14:textId="69B93588">
          <w:pPr>
            <w:pStyle w:val="Header"/>
            <w:bidi w:val="0"/>
            <w:jc w:val="center"/>
            <w:rPr/>
          </w:pPr>
        </w:p>
      </w:tc>
      <w:tc>
        <w:tcPr>
          <w:tcW w:w="3120" w:type="dxa"/>
          <w:tcMar/>
        </w:tcPr>
        <w:p w:rsidR="168AB4A5" w:rsidP="168AB4A5" w:rsidRDefault="168AB4A5" w14:paraId="0B381B20" w14:textId="01B790D0">
          <w:pPr>
            <w:pStyle w:val="Header"/>
            <w:bidi w:val="0"/>
            <w:ind w:right="-115"/>
            <w:jc w:val="right"/>
            <w:rPr/>
          </w:pPr>
        </w:p>
      </w:tc>
    </w:tr>
  </w:tbl>
  <w:p w:rsidR="168AB4A5" w:rsidP="168AB4A5" w:rsidRDefault="168AB4A5" w14:paraId="380D1F1C" w14:textId="164F9B35">
    <w:pPr>
      <w:pStyle w:val="Header"/>
      <w:bidi w:val="0"/>
      <w:rPr/>
    </w:pPr>
  </w:p>
</w:hdr>
</file>

<file path=word/numbering.xml><?xml version="1.0" encoding="utf-8"?>
<w:numbering xmlns:w="http://schemas.openxmlformats.org/wordprocessingml/2006/main">
  <w:abstractNum xmlns:w="http://schemas.openxmlformats.org/wordprocessingml/2006/main" w:abstractNumId="1">
    <w:nsid w:val="595b8c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D44EB6"/>
    <w:rsid w:val="168AB4A5"/>
    <w:rsid w:val="4ED4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4EB6"/>
  <w15:chartTrackingRefBased/>
  <w15:docId w15:val="{3C31AD59-411D-4DDB-A0E8-F6634C14F209}"/>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88f6d211f304cdd" /><Relationship Type="http://schemas.openxmlformats.org/officeDocument/2006/relationships/hyperlink" Target="https://fe.unisma.ac.id/MATERI%20AJAR%20DOSEN/AKTKEUSYA/AFD/Materi-12-" TargetMode="External" Id="R38f93462956b4c9b" /><Relationship Type="http://schemas.openxmlformats.org/officeDocument/2006/relationships/hyperlink" Target="https://katadata.co.id/finansial/keuangan/621820f499465/pengertian-nisbah-                            karakteristik-" TargetMode="External" Id="R58e687bc3f504525" /><Relationship Type="http://schemas.openxmlformats.org/officeDocument/2006/relationships/header" Target="header.xml" Id="R353bc3c33da84924" /><Relationship Type="http://schemas.openxmlformats.org/officeDocument/2006/relationships/footer" Target="footer.xml" Id="Rbb1e65e9865d4976" /><Relationship Type="http://schemas.openxmlformats.org/officeDocument/2006/relationships/footnotes" Target="footnotes.xml" Id="R9a099bc0569b4b6d" /><Relationship Type="http://schemas.openxmlformats.org/officeDocument/2006/relationships/numbering" Target="numbering.xml" Id="Rd6bad7ba75854c07" /></Relationships>
</file>

<file path=word/_rels/footnotes.xml.rels>&#65279;<?xml version="1.0" encoding="utf-8"?><Relationships xmlns="http://schemas.openxmlformats.org/package/2006/relationships"><Relationship Type="http://schemas.openxmlformats.org/officeDocument/2006/relationships/hyperlink" Target="https://www.kajianpustaka.com/2020/10/musyarakah.html" TargetMode="External" Id="Rbe42426cbd9b4126" /><Relationship Type="http://schemas.openxmlformats.org/officeDocument/2006/relationships/hyperlink" Target="https://www.kajianpustaka.com/2020/10/musyarakah.html" TargetMode="External" Id="R50b1a1a3b5a246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2024-03-20T18:06:15.7727643Z</dcterms:created>
  <dcterms:modified xsi:type="dcterms:W3CDTF">2024-03-20T19:09:12.8402035Z</dcterms:modified>
  <dc:creator>aji dala</dc:creator>
  <lastModifiedBy>aji dala</lastModifiedBy>
</coreProperties>
</file>