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464A" w:rsidRPr="00C31D29" w:rsidRDefault="00C31D29" w:rsidP="00C31D29">
      <w:pPr>
        <w:ind w:firstLine="6237"/>
        <w:rPr>
          <w:rFonts w:ascii="Marianne" w:hAnsi="Marianne"/>
        </w:rPr>
      </w:pPr>
      <w:r>
        <w:rPr>
          <w:rFonts w:ascii="Marianne" w:hAnsi="Marianne"/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00C8595D" wp14:editId="2118F305">
            <wp:simplePos x="0" y="0"/>
            <wp:positionH relativeFrom="column">
              <wp:posOffset>-394970</wp:posOffset>
            </wp:positionH>
            <wp:positionV relativeFrom="paragraph">
              <wp:posOffset>-509270</wp:posOffset>
            </wp:positionV>
            <wp:extent cx="916305" cy="1104900"/>
            <wp:effectExtent l="0" t="0" r="0" b="0"/>
            <wp:wrapNone/>
            <wp:docPr id="4" name="Image 4" descr="\\horus\adjlp01\Desktop\Franck Le Cesne\LOGO COURRIER\Logo Lycé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horus\adjlp01\Desktop\Franck Le Cesne\LOGO COURRIER\Logo Lycée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30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Marianne" w:hAnsi="Marianne"/>
        </w:rPr>
        <w:t>Année scolaire 2026/2027</w:t>
      </w:r>
      <w:bookmarkStart w:id="0" w:name="_GoBack"/>
      <w:bookmarkEnd w:id="0"/>
    </w:p>
    <w:p w:rsidR="00E6124D" w:rsidRPr="00C31D29" w:rsidRDefault="00E6124D" w:rsidP="00E6124D">
      <w:pPr>
        <w:ind w:firstLine="6521"/>
        <w:rPr>
          <w:rFonts w:ascii="Marianne" w:hAnsi="Marianne"/>
        </w:rPr>
      </w:pPr>
    </w:p>
    <w:p w:rsidR="00E6124D" w:rsidRPr="00C31D29" w:rsidRDefault="00E6124D" w:rsidP="00E6124D">
      <w:pPr>
        <w:jc w:val="center"/>
        <w:rPr>
          <w:rFonts w:ascii="Marianne" w:hAnsi="Marianne"/>
          <w:b/>
          <w:sz w:val="28"/>
          <w:szCs w:val="28"/>
        </w:rPr>
      </w:pPr>
      <w:r>
        <w:rPr>
          <w:rFonts w:ascii="Marianne" w:hAnsi="Marianne"/>
          <w:b/>
          <w:sz w:val="28"/>
          <w:szCs w:val="28"/>
        </w:rPr>
        <w:t>FICHE ACTION N°</w:t>
      </w:r>
    </w:p>
    <w:p w:rsidR="00E6124D" w:rsidRPr="00C31D29" w:rsidRDefault="00E6124D" w:rsidP="00E6124D">
      <w:pPr>
        <w:jc w:val="center"/>
        <w:rPr>
          <w:rFonts w:ascii="Marianne" w:hAnsi="Marianne"/>
          <w:b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54"/>
        <w:gridCol w:w="4508"/>
      </w:tblGrid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Intitulé de l’action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Lecture d’un album à l’école Valmy : « Roule galette »</w:t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Lien avec la contractualisation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Objectifs pédagogiques spécifiques visés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1. Lire à voix haute un album court devant un public : articuler, mettre le ton, montrer les images.</w:t>
            </w:r>
          </w:p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2. Réutiliser à l’oral le vocabulaire de l’histoire travaillé en classe (les animaux, la galette, les verbes rouler, chanter, manger).</w:t>
            </w:r>
          </w:p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3. Échanger avec des élèves allophones plus jeunes : se présenter, poser une question simple, répondre.</w:t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Coordonnateur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Mme TROALLIC et M. CRESSEN</w:t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Participants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 xml:space="preserve">: </w:t>
            </w:r>
          </w:p>
          <w:p w:rsidR="00E6124D" w:rsidRPr="00C31D29" w:rsidRDefault="00E6124D" w:rsidP="00E6124D">
            <w:pPr>
              <w:jc w:val="right"/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Classe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jc w:val="right"/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Professeurs concernés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jc w:val="right"/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Remplacements assurés par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</w:p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UPE2A NSA</w:t>
            </w:r>
          </w:p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M. CRESSEN et Mme TROALLIC</w:t>
            </w:r>
          </w:p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Sans objet (aucun cours annulé)</w:t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C965D7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Date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Mardi 13 octobre 2026, de 9h30 à 11h15 (rendez-vous au lycée à 9h10, départ à 9h30, retour au lycée à 11h15). Élèves libérés à 11h15, cours de 13h30 à 15h20.</w:t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Sortie liée à l’objectif pédagogique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Oui : école Valmy, 10 rue Gustave Brindeau, 76600 Le Havre — classe UPE2A de Mme Audrey COLIN</w:t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Coût du projet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0 €</w:t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Recettes</w:t>
            </w:r>
            <w:r>
              <w:rPr>
                <w:rFonts w:ascii="Calibri" w:hAnsi="Calibri" w:cs="Calibri"/>
                <w:b/>
                <w:szCs w:val="24"/>
              </w:rPr>
              <w:t> </w:t>
            </w:r>
            <w:r>
              <w:rPr>
                <w:rFonts w:ascii="Marianne" w:hAnsi="Marianne"/>
                <w:b/>
                <w:szCs w:val="24"/>
              </w:rPr>
              <w:t>: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0 €</w:t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Retombées pédagogiques prévues (présentation aux familles, articles de presses, DVD,…)</w:t>
            </w: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 xml:space="preserve">Exploitation interne</w:t>
            </w: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Affichage en classe</w:t>
            </w:r>
          </w:p>
        </w:tc>
      </w:tr>
      <w:tr w:rsidR="00E6124D" w:rsidRPr="00C31D29" w:rsidTr="00E6124D">
        <w:tc>
          <w:tcPr>
            <w:tcW w:w="4606" w:type="dxa"/>
          </w:tcPr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  <w:r>
              <w:rPr>
                <w:rFonts w:ascii="Marianne" w:hAnsi="Marianne"/>
                <w:b/>
                <w:szCs w:val="24"/>
              </w:rPr>
              <w:t>Suite à donner</w:t>
            </w:r>
          </w:p>
          <w:p w:rsidR="00C965D7" w:rsidRPr="00C31D29" w:rsidRDefault="00C965D7" w:rsidP="00E6124D">
            <w:pPr>
              <w:rPr>
                <w:rFonts w:ascii="Marianne" w:hAnsi="Marianne"/>
                <w:b/>
                <w:szCs w:val="24"/>
              </w:rPr>
            </w:pPr>
          </w:p>
          <w:p w:rsidR="00E6124D" w:rsidRPr="00C31D29" w:rsidRDefault="00E6124D" w:rsidP="00E6124D">
            <w:pPr>
              <w:rPr>
                <w:rFonts w:ascii="Marianne" w:hAnsi="Marianne"/>
                <w:b/>
                <w:szCs w:val="24"/>
              </w:rPr>
            </w:pPr>
          </w:p>
        </w:tc>
        <w:tc>
          <w:tcPr>
            <w:tcW w:w="4606" w:type="dxa"/>
          </w:tcPr>
          <w:p>
            <w:pPr>
              <w:rPr>
                <w:rFonts w:ascii="Marianne" w:hAnsi="Marianne"/>
                <w:sz w:val="22"/>
                <w:szCs w:val="22"/>
              </w:rPr>
            </w:pPr>
            <w:r>
              <w:rPr>
                <w:rFonts w:ascii="Marianne" w:hAnsi="Marianne"/>
                <w:sz w:val="22"/>
                <w:szCs w:val="22"/>
              </w:rPr>
              <w:t xml:space="preserve">Autres lectures possibles avec la classe de Mme COLIN au cours de l’année</w:t>
            </w:r>
          </w:p>
        </w:tc>
      </w:tr>
    </w:tbl>
    <w:p w:rsidR="00E6124D" w:rsidRPr="00C31D29" w:rsidRDefault="00E6124D" w:rsidP="00E6124D">
      <w:pPr>
        <w:rPr>
          <w:rFonts w:ascii="Marianne" w:hAnsi="Marianne"/>
        </w:rPr>
      </w:pPr>
    </w:p>
    <w:sectPr w:rsidR="00E6124D" w:rsidRPr="00C31D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rianne">
    <w:panose1 w:val="00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184B83"/>
    <w:multiLevelType w:val="hybridMultilevel"/>
    <w:tmpl w:val="50A2C4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24D"/>
    <w:rsid w:val="00504BE6"/>
    <w:rsid w:val="006D340B"/>
    <w:rsid w:val="00C31D29"/>
    <w:rsid w:val="00C965D7"/>
    <w:rsid w:val="00E6124D"/>
    <w:rsid w:val="00E90DEB"/>
    <w:rsid w:val="00F5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561ED80-D100-4F1E-A64C-9C3121547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4BE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504BE6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504BE6"/>
    <w:pPr>
      <w:ind w:left="720"/>
      <w:contextualSpacing/>
    </w:pPr>
  </w:style>
  <w:style w:type="table" w:styleId="Grilledutableau">
    <w:name w:val="Table Grid"/>
    <w:basedOn w:val="TableauNormal"/>
    <w:uiPriority w:val="59"/>
    <w:rsid w:val="00E612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90D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0DE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secretaire</dc:creator>
  <cp:lastModifiedBy>secdr01</cp:lastModifiedBy>
  <cp:revision>3</cp:revision>
  <cp:lastPrinted>2023-06-07T13:02:00Z</cp:lastPrinted>
  <dcterms:created xsi:type="dcterms:W3CDTF">2022-11-24T07:49:00Z</dcterms:created>
  <dcterms:modified xsi:type="dcterms:W3CDTF">2023-06-07T13:03:00Z</dcterms:modified>
</cp:coreProperties>
</file>