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600"/>
        <w:tblGridChange w:id="0">
          <w:tblGrid>
            <w:gridCol w:w="5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Prénom : 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: 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0" w:before="24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lis les consignes et tu fais ce qui est demandé.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3409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26"/>
          <w:szCs w:val="26"/>
          <w:rtl w:val="0"/>
        </w:rPr>
        <w:t xml:space="preserve">Tu colories la caisse en rouge.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Tu entoures le serveur en bleu.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sz w:val="26"/>
          <w:szCs w:val="26"/>
          <w:rtl w:val="0"/>
        </w:rPr>
        <w:t xml:space="preserve">Il y a une cliente qui lit la carte. Tu dessines des lunettes sur son nez.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sz w:val="26"/>
          <w:szCs w:val="26"/>
          <w:rtl w:val="0"/>
        </w:rPr>
        <w:t xml:space="preserve">Un cuisinier regarde par la porte de la cuisine. Tu colories sa veste en vert.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sz w:val="26"/>
          <w:szCs w:val="26"/>
          <w:rtl w:val="0"/>
        </w:rPr>
        <w:t xml:space="preserve">Il y a trois tables dans la salle. Tu entoures la dernière en orange.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sz w:val="26"/>
          <w:szCs w:val="26"/>
          <w:rtl w:val="0"/>
        </w:rPr>
        <w:t xml:space="preserve">Tu dessines un verre sur la table du milieu.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sz w:val="26"/>
          <w:szCs w:val="26"/>
          <w:rtl w:val="0"/>
        </w:rPr>
        <w:t xml:space="preserve">Tu colories l'horloge en jaune.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sz w:val="26"/>
          <w:szCs w:val="26"/>
          <w:rtl w:val="0"/>
        </w:rPr>
        <w:t xml:space="preserve">Tu colories la porte d'entrée avec ta couleur préférée.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</w:t>
      </w:r>
      <w:r w:rsidDel="00000000" w:rsidR="00000000" w:rsidRPr="00000000">
        <w:rPr>
          <w:sz w:val="26"/>
          <w:szCs w:val="26"/>
          <w:rtl w:val="0"/>
        </w:rPr>
        <w:t xml:space="preserve">Tu dessines une assiette sur le plateau du serveur.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60"/>
        </w:tabs>
        <w:spacing w:after="220" w:before="0" w:lineRule="auto"/>
        <w:ind w:left="560" w:hanging="5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</w:t>
      </w:r>
      <w:r w:rsidDel="00000000" w:rsidR="00000000" w:rsidRPr="00000000">
        <w:rPr>
          <w:sz w:val="26"/>
          <w:szCs w:val="26"/>
          <w:rtl w:val="0"/>
        </w:rPr>
        <w:t xml:space="preserve">Tu ajoutes une chaise à la table de gauche.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