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C265" w14:textId="77777777" w:rsidR="00DD5292" w:rsidRDefault="00000000">
      <w:pPr>
        <w:pStyle w:val="Title"/>
      </w:pPr>
      <w:r>
        <w:t>TECHNICAL ORDER 1042</w:t>
      </w:r>
    </w:p>
    <w:p w14:paraId="5E3986CA" w14:textId="77777777" w:rsidR="00DD5292" w:rsidRDefault="00000000">
      <w:pPr>
        <w:spacing w:after="240"/>
      </w:pPr>
      <w:r>
        <w:rPr>
          <w:b/>
        </w:rPr>
        <w:t>VLAN ASSIGNMENT - MARCEE1</w:t>
      </w:r>
      <w:r>
        <w:rPr>
          <w:b/>
        </w:rPr>
        <w:br/>
      </w:r>
      <w:r>
        <w:t>These IDs are yours. Build this database on both switches: a VLAN database is locally significant, so AN-2 will not learn AN-1's VLANs across the trunk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160"/>
        <w:gridCol w:w="6552"/>
      </w:tblGrid>
      <w:tr w:rsidR="00DD5292" w14:paraId="13C9890E" w14:textId="77777777">
        <w:tc>
          <w:tcPr>
            <w:tcW w:w="1584" w:type="dxa"/>
            <w:shd w:val="clear" w:color="auto" w:fill="233447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FF4EC04" w14:textId="77777777" w:rsidR="00DD5292" w:rsidRDefault="00000000">
            <w:r>
              <w:t>VLAN</w:t>
            </w:r>
          </w:p>
        </w:tc>
        <w:tc>
          <w:tcPr>
            <w:tcW w:w="2160" w:type="dxa"/>
            <w:shd w:val="clear" w:color="auto" w:fill="233447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20F403A" w14:textId="77777777" w:rsidR="00DD5292" w:rsidRDefault="00000000">
            <w:r>
              <w:t>NAME</w:t>
            </w:r>
          </w:p>
        </w:tc>
        <w:tc>
          <w:tcPr>
            <w:tcW w:w="6552" w:type="dxa"/>
            <w:shd w:val="clear" w:color="auto" w:fill="233447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E1FC4B1" w14:textId="77777777" w:rsidR="00DD5292" w:rsidRDefault="00000000">
            <w:r>
              <w:t>PURPOSE</w:t>
            </w:r>
          </w:p>
        </w:tc>
      </w:tr>
      <w:tr w:rsidR="00DD5292" w14:paraId="0404397B" w14:textId="77777777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B8DE4" w14:textId="77777777" w:rsidR="00DD5292" w:rsidRDefault="00000000">
            <w:r>
              <w:t>310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F3953" w14:textId="77777777" w:rsidR="00DD5292" w:rsidRDefault="00000000">
            <w:r>
              <w:t>Management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6E24C" w14:textId="77777777" w:rsidR="00DD5292" w:rsidRDefault="00000000">
            <w:r>
              <w:t>IT workstation + server</w:t>
            </w:r>
          </w:p>
        </w:tc>
      </w:tr>
      <w:tr w:rsidR="00DD5292" w14:paraId="3B9E74FD" w14:textId="77777777">
        <w:tc>
          <w:tcPr>
            <w:tcW w:w="158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DDC2E" w14:textId="77777777" w:rsidR="00DD5292" w:rsidRDefault="00000000">
            <w:r>
              <w:t>120</w:t>
            </w:r>
          </w:p>
        </w:tc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4A8E6" w14:textId="77777777" w:rsidR="00DD5292" w:rsidRDefault="00000000">
            <w:r>
              <w:t>Reception</w:t>
            </w:r>
          </w:p>
        </w:tc>
        <w:tc>
          <w:tcPr>
            <w:tcW w:w="655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077BE" w14:textId="77777777" w:rsidR="00DD5292" w:rsidRDefault="00000000">
            <w:r>
              <w:t>Reception PC + printer</w:t>
            </w:r>
          </w:p>
        </w:tc>
      </w:tr>
      <w:tr w:rsidR="00DD5292" w14:paraId="6162BC9E" w14:textId="77777777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AD3E5" w14:textId="77777777" w:rsidR="00DD5292" w:rsidRDefault="00000000">
            <w:r>
              <w:t>330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C4B1" w14:textId="77777777" w:rsidR="00DD5292" w:rsidRDefault="00000000">
            <w:r>
              <w:t>Data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9A599" w14:textId="77777777" w:rsidR="00DD5292" w:rsidRDefault="00000000">
            <w:r>
              <w:t>Second-floor offices</w:t>
            </w:r>
          </w:p>
        </w:tc>
      </w:tr>
      <w:tr w:rsidR="00DD5292" w14:paraId="30CF6F89" w14:textId="77777777">
        <w:tc>
          <w:tcPr>
            <w:tcW w:w="158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D1AA" w14:textId="77777777" w:rsidR="00DD5292" w:rsidRDefault="00000000">
            <w:r>
              <w:t>180</w:t>
            </w:r>
          </w:p>
        </w:tc>
        <w:tc>
          <w:tcPr>
            <w:tcW w:w="216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A3F8D" w14:textId="77777777" w:rsidR="00DD5292" w:rsidRDefault="00000000">
            <w:r>
              <w:t>Native</w:t>
            </w:r>
          </w:p>
        </w:tc>
        <w:tc>
          <w:tcPr>
            <w:tcW w:w="655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4C111" w14:textId="77777777" w:rsidR="00DD5292" w:rsidRDefault="00000000">
            <w:r>
              <w:t>Trunk native VLAN – mitigates VLAN hopping</w:t>
            </w:r>
          </w:p>
        </w:tc>
      </w:tr>
      <w:tr w:rsidR="00DD5292" w14:paraId="731E5345" w14:textId="77777777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BAC1" w14:textId="77777777" w:rsidR="00DD5292" w:rsidRDefault="00000000">
            <w:r>
              <w:t>888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74BBD" w14:textId="77777777" w:rsidR="00DD5292" w:rsidRDefault="00000000">
            <w:r>
              <w:t>Dead_Vlan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17264" w14:textId="77777777" w:rsidR="00DD5292" w:rsidRDefault="00000000">
            <w:r>
              <w:t>Suspended. Unused ports quarantined here. State: suspend.</w:t>
            </w:r>
          </w:p>
        </w:tc>
      </w:tr>
    </w:tbl>
    <w:p w14:paraId="6D6D8276" w14:textId="77777777" w:rsidR="00DD5292" w:rsidRDefault="00000000">
      <w:pPr>
        <w:spacing w:before="280" w:after="0"/>
      </w:pPr>
      <w:r>
        <w:t>Trunk (Fa0/1 both switches): 802.1Q, allowed 310,120,330, native 180. Every unused port: access VLAN 888 + shutdown.</w:t>
      </w:r>
    </w:p>
    <w:sectPr w:rsidR="00DD5292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67114">
    <w:abstractNumId w:val="8"/>
  </w:num>
  <w:num w:numId="2" w16cid:durableId="339965187">
    <w:abstractNumId w:val="6"/>
  </w:num>
  <w:num w:numId="3" w16cid:durableId="2013489374">
    <w:abstractNumId w:val="5"/>
  </w:num>
  <w:num w:numId="4" w16cid:durableId="1155224704">
    <w:abstractNumId w:val="4"/>
  </w:num>
  <w:num w:numId="5" w16cid:durableId="199052335">
    <w:abstractNumId w:val="7"/>
  </w:num>
  <w:num w:numId="6" w16cid:durableId="1450733816">
    <w:abstractNumId w:val="3"/>
  </w:num>
  <w:num w:numId="7" w16cid:durableId="647630519">
    <w:abstractNumId w:val="2"/>
  </w:num>
  <w:num w:numId="8" w16cid:durableId="1081675901">
    <w:abstractNumId w:val="1"/>
  </w:num>
  <w:num w:numId="9" w16cid:durableId="193038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4CFE"/>
    <w:rsid w:val="00B47730"/>
    <w:rsid w:val="00BB3111"/>
    <w:rsid w:val="00CB0664"/>
    <w:rsid w:val="00DD5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96FC8"/>
  <w14:defaultImageDpi w14:val="300"/>
  <w15:docId w15:val="{2D2BDB6D-136C-4067-883F-73087CBF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Taylor</cp:lastModifiedBy>
  <cp:revision>2</cp:revision>
  <dcterms:created xsi:type="dcterms:W3CDTF">2026-10-20T15:31:00Z</dcterms:created>
  <dcterms:modified xsi:type="dcterms:W3CDTF">2026-10-20T15:31:00Z</dcterms:modified>
  <cp:category/>
</cp:coreProperties>
</file>