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SOP Panel Tab Content</w:t>
      </w:r>
    </w:p>
    <w:p>
      <w:r>
        <w:rPr>
          <w:b/>
        </w:rPr>
        <w:t xml:space="preserve">Purpose. </w:t>
      </w:r>
      <w:r>
        <w:t>This document contains the information shown in each tab of the Unity SOP Panel, captured from the live training scenario for review and editing. The seven tabs are kept in panel order. Generated credentials and the Wi-Fi passphrase are intentionally redacted in this editable review copy.</w:t>
      </w:r>
    </w:p>
    <w:p>
      <w:pPr>
        <w:pStyle w:val="Subtitle"/>
      </w:pPr>
      <w:r>
        <w:t>Source: live SOP Panel runtime state in the TSS2 Unity project.</w:t>
      </w:r>
    </w:p>
    <w:p>
      <w:pPr>
        <w:pStyle w:val="Heading1"/>
      </w:pPr>
      <w:r>
        <w:t>1. Rack Build Order</w:t>
      </w:r>
    </w:p>
    <w:p>
      <w:r>
        <w:rPr>
          <w:b/>
        </w:rPr>
        <w:t>GROUND FLOOR / RACK01</w:t>
      </w:r>
      <w:r>
        <w:br/>
      </w:r>
      <w:r>
        <w:t>Top to bottom: PDU1, Patch1, AN-1, CN-1, IT2 (server).</w:t>
      </w:r>
    </w:p>
    <w:p>
      <w:r>
        <w:rPr>
          <w:b/>
        </w:rPr>
        <w:t>SECOND FLOOR / RACK02</w:t>
      </w:r>
      <w:r>
        <w:br/>
      </w:r>
      <w:r>
        <w:t>Top to bottom: PDU2, Patch2, AN-2.</w:t>
      </w:r>
    </w:p>
    <w:p>
      <w:r>
        <w:rPr>
          <w:b/>
        </w:rPr>
        <w:t>WORK AREAS</w:t>
      </w:r>
      <w:r>
        <w:br/>
      </w:r>
      <w:r>
        <w:t>IT1: IT room | Reception1 and Reception2: Reception</w:t>
      </w:r>
      <w:r>
        <w:br/>
      </w:r>
      <w:r>
        <w:t>Data1: Office 1 | Data2 and Data3: Office 2</w:t>
      </w:r>
      <w:r>
        <w:br/>
      </w:r>
      <w:r>
        <w:t>AP-1 and TestLaptop: Guest Lounge. Use these exact names.</w:t>
      </w:r>
    </w:p>
    <w:p>
      <w:r>
        <w:br w:type="page"/>
      </w:r>
    </w:p>
    <w:p>
      <w:pPr>
        <w:pStyle w:val="Heading1"/>
      </w:pPr>
      <w:r>
        <w:t>2. Layer 2 Plan</w:t>
      </w:r>
    </w:p>
    <w:p>
      <w:r>
        <w:t>Create on both switches:</w:t>
      </w:r>
      <w:r>
        <w:br/>
      </w:r>
      <w:r>
        <w:t>Management: VLAN 390</w:t>
      </w:r>
      <w:r>
        <w:br/>
      </w:r>
      <w:r>
        <w:t>Reception: VLAN 180</w:t>
      </w:r>
      <w:r>
        <w:br/>
      </w:r>
      <w:r>
        <w:t>Data: VLAN 230</w:t>
      </w:r>
      <w:r>
        <w:br/>
      </w:r>
      <w:r>
        <w:t>Native: VLAN 330 (native)</w:t>
      </w:r>
      <w:r>
        <w:br/>
      </w:r>
      <w:r>
        <w:t>Dead_Vlan: VLAN 888 (unused ports)</w:t>
      </w:r>
    </w:p>
    <w:p>
      <w:r>
        <w:rPr>
          <w:b/>
        </w:rPr>
        <w:t>ACCESS PORTS</w:t>
      </w:r>
      <w:r>
        <w:br/>
      </w:r>
      <w:r>
        <w:t>AN-1 Fa0/2 IT1; Fa0/3 Reception1; Fa0/4 Reception2; Fa0/5 IT2</w:t>
      </w:r>
      <w:r>
        <w:br/>
      </w:r>
      <w:r>
        <w:t>AN-2 Fa0/2 Data1; Fa0/3 Data2; Fa0/4 Data3</w:t>
      </w:r>
    </w:p>
    <w:p>
      <w:r>
        <w:rPr>
          <w:b/>
        </w:rPr>
        <w:t>802.1Q TRUNKS</w:t>
      </w:r>
      <w:r>
        <w:br/>
      </w:r>
      <w:r>
        <w:t>AN-1 Fa0/1 to AN-2 Fa0/1; AN-1 Fa0/6 to CN-1 Fa0/0</w:t>
      </w:r>
      <w:r>
        <w:br/>
      </w:r>
      <w:r>
        <w:t>Set dot1q, trunk mode, native VLAN, and allow Management, Reception, and Data.</w:t>
      </w:r>
    </w:p>
    <w:p>
      <w:r>
        <w:br w:type="page"/>
      </w:r>
    </w:p>
    <w:p>
      <w:pPr>
        <w:pStyle w:val="Heading1"/>
      </w:pPr>
      <w:r>
        <w:t>3. Addressing and Gateways</w:t>
      </w:r>
    </w:p>
    <w:p>
      <w:r>
        <w:rPr>
          <w:b/>
        </w:rPr>
        <w:t>MANAGEMENT / VLAN 390</w:t>
      </w:r>
      <w:r>
        <w:br/>
      </w:r>
      <w:r>
        <w:t>Network 192.168.175.0/24 | gateway 192.168.175.1</w:t>
      </w:r>
      <w:r>
        <w:br/>
      </w:r>
      <w:r>
        <w:rPr>
          <w:b/>
        </w:rPr>
        <w:t>RECEPTION / VLAN 180</w:t>
      </w:r>
      <w:r>
        <w:br/>
      </w:r>
      <w:r>
        <w:t>Network 192.168.17.0/24 | gateway 192.168.17.1</w:t>
      </w:r>
      <w:r>
        <w:br/>
      </w:r>
      <w:r>
        <w:rPr>
          <w:b/>
        </w:rPr>
        <w:t>DATA / VLAN 230</w:t>
      </w:r>
      <w:r>
        <w:br/>
      </w:r>
      <w:r>
        <w:t>Network 192.168.54.0/24 | gateway 192.168.54.1</w:t>
      </w:r>
    </w:p>
    <w:p>
      <w:r>
        <w:rPr>
          <w:b/>
        </w:rPr>
        <w:t>ENDPOINT ADDRESSES</w:t>
      </w:r>
      <w:r>
        <w:br/>
      </w:r>
      <w:r>
        <w:rPr>
          <w:b/>
        </w:rPr>
        <w:t>IT1 192.168.175.11  IT2 192.168.175.12</w:t>
      </w:r>
      <w:r>
        <w:br/>
      </w:r>
      <w:r>
        <w:t>Reception1 192.168.17.21  Reception2 192.168.17.22</w:t>
      </w:r>
      <w:r>
        <w:br/>
      </w:r>
      <w:r>
        <w:t>Data1 192.168.54.31  Data2 192.168.54.32  Data3 192.168.54.33</w:t>
      </w:r>
      <w:r>
        <w:br/>
      </w:r>
      <w:r>
        <w:t>AP-1 192.168.17.50 | TestLaptop 192.168.17.60 (DHCP)</w:t>
      </w:r>
    </w:p>
    <w:p>
      <w:r>
        <w:t>CN-1: Fa0/0.&lt;VLAN&gt; subinterfaces use dot1q and the matching gateway above.</w:t>
      </w:r>
    </w:p>
    <w:p>
      <w:r>
        <w:br w:type="page"/>
      </w:r>
    </w:p>
    <w:p>
      <w:pPr>
        <w:pStyle w:val="Heading1"/>
      </w:pPr>
      <w:r>
        <w:t>4. Cable Schedule</w:t>
      </w:r>
    </w:p>
    <w:p>
      <w:r>
        <w:rPr>
          <w:b/>
        </w:rPr>
        <w:t>INTER-CLOSET LINK</w:t>
      </w:r>
      <w:r>
        <w:br/>
      </w:r>
      <w:r>
        <w:t>Rack01 Patch1 Port48 to Rack02 Patch2 Port48: permanent punch-down run; complete both terminations.</w:t>
      </w:r>
      <w:r>
        <w:br/>
      </w:r>
      <w:r>
        <w:t>Patch cords: AN-1 Fa0/1 to Patch1 Port48: crossover; AN-2 Fa0/1 to Patch2 Port48: straight-through.</w:t>
      </w:r>
      <w:r>
        <w:br/>
      </w:r>
      <w:r>
        <w:t>CN-1 Fa0/0 to AN-1 Fa0/6: straight-through.</w:t>
      </w:r>
    </w:p>
    <w:p>
      <w:r>
        <w:rPr>
          <w:b/>
        </w:rPr>
        <w:t>DEMARC</w:t>
      </w:r>
      <w:r>
        <w:br/>
      </w:r>
      <w:r>
        <w:t>CN-1 Fa0/1 to Patch1 Port18: straight-through.</w:t>
      </w:r>
    </w:p>
    <w:p>
      <w:r>
        <w:rPr>
          <w:b/>
        </w:rPr>
        <w:t>GROUND FLOOR</w:t>
      </w:r>
      <w:r>
        <w:br/>
      </w:r>
      <w:r>
        <w:t>IT1 to AN-1 Fa0/2; IT2 to AN-1 Fa0/5</w:t>
      </w:r>
      <w:r>
        <w:br/>
      </w:r>
      <w:r>
        <w:t>Reception1/2 to wall ports 1/2, then Patch1 ports 1/2 to AN-1 Fa0/3/4.</w:t>
      </w:r>
    </w:p>
    <w:p>
      <w:r>
        <w:rPr>
          <w:b/>
        </w:rPr>
        <w:t>SECOND FLOOR</w:t>
      </w:r>
      <w:r>
        <w:br/>
      </w:r>
      <w:r>
        <w:t>Data1/2/3 to Office wall ports, then Patch2 ports 1/5/6 to AN-2 Fa0/2/3/4.</w:t>
      </w:r>
    </w:p>
    <w:p>
      <w:r>
        <w:rPr>
          <w:b/>
        </w:rPr>
        <w:t>CIRCUIT AND WIRELESS</w:t>
      </w:r>
      <w:r>
        <w:br/>
      </w:r>
      <w:r>
        <w:t>CN-1 Fa0/1 to Patch1 Port18; AP-1 to any Reception Wall Port 01-04, then the matching Patch1 Port 01-04 to AN-1 Fa0/7.</w:t>
      </w:r>
      <w:r>
        <w:br/>
      </w:r>
      <w:r>
        <w:t>Complete each punch-down and patch cord in the structured path.</w:t>
      </w:r>
    </w:p>
    <w:p>
      <w:r>
        <w:br w:type="page"/>
      </w:r>
    </w:p>
    <w:p>
      <w:pPr>
        <w:pStyle w:val="Heading1"/>
      </w:pPr>
      <w:r>
        <w:t>5. Carrier Circuit Letter</w:t>
      </w:r>
    </w:p>
    <w:p>
      <w:r>
        <w:rPr>
          <w:b/>
        </w:rPr>
        <w:t>CIRCUIT ID</w:t>
      </w:r>
      <w:r>
        <w:br/>
      </w:r>
      <w:r>
        <w:rPr>
          <w:b/>
        </w:rPr>
        <w:t>CIR-599795</w:t>
      </w:r>
    </w:p>
    <w:p>
      <w:r>
        <w:t>CUSTOMER / CN-1 Fa0/1</w:t>
      </w:r>
      <w:r>
        <w:br/>
      </w:r>
      <w:r>
        <w:t>Address 10.197.118.1 /30</w:t>
      </w:r>
      <w:r>
        <w:br/>
      </w:r>
      <w:r>
        <w:t>Provider next hop 10.197.118.2</w:t>
      </w:r>
    </w:p>
    <w:p>
      <w:r>
        <w:rPr>
          <w:b/>
        </w:rPr>
        <w:t>PHYSICAL HANDOFF</w:t>
      </w:r>
      <w:r>
        <w:br/>
      </w:r>
      <w:r>
        <w:t>Patch CN-1 Fa0/1 to Rack01 Patch1 Port18. The carrier side is landed at the DEMARC.</w:t>
      </w:r>
    </w:p>
    <w:p>
      <w:r>
        <w:rPr>
          <w:b/>
        </w:rPr>
        <w:t>ROUTING</w:t>
      </w:r>
      <w:r>
        <w:br/>
      </w:r>
      <w:r>
        <w:t>Configure a default route to 10.197.118.2. Verify with show ip route and an endpoint ping.</w:t>
      </w:r>
    </w:p>
    <w:p>
      <w:r>
        <w:br w:type="page"/>
      </w:r>
    </w:p>
    <w:p>
      <w:pPr>
        <w:pStyle w:val="Heading1"/>
      </w:pPr>
      <w:r>
        <w:t>6. Guest Wireless</w:t>
      </w:r>
    </w:p>
    <w:p>
      <w:r>
        <w:rPr>
          <w:b/>
        </w:rPr>
        <w:t>AP-1 MANAGEMENT</w:t>
      </w:r>
      <w:r>
        <w:br/>
      </w:r>
      <w:r>
        <w:t>Address 192.168.17.50 on the Reception network.</w:t>
      </w:r>
    </w:p>
    <w:p>
      <w:r>
        <w:rPr>
          <w:b/>
        </w:rPr>
        <w:t>GUEST WI-FI</w:t>
      </w:r>
      <w:r>
        <w:br/>
      </w:r>
      <w:r>
        <w:rPr>
          <w:b/>
        </w:rPr>
        <w:t>SSID TSS-GUEST-986</w:t>
      </w:r>
      <w:r>
        <w:br/>
      </w:r>
      <w:r>
        <w:t>Passphrase [REDACTED_SECRET]</w:t>
      </w:r>
      <w:r>
        <w:br/>
      </w:r>
      <w:r>
        <w:t>Channel 11; disable WPS and apply the secured settings.</w:t>
      </w:r>
    </w:p>
    <w:p>
      <w:r>
        <w:rPr>
          <w:b/>
        </w:rPr>
        <w:t>UPLINK</w:t>
      </w:r>
      <w:r>
        <w:br/>
      </w:r>
      <w:r>
        <w:t>AP-1 to Reception Wall Port 01-04, then the matching Rack01 Patch1 Port 01-04 to AN-1 Fa0/7 in the Reception VLAN.</w:t>
      </w:r>
    </w:p>
    <w:p>
      <w:r>
        <w:rPr>
          <w:b/>
        </w:rPr>
        <w:t>TEST LAPTOP</w:t>
      </w:r>
      <w:r>
        <w:br/>
      </w:r>
      <w:r>
        <w:t>Join the guest SSID, use DHCP, then verify 192.168.17.60, provider reachability, and the RedWolf page.</w:t>
      </w:r>
    </w:p>
    <w:p>
      <w:r>
        <w:br w:type="page"/>
      </w:r>
    </w:p>
    <w:p>
      <w:pPr>
        <w:pStyle w:val="Heading1"/>
      </w:pPr>
      <w:r>
        <w:t>7. Run Credentials</w:t>
      </w:r>
    </w:p>
    <w:p>
      <w:r>
        <w:rPr>
          <w:b/>
        </w:rPr>
        <w:t>NETWORK DEVICES</w:t>
      </w:r>
      <w:r>
        <w:br/>
      </w:r>
      <w:r>
        <w:t>Enable secret: [REDACTED_SECRET]</w:t>
      </w:r>
      <w:r>
        <w:br/>
      </w:r>
      <w:r>
        <w:t>Console password: [REDACTED_SECRET]</w:t>
      </w:r>
      <w:r>
        <w:br/>
      </w:r>
      <w:r>
        <w:t>VTY password: [REDACTED_SECRET]</w:t>
      </w:r>
    </w:p>
    <w:p>
      <w:r>
        <w:rPr>
          <w:b/>
        </w:rPr>
        <w:t>ACCESS POINT</w:t>
      </w:r>
      <w:r>
        <w:br/>
      </w:r>
      <w:r>
        <w:t>Administrator password: [REDACTED_SECRET]</w:t>
      </w:r>
    </w:p>
    <w:p>
      <w:r>
        <w:t>These credentials are generated for this run. Keep them in the binder; do not copy them into notes or debug output.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