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10666" w:type="dxa"/>
        <w:tblInd w:w="-743" w:type="dxa"/>
        <w:tblLayout w:type="fixed"/>
        <w:tblLook w:val="04A0" w:firstRow="1" w:lastRow="0" w:firstColumn="1" w:lastColumn="0" w:noHBand="0" w:noVBand="1"/>
      </w:tblPr>
      <w:tblGrid>
        <w:gridCol w:w="4537"/>
        <w:gridCol w:w="1134"/>
        <w:gridCol w:w="4995"/>
      </w:tblGrid>
      <w:tr w:rsidR="00515829" w14:paraId="676BB5FF" w14:textId="77777777">
        <w:tc>
          <w:tcPr>
            <w:tcW w:w="4537" w:type="dxa"/>
            <w:vAlign w:val="center"/>
          </w:tcPr>
          <w:p w14:paraId="171CD706"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7DA40644" wp14:editId="18915F0F">
                  <wp:extent cx="2668270" cy="1493520"/>
                  <wp:effectExtent l="0" t="0" r="0" b="0"/>
                  <wp:docPr id="146659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9073" name="Рисунок 1"/>
                          <pic:cNvPicPr>
                            <a:picLocks noChangeAspect="1"/>
                          </pic:cNvPicPr>
                        </pic:nvPicPr>
                        <pic:blipFill>
                          <a:blip r:embed="rId7"/>
                          <a:stretch>
                            <a:fillRect/>
                          </a:stretch>
                        </pic:blipFill>
                        <pic:spPr>
                          <a:xfrm>
                            <a:off x="0" y="0"/>
                            <a:ext cx="2695361" cy="1508595"/>
                          </a:xfrm>
                          <a:prstGeom prst="rect">
                            <a:avLst/>
                          </a:prstGeom>
                        </pic:spPr>
                      </pic:pic>
                    </a:graphicData>
                  </a:graphic>
                </wp:inline>
              </w:drawing>
            </w:r>
          </w:p>
        </w:tc>
        <w:tc>
          <w:tcPr>
            <w:tcW w:w="1134" w:type="dxa"/>
            <w:vAlign w:val="center"/>
          </w:tcPr>
          <w:p w14:paraId="4871D09A"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w:t>
            </w:r>
          </w:p>
        </w:tc>
        <w:tc>
          <w:tcPr>
            <w:tcW w:w="4995" w:type="dxa"/>
          </w:tcPr>
          <w:p w14:paraId="515C9277" w14:textId="77777777" w:rsidR="00515829" w:rsidRDefault="00000000">
            <w:pPr>
              <w:spacing w:after="0" w:line="240" w:lineRule="auto"/>
              <w:jc w:val="both"/>
              <w:rPr>
                <w:rFonts w:ascii="Times New Roman" w:hAnsi="Times New Roman" w:cs="Times New Roman"/>
                <w:b/>
                <w:sz w:val="32"/>
                <w:szCs w:val="24"/>
              </w:rPr>
            </w:pPr>
            <w:r>
              <w:rPr>
                <w:rFonts w:ascii="Times New Roman" w:hAnsi="Times New Roman" w:cs="Times New Roman"/>
                <w:sz w:val="32"/>
                <w:szCs w:val="24"/>
              </w:rPr>
              <w:t>Здравствуйте уважаемая государственная экзаменационная комиссия! Представляю вашему вниманию свою выпускную работу на тему Разработка электронного образовательного ресурса по Инженерной графике.</w:t>
            </w:r>
          </w:p>
        </w:tc>
      </w:tr>
      <w:tr w:rsidR="00515829" w14:paraId="7BDACB80" w14:textId="77777777">
        <w:tc>
          <w:tcPr>
            <w:tcW w:w="4537" w:type="dxa"/>
            <w:vAlign w:val="center"/>
          </w:tcPr>
          <w:p w14:paraId="2A31DE84"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14:anchorId="1BF87BC6" wp14:editId="26B10CAF">
                  <wp:extent cx="2632075" cy="1475740"/>
                  <wp:effectExtent l="0" t="0" r="0" b="0"/>
                  <wp:docPr id="1992861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1942" name="Рисунок 1"/>
                          <pic:cNvPicPr>
                            <a:picLocks noChangeAspect="1"/>
                          </pic:cNvPicPr>
                        </pic:nvPicPr>
                        <pic:blipFill>
                          <a:blip r:embed="rId8"/>
                          <a:stretch>
                            <a:fillRect/>
                          </a:stretch>
                        </pic:blipFill>
                        <pic:spPr>
                          <a:xfrm>
                            <a:off x="0" y="0"/>
                            <a:ext cx="2632075" cy="1475740"/>
                          </a:xfrm>
                          <a:prstGeom prst="rect">
                            <a:avLst/>
                          </a:prstGeom>
                        </pic:spPr>
                      </pic:pic>
                    </a:graphicData>
                  </a:graphic>
                </wp:inline>
              </w:drawing>
            </w:r>
          </w:p>
        </w:tc>
        <w:tc>
          <w:tcPr>
            <w:tcW w:w="1134" w:type="dxa"/>
            <w:vAlign w:val="center"/>
          </w:tcPr>
          <w:p w14:paraId="5632307D"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2</w:t>
            </w:r>
          </w:p>
        </w:tc>
        <w:tc>
          <w:tcPr>
            <w:tcW w:w="4995" w:type="dxa"/>
          </w:tcPr>
          <w:p w14:paraId="5E7B10A3"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Высокая популярность и</w:t>
            </w:r>
          </w:p>
          <w:p w14:paraId="323A2644"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спрос электронных образовательных ресурсов представляю собой актуальность работы, за счет того, что данный ресурс позволит улучшить качество образования в данной области, облегчив процесс обучения и расширить доступ к знаниям.</w:t>
            </w:r>
          </w:p>
        </w:tc>
      </w:tr>
      <w:tr w:rsidR="00515829" w14:paraId="01FAC7CA" w14:textId="77777777">
        <w:trPr>
          <w:trHeight w:val="1887"/>
        </w:trPr>
        <w:tc>
          <w:tcPr>
            <w:tcW w:w="4537" w:type="dxa"/>
            <w:vAlign w:val="center"/>
          </w:tcPr>
          <w:p w14:paraId="13BDF4AC"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Cs/>
                <w:i/>
                <w:iCs/>
                <w:noProof/>
                <w:sz w:val="32"/>
                <w:szCs w:val="24"/>
              </w:rPr>
              <w:drawing>
                <wp:inline distT="0" distB="0" distL="0" distR="0" wp14:anchorId="7140606D" wp14:editId="4DC0210B">
                  <wp:extent cx="2632075" cy="1483995"/>
                  <wp:effectExtent l="0" t="0" r="0" b="1905"/>
                  <wp:docPr id="558010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10002" name="Рисунок 1"/>
                          <pic:cNvPicPr>
                            <a:picLocks noChangeAspect="1"/>
                          </pic:cNvPicPr>
                        </pic:nvPicPr>
                        <pic:blipFill>
                          <a:blip r:embed="rId9"/>
                          <a:stretch>
                            <a:fillRect/>
                          </a:stretch>
                        </pic:blipFill>
                        <pic:spPr>
                          <a:xfrm>
                            <a:off x="0" y="0"/>
                            <a:ext cx="2632075" cy="1483995"/>
                          </a:xfrm>
                          <a:prstGeom prst="rect">
                            <a:avLst/>
                          </a:prstGeom>
                        </pic:spPr>
                      </pic:pic>
                    </a:graphicData>
                  </a:graphic>
                </wp:inline>
              </w:drawing>
            </w:r>
          </w:p>
        </w:tc>
        <w:tc>
          <w:tcPr>
            <w:tcW w:w="1134" w:type="dxa"/>
            <w:vAlign w:val="center"/>
          </w:tcPr>
          <w:p w14:paraId="79603808"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3</w:t>
            </w:r>
          </w:p>
        </w:tc>
        <w:tc>
          <w:tcPr>
            <w:tcW w:w="4995" w:type="dxa"/>
          </w:tcPr>
          <w:p w14:paraId="7B528B08"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На данном слайде вы можете увидеть основные аспекты данного дипломного проекта.</w:t>
            </w:r>
          </w:p>
          <w:p w14:paraId="28ACA320"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Ц</w:t>
            </w:r>
            <w:r>
              <w:rPr>
                <w:rFonts w:ascii="Times New Roman" w:hAnsi="Times New Roman" w:cs="Times New Roman"/>
                <w:bCs/>
                <w:sz w:val="32"/>
                <w:szCs w:val="24"/>
                <w:highlight w:val="yellow"/>
              </w:rPr>
              <w:t xml:space="preserve">елью работы является </w:t>
            </w:r>
          </w:p>
        </w:tc>
      </w:tr>
      <w:tr w:rsidR="00515829" w14:paraId="7D401751" w14:textId="77777777">
        <w:tc>
          <w:tcPr>
            <w:tcW w:w="4537" w:type="dxa"/>
            <w:vAlign w:val="center"/>
          </w:tcPr>
          <w:p w14:paraId="0CCF369A"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Cs/>
                <w:i/>
                <w:iCs/>
                <w:noProof/>
                <w:sz w:val="32"/>
                <w:szCs w:val="24"/>
              </w:rPr>
              <w:drawing>
                <wp:inline distT="0" distB="0" distL="0" distR="0" wp14:anchorId="5EC08F1E" wp14:editId="1C3F4FDC">
                  <wp:extent cx="2632075" cy="1478915"/>
                  <wp:effectExtent l="0" t="0" r="0" b="6985"/>
                  <wp:docPr id="565851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1220" name="Рисунок 1"/>
                          <pic:cNvPicPr>
                            <a:picLocks noChangeAspect="1"/>
                          </pic:cNvPicPr>
                        </pic:nvPicPr>
                        <pic:blipFill>
                          <a:blip r:embed="rId10"/>
                          <a:stretch>
                            <a:fillRect/>
                          </a:stretch>
                        </pic:blipFill>
                        <pic:spPr>
                          <a:xfrm>
                            <a:off x="0" y="0"/>
                            <a:ext cx="2632075" cy="1478915"/>
                          </a:xfrm>
                          <a:prstGeom prst="rect">
                            <a:avLst/>
                          </a:prstGeom>
                        </pic:spPr>
                      </pic:pic>
                    </a:graphicData>
                  </a:graphic>
                </wp:inline>
              </w:drawing>
            </w:r>
          </w:p>
        </w:tc>
        <w:tc>
          <w:tcPr>
            <w:tcW w:w="1134" w:type="dxa"/>
            <w:vAlign w:val="center"/>
          </w:tcPr>
          <w:p w14:paraId="046E577E"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4</w:t>
            </w:r>
          </w:p>
        </w:tc>
        <w:tc>
          <w:tcPr>
            <w:tcW w:w="4995" w:type="dxa"/>
          </w:tcPr>
          <w:p w14:paraId="181F20F5"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Исходя из цели дипломного проекта, были сформированы задачи, которые представлены на данном слайде.</w:t>
            </w:r>
          </w:p>
        </w:tc>
      </w:tr>
      <w:tr w:rsidR="00515829" w14:paraId="1B0A1102" w14:textId="77777777">
        <w:tc>
          <w:tcPr>
            <w:tcW w:w="4537" w:type="dxa"/>
            <w:vAlign w:val="center"/>
          </w:tcPr>
          <w:p w14:paraId="1ECB8034"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43E77C38" wp14:editId="22954D42">
                  <wp:extent cx="2632075" cy="1479550"/>
                  <wp:effectExtent l="0" t="0" r="0" b="6350"/>
                  <wp:docPr id="493579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9145" name="Рисунок 1"/>
                          <pic:cNvPicPr>
                            <a:picLocks noChangeAspect="1"/>
                          </pic:cNvPicPr>
                        </pic:nvPicPr>
                        <pic:blipFill>
                          <a:blip r:embed="rId11"/>
                          <a:stretch>
                            <a:fillRect/>
                          </a:stretch>
                        </pic:blipFill>
                        <pic:spPr>
                          <a:xfrm>
                            <a:off x="0" y="0"/>
                            <a:ext cx="2632075" cy="1479550"/>
                          </a:xfrm>
                          <a:prstGeom prst="rect">
                            <a:avLst/>
                          </a:prstGeom>
                        </pic:spPr>
                      </pic:pic>
                    </a:graphicData>
                  </a:graphic>
                </wp:inline>
              </w:drawing>
            </w:r>
          </w:p>
        </w:tc>
        <w:tc>
          <w:tcPr>
            <w:tcW w:w="1134" w:type="dxa"/>
            <w:vAlign w:val="center"/>
          </w:tcPr>
          <w:p w14:paraId="00021573"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5</w:t>
            </w:r>
          </w:p>
        </w:tc>
        <w:tc>
          <w:tcPr>
            <w:tcW w:w="4995" w:type="dxa"/>
          </w:tcPr>
          <w:p w14:paraId="6AFD85FC"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При создании электронного образовательного ресурса был использован большой список инструментов: граф.редактор </w:t>
            </w:r>
            <w:r>
              <w:rPr>
                <w:rFonts w:ascii="Times New Roman" w:hAnsi="Times New Roman" w:cs="Times New Roman"/>
                <w:bCs/>
                <w:sz w:val="32"/>
                <w:szCs w:val="24"/>
                <w:lang w:val="en-US"/>
              </w:rPr>
              <w:t>Figma</w:t>
            </w:r>
            <w:r>
              <w:rPr>
                <w:rFonts w:ascii="Times New Roman" w:hAnsi="Times New Roman" w:cs="Times New Roman"/>
                <w:bCs/>
                <w:sz w:val="32"/>
                <w:szCs w:val="24"/>
              </w:rPr>
              <w:t xml:space="preserve">, ПО для блоксхем </w:t>
            </w:r>
            <w:r>
              <w:rPr>
                <w:rFonts w:ascii="Times New Roman" w:hAnsi="Times New Roman" w:cs="Times New Roman"/>
                <w:bCs/>
                <w:sz w:val="32"/>
                <w:szCs w:val="24"/>
                <w:lang w:val="en-US"/>
              </w:rPr>
              <w:t>Draw</w:t>
            </w:r>
            <w:r>
              <w:rPr>
                <w:rFonts w:ascii="Times New Roman" w:hAnsi="Times New Roman" w:cs="Times New Roman"/>
                <w:bCs/>
                <w:sz w:val="32"/>
                <w:szCs w:val="24"/>
              </w:rPr>
              <w:t xml:space="preserve"> </w:t>
            </w:r>
            <w:r>
              <w:rPr>
                <w:rFonts w:ascii="Times New Roman" w:hAnsi="Times New Roman" w:cs="Times New Roman"/>
                <w:bCs/>
                <w:sz w:val="32"/>
                <w:szCs w:val="24"/>
                <w:lang w:val="en-US"/>
              </w:rPr>
              <w:t>io</w:t>
            </w:r>
            <w:r>
              <w:rPr>
                <w:rFonts w:ascii="Times New Roman" w:hAnsi="Times New Roman" w:cs="Times New Roman"/>
                <w:bCs/>
                <w:sz w:val="32"/>
                <w:szCs w:val="24"/>
              </w:rPr>
              <w:t xml:space="preserve">, СУБД </w:t>
            </w:r>
            <w:r>
              <w:rPr>
                <w:rFonts w:ascii="Times New Roman" w:hAnsi="Times New Roman" w:cs="Times New Roman"/>
                <w:bCs/>
                <w:sz w:val="32"/>
                <w:szCs w:val="24"/>
                <w:lang w:val="en-US"/>
              </w:rPr>
              <w:t>DB</w:t>
            </w:r>
            <w:r>
              <w:rPr>
                <w:rFonts w:ascii="Times New Roman" w:hAnsi="Times New Roman" w:cs="Times New Roman"/>
                <w:bCs/>
                <w:sz w:val="32"/>
                <w:szCs w:val="24"/>
              </w:rPr>
              <w:t xml:space="preserve"> </w:t>
            </w:r>
            <w:r>
              <w:rPr>
                <w:rFonts w:ascii="Times New Roman" w:hAnsi="Times New Roman" w:cs="Times New Roman"/>
                <w:bCs/>
                <w:sz w:val="32"/>
                <w:szCs w:val="24"/>
                <w:lang w:val="en-US"/>
              </w:rPr>
              <w:t>Browser</w:t>
            </w:r>
            <w:r>
              <w:rPr>
                <w:rFonts w:ascii="Times New Roman" w:hAnsi="Times New Roman" w:cs="Times New Roman"/>
                <w:bCs/>
                <w:sz w:val="32"/>
                <w:szCs w:val="24"/>
              </w:rPr>
              <w:t xml:space="preserve">, язык </w:t>
            </w:r>
            <w:r>
              <w:rPr>
                <w:rFonts w:ascii="Times New Roman" w:hAnsi="Times New Roman" w:cs="Times New Roman"/>
                <w:bCs/>
                <w:sz w:val="32"/>
                <w:szCs w:val="24"/>
                <w:lang w:val="en-US"/>
              </w:rPr>
              <w:t>Python</w:t>
            </w:r>
            <w:r>
              <w:rPr>
                <w:rFonts w:ascii="Times New Roman" w:hAnsi="Times New Roman" w:cs="Times New Roman"/>
                <w:bCs/>
                <w:sz w:val="32"/>
                <w:szCs w:val="24"/>
              </w:rPr>
              <w:t xml:space="preserve">, </w:t>
            </w:r>
            <w:r>
              <w:rPr>
                <w:rFonts w:ascii="Times New Roman" w:hAnsi="Times New Roman" w:cs="Times New Roman"/>
                <w:bCs/>
                <w:sz w:val="32"/>
                <w:szCs w:val="24"/>
                <w:lang w:val="en-US"/>
              </w:rPr>
              <w:t>IDE</w:t>
            </w:r>
            <w:r>
              <w:rPr>
                <w:rFonts w:ascii="Times New Roman" w:hAnsi="Times New Roman" w:cs="Times New Roman"/>
                <w:bCs/>
                <w:sz w:val="32"/>
                <w:szCs w:val="24"/>
              </w:rPr>
              <w:t xml:space="preserve"> </w:t>
            </w:r>
            <w:r>
              <w:rPr>
                <w:rFonts w:ascii="Times New Roman" w:hAnsi="Times New Roman" w:cs="Times New Roman"/>
                <w:bCs/>
                <w:sz w:val="32"/>
                <w:szCs w:val="24"/>
                <w:lang w:val="en-US"/>
              </w:rPr>
              <w:t>VS</w:t>
            </w:r>
            <w:r>
              <w:rPr>
                <w:rFonts w:ascii="Times New Roman" w:hAnsi="Times New Roman" w:cs="Times New Roman"/>
                <w:bCs/>
                <w:sz w:val="32"/>
                <w:szCs w:val="24"/>
              </w:rPr>
              <w:t xml:space="preserve"> </w:t>
            </w:r>
            <w:r>
              <w:rPr>
                <w:rFonts w:ascii="Times New Roman" w:hAnsi="Times New Roman" w:cs="Times New Roman"/>
                <w:bCs/>
                <w:sz w:val="32"/>
                <w:szCs w:val="24"/>
                <w:lang w:val="en-US"/>
              </w:rPr>
              <w:t>Code</w:t>
            </w:r>
            <w:r>
              <w:rPr>
                <w:rFonts w:ascii="Times New Roman" w:hAnsi="Times New Roman" w:cs="Times New Roman"/>
                <w:bCs/>
                <w:sz w:val="32"/>
                <w:szCs w:val="24"/>
              </w:rPr>
              <w:t xml:space="preserve">, СКВ </w:t>
            </w:r>
            <w:r>
              <w:rPr>
                <w:rFonts w:ascii="Times New Roman" w:hAnsi="Times New Roman" w:cs="Times New Roman"/>
                <w:bCs/>
                <w:sz w:val="32"/>
                <w:szCs w:val="24"/>
                <w:lang w:val="en-US"/>
              </w:rPr>
              <w:t>Git</w:t>
            </w:r>
            <w:r>
              <w:rPr>
                <w:rFonts w:ascii="Times New Roman" w:hAnsi="Times New Roman" w:cs="Times New Roman"/>
                <w:bCs/>
                <w:sz w:val="32"/>
                <w:szCs w:val="24"/>
              </w:rPr>
              <w:t xml:space="preserve">, </w:t>
            </w:r>
            <w:r>
              <w:rPr>
                <w:rFonts w:ascii="Times New Roman" w:hAnsi="Times New Roman" w:cs="Times New Roman"/>
                <w:bCs/>
                <w:sz w:val="32"/>
                <w:szCs w:val="24"/>
                <w:lang w:val="en-US"/>
              </w:rPr>
              <w:t>GitHub</w:t>
            </w:r>
            <w:r>
              <w:rPr>
                <w:rFonts w:ascii="Times New Roman" w:hAnsi="Times New Roman" w:cs="Times New Roman"/>
                <w:bCs/>
                <w:sz w:val="32"/>
                <w:szCs w:val="24"/>
              </w:rPr>
              <w:t>.</w:t>
            </w:r>
          </w:p>
        </w:tc>
      </w:tr>
      <w:tr w:rsidR="00515829" w14:paraId="50A46482" w14:textId="77777777">
        <w:tc>
          <w:tcPr>
            <w:tcW w:w="4537" w:type="dxa"/>
            <w:vAlign w:val="center"/>
          </w:tcPr>
          <w:p w14:paraId="6C3B2FBF"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lastRenderedPageBreak/>
              <w:drawing>
                <wp:inline distT="0" distB="0" distL="0" distR="0" wp14:anchorId="54C19971" wp14:editId="2228744C">
                  <wp:extent cx="2811780" cy="1583690"/>
                  <wp:effectExtent l="0" t="0" r="7620" b="0"/>
                  <wp:docPr id="10990924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92402" name="Рисунок 1"/>
                          <pic:cNvPicPr>
                            <a:picLocks noChangeAspect="1"/>
                          </pic:cNvPicPr>
                        </pic:nvPicPr>
                        <pic:blipFill>
                          <a:blip r:embed="rId12"/>
                          <a:stretch>
                            <a:fillRect/>
                          </a:stretch>
                        </pic:blipFill>
                        <pic:spPr>
                          <a:xfrm>
                            <a:off x="0" y="0"/>
                            <a:ext cx="2817051" cy="1586928"/>
                          </a:xfrm>
                          <a:prstGeom prst="rect">
                            <a:avLst/>
                          </a:prstGeom>
                        </pic:spPr>
                      </pic:pic>
                    </a:graphicData>
                  </a:graphic>
                </wp:inline>
              </w:drawing>
            </w:r>
          </w:p>
        </w:tc>
        <w:tc>
          <w:tcPr>
            <w:tcW w:w="1134" w:type="dxa"/>
            <w:vAlign w:val="center"/>
          </w:tcPr>
          <w:p w14:paraId="35A3B12B"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6</w:t>
            </w:r>
          </w:p>
        </w:tc>
        <w:tc>
          <w:tcPr>
            <w:tcW w:w="4995" w:type="dxa"/>
          </w:tcPr>
          <w:p w14:paraId="63D07EFC"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Первым этапом проектирования электронного образовательного ресурса является создание макета дизайна веб-приложения. На данном слайде представлен макет страницы авторизации приложения.</w:t>
            </w:r>
          </w:p>
        </w:tc>
      </w:tr>
      <w:tr w:rsidR="00515829" w14:paraId="63D2E60E" w14:textId="77777777">
        <w:tc>
          <w:tcPr>
            <w:tcW w:w="4537" w:type="dxa"/>
            <w:vAlign w:val="center"/>
          </w:tcPr>
          <w:p w14:paraId="4DB0BCB2"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05023ED6" wp14:editId="42314633">
                  <wp:extent cx="2743835" cy="1543050"/>
                  <wp:effectExtent l="0" t="0" r="0" b="0"/>
                  <wp:docPr id="1040380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0855" name="Рисунок 1"/>
                          <pic:cNvPicPr>
                            <a:picLocks noChangeAspect="1"/>
                          </pic:cNvPicPr>
                        </pic:nvPicPr>
                        <pic:blipFill>
                          <a:blip r:embed="rId13"/>
                          <a:stretch>
                            <a:fillRect/>
                          </a:stretch>
                        </pic:blipFill>
                        <pic:spPr>
                          <a:xfrm>
                            <a:off x="0" y="0"/>
                            <a:ext cx="2743835" cy="1543050"/>
                          </a:xfrm>
                          <a:prstGeom prst="rect">
                            <a:avLst/>
                          </a:prstGeom>
                        </pic:spPr>
                      </pic:pic>
                    </a:graphicData>
                  </a:graphic>
                </wp:inline>
              </w:drawing>
            </w:r>
          </w:p>
        </w:tc>
        <w:tc>
          <w:tcPr>
            <w:tcW w:w="1134" w:type="dxa"/>
            <w:vAlign w:val="center"/>
          </w:tcPr>
          <w:p w14:paraId="1043E0F8"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6</w:t>
            </w:r>
          </w:p>
        </w:tc>
        <w:tc>
          <w:tcPr>
            <w:tcW w:w="4995" w:type="dxa"/>
          </w:tcPr>
          <w:p w14:paraId="171A3794"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Диаграмма последовательности – это диаграмма, на которой показаны взаимодействия объектов, упорядоченные по времени их проявления. Предназначена для представления процессов программы. На данном слайде представлена диаграмма последовательности процесса загрузки нового задания. На ней представлена сущность «преподаватель» и его взаимодействие с подсистемами ресурса. Описаны действия, совершаемые сущностью и подсистемами (стрелки), условное выражение (блок </w:t>
            </w:r>
            <w:r>
              <w:rPr>
                <w:rFonts w:ascii="Times New Roman" w:hAnsi="Times New Roman" w:cs="Times New Roman"/>
                <w:bCs/>
                <w:sz w:val="32"/>
                <w:szCs w:val="24"/>
                <w:lang w:val="en-US"/>
              </w:rPr>
              <w:t>alt</w:t>
            </w:r>
            <w:r>
              <w:rPr>
                <w:rFonts w:ascii="Times New Roman" w:hAnsi="Times New Roman" w:cs="Times New Roman"/>
                <w:bCs/>
                <w:sz w:val="32"/>
                <w:szCs w:val="24"/>
              </w:rPr>
              <w:t>), жизненный цикл сущн., подсис..</w:t>
            </w:r>
          </w:p>
        </w:tc>
      </w:tr>
      <w:tr w:rsidR="00515829" w14:paraId="512544A7" w14:textId="77777777">
        <w:tc>
          <w:tcPr>
            <w:tcW w:w="4537" w:type="dxa"/>
            <w:vAlign w:val="center"/>
          </w:tcPr>
          <w:p w14:paraId="2CD09741"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775EDDAD" wp14:editId="0D6B3D2C">
                  <wp:extent cx="2632075" cy="1478280"/>
                  <wp:effectExtent l="0" t="0" r="0" b="7620"/>
                  <wp:docPr id="1825366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66494" name="Рисунок 1"/>
                          <pic:cNvPicPr>
                            <a:picLocks noChangeAspect="1"/>
                          </pic:cNvPicPr>
                        </pic:nvPicPr>
                        <pic:blipFill>
                          <a:blip r:embed="rId14"/>
                          <a:stretch>
                            <a:fillRect/>
                          </a:stretch>
                        </pic:blipFill>
                        <pic:spPr>
                          <a:xfrm>
                            <a:off x="0" y="0"/>
                            <a:ext cx="2632075" cy="1478280"/>
                          </a:xfrm>
                          <a:prstGeom prst="rect">
                            <a:avLst/>
                          </a:prstGeom>
                        </pic:spPr>
                      </pic:pic>
                    </a:graphicData>
                  </a:graphic>
                </wp:inline>
              </w:drawing>
            </w:r>
          </w:p>
        </w:tc>
        <w:tc>
          <w:tcPr>
            <w:tcW w:w="1134" w:type="dxa"/>
            <w:vAlign w:val="center"/>
          </w:tcPr>
          <w:p w14:paraId="59476F3B"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7</w:t>
            </w:r>
          </w:p>
        </w:tc>
        <w:tc>
          <w:tcPr>
            <w:tcW w:w="4995" w:type="dxa"/>
          </w:tcPr>
          <w:p w14:paraId="24830360"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Далее следовало проектирование базы данных образовательного ресурса. Выполнена с помощью нотации </w:t>
            </w:r>
            <w:r>
              <w:rPr>
                <w:rFonts w:ascii="Times New Roman" w:hAnsi="Times New Roman" w:cs="Times New Roman"/>
                <w:bCs/>
                <w:sz w:val="32"/>
                <w:szCs w:val="24"/>
                <w:lang w:val="en-US"/>
              </w:rPr>
              <w:t>ER</w:t>
            </w:r>
            <w:r>
              <w:rPr>
                <w:rFonts w:ascii="Times New Roman" w:hAnsi="Times New Roman" w:cs="Times New Roman"/>
                <w:bCs/>
                <w:sz w:val="32"/>
                <w:szCs w:val="24"/>
              </w:rPr>
              <w:t xml:space="preserve">. На данном слайде представлена </w:t>
            </w:r>
            <w:r>
              <w:rPr>
                <w:rFonts w:ascii="Times New Roman" w:hAnsi="Times New Roman" w:cs="Times New Roman"/>
                <w:bCs/>
                <w:sz w:val="32"/>
                <w:szCs w:val="24"/>
                <w:lang w:val="en-US"/>
              </w:rPr>
              <w:t>ER</w:t>
            </w:r>
            <w:r>
              <w:rPr>
                <w:rFonts w:ascii="Times New Roman" w:hAnsi="Times New Roman" w:cs="Times New Roman"/>
                <w:bCs/>
                <w:sz w:val="32"/>
                <w:szCs w:val="24"/>
              </w:rPr>
              <w:t xml:space="preserve"> диаграмма базы данных, которая содержит сущности, атрибуты и ключи базы данных электронного образовательного ресурса.</w:t>
            </w:r>
          </w:p>
        </w:tc>
      </w:tr>
      <w:tr w:rsidR="00515829" w14:paraId="2A932EEF" w14:textId="77777777">
        <w:tc>
          <w:tcPr>
            <w:tcW w:w="4537" w:type="dxa"/>
            <w:vAlign w:val="center"/>
          </w:tcPr>
          <w:p w14:paraId="1DC79F26"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lastRenderedPageBreak/>
              <w:drawing>
                <wp:inline distT="0" distB="0" distL="0" distR="0" wp14:anchorId="66167642" wp14:editId="06C3A170">
                  <wp:extent cx="2632075" cy="1472565"/>
                  <wp:effectExtent l="0" t="0" r="0" b="0"/>
                  <wp:docPr id="721836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36914" name="Рисунок 1"/>
                          <pic:cNvPicPr>
                            <a:picLocks noChangeAspect="1"/>
                          </pic:cNvPicPr>
                        </pic:nvPicPr>
                        <pic:blipFill>
                          <a:blip r:embed="rId15"/>
                          <a:stretch>
                            <a:fillRect/>
                          </a:stretch>
                        </pic:blipFill>
                        <pic:spPr>
                          <a:xfrm>
                            <a:off x="0" y="0"/>
                            <a:ext cx="2632075" cy="1472565"/>
                          </a:xfrm>
                          <a:prstGeom prst="rect">
                            <a:avLst/>
                          </a:prstGeom>
                        </pic:spPr>
                      </pic:pic>
                    </a:graphicData>
                  </a:graphic>
                </wp:inline>
              </w:drawing>
            </w:r>
          </w:p>
        </w:tc>
        <w:tc>
          <w:tcPr>
            <w:tcW w:w="1134" w:type="dxa"/>
            <w:vAlign w:val="center"/>
          </w:tcPr>
          <w:p w14:paraId="0E313E8A"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8</w:t>
            </w:r>
          </w:p>
        </w:tc>
        <w:tc>
          <w:tcPr>
            <w:tcW w:w="4995" w:type="dxa"/>
          </w:tcPr>
          <w:p w14:paraId="1238DD6C"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После этапа проектирования можно переходить к самой разработке образовательного ресурса. Первым шагом разработки было создание виртуального окружения, предназначенного для изолирования проекта от других проектов на системе. А также создание и настройка </w:t>
            </w:r>
            <w:r>
              <w:rPr>
                <w:rFonts w:ascii="Times New Roman" w:hAnsi="Times New Roman" w:cs="Times New Roman"/>
                <w:bCs/>
                <w:sz w:val="32"/>
                <w:szCs w:val="24"/>
                <w:lang w:val="en-US"/>
              </w:rPr>
              <w:t>Django</w:t>
            </w:r>
            <w:r>
              <w:rPr>
                <w:rFonts w:ascii="Times New Roman" w:hAnsi="Times New Roman" w:cs="Times New Roman"/>
                <w:bCs/>
                <w:sz w:val="32"/>
                <w:szCs w:val="24"/>
              </w:rPr>
              <w:t xml:space="preserve">-проекта. На слайде представлена страница приветствия веб-фреймворка </w:t>
            </w:r>
            <w:r>
              <w:rPr>
                <w:rFonts w:ascii="Times New Roman" w:hAnsi="Times New Roman" w:cs="Times New Roman"/>
                <w:bCs/>
                <w:sz w:val="32"/>
                <w:szCs w:val="24"/>
                <w:lang w:val="en-US"/>
              </w:rPr>
              <w:t xml:space="preserve">Django. </w:t>
            </w:r>
          </w:p>
        </w:tc>
      </w:tr>
      <w:tr w:rsidR="00515829" w14:paraId="17D56527" w14:textId="77777777">
        <w:tc>
          <w:tcPr>
            <w:tcW w:w="4537" w:type="dxa"/>
            <w:vAlign w:val="center"/>
          </w:tcPr>
          <w:p w14:paraId="6B7C513A"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1A1508E7" wp14:editId="340336C6">
                  <wp:extent cx="2632075" cy="1475740"/>
                  <wp:effectExtent l="0" t="0" r="0" b="0"/>
                  <wp:docPr id="611219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9698" name="Рисунок 1"/>
                          <pic:cNvPicPr>
                            <a:picLocks noChangeAspect="1"/>
                          </pic:cNvPicPr>
                        </pic:nvPicPr>
                        <pic:blipFill>
                          <a:blip r:embed="rId16"/>
                          <a:stretch>
                            <a:fillRect/>
                          </a:stretch>
                        </pic:blipFill>
                        <pic:spPr>
                          <a:xfrm>
                            <a:off x="0" y="0"/>
                            <a:ext cx="2632075" cy="1475740"/>
                          </a:xfrm>
                          <a:prstGeom prst="rect">
                            <a:avLst/>
                          </a:prstGeom>
                        </pic:spPr>
                      </pic:pic>
                    </a:graphicData>
                  </a:graphic>
                </wp:inline>
              </w:drawing>
            </w:r>
          </w:p>
        </w:tc>
        <w:tc>
          <w:tcPr>
            <w:tcW w:w="1134" w:type="dxa"/>
            <w:vAlign w:val="center"/>
          </w:tcPr>
          <w:p w14:paraId="1B450613"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9</w:t>
            </w:r>
          </w:p>
        </w:tc>
        <w:tc>
          <w:tcPr>
            <w:tcW w:w="4995" w:type="dxa"/>
          </w:tcPr>
          <w:p w14:paraId="4206BEE0"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Весь проект состоит из различных независимых приложений со своими моделями(базами данных), </w:t>
            </w:r>
            <w:r>
              <w:rPr>
                <w:rFonts w:ascii="Times New Roman" w:hAnsi="Times New Roman" w:cs="Times New Roman"/>
                <w:bCs/>
                <w:sz w:val="32"/>
                <w:szCs w:val="24"/>
                <w:lang w:val="en-US"/>
              </w:rPr>
              <w:t>HTML</w:t>
            </w:r>
            <w:r>
              <w:rPr>
                <w:rFonts w:ascii="Times New Roman" w:hAnsi="Times New Roman" w:cs="Times New Roman"/>
                <w:bCs/>
                <w:sz w:val="32"/>
                <w:szCs w:val="24"/>
              </w:rPr>
              <w:t xml:space="preserve">-шаблонами, представлениями шаблонов, маршрутами и формами. Веб-фреймворк </w:t>
            </w:r>
            <w:r>
              <w:rPr>
                <w:rFonts w:ascii="Times New Roman" w:hAnsi="Times New Roman" w:cs="Times New Roman"/>
                <w:bCs/>
                <w:sz w:val="32"/>
                <w:szCs w:val="24"/>
                <w:lang w:val="en-US"/>
              </w:rPr>
              <w:t>Django</w:t>
            </w:r>
            <w:r>
              <w:rPr>
                <w:rFonts w:ascii="Times New Roman" w:hAnsi="Times New Roman" w:cs="Times New Roman"/>
                <w:bCs/>
                <w:sz w:val="32"/>
                <w:szCs w:val="24"/>
              </w:rPr>
              <w:t xml:space="preserve"> содержит в себе модули и пакеты предназначенные для разработки данных элементов, такие как встроенная </w:t>
            </w:r>
            <w:r>
              <w:rPr>
                <w:rFonts w:ascii="Times New Roman" w:hAnsi="Times New Roman" w:cs="Times New Roman"/>
                <w:bCs/>
                <w:sz w:val="32"/>
                <w:szCs w:val="24"/>
                <w:lang w:val="en-US"/>
              </w:rPr>
              <w:t>ORM</w:t>
            </w:r>
            <w:r>
              <w:rPr>
                <w:rFonts w:ascii="Times New Roman" w:hAnsi="Times New Roman" w:cs="Times New Roman"/>
                <w:bCs/>
                <w:sz w:val="32"/>
                <w:szCs w:val="24"/>
              </w:rPr>
              <w:t xml:space="preserve">, </w:t>
            </w:r>
            <w:r>
              <w:rPr>
                <w:rFonts w:ascii="Times New Roman" w:hAnsi="Times New Roman" w:cs="Times New Roman"/>
                <w:bCs/>
                <w:sz w:val="32"/>
                <w:szCs w:val="24"/>
                <w:lang w:val="en-US"/>
              </w:rPr>
              <w:t>Django</w:t>
            </w:r>
            <w:r>
              <w:rPr>
                <w:rFonts w:ascii="Times New Roman" w:hAnsi="Times New Roman" w:cs="Times New Roman"/>
                <w:bCs/>
                <w:sz w:val="32"/>
                <w:szCs w:val="24"/>
              </w:rPr>
              <w:t xml:space="preserve"> </w:t>
            </w:r>
            <w:r>
              <w:rPr>
                <w:rFonts w:ascii="Times New Roman" w:hAnsi="Times New Roman" w:cs="Times New Roman"/>
                <w:bCs/>
                <w:sz w:val="32"/>
                <w:szCs w:val="24"/>
                <w:lang w:val="en-US"/>
              </w:rPr>
              <w:t>Forms</w:t>
            </w:r>
            <w:r>
              <w:rPr>
                <w:rFonts w:ascii="Times New Roman" w:hAnsi="Times New Roman" w:cs="Times New Roman"/>
                <w:bCs/>
                <w:sz w:val="32"/>
                <w:szCs w:val="24"/>
              </w:rPr>
              <w:t xml:space="preserve"> и </w:t>
            </w:r>
            <w:r>
              <w:rPr>
                <w:rFonts w:ascii="Times New Roman" w:hAnsi="Times New Roman" w:cs="Times New Roman"/>
                <w:bCs/>
                <w:sz w:val="32"/>
                <w:szCs w:val="24"/>
                <w:lang w:val="en-US"/>
              </w:rPr>
              <w:t>Views</w:t>
            </w:r>
            <w:r>
              <w:rPr>
                <w:rFonts w:ascii="Times New Roman" w:hAnsi="Times New Roman" w:cs="Times New Roman"/>
                <w:bCs/>
                <w:sz w:val="32"/>
                <w:szCs w:val="24"/>
              </w:rPr>
              <w:t xml:space="preserve">. На данном слайде представлен пример кода класса представления *описание класс*. И результат данного класса </w:t>
            </w:r>
          </w:p>
        </w:tc>
      </w:tr>
      <w:tr w:rsidR="00515829" w14:paraId="0F2C14FD" w14:textId="77777777">
        <w:tc>
          <w:tcPr>
            <w:tcW w:w="4537" w:type="dxa"/>
            <w:vAlign w:val="center"/>
          </w:tcPr>
          <w:p w14:paraId="70965179"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7A590DE3" wp14:editId="4576B400">
                  <wp:extent cx="2632075" cy="1470025"/>
                  <wp:effectExtent l="0" t="0" r="0" b="0"/>
                  <wp:docPr id="678218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18226" name="Рисунок 1"/>
                          <pic:cNvPicPr>
                            <a:picLocks noChangeAspect="1"/>
                          </pic:cNvPicPr>
                        </pic:nvPicPr>
                        <pic:blipFill>
                          <a:blip r:embed="rId17"/>
                          <a:stretch>
                            <a:fillRect/>
                          </a:stretch>
                        </pic:blipFill>
                        <pic:spPr>
                          <a:xfrm>
                            <a:off x="0" y="0"/>
                            <a:ext cx="2632075" cy="1470025"/>
                          </a:xfrm>
                          <a:prstGeom prst="rect">
                            <a:avLst/>
                          </a:prstGeom>
                        </pic:spPr>
                      </pic:pic>
                    </a:graphicData>
                  </a:graphic>
                </wp:inline>
              </w:drawing>
            </w:r>
          </w:p>
        </w:tc>
        <w:tc>
          <w:tcPr>
            <w:tcW w:w="1134" w:type="dxa"/>
            <w:vAlign w:val="center"/>
          </w:tcPr>
          <w:p w14:paraId="51C073A9"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10</w:t>
            </w:r>
          </w:p>
        </w:tc>
        <w:tc>
          <w:tcPr>
            <w:tcW w:w="4995" w:type="dxa"/>
          </w:tcPr>
          <w:p w14:paraId="5F21F907"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Далее была создана административная панель ЭОР.</w:t>
            </w:r>
          </w:p>
          <w:p w14:paraId="355B6B31"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Создание и настройка административной панели реализуется в определенном файле </w:t>
            </w:r>
            <w:r>
              <w:rPr>
                <w:rFonts w:ascii="Times New Roman" w:hAnsi="Times New Roman" w:cs="Times New Roman"/>
                <w:bCs/>
                <w:sz w:val="32"/>
                <w:szCs w:val="24"/>
                <w:lang w:val="en-US"/>
              </w:rPr>
              <w:t>admin</w:t>
            </w:r>
            <w:r>
              <w:rPr>
                <w:rFonts w:ascii="Times New Roman" w:hAnsi="Times New Roman" w:cs="Times New Roman"/>
                <w:bCs/>
                <w:sz w:val="32"/>
                <w:szCs w:val="24"/>
              </w:rPr>
              <w:t>.</w:t>
            </w:r>
            <w:r>
              <w:rPr>
                <w:rFonts w:ascii="Times New Roman" w:hAnsi="Times New Roman" w:cs="Times New Roman"/>
                <w:bCs/>
                <w:sz w:val="32"/>
                <w:szCs w:val="24"/>
                <w:lang w:val="en-US"/>
              </w:rPr>
              <w:t>py</w:t>
            </w:r>
            <w:r>
              <w:rPr>
                <w:rFonts w:ascii="Times New Roman" w:hAnsi="Times New Roman" w:cs="Times New Roman"/>
                <w:bCs/>
                <w:sz w:val="32"/>
                <w:szCs w:val="24"/>
              </w:rPr>
              <w:t xml:space="preserve"> благодаря определенным классам и методам классов, которые предназначены для настройки моделей. Финальный результат административной панели </w:t>
            </w:r>
            <w:r>
              <w:rPr>
                <w:rFonts w:ascii="Times New Roman" w:hAnsi="Times New Roman" w:cs="Times New Roman"/>
                <w:bCs/>
                <w:sz w:val="32"/>
                <w:szCs w:val="24"/>
              </w:rPr>
              <w:lastRenderedPageBreak/>
              <w:t xml:space="preserve">представлена на данном слайде. </w:t>
            </w:r>
          </w:p>
        </w:tc>
      </w:tr>
      <w:tr w:rsidR="00515829" w14:paraId="04F0ABFE" w14:textId="77777777">
        <w:tc>
          <w:tcPr>
            <w:tcW w:w="4537" w:type="dxa"/>
            <w:vAlign w:val="center"/>
          </w:tcPr>
          <w:p w14:paraId="292DEDC0"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lastRenderedPageBreak/>
              <w:drawing>
                <wp:inline distT="0" distB="0" distL="0" distR="0" wp14:anchorId="75E44B9F" wp14:editId="52361AFB">
                  <wp:extent cx="2632075" cy="1471930"/>
                  <wp:effectExtent l="0" t="0" r="0" b="0"/>
                  <wp:docPr id="1079423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3146" name="Рисунок 1"/>
                          <pic:cNvPicPr>
                            <a:picLocks noChangeAspect="1"/>
                          </pic:cNvPicPr>
                        </pic:nvPicPr>
                        <pic:blipFill>
                          <a:blip r:embed="rId18"/>
                          <a:stretch>
                            <a:fillRect/>
                          </a:stretch>
                        </pic:blipFill>
                        <pic:spPr>
                          <a:xfrm>
                            <a:off x="0" y="0"/>
                            <a:ext cx="2632075" cy="1471930"/>
                          </a:xfrm>
                          <a:prstGeom prst="rect">
                            <a:avLst/>
                          </a:prstGeom>
                        </pic:spPr>
                      </pic:pic>
                    </a:graphicData>
                  </a:graphic>
                </wp:inline>
              </w:drawing>
            </w:r>
          </w:p>
        </w:tc>
        <w:tc>
          <w:tcPr>
            <w:tcW w:w="1134" w:type="dxa"/>
            <w:vAlign w:val="center"/>
          </w:tcPr>
          <w:p w14:paraId="6206AF4C"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11</w:t>
            </w:r>
          </w:p>
        </w:tc>
        <w:tc>
          <w:tcPr>
            <w:tcW w:w="4995" w:type="dxa"/>
          </w:tcPr>
          <w:p w14:paraId="357FDA91"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Следующим этапом жизненного цикла создания ЭОР является тестирование. Для тестирования использовались тестовые сценарии фреймворка </w:t>
            </w:r>
            <w:r>
              <w:rPr>
                <w:rFonts w:ascii="Times New Roman" w:hAnsi="Times New Roman" w:cs="Times New Roman"/>
                <w:bCs/>
                <w:sz w:val="32"/>
                <w:szCs w:val="24"/>
                <w:lang w:val="en-US"/>
              </w:rPr>
              <w:t>Django</w:t>
            </w:r>
            <w:r>
              <w:rPr>
                <w:rFonts w:ascii="Times New Roman" w:hAnsi="Times New Roman" w:cs="Times New Roman"/>
                <w:bCs/>
                <w:sz w:val="32"/>
                <w:szCs w:val="24"/>
              </w:rPr>
              <w:t xml:space="preserve">. Создание таких тестовых сценариев реализуется в специальном файле проекта </w:t>
            </w:r>
            <w:r>
              <w:rPr>
                <w:rFonts w:ascii="Times New Roman" w:hAnsi="Times New Roman" w:cs="Times New Roman"/>
                <w:bCs/>
                <w:sz w:val="32"/>
                <w:szCs w:val="24"/>
                <w:lang w:val="en-US"/>
              </w:rPr>
              <w:t>test</w:t>
            </w:r>
            <w:r>
              <w:rPr>
                <w:rFonts w:ascii="Times New Roman" w:hAnsi="Times New Roman" w:cs="Times New Roman"/>
                <w:bCs/>
                <w:sz w:val="32"/>
                <w:szCs w:val="24"/>
              </w:rPr>
              <w:t>.</w:t>
            </w:r>
            <w:r>
              <w:rPr>
                <w:rFonts w:ascii="Times New Roman" w:hAnsi="Times New Roman" w:cs="Times New Roman"/>
                <w:bCs/>
                <w:sz w:val="32"/>
                <w:szCs w:val="24"/>
                <w:lang w:val="en-US"/>
              </w:rPr>
              <w:t>py</w:t>
            </w:r>
            <w:r>
              <w:rPr>
                <w:rFonts w:ascii="Times New Roman" w:hAnsi="Times New Roman" w:cs="Times New Roman"/>
                <w:bCs/>
                <w:sz w:val="32"/>
                <w:szCs w:val="24"/>
              </w:rPr>
              <w:t>. (Код примера тестового сценария на экране) *описание кода* Выполняются тесты через терминал используя специальную команду (Результат выполнения сценария на экране)</w:t>
            </w:r>
          </w:p>
        </w:tc>
      </w:tr>
      <w:tr w:rsidR="00515829" w14:paraId="4648E2D5" w14:textId="77777777">
        <w:tc>
          <w:tcPr>
            <w:tcW w:w="4537" w:type="dxa"/>
            <w:vAlign w:val="center"/>
          </w:tcPr>
          <w:p w14:paraId="165C2855"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2313EBE8" wp14:editId="4E4DDBB4">
                  <wp:extent cx="2632075" cy="1474470"/>
                  <wp:effectExtent l="0" t="0" r="0" b="0"/>
                  <wp:docPr id="220833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33397" name="Рисунок 1"/>
                          <pic:cNvPicPr>
                            <a:picLocks noChangeAspect="1"/>
                          </pic:cNvPicPr>
                        </pic:nvPicPr>
                        <pic:blipFill>
                          <a:blip r:embed="rId19"/>
                          <a:stretch>
                            <a:fillRect/>
                          </a:stretch>
                        </pic:blipFill>
                        <pic:spPr>
                          <a:xfrm>
                            <a:off x="0" y="0"/>
                            <a:ext cx="2632075" cy="1474470"/>
                          </a:xfrm>
                          <a:prstGeom prst="rect">
                            <a:avLst/>
                          </a:prstGeom>
                        </pic:spPr>
                      </pic:pic>
                    </a:graphicData>
                  </a:graphic>
                </wp:inline>
              </w:drawing>
            </w:r>
          </w:p>
        </w:tc>
        <w:tc>
          <w:tcPr>
            <w:tcW w:w="1134" w:type="dxa"/>
            <w:vAlign w:val="center"/>
          </w:tcPr>
          <w:p w14:paraId="6883F475"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13</w:t>
            </w:r>
          </w:p>
        </w:tc>
        <w:tc>
          <w:tcPr>
            <w:tcW w:w="4995" w:type="dxa"/>
          </w:tcPr>
          <w:p w14:paraId="29461375" w14:textId="77777777" w:rsidR="00515829" w:rsidRDefault="00000000">
            <w:pPr>
              <w:spacing w:after="0" w:line="240" w:lineRule="auto"/>
              <w:jc w:val="both"/>
              <w:rPr>
                <w:rFonts w:ascii="Times New Roman" w:hAnsi="Times New Roman" w:cs="Times New Roman"/>
                <w:bCs/>
                <w:sz w:val="32"/>
                <w:szCs w:val="24"/>
              </w:rPr>
            </w:pPr>
            <w:r>
              <w:rPr>
                <w:rFonts w:ascii="Times New Roman" w:hAnsi="Times New Roman" w:cs="Times New Roman"/>
                <w:bCs/>
                <w:sz w:val="32"/>
                <w:szCs w:val="24"/>
              </w:rPr>
              <w:t xml:space="preserve">Продемонстриую разработанный проект. Для Вашего удобства можете отсканировать </w:t>
            </w:r>
            <w:r>
              <w:rPr>
                <w:rFonts w:ascii="Times New Roman" w:hAnsi="Times New Roman" w:cs="Times New Roman"/>
                <w:bCs/>
                <w:sz w:val="32"/>
                <w:szCs w:val="24"/>
                <w:lang w:val="en-US"/>
              </w:rPr>
              <w:t>QR</w:t>
            </w:r>
            <w:r>
              <w:rPr>
                <w:rFonts w:ascii="Times New Roman" w:hAnsi="Times New Roman" w:cs="Times New Roman"/>
                <w:bCs/>
                <w:sz w:val="32"/>
                <w:szCs w:val="24"/>
              </w:rPr>
              <w:t xml:space="preserve"> код и ознакомиться с разработанным программным продуктом вместе с нами.</w:t>
            </w:r>
          </w:p>
          <w:p w14:paraId="00653903" w14:textId="77777777" w:rsidR="00515829" w:rsidRDefault="00515829">
            <w:pPr>
              <w:spacing w:after="0" w:line="240" w:lineRule="auto"/>
              <w:jc w:val="both"/>
              <w:rPr>
                <w:rFonts w:ascii="Times New Roman" w:hAnsi="Times New Roman" w:cs="Times New Roman"/>
                <w:bCs/>
                <w:sz w:val="32"/>
                <w:szCs w:val="24"/>
              </w:rPr>
            </w:pPr>
          </w:p>
        </w:tc>
      </w:tr>
      <w:tr w:rsidR="00515829" w14:paraId="3C3AC93C" w14:textId="77777777">
        <w:tc>
          <w:tcPr>
            <w:tcW w:w="4537" w:type="dxa"/>
            <w:vAlign w:val="center"/>
          </w:tcPr>
          <w:p w14:paraId="7532EECD"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drawing>
                <wp:inline distT="0" distB="0" distL="0" distR="0" wp14:anchorId="1BF2599E" wp14:editId="3B64B1FA">
                  <wp:extent cx="2632075" cy="1473200"/>
                  <wp:effectExtent l="0" t="0" r="0" b="0"/>
                  <wp:docPr id="1980106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06217" name="Рисунок 1"/>
                          <pic:cNvPicPr>
                            <a:picLocks noChangeAspect="1"/>
                          </pic:cNvPicPr>
                        </pic:nvPicPr>
                        <pic:blipFill>
                          <a:blip r:embed="rId20"/>
                          <a:stretch>
                            <a:fillRect/>
                          </a:stretch>
                        </pic:blipFill>
                        <pic:spPr>
                          <a:xfrm>
                            <a:off x="0" y="0"/>
                            <a:ext cx="2632075" cy="1473200"/>
                          </a:xfrm>
                          <a:prstGeom prst="rect">
                            <a:avLst/>
                          </a:prstGeom>
                        </pic:spPr>
                      </pic:pic>
                    </a:graphicData>
                  </a:graphic>
                </wp:inline>
              </w:drawing>
            </w:r>
          </w:p>
        </w:tc>
        <w:tc>
          <w:tcPr>
            <w:tcW w:w="1134" w:type="dxa"/>
            <w:vAlign w:val="center"/>
          </w:tcPr>
          <w:p w14:paraId="3E002C81"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14</w:t>
            </w:r>
          </w:p>
        </w:tc>
        <w:tc>
          <w:tcPr>
            <w:tcW w:w="4995" w:type="dxa"/>
          </w:tcPr>
          <w:p w14:paraId="27B8186C" w14:textId="77777777" w:rsidR="00515829" w:rsidRDefault="00000000">
            <w:pPr>
              <w:spacing w:before="100" w:beforeAutospacing="1" w:after="100" w:afterAutospacing="1" w:line="240" w:lineRule="auto"/>
              <w:ind w:left="330"/>
              <w:jc w:val="both"/>
              <w:rPr>
                <w:rFonts w:ascii="Times New Roman" w:eastAsia="Times New Roman" w:hAnsi="Times New Roman" w:cs="Times New Roman"/>
                <w:sz w:val="32"/>
                <w:szCs w:val="32"/>
                <w:lang w:eastAsia="ru-RU"/>
              </w:rPr>
            </w:pPr>
            <w:r>
              <w:rPr>
                <w:rFonts w:ascii="Times New Roman" w:hAnsi="Times New Roman" w:cs="Times New Roman"/>
                <w:bCs/>
                <w:sz w:val="32"/>
                <w:szCs w:val="24"/>
              </w:rPr>
              <w:t>Перспективами развития являются такие аспекты, как</w:t>
            </w:r>
          </w:p>
          <w:p w14:paraId="5C8DAC9E"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Расширение базы - может включать в себя добавление новых учебников, видеоуроков, интерактивных тестов и других ресурсов для обучения.</w:t>
            </w:r>
          </w:p>
          <w:p w14:paraId="42240AE1"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Интеграция с другими платформами – например интеграция с платформой 1С обучения СПК для обмена и выставления оценок в базу.</w:t>
            </w:r>
          </w:p>
          <w:p w14:paraId="7BC23FA3"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Улучшение пользовательского интерфейса</w:t>
            </w:r>
          </w:p>
          <w:p w14:paraId="6610519D"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Усиление аналитических возможностей – улучшение </w:t>
            </w:r>
            <w:r>
              <w:rPr>
                <w:rFonts w:ascii="Times New Roman" w:eastAsia="Times New Roman" w:hAnsi="Times New Roman" w:cs="Times New Roman"/>
                <w:sz w:val="32"/>
                <w:szCs w:val="32"/>
                <w:lang w:eastAsia="ru-RU"/>
              </w:rPr>
              <w:lastRenderedPageBreak/>
              <w:t>отслеживания прогресса обучающихся.</w:t>
            </w:r>
          </w:p>
          <w:p w14:paraId="1B17E88D"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Введение новых дисциплин.</w:t>
            </w:r>
          </w:p>
          <w:p w14:paraId="7F412E01" w14:textId="77777777" w:rsidR="00515829" w:rsidRDefault="00000000">
            <w:pPr>
              <w:numPr>
                <w:ilvl w:val="0"/>
                <w:numId w:val="1"/>
              </w:numPr>
              <w:tabs>
                <w:tab w:val="clear" w:pos="720"/>
              </w:tabs>
              <w:spacing w:before="100" w:beforeAutospacing="1" w:after="100" w:afterAutospacing="1" w:line="240" w:lineRule="auto"/>
              <w:ind w:left="47" w:firstLine="283"/>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Использование искусственного интеллекта – может подразумевать виртуальных помощников и ИИ для автоматизированной оценки работ студентов.</w:t>
            </w:r>
          </w:p>
          <w:p w14:paraId="028ED2D4" w14:textId="77777777" w:rsidR="00515829" w:rsidRDefault="00515829">
            <w:pPr>
              <w:spacing w:after="0" w:line="240" w:lineRule="auto"/>
              <w:jc w:val="both"/>
              <w:rPr>
                <w:rFonts w:ascii="Times New Roman" w:hAnsi="Times New Roman" w:cs="Times New Roman"/>
                <w:bCs/>
                <w:sz w:val="32"/>
                <w:szCs w:val="24"/>
              </w:rPr>
            </w:pPr>
          </w:p>
        </w:tc>
      </w:tr>
      <w:tr w:rsidR="00515829" w14:paraId="624A7D35" w14:textId="77777777">
        <w:tc>
          <w:tcPr>
            <w:tcW w:w="4537" w:type="dxa"/>
            <w:vAlign w:val="center"/>
          </w:tcPr>
          <w:p w14:paraId="3646E1CF" w14:textId="77777777" w:rsidR="00515829" w:rsidRDefault="00000000">
            <w:pPr>
              <w:spacing w:after="0" w:line="240" w:lineRule="auto"/>
              <w:jc w:val="center"/>
              <w:rPr>
                <w:rFonts w:ascii="Times New Roman" w:hAnsi="Times New Roman" w:cs="Times New Roman"/>
                <w:bCs/>
                <w:i/>
                <w:iCs/>
                <w:sz w:val="32"/>
                <w:szCs w:val="24"/>
              </w:rPr>
            </w:pPr>
            <w:r>
              <w:rPr>
                <w:rFonts w:ascii="Times New Roman" w:hAnsi="Times New Roman" w:cs="Times New Roman"/>
                <w:bCs/>
                <w:i/>
                <w:iCs/>
                <w:noProof/>
                <w:sz w:val="32"/>
                <w:szCs w:val="24"/>
              </w:rPr>
              <w:lastRenderedPageBreak/>
              <w:drawing>
                <wp:inline distT="0" distB="0" distL="0" distR="0" wp14:anchorId="210CAAC6" wp14:editId="7E00376E">
                  <wp:extent cx="2632075" cy="1478280"/>
                  <wp:effectExtent l="0" t="0" r="0" b="7620"/>
                  <wp:docPr id="1142795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95838" name="Рисунок 1"/>
                          <pic:cNvPicPr>
                            <a:picLocks noChangeAspect="1"/>
                          </pic:cNvPicPr>
                        </pic:nvPicPr>
                        <pic:blipFill>
                          <a:blip r:embed="rId21"/>
                          <a:stretch>
                            <a:fillRect/>
                          </a:stretch>
                        </pic:blipFill>
                        <pic:spPr>
                          <a:xfrm>
                            <a:off x="0" y="0"/>
                            <a:ext cx="2632075" cy="1478280"/>
                          </a:xfrm>
                          <a:prstGeom prst="rect">
                            <a:avLst/>
                          </a:prstGeom>
                        </pic:spPr>
                      </pic:pic>
                    </a:graphicData>
                  </a:graphic>
                </wp:inline>
              </w:drawing>
            </w:r>
          </w:p>
        </w:tc>
        <w:tc>
          <w:tcPr>
            <w:tcW w:w="1134" w:type="dxa"/>
            <w:vAlign w:val="center"/>
          </w:tcPr>
          <w:p w14:paraId="585198F7"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15</w:t>
            </w:r>
          </w:p>
        </w:tc>
        <w:tc>
          <w:tcPr>
            <w:tcW w:w="4995" w:type="dxa"/>
          </w:tcPr>
          <w:p w14:paraId="4D66229B" w14:textId="77777777" w:rsidR="00515829" w:rsidRDefault="00000000">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В заключение стоит сказать, что </w:t>
            </w:r>
            <w:r>
              <w:rPr>
                <w:rFonts w:ascii="Times New Roman" w:hAnsi="Times New Roman" w:cs="Times New Roman"/>
                <w:sz w:val="32"/>
                <w:szCs w:val="32"/>
              </w:rPr>
              <w:t>результатом данного дипломного проекта стал высокоэффективный программный продукт. Этот продукт уже сейчас вносит значительный вклад в автоматизацию процессов предприятия и может быть адаптирован под конкретные нужды и требования каждой компании. Цель была достигнута и задачи, представленные на слайде, были выполнены.</w:t>
            </w:r>
          </w:p>
        </w:tc>
      </w:tr>
      <w:tr w:rsidR="00515829" w14:paraId="6D729EF6" w14:textId="77777777">
        <w:tc>
          <w:tcPr>
            <w:tcW w:w="4537" w:type="dxa"/>
            <w:vAlign w:val="center"/>
          </w:tcPr>
          <w:p w14:paraId="5EB23F7B"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Cs/>
                <w:i/>
                <w:iCs/>
                <w:noProof/>
                <w:sz w:val="32"/>
                <w:szCs w:val="24"/>
              </w:rPr>
              <w:drawing>
                <wp:inline distT="0" distB="0" distL="0" distR="0" wp14:anchorId="695B7E6E" wp14:editId="760E2B62">
                  <wp:extent cx="2632075" cy="1477645"/>
                  <wp:effectExtent l="0" t="0" r="0" b="8255"/>
                  <wp:docPr id="1612831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31638" name="Рисунок 1"/>
                          <pic:cNvPicPr>
                            <a:picLocks noChangeAspect="1"/>
                          </pic:cNvPicPr>
                        </pic:nvPicPr>
                        <pic:blipFill>
                          <a:blip r:embed="rId22"/>
                          <a:stretch>
                            <a:fillRect/>
                          </a:stretch>
                        </pic:blipFill>
                        <pic:spPr>
                          <a:xfrm>
                            <a:off x="0" y="0"/>
                            <a:ext cx="2632075" cy="1477645"/>
                          </a:xfrm>
                          <a:prstGeom prst="rect">
                            <a:avLst/>
                          </a:prstGeom>
                        </pic:spPr>
                      </pic:pic>
                    </a:graphicData>
                  </a:graphic>
                </wp:inline>
              </w:drawing>
            </w:r>
          </w:p>
        </w:tc>
        <w:tc>
          <w:tcPr>
            <w:tcW w:w="1134" w:type="dxa"/>
            <w:vAlign w:val="center"/>
          </w:tcPr>
          <w:p w14:paraId="773A3ABB" w14:textId="77777777" w:rsidR="00515829" w:rsidRDefault="00000000">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Слайд с контактными данными</w:t>
            </w:r>
          </w:p>
        </w:tc>
        <w:tc>
          <w:tcPr>
            <w:tcW w:w="4995" w:type="dxa"/>
          </w:tcPr>
          <w:p w14:paraId="0FEC0B1A" w14:textId="77777777" w:rsidR="00515829" w:rsidRDefault="00000000">
            <w:pPr>
              <w:spacing w:after="0" w:line="240" w:lineRule="auto"/>
              <w:jc w:val="both"/>
              <w:rPr>
                <w:rFonts w:ascii="Times New Roman" w:hAnsi="Times New Roman" w:cs="Times New Roman"/>
                <w:b/>
                <w:sz w:val="32"/>
                <w:szCs w:val="24"/>
              </w:rPr>
            </w:pPr>
            <w:r>
              <w:rPr>
                <w:rFonts w:ascii="Times New Roman" w:hAnsi="Times New Roman" w:cs="Times New Roman"/>
                <w:sz w:val="32"/>
                <w:szCs w:val="24"/>
              </w:rPr>
              <w:t>Благодарю Вас за Ваше внимание. Доклад закончил. Готов ответить на ваши вопросы</w:t>
            </w:r>
          </w:p>
        </w:tc>
      </w:tr>
    </w:tbl>
    <w:p w14:paraId="61493E3F" w14:textId="77777777" w:rsidR="00515829" w:rsidRDefault="00515829">
      <w:pPr>
        <w:jc w:val="both"/>
        <w:rPr>
          <w:rFonts w:ascii="Times New Roman" w:hAnsi="Times New Roman" w:cs="Times New Roman"/>
          <w:b/>
          <w:sz w:val="32"/>
          <w:szCs w:val="24"/>
        </w:rPr>
      </w:pPr>
    </w:p>
    <w:p w14:paraId="51E5F2E4" w14:textId="77777777" w:rsidR="00515829" w:rsidRDefault="00515829">
      <w:pPr>
        <w:jc w:val="both"/>
        <w:rPr>
          <w:rFonts w:ascii="Times New Roman" w:hAnsi="Times New Roman" w:cs="Times New Roman"/>
          <w:sz w:val="24"/>
          <w:szCs w:val="24"/>
        </w:rPr>
      </w:pPr>
    </w:p>
    <w:sectPr w:rsidR="005158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6EC9E" w14:textId="77777777" w:rsidR="003C58B5" w:rsidRDefault="003C58B5">
      <w:pPr>
        <w:spacing w:line="240" w:lineRule="auto"/>
      </w:pPr>
      <w:r>
        <w:separator/>
      </w:r>
    </w:p>
  </w:endnote>
  <w:endnote w:type="continuationSeparator" w:id="0">
    <w:p w14:paraId="58A83A27" w14:textId="77777777" w:rsidR="003C58B5" w:rsidRDefault="003C5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E3B1D" w14:textId="77777777" w:rsidR="003C58B5" w:rsidRDefault="003C58B5">
      <w:pPr>
        <w:spacing w:after="0"/>
      </w:pPr>
      <w:r>
        <w:separator/>
      </w:r>
    </w:p>
  </w:footnote>
  <w:footnote w:type="continuationSeparator" w:id="0">
    <w:p w14:paraId="665724D2" w14:textId="77777777" w:rsidR="003C58B5" w:rsidRDefault="003C58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B7A93"/>
    <w:multiLevelType w:val="multilevel"/>
    <w:tmpl w:val="0DFB7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000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2CB"/>
    <w:rsid w:val="00060B8E"/>
    <w:rsid w:val="00076817"/>
    <w:rsid w:val="0009099A"/>
    <w:rsid w:val="00092861"/>
    <w:rsid w:val="001A76CB"/>
    <w:rsid w:val="0028585C"/>
    <w:rsid w:val="003C58B5"/>
    <w:rsid w:val="003F5272"/>
    <w:rsid w:val="00491EF5"/>
    <w:rsid w:val="004A0A82"/>
    <w:rsid w:val="004F1BD8"/>
    <w:rsid w:val="00507ABE"/>
    <w:rsid w:val="00515829"/>
    <w:rsid w:val="0060582F"/>
    <w:rsid w:val="006A7228"/>
    <w:rsid w:val="006B02EA"/>
    <w:rsid w:val="006B3283"/>
    <w:rsid w:val="006B6E0B"/>
    <w:rsid w:val="006C6730"/>
    <w:rsid w:val="006D4BB0"/>
    <w:rsid w:val="00766174"/>
    <w:rsid w:val="00825896"/>
    <w:rsid w:val="0085000A"/>
    <w:rsid w:val="008864AE"/>
    <w:rsid w:val="00A43A0F"/>
    <w:rsid w:val="00A71B62"/>
    <w:rsid w:val="00A83FE6"/>
    <w:rsid w:val="00AB0C8C"/>
    <w:rsid w:val="00C3301A"/>
    <w:rsid w:val="00D64FA2"/>
    <w:rsid w:val="00D87A41"/>
    <w:rsid w:val="00E90847"/>
    <w:rsid w:val="00EA32CB"/>
    <w:rsid w:val="03C6172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E004"/>
  <w15:docId w15:val="{5D35D2A0-0855-4699-8BE1-5C17F28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687</Words>
  <Characters>3921</Characters>
  <Application>Microsoft Office Word</Application>
  <DocSecurity>0</DocSecurity>
  <Lines>32</Lines>
  <Paragraphs>9</Paragraphs>
  <ScaleCrop>false</ScaleCrop>
  <Company>SPecialiST RePack</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Danshov</dc:creator>
  <cp:lastModifiedBy>Игорь Акбашев</cp:lastModifiedBy>
  <cp:revision>9</cp:revision>
  <dcterms:created xsi:type="dcterms:W3CDTF">2020-04-28T07:01:00Z</dcterms:created>
  <dcterms:modified xsi:type="dcterms:W3CDTF">2024-05-17T16:47:00Z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12D4AED26EF94DF7A56CA422B6CD927E_12</vt:lpwstr>
  </property>
</Properties>
</file>