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2E3B5" w14:textId="77777777" w:rsidR="00581C3B" w:rsidRDefault="00581C3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63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38"/>
      </w:tblGrid>
      <w:tr w:rsidR="00581C3B" w14:paraId="50B8ADE6" w14:textId="77777777">
        <w:trPr>
          <w:trHeight w:val="1489"/>
        </w:trPr>
        <w:tc>
          <w:tcPr>
            <w:tcW w:w="9638" w:type="dxa"/>
          </w:tcPr>
          <w:p w14:paraId="3D7662CE" w14:textId="77777777" w:rsidR="00581C3B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Автономное учреждение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br/>
              <w:t>профессионального образования</w:t>
            </w:r>
            <w:r>
              <w:rPr>
                <w:noProof/>
              </w:rPr>
              <w:drawing>
                <wp:anchor distT="0" distB="0" distL="0" distR="0" simplePos="0" relativeHeight="251658240" behindDoc="1" locked="0" layoutInCell="1" hidden="0" allowOverlap="1" wp14:anchorId="676DC906" wp14:editId="79C5E78F">
                  <wp:simplePos x="0" y="0"/>
                  <wp:positionH relativeFrom="column">
                    <wp:posOffset>-125727</wp:posOffset>
                  </wp:positionH>
                  <wp:positionV relativeFrom="paragraph">
                    <wp:posOffset>-175893</wp:posOffset>
                  </wp:positionV>
                  <wp:extent cx="1180465" cy="720090"/>
                  <wp:effectExtent l="0" t="0" r="0" b="0"/>
                  <wp:wrapNone/>
                  <wp:docPr id="1" name="image1.jpg" descr="лого СПК_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лого СПК_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465" cy="7200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1B960B1" w14:textId="77777777" w:rsidR="00581C3B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Ханты-Мансийского автономного округа – Югры</w:t>
            </w:r>
          </w:p>
          <w:p w14:paraId="3FBF1056" w14:textId="77777777" w:rsidR="00581C3B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«СУРГУТСКИЙ ПОЛИТЕХНИЧЕСКИЙ КОЛЛЕДЖ»</w:t>
            </w:r>
          </w:p>
          <w:p w14:paraId="1FE28944" w14:textId="77777777" w:rsidR="00581C3B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(АУ «Сургутский политехнический колледж»)</w:t>
            </w:r>
          </w:p>
        </w:tc>
      </w:tr>
      <w:tr w:rsidR="00581C3B" w14:paraId="4E5E671A" w14:textId="77777777">
        <w:tc>
          <w:tcPr>
            <w:tcW w:w="9638" w:type="dxa"/>
          </w:tcPr>
          <w:p w14:paraId="57F4333C" w14:textId="77777777" w:rsidR="00581C3B" w:rsidRDefault="00581C3B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581C3B" w14:paraId="30FCD3B3" w14:textId="77777777">
        <w:trPr>
          <w:trHeight w:val="575"/>
        </w:trPr>
        <w:tc>
          <w:tcPr>
            <w:tcW w:w="9638" w:type="dxa"/>
          </w:tcPr>
          <w:p w14:paraId="16A63647" w14:textId="77777777" w:rsidR="00581C3B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СТРУКТУРНОЕ ПОДРАЗДЕЛЕНИЕ - 4</w:t>
            </w:r>
          </w:p>
          <w:p w14:paraId="017CEF81" w14:textId="77777777" w:rsidR="00581C3B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(Энергетическое отделение)</w:t>
            </w:r>
          </w:p>
        </w:tc>
      </w:tr>
    </w:tbl>
    <w:p w14:paraId="6E523778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26D9D6" w14:textId="77777777" w:rsidR="00581C3B" w:rsidRDefault="00581C3B">
      <w:pPr>
        <w:spacing w:after="0"/>
        <w:ind w:left="524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7FC3E0" w14:textId="77777777" w:rsidR="00581C3B" w:rsidRDefault="00581C3B">
      <w:pPr>
        <w:spacing w:after="0"/>
        <w:ind w:left="524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8A601D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95F60E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30D2F6E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E17F95" w14:textId="77777777" w:rsidR="00581C3B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О ПРОИЗВОДСТВЕННОЙ (ПРЕДДИПЛОМНОЙ) ПРАКТИКЕ</w:t>
      </w:r>
    </w:p>
    <w:p w14:paraId="64E82AD4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BFED98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0AAD40" w14:textId="46BB2CDB" w:rsidR="00581C3B" w:rsidRDefault="00000000">
      <w:pPr>
        <w:pBdr>
          <w:bottom w:val="single" w:sz="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09.02.07 Информационные системы и </w:t>
      </w:r>
      <w:r w:rsidR="00D41D4D" w:rsidRPr="00D41D4D">
        <w:rPr>
          <w:rFonts w:ascii="Times New Roman" w:eastAsia="Times New Roman" w:hAnsi="Times New Roman" w:cs="Times New Roman"/>
          <w:b/>
          <w:sz w:val="28"/>
          <w:szCs w:val="28"/>
        </w:rPr>
        <w:t>программирование</w:t>
      </w:r>
    </w:p>
    <w:p w14:paraId="1BA5193D" w14:textId="77777777" w:rsidR="00581C3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(код, наименование специальности)</w:t>
      </w:r>
    </w:p>
    <w:p w14:paraId="27C5FA59" w14:textId="77777777" w:rsidR="00581C3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IV курса 015 группы</w:t>
      </w:r>
    </w:p>
    <w:p w14:paraId="71220338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62"/>
      </w:tblGrid>
      <w:tr w:rsidR="00581C3B" w14:paraId="47D087E4" w14:textId="77777777">
        <w:tc>
          <w:tcPr>
            <w:tcW w:w="99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0E261D9" w14:textId="39AB0C89" w:rsidR="00581C3B" w:rsidRPr="0001055D" w:rsidRDefault="001A081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1055D">
              <w:rPr>
                <w:rFonts w:ascii="Times New Roman" w:eastAsia="Times New Roman" w:hAnsi="Times New Roman" w:cs="Times New Roman"/>
                <w:sz w:val="28"/>
                <w:szCs w:val="28"/>
              </w:rPr>
              <w:t>Акбашева Владислава Игоревича</w:t>
            </w:r>
          </w:p>
        </w:tc>
      </w:tr>
    </w:tbl>
    <w:p w14:paraId="25FA094D" w14:textId="77777777" w:rsidR="00581C3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(Фамилия, имя, отчество)</w:t>
      </w:r>
    </w:p>
    <w:p w14:paraId="04438FCA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EFF06E" w14:textId="77777777" w:rsidR="00581C3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Место практики</w:t>
      </w:r>
    </w:p>
    <w:tbl>
      <w:tblPr>
        <w:tblStyle w:val="a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62"/>
      </w:tblGrid>
      <w:tr w:rsidR="00581C3B" w14:paraId="5D4163F0" w14:textId="77777777">
        <w:tc>
          <w:tcPr>
            <w:tcW w:w="99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5E780B4" w14:textId="63E96CA5" w:rsidR="00581C3B" w:rsidRDefault="001A081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АУ «Сургутский политехнический колледж»</w:t>
            </w:r>
          </w:p>
        </w:tc>
      </w:tr>
    </w:tbl>
    <w:p w14:paraId="30A3D344" w14:textId="77777777" w:rsidR="00581C3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(Название организации)</w:t>
      </w:r>
    </w:p>
    <w:p w14:paraId="17ECB2D2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94D0F8" w14:textId="05B69BD2" w:rsidR="00581C3B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Сроки практики с «</w:t>
      </w:r>
      <w:r w:rsidRPr="0001055D">
        <w:rPr>
          <w:rFonts w:ascii="Times New Roman" w:eastAsia="Times New Roman" w:hAnsi="Times New Roman" w:cs="Times New Roman"/>
          <w:sz w:val="28"/>
          <w:szCs w:val="28"/>
        </w:rPr>
        <w:t>2</w:t>
      </w:r>
      <w:r w:rsidR="00360D5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1055D">
        <w:rPr>
          <w:rFonts w:ascii="Times New Roman" w:eastAsia="Times New Roman" w:hAnsi="Times New Roman" w:cs="Times New Roman"/>
          <w:sz w:val="28"/>
          <w:szCs w:val="28"/>
        </w:rPr>
        <w:t>» апреля 202</w:t>
      </w:r>
      <w:r w:rsidR="0001055D" w:rsidRPr="0001055D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1055D">
        <w:rPr>
          <w:rFonts w:ascii="Times New Roman" w:eastAsia="Times New Roman" w:hAnsi="Times New Roman" w:cs="Times New Roman"/>
          <w:sz w:val="28"/>
          <w:szCs w:val="28"/>
        </w:rPr>
        <w:t xml:space="preserve"> г. по «1</w:t>
      </w:r>
      <w:r w:rsidR="00360D59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01055D">
        <w:rPr>
          <w:rFonts w:ascii="Times New Roman" w:eastAsia="Times New Roman" w:hAnsi="Times New Roman" w:cs="Times New Roman"/>
          <w:sz w:val="28"/>
          <w:szCs w:val="28"/>
        </w:rPr>
        <w:t>» мая 202</w:t>
      </w:r>
      <w:r w:rsidR="0001055D" w:rsidRPr="0001055D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1055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5E219A26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A239EE9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3943B31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8AFABE0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661B1DB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CF0CD3D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CFE7D37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16A216" w14:textId="77777777" w:rsidR="00581C3B" w:rsidRDefault="00581C3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155109D" w14:textId="77777777" w:rsidR="00581C3B" w:rsidRDefault="00581C3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6B4328" w14:textId="77777777" w:rsidR="00581C3B" w:rsidRDefault="0000000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Сургут 2024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8FC337D" w14:textId="77777777" w:rsidR="00581C3B" w:rsidRDefault="00000000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color w:val="auto"/>
          <w:sz w:val="22"/>
          <w:szCs w:val="22"/>
        </w:rPr>
        <w:id w:val="1812823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FC3EB" w14:textId="204B0C69" w:rsidR="005801CC" w:rsidRDefault="005801CC">
          <w:pPr>
            <w:pStyle w:val="a8"/>
          </w:pPr>
        </w:p>
        <w:p w14:paraId="76D48E27" w14:textId="620A1D33" w:rsidR="003A6DD2" w:rsidRPr="003A6DD2" w:rsidRDefault="005801CC" w:rsidP="003A6DD2">
          <w:pPr>
            <w:pStyle w:val="10"/>
            <w:tabs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72811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>ВВЕДЕНИЕ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_Toc166772811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E53D8" w14:textId="6EA77385" w:rsidR="003A6DD2" w:rsidRPr="003A6DD2" w:rsidRDefault="00000000" w:rsidP="003A6DD2">
          <w:pPr>
            <w:pStyle w:val="10"/>
            <w:tabs>
              <w:tab w:val="left" w:pos="44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2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ПРЕДПРИЯТИЯ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_Toc166772812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3720A" w14:textId="58C67D37" w:rsidR="003A6DD2" w:rsidRPr="003A6DD2" w:rsidRDefault="00000000" w:rsidP="003A6DD2">
          <w:pPr>
            <w:pStyle w:val="10"/>
            <w:tabs>
              <w:tab w:val="left" w:pos="44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3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ПРОДУКТА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_Toc166772813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ACB0A" w14:textId="1B6F8199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4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2.1.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Общие сведения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_Toc166772814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C1D92" w14:textId="5E1BE9D6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5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2.2.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Назначение и цели создания системы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_Toc166772815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722D5" w14:textId="39E42ED7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6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2.3.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Характеристика объекта автоматизации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_Toc166772816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03971" w14:textId="1883DB73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7" w:history="1">
            <w:r w:rsidR="003A6DD2" w:rsidRPr="003A6DD2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2.4.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Требования к системе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_Toc166772817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88BD4" w14:textId="1671D01B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8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2.5.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Состав и содержание работ по созданию системы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_Toc166772818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90D85" w14:textId="05798718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19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2.6.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Порядок контроля и приемки системы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_Toc166772819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8886C" w14:textId="142A6888" w:rsidR="003A6DD2" w:rsidRPr="003A6DD2" w:rsidRDefault="00000000" w:rsidP="003A6DD2">
          <w:pPr>
            <w:pStyle w:val="10"/>
            <w:tabs>
              <w:tab w:val="left" w:pos="44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0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ЗНАЧИМОСТЬ РАЗРАБАТЫВАЕМОГО ПРОГРАММНОГО ПРОДУКТА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_Toc166772820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680A9" w14:textId="43757851" w:rsidR="003A6DD2" w:rsidRPr="003A6DD2" w:rsidRDefault="00000000" w:rsidP="003A6DD2">
          <w:pPr>
            <w:pStyle w:val="10"/>
            <w:tabs>
              <w:tab w:val="left" w:pos="44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1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ОХРАНА ТРУДА И ТЕХНИКА БЕЗОПАСНОСТИ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_Toc166772821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29CC0" w14:textId="42CDB222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2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_Toc166772822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444EC" w14:textId="1F5989AF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5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Общие требования к организации рабочих мест пользователей ПЭВМ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_Toc166772825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4DD09" w14:textId="3D58EFB0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6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Требования охраны труда перед началом работы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_Toc166772826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0912A" w14:textId="1D6BFF08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7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4.4.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Требования охраны труда во время работы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_Toc166772827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DCB80" w14:textId="65FF4265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8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4.5.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Требования охраны труда в аварийных ситуациях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_Toc166772828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4E623" w14:textId="6BBF846E" w:rsidR="003A6DD2" w:rsidRPr="003A6DD2" w:rsidRDefault="00000000" w:rsidP="003A6DD2">
          <w:pPr>
            <w:pStyle w:val="21"/>
            <w:tabs>
              <w:tab w:val="left" w:pos="880"/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29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4.6.</w:t>
            </w:r>
            <w:r w:rsidR="003A6DD2" w:rsidRPr="003A6DD2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Требования охраны труда по окончанию работы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_Toc166772829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9121" w14:textId="4130047C" w:rsidR="003A6DD2" w:rsidRPr="003A6DD2" w:rsidRDefault="00000000" w:rsidP="003A6DD2">
          <w:pPr>
            <w:pStyle w:val="10"/>
            <w:tabs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30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_Toc166772830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54C3E" w14:textId="46CEEAFC" w:rsidR="003A6DD2" w:rsidRPr="003A6DD2" w:rsidRDefault="00000000" w:rsidP="003A6DD2">
          <w:pPr>
            <w:pStyle w:val="10"/>
            <w:tabs>
              <w:tab w:val="right" w:leader="dot" w:pos="9962"/>
            </w:tabs>
            <w:spacing w:line="276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6772831" w:history="1">
            <w:r w:rsidR="003A6DD2" w:rsidRPr="003A6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_Toc166772831 \h </w:instrTex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A6DD2" w:rsidRPr="003A6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BCC1D" w14:textId="6D3ADBA2" w:rsidR="005801CC" w:rsidRDefault="005801CC">
          <w:r>
            <w:rPr>
              <w:b/>
              <w:bCs/>
            </w:rPr>
            <w:fldChar w:fldCharType="end"/>
          </w:r>
        </w:p>
      </w:sdtContent>
    </w:sdt>
    <w:p w14:paraId="2F14394A" w14:textId="77777777" w:rsidR="00581C3B" w:rsidRDefault="00581C3B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5E697DC" w14:textId="77777777" w:rsidR="00581C3B" w:rsidRDefault="0000000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br w:type="page"/>
      </w:r>
    </w:p>
    <w:p w14:paraId="6A5CB3CD" w14:textId="77777777" w:rsidR="00581C3B" w:rsidRPr="005801CC" w:rsidRDefault="00000000" w:rsidP="005801CC">
      <w:pPr>
        <w:pStyle w:val="1"/>
        <w:rPr>
          <w:highlight w:val="white"/>
        </w:rPr>
      </w:pPr>
      <w:bookmarkStart w:id="2" w:name="_Toc166772811"/>
      <w:r w:rsidRPr="005801CC">
        <w:rPr>
          <w:highlight w:val="white"/>
        </w:rPr>
        <w:lastRenderedPageBreak/>
        <w:t>ВВЕДЕНИЕ</w:t>
      </w:r>
      <w:bookmarkEnd w:id="2"/>
    </w:p>
    <w:p w14:paraId="016ABA5C" w14:textId="129E5ECA" w:rsidR="00581C3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Производственная (преддипломная) практика пройдена в </w:t>
      </w:r>
      <w:r w:rsidR="0001055D">
        <w:rPr>
          <w:rFonts w:ascii="Times New Roman" w:eastAsia="Times New Roman" w:hAnsi="Times New Roman" w:cs="Times New Roman"/>
          <w:sz w:val="28"/>
          <w:szCs w:val="28"/>
        </w:rPr>
        <w:t>АУ «Сургутский политехнический колледж»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01055D">
        <w:rPr>
          <w:rFonts w:ascii="Times New Roman" w:eastAsia="Times New Roman" w:hAnsi="Times New Roman" w:cs="Times New Roman"/>
          <w:sz w:val="28"/>
          <w:szCs w:val="28"/>
        </w:rPr>
        <w:t>с «</w:t>
      </w:r>
      <w:r w:rsidR="0001055D" w:rsidRPr="0001055D">
        <w:rPr>
          <w:rFonts w:ascii="Times New Roman" w:eastAsia="Times New Roman" w:hAnsi="Times New Roman" w:cs="Times New Roman"/>
          <w:sz w:val="28"/>
          <w:szCs w:val="28"/>
        </w:rPr>
        <w:t>2</w:t>
      </w:r>
      <w:r w:rsidR="00360D59">
        <w:rPr>
          <w:rFonts w:ascii="Times New Roman" w:eastAsia="Times New Roman" w:hAnsi="Times New Roman" w:cs="Times New Roman"/>
          <w:sz w:val="28"/>
          <w:szCs w:val="28"/>
        </w:rPr>
        <w:t>4</w:t>
      </w:r>
      <w:r w:rsidR="0001055D" w:rsidRPr="0001055D">
        <w:rPr>
          <w:rFonts w:ascii="Times New Roman" w:eastAsia="Times New Roman" w:hAnsi="Times New Roman" w:cs="Times New Roman"/>
          <w:sz w:val="28"/>
          <w:szCs w:val="28"/>
        </w:rPr>
        <w:t>» апреля 2024 г. по «1</w:t>
      </w:r>
      <w:r w:rsidR="0088119E">
        <w:rPr>
          <w:rFonts w:ascii="Times New Roman" w:eastAsia="Times New Roman" w:hAnsi="Times New Roman" w:cs="Times New Roman"/>
          <w:sz w:val="28"/>
          <w:szCs w:val="28"/>
        </w:rPr>
        <w:t>8</w:t>
      </w:r>
      <w:r w:rsidR="0001055D" w:rsidRPr="0001055D">
        <w:rPr>
          <w:rFonts w:ascii="Times New Roman" w:eastAsia="Times New Roman" w:hAnsi="Times New Roman" w:cs="Times New Roman"/>
          <w:sz w:val="28"/>
          <w:szCs w:val="28"/>
        </w:rPr>
        <w:t xml:space="preserve">» мая 2024 </w:t>
      </w:r>
      <w:r w:rsidR="0001055D">
        <w:rPr>
          <w:rFonts w:ascii="Times New Roman" w:eastAsia="Times New Roman" w:hAnsi="Times New Roman" w:cs="Times New Roman"/>
          <w:sz w:val="28"/>
          <w:szCs w:val="28"/>
        </w:rPr>
        <w:t xml:space="preserve">г.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Руководителем практики назначен </w:t>
      </w:r>
      <w:r w:rsidR="0001055D" w:rsidRPr="0001055D">
        <w:rPr>
          <w:rFonts w:ascii="Times New Roman" w:eastAsia="Times New Roman" w:hAnsi="Times New Roman" w:cs="Times New Roman"/>
          <w:sz w:val="28"/>
          <w:szCs w:val="28"/>
        </w:rPr>
        <w:t>Даньшов Александр Константинович</w:t>
      </w:r>
      <w:r w:rsidRPr="0001055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21E38">
        <w:rPr>
          <w:rFonts w:ascii="Times New Roman" w:eastAsia="Times New Roman" w:hAnsi="Times New Roman" w:cs="Times New Roman"/>
          <w:sz w:val="28"/>
          <w:szCs w:val="28"/>
        </w:rPr>
        <w:t>м</w:t>
      </w:r>
      <w:r w:rsidR="00621E38" w:rsidRPr="00621E38">
        <w:rPr>
          <w:rFonts w:ascii="Times New Roman" w:eastAsia="Times New Roman" w:hAnsi="Times New Roman" w:cs="Times New Roman"/>
          <w:sz w:val="28"/>
          <w:szCs w:val="28"/>
        </w:rPr>
        <w:t>астер производственно</w:t>
      </w:r>
      <w:r w:rsidR="00621E38">
        <w:rPr>
          <w:rFonts w:ascii="Times New Roman" w:eastAsia="Times New Roman" w:hAnsi="Times New Roman" w:cs="Times New Roman"/>
          <w:sz w:val="28"/>
          <w:szCs w:val="28"/>
        </w:rPr>
        <w:t xml:space="preserve">й практики,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согласно приказу о зачислении на производственную практику </w:t>
      </w:r>
      <w:r w:rsidRPr="0093461A">
        <w:rPr>
          <w:rFonts w:ascii="Times New Roman" w:eastAsia="Times New Roman" w:hAnsi="Times New Roman" w:cs="Times New Roman"/>
          <w:sz w:val="28"/>
          <w:szCs w:val="28"/>
        </w:rPr>
        <w:t xml:space="preserve">№ </w:t>
      </w:r>
      <w:r w:rsidR="0093461A" w:rsidRPr="0093461A">
        <w:rPr>
          <w:rFonts w:ascii="Times New Roman" w:eastAsia="Times New Roman" w:hAnsi="Times New Roman" w:cs="Times New Roman"/>
          <w:sz w:val="28"/>
          <w:szCs w:val="28"/>
        </w:rPr>
        <w:t>01-07-03/230</w:t>
      </w:r>
      <w:r w:rsidR="00A032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3461A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r w:rsidR="0093461A" w:rsidRPr="0093461A">
        <w:rPr>
          <w:rFonts w:ascii="Times New Roman" w:eastAsia="Times New Roman" w:hAnsi="Times New Roman" w:cs="Times New Roman"/>
          <w:sz w:val="28"/>
          <w:szCs w:val="28"/>
        </w:rPr>
        <w:t>17.04.2024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767C0AB3" w14:textId="77777777" w:rsidR="00581C3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Целью производственной (преддипломной) практики является изучение методических, инструктивных и нормативных материалов, специальной фундаментальной и периодической литературы, сбор, систематизация и обобщение первичных материалов по вопросам, разрабатываемым студентом при выполнении выпускной квалификационной работы, а также проведение самостоятельных расчетов и анализа необходимых показателей.</w:t>
      </w:r>
    </w:p>
    <w:p w14:paraId="0FB36679" w14:textId="77777777" w:rsidR="00581C3B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Основными задачами производственной (преддипломной) практики являются: </w:t>
      </w:r>
    </w:p>
    <w:p w14:paraId="706EEF1E" w14:textId="77777777" w:rsidR="00581C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закрепление приобретенных теоретических знаний, практических навыков; </w:t>
      </w:r>
    </w:p>
    <w:p w14:paraId="6AD856D2" w14:textId="77777777" w:rsidR="00581C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объекта практики; </w:t>
      </w:r>
    </w:p>
    <w:p w14:paraId="08879920" w14:textId="77777777" w:rsidR="00581C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приобретение опыта работы в коллективах при решении производственно-экономических вопросов; </w:t>
      </w:r>
    </w:p>
    <w:p w14:paraId="550A0437" w14:textId="77777777" w:rsidR="00581C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 дополнительной информации, необходимой студентам для написания выпускной квалификационной работы;</w:t>
      </w:r>
    </w:p>
    <w:p w14:paraId="7C509688" w14:textId="77777777" w:rsidR="00581C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технической документации работы данного участка предприятия, организации, производства;</w:t>
      </w:r>
    </w:p>
    <w:p w14:paraId="3AABD678" w14:textId="77777777" w:rsidR="00581C3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отработка навыков оформления работы, текстовой части пояснительной записки, графической части.</w:t>
      </w:r>
    </w:p>
    <w:p w14:paraId="6D4F8532" w14:textId="77777777" w:rsidR="00581C3B" w:rsidRDefault="0000000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Производственная (преддипломная) практика проводится для:</w:t>
      </w:r>
    </w:p>
    <w:p w14:paraId="1EB5B392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подготовки выпускника к выполнению основных профессиональных функций в соответствии с квалификационными требованиями; </w:t>
      </w:r>
    </w:p>
    <w:p w14:paraId="3BB6AACD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формирования основных профессиональных компетенций в соответствии с ФГОС СПО по специальности; </w:t>
      </w:r>
    </w:p>
    <w:p w14:paraId="69C34E3E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ознакомления студентов непосредственно на предприятиях, в учреждениях и организациях с передовой техникой и технологией, с организацией труда и экономикой производственной деятельности; </w:t>
      </w:r>
    </w:p>
    <w:p w14:paraId="049D7D37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воспитания сознательной трудовой и производственной дисциплины, уважения к трудовым традициям производственного коллектива; </w:t>
      </w:r>
    </w:p>
    <w:p w14:paraId="28D94E8B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привития студентам первоначальных организаторских навыков управления производственным процессом на участке, в цехе, отделе и других подразделениях предприятия; </w:t>
      </w:r>
    </w:p>
    <w:p w14:paraId="33A700BD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усвоения студентами основ законодательства об охране труда, системы стандартов безопасности труда, требований правил гигиены труда и производственной санитарии, противопожарной защиты, охраны окружающей среды в соответствии с новыми законодательными и нормативными актами.</w:t>
      </w:r>
    </w:p>
    <w:p w14:paraId="28D42F20" w14:textId="77777777" w:rsidR="00581C3B" w:rsidRDefault="0000000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прохождения производственной (преддипломной) практики планируется, что студент должен: </w:t>
      </w:r>
    </w:p>
    <w:p w14:paraId="6F2097A5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приобрести навыки конкретных видов профессиональной деятельности (проектирование цифровых устройств, применение микропроцессорных систем, установка и настройка периферийного оборудования, техническое обслуживание и ремонт компьютерных систем и комплексов); </w:t>
      </w:r>
    </w:p>
    <w:p w14:paraId="5066778C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закрепить и развить приобретенных профессиональных навыков самостоятельной практической деятельности, контролируемой наставником (руководителем практики в принимающей организации); </w:t>
      </w:r>
    </w:p>
    <w:p w14:paraId="06051133" w14:textId="77777777" w:rsidR="00581C3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развить навыки по сбору, обобщению и анализу материалов для решения поставленной практической задачи.</w:t>
      </w:r>
    </w:p>
    <w:p w14:paraId="0B71951E" w14:textId="77777777" w:rsidR="00581C3B" w:rsidRDefault="00000000">
      <w:pPr>
        <w:pStyle w:val="1"/>
        <w:numPr>
          <w:ilvl w:val="0"/>
          <w:numId w:val="1"/>
        </w:numPr>
        <w:tabs>
          <w:tab w:val="left" w:pos="993"/>
        </w:tabs>
        <w:jc w:val="both"/>
      </w:pPr>
      <w:bookmarkStart w:id="3" w:name="_Toc166772812"/>
      <w:r>
        <w:lastRenderedPageBreak/>
        <w:t>ХАРАКТЕРИСТИКА ПРЕДПРИЯТИЯ</w:t>
      </w:r>
      <w:bookmarkEnd w:id="3"/>
    </w:p>
    <w:p w14:paraId="22D8CDE8" w14:textId="1B8717AD" w:rsidR="00E32B06" w:rsidRPr="00E32B06" w:rsidRDefault="00E32B06" w:rsidP="00E32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bookmarkStart w:id="4" w:name="_2et92p0" w:colFirst="0" w:colLast="0"/>
      <w:bookmarkEnd w:id="4"/>
      <w:r w:rsidRPr="00E32B06">
        <w:rPr>
          <w:rFonts w:ascii="Times New Roman" w:eastAsia="Times New Roman" w:hAnsi="Times New Roman" w:cs="Times New Roman"/>
          <w:iCs/>
          <w:sz w:val="28"/>
          <w:szCs w:val="28"/>
        </w:rPr>
        <w:t xml:space="preserve">Автономное учреждение </w:t>
      </w:r>
      <w:r w:rsidR="0066318E"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 w:rsidRPr="00E32B06">
        <w:rPr>
          <w:rFonts w:ascii="Times New Roman" w:eastAsia="Times New Roman" w:hAnsi="Times New Roman" w:cs="Times New Roman"/>
          <w:iCs/>
          <w:sz w:val="28"/>
          <w:szCs w:val="28"/>
        </w:rPr>
        <w:t>Сургутский политехнический колледж</w:t>
      </w:r>
      <w:r w:rsidR="0066318E"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E32B06">
        <w:rPr>
          <w:rFonts w:ascii="Times New Roman" w:eastAsia="Times New Roman" w:hAnsi="Times New Roman" w:cs="Times New Roman"/>
          <w:iCs/>
          <w:sz w:val="28"/>
          <w:szCs w:val="28"/>
        </w:rPr>
        <w:t xml:space="preserve"> является образовательным учреждением, специализирующимся на подготовке специалистов </w:t>
      </w:r>
      <w:r w:rsidR="00FE7888">
        <w:rPr>
          <w:rFonts w:ascii="Times New Roman" w:eastAsia="Times New Roman" w:hAnsi="Times New Roman" w:cs="Times New Roman"/>
          <w:iCs/>
          <w:sz w:val="28"/>
          <w:szCs w:val="28"/>
        </w:rPr>
        <w:t xml:space="preserve">среднего профессионального звена </w:t>
      </w:r>
      <w:r w:rsidRPr="00E32B06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r w:rsidR="00FE7888">
        <w:rPr>
          <w:rFonts w:ascii="Times New Roman" w:eastAsia="Times New Roman" w:hAnsi="Times New Roman" w:cs="Times New Roman"/>
          <w:iCs/>
          <w:sz w:val="28"/>
          <w:szCs w:val="28"/>
        </w:rPr>
        <w:t>различных областях</w:t>
      </w:r>
      <w:r w:rsidRPr="00E32B06">
        <w:rPr>
          <w:rFonts w:ascii="Times New Roman" w:eastAsia="Times New Roman" w:hAnsi="Times New Roman" w:cs="Times New Roman"/>
          <w:iCs/>
          <w:sz w:val="28"/>
          <w:szCs w:val="28"/>
        </w:rPr>
        <w:t>. Основная цель колледжа заключается в обеспечении высокого качества обучения, которое полностью соответствует современным требованиям и стандартам образования. Он стремится обеспечить своим студентам навыки и знания, которые они смогут эффективно применять в своей профессиональной жизни.</w:t>
      </w:r>
    </w:p>
    <w:p w14:paraId="68D81859" w14:textId="77777777" w:rsidR="00FE7888" w:rsidRDefault="00E32B06" w:rsidP="00FE7888">
      <w:pPr>
        <w:spacing w:after="0" w:line="360" w:lineRule="auto"/>
        <w:ind w:firstLine="709"/>
        <w:jc w:val="both"/>
      </w:pPr>
      <w:r w:rsidRPr="00E32B06">
        <w:rPr>
          <w:rFonts w:ascii="Times New Roman" w:eastAsia="Times New Roman" w:hAnsi="Times New Roman" w:cs="Times New Roman"/>
          <w:iCs/>
          <w:sz w:val="28"/>
          <w:szCs w:val="28"/>
        </w:rPr>
        <w:t xml:space="preserve">Миссия колледжа – </w:t>
      </w:r>
      <w:r w:rsidR="00FE7888" w:rsidRPr="00FE7888">
        <w:rPr>
          <w:rFonts w:ascii="Times New Roman" w:eastAsia="Times New Roman" w:hAnsi="Times New Roman" w:cs="Times New Roman"/>
          <w:iCs/>
          <w:sz w:val="28"/>
          <w:szCs w:val="28"/>
        </w:rPr>
        <w:t>обеспечивать профессиональное образование, отвечающее современным требованиям рынка труда, и вносить значимый вклад в социальное и экономическое развитие региона.</w:t>
      </w:r>
      <w:r w:rsidR="00FE7888" w:rsidRPr="00FE7888">
        <w:t xml:space="preserve"> </w:t>
      </w:r>
    </w:p>
    <w:p w14:paraId="13214B74" w14:textId="452B0E3C" w:rsidR="00FE7888" w:rsidRPr="00FE7888" w:rsidRDefault="00FE7888" w:rsidP="00FE78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E7888">
        <w:rPr>
          <w:rFonts w:ascii="Times New Roman" w:eastAsia="Times New Roman" w:hAnsi="Times New Roman" w:cs="Times New Roman"/>
          <w:iCs/>
          <w:sz w:val="28"/>
          <w:szCs w:val="28"/>
        </w:rPr>
        <w:t>Сургутский политехнический колледж занимается следующими видами деятельности:</w:t>
      </w:r>
    </w:p>
    <w:p w14:paraId="7F584F98" w14:textId="3A1BC069" w:rsidR="00FE7888" w:rsidRPr="00FE7888" w:rsidRDefault="0066318E" w:rsidP="00FE7888">
      <w:pPr>
        <w:pStyle w:val="ab"/>
        <w:numPr>
          <w:ilvl w:val="0"/>
          <w:numId w:val="43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п</w:t>
      </w:r>
      <w:r w:rsidR="00FE7888" w:rsidRPr="00FE7888">
        <w:rPr>
          <w:rFonts w:ascii="Times New Roman" w:eastAsia="Times New Roman" w:hAnsi="Times New Roman"/>
          <w:iCs/>
          <w:sz w:val="28"/>
          <w:szCs w:val="28"/>
        </w:rPr>
        <w:t>одготовка специалистов среднего звена для различных отраслей;</w:t>
      </w:r>
    </w:p>
    <w:p w14:paraId="79F26BBB" w14:textId="0B964041" w:rsidR="00FE7888" w:rsidRPr="00FE7888" w:rsidRDefault="0066318E" w:rsidP="00FE7888">
      <w:pPr>
        <w:pStyle w:val="ab"/>
        <w:numPr>
          <w:ilvl w:val="0"/>
          <w:numId w:val="43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п</w:t>
      </w:r>
      <w:r w:rsidR="00FE7888" w:rsidRPr="00FE7888">
        <w:rPr>
          <w:rFonts w:ascii="Times New Roman" w:eastAsia="Times New Roman" w:hAnsi="Times New Roman"/>
          <w:iCs/>
          <w:sz w:val="28"/>
          <w:szCs w:val="28"/>
        </w:rPr>
        <w:t>остоянное обновление учебных программ в соответствии с изменениями в требованиях рынка труда;</w:t>
      </w:r>
    </w:p>
    <w:p w14:paraId="641BEC54" w14:textId="0CA2F7A0" w:rsidR="00FE7888" w:rsidRPr="00FE7888" w:rsidRDefault="0066318E" w:rsidP="00FE7888">
      <w:pPr>
        <w:pStyle w:val="ab"/>
        <w:numPr>
          <w:ilvl w:val="0"/>
          <w:numId w:val="43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п</w:t>
      </w:r>
      <w:r w:rsidR="00FE7888" w:rsidRPr="00FE7888">
        <w:rPr>
          <w:rFonts w:ascii="Times New Roman" w:eastAsia="Times New Roman" w:hAnsi="Times New Roman"/>
          <w:iCs/>
          <w:sz w:val="28"/>
          <w:szCs w:val="28"/>
        </w:rPr>
        <w:t>роведение научно-исследовательских работ в области профессионального образования;</w:t>
      </w:r>
    </w:p>
    <w:p w14:paraId="1E46350C" w14:textId="7122AEB5" w:rsidR="00FE7888" w:rsidRPr="00FE7888" w:rsidRDefault="0066318E" w:rsidP="00FE7888">
      <w:pPr>
        <w:pStyle w:val="ab"/>
        <w:numPr>
          <w:ilvl w:val="0"/>
          <w:numId w:val="43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у</w:t>
      </w:r>
      <w:r w:rsidR="00FE7888" w:rsidRPr="00FE7888">
        <w:rPr>
          <w:rFonts w:ascii="Times New Roman" w:eastAsia="Times New Roman" w:hAnsi="Times New Roman"/>
          <w:iCs/>
          <w:sz w:val="28"/>
          <w:szCs w:val="28"/>
        </w:rPr>
        <w:t>частие в социальных и культурных мероприятиях региона;</w:t>
      </w:r>
    </w:p>
    <w:p w14:paraId="368BC150" w14:textId="420F9888" w:rsidR="00E32B06" w:rsidRDefault="0066318E" w:rsidP="00FE7888">
      <w:pPr>
        <w:pStyle w:val="ab"/>
        <w:numPr>
          <w:ilvl w:val="0"/>
          <w:numId w:val="43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с</w:t>
      </w:r>
      <w:r w:rsidR="00FE7888" w:rsidRPr="00FE7888">
        <w:rPr>
          <w:rFonts w:ascii="Times New Roman" w:eastAsia="Times New Roman" w:hAnsi="Times New Roman"/>
          <w:iCs/>
          <w:sz w:val="28"/>
          <w:szCs w:val="28"/>
        </w:rPr>
        <w:t>отрудничество с предприятиями и организациями для обеспечения практической подготовки студентов</w:t>
      </w:r>
      <w:r w:rsidR="00FE7888">
        <w:rPr>
          <w:rFonts w:ascii="Times New Roman" w:eastAsia="Times New Roman" w:hAnsi="Times New Roman"/>
          <w:iCs/>
          <w:sz w:val="28"/>
          <w:szCs w:val="28"/>
        </w:rPr>
        <w:t>.</w:t>
      </w:r>
    </w:p>
    <w:p w14:paraId="060C910F" w14:textId="77777777" w:rsidR="0038514B" w:rsidRDefault="00FE7888" w:rsidP="00FE7888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В рамках производственной (преддипломной) практики</w:t>
      </w:r>
      <w:r w:rsidR="0038514B">
        <w:rPr>
          <w:rFonts w:ascii="Times New Roman" w:eastAsia="Times New Roman" w:hAnsi="Times New Roman"/>
          <w:iCs/>
          <w:sz w:val="28"/>
          <w:szCs w:val="28"/>
        </w:rPr>
        <w:t xml:space="preserve"> выполняются следующие виды деятельности:</w:t>
      </w:r>
    </w:p>
    <w:p w14:paraId="68858EF9" w14:textId="2E050DB3" w:rsidR="00301F99" w:rsidRPr="00301F99" w:rsidRDefault="0066318E" w:rsidP="00301F99">
      <w:pPr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1F99" w:rsidRPr="00301F99">
        <w:rPr>
          <w:rFonts w:ascii="Times New Roman" w:eastAsia="Times New Roman" w:hAnsi="Times New Roman" w:cs="Times New Roman"/>
          <w:sz w:val="28"/>
          <w:szCs w:val="28"/>
        </w:rPr>
        <w:t>азработка и тестирование программного обеспечения</w:t>
      </w:r>
      <w:r w:rsidR="00301F9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6CAC9E3" w14:textId="68686D15" w:rsidR="00301F99" w:rsidRPr="00301F99" w:rsidRDefault="0066318E" w:rsidP="00301F99">
      <w:pPr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1F99" w:rsidRPr="00301F99">
        <w:rPr>
          <w:rFonts w:ascii="Times New Roman" w:eastAsia="Times New Roman" w:hAnsi="Times New Roman" w:cs="Times New Roman"/>
          <w:sz w:val="28"/>
          <w:szCs w:val="28"/>
        </w:rPr>
        <w:t>абота с информационными системами</w:t>
      </w:r>
      <w:r w:rsidR="00301F9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CAFE4BB" w14:textId="374A2DBB" w:rsidR="00301F99" w:rsidRPr="00301F99" w:rsidRDefault="0066318E" w:rsidP="00301F99">
      <w:pPr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301F99" w:rsidRPr="00301F99">
        <w:rPr>
          <w:rFonts w:ascii="Times New Roman" w:eastAsia="Times New Roman" w:hAnsi="Times New Roman" w:cs="Times New Roman"/>
          <w:sz w:val="28"/>
          <w:szCs w:val="28"/>
        </w:rPr>
        <w:t>нализ и проектирование систем</w:t>
      </w:r>
      <w:r w:rsidR="00301F99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908EE34" w14:textId="4657FAD9" w:rsidR="00FE7888" w:rsidRPr="00301F99" w:rsidRDefault="0066318E" w:rsidP="00301F99">
      <w:pPr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="00301F99" w:rsidRPr="00301F99">
        <w:rPr>
          <w:rFonts w:ascii="Times New Roman" w:eastAsia="Times New Roman" w:hAnsi="Times New Roman" w:cs="Times New Roman"/>
          <w:sz w:val="28"/>
          <w:szCs w:val="28"/>
        </w:rPr>
        <w:t>правление базами данных</w:t>
      </w:r>
      <w:r w:rsidR="00301F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09A626" w14:textId="3FE4DC52" w:rsidR="00581C3B" w:rsidRDefault="00000000">
      <w:pPr>
        <w:pStyle w:val="1"/>
        <w:numPr>
          <w:ilvl w:val="0"/>
          <w:numId w:val="1"/>
        </w:numPr>
        <w:tabs>
          <w:tab w:val="left" w:pos="993"/>
        </w:tabs>
        <w:ind w:left="0" w:firstLine="710"/>
        <w:jc w:val="both"/>
      </w:pPr>
      <w:bookmarkStart w:id="5" w:name="_Toc166772813"/>
      <w:r>
        <w:lastRenderedPageBreak/>
        <w:t>ТЕХНИЧЕСКОЕ ЗАДАНИЕ НА РАЗРАБОТКУ ПРОГРАММНОГО ПРОДУКТА</w:t>
      </w:r>
      <w:bookmarkEnd w:id="5"/>
    </w:p>
    <w:p w14:paraId="776E0FDF" w14:textId="77777777" w:rsidR="00621E38" w:rsidRDefault="00621E38" w:rsidP="00621E38">
      <w:pPr>
        <w:pStyle w:val="2"/>
        <w:numPr>
          <w:ilvl w:val="0"/>
          <w:numId w:val="12"/>
        </w:numPr>
        <w:spacing w:line="360" w:lineRule="auto"/>
        <w:jc w:val="both"/>
        <w:rPr>
          <w:lang w:eastAsia="zh-CN"/>
        </w:rPr>
      </w:pPr>
      <w:bookmarkStart w:id="6" w:name="_Toc166503503"/>
      <w:bookmarkStart w:id="7" w:name="_Toc166772814"/>
      <w:bookmarkStart w:id="8" w:name="_Hlk156941323"/>
      <w:r>
        <w:rPr>
          <w:lang w:eastAsia="zh-CN"/>
        </w:rPr>
        <w:t>Общие сведения</w:t>
      </w:r>
      <w:bookmarkEnd w:id="6"/>
      <w:bookmarkEnd w:id="7"/>
    </w:p>
    <w:p w14:paraId="5463C988" w14:textId="77777777" w:rsidR="00621E38" w:rsidRDefault="00621E38" w:rsidP="00621E38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bookmarkStart w:id="9" w:name="__RefHeading___Toc187906024"/>
      <w:bookmarkStart w:id="10" w:name="_Hlk158727154"/>
      <w:bookmarkEnd w:id="9"/>
      <w:r>
        <w:rPr>
          <w:rFonts w:ascii="Times New Roman" w:eastAsia="Times New Roman" w:hAnsi="Times New Roman"/>
          <w:sz w:val="28"/>
          <w:szCs w:val="28"/>
          <w:lang w:eastAsia="zh-CN"/>
        </w:rPr>
        <w:t>Наименование системы и ее условное обозначение.</w:t>
      </w:r>
    </w:p>
    <w:bookmarkEnd w:id="10"/>
    <w:p w14:paraId="1337596D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Полное наименование: Электронный образовательный ресурс по дисциплине «Инженерная графика».</w:t>
      </w:r>
    </w:p>
    <w:p w14:paraId="4D6E571B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Сокращённое наименование: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LMS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Engineering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».</w:t>
      </w:r>
    </w:p>
    <w:p w14:paraId="1D107C9B" w14:textId="77777777" w:rsidR="00621E38" w:rsidRDefault="00621E38" w:rsidP="00621E38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Наименование разработчика системы и реквизиты заказчика.</w:t>
      </w:r>
    </w:p>
    <w:p w14:paraId="1C88F8F6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Заказчик: АУ «Сургутский политехнический колледж», Синицина Мария Игоревна</w:t>
      </w:r>
    </w:p>
    <w:p w14:paraId="4DC3C71D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Фактический адрес: г. Сургут, ул. Пушкина, д. 10.</w:t>
      </w:r>
    </w:p>
    <w:p w14:paraId="6ABA83E4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Телефон/факс: +7 (3462) 206-940.</w:t>
      </w:r>
    </w:p>
    <w:p w14:paraId="1062B24C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Разработчик: АУ «Сургутский политехнический колледж», Акбашев Владислав Игоревич.</w:t>
      </w:r>
    </w:p>
    <w:p w14:paraId="355ED9BD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Фактический адрес: г. Сургут, ул. Пушкина, д. 10.</w:t>
      </w:r>
    </w:p>
    <w:p w14:paraId="12D3F01E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Телефон/факс: +7 (982) 508-83-64. </w:t>
      </w:r>
    </w:p>
    <w:p w14:paraId="67AF7B2C" w14:textId="77777777" w:rsidR="00621E38" w:rsidRDefault="00621E38" w:rsidP="00621E38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Основания для разработки ИС.</w:t>
      </w:r>
    </w:p>
    <w:p w14:paraId="521543BD" w14:textId="77777777" w:rsidR="00621E38" w:rsidRDefault="00621E38" w:rsidP="00621E38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Работа по созданию электронного образовательного ресурса по дисциплине «Инженерная графика», с целью повышения качества образования, а также систематизации учебных материалов.</w:t>
      </w:r>
    </w:p>
    <w:p w14:paraId="14D49410" w14:textId="77777777" w:rsidR="00621E38" w:rsidRDefault="00621E38" w:rsidP="00621E38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Плановые сроки начала и окончания работы по создания системы:</w:t>
      </w:r>
    </w:p>
    <w:p w14:paraId="3A40DA97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Начало работ по созданию системы – январь 2024</w:t>
      </w:r>
    </w:p>
    <w:p w14:paraId="650EB635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Окончание работ по созданию системы – май 2024</w:t>
      </w:r>
    </w:p>
    <w:p w14:paraId="007109EA" w14:textId="77777777" w:rsidR="00621E38" w:rsidRDefault="00621E38" w:rsidP="00621E38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Источник финансирования работ по созданию электронного образовательного ресурса.</w:t>
      </w:r>
    </w:p>
    <w:p w14:paraId="0B9616C0" w14:textId="77777777" w:rsidR="00621E38" w:rsidRDefault="00621E38" w:rsidP="00621E3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Собственные средства разработчика.</w:t>
      </w:r>
    </w:p>
    <w:p w14:paraId="17F374D5" w14:textId="77777777" w:rsidR="00621E38" w:rsidRDefault="00621E38" w:rsidP="00621E38">
      <w:pPr>
        <w:pStyle w:val="ab"/>
        <w:numPr>
          <w:ilvl w:val="2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Порядок оформления и предъявления заказчику результатов работ по созданию системы:</w:t>
      </w:r>
    </w:p>
    <w:p w14:paraId="71D5CD61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К результатам труда разработчика относится:</w:t>
      </w:r>
    </w:p>
    <w:p w14:paraId="3234FB10" w14:textId="77777777" w:rsidR="00621E38" w:rsidRDefault="00621E38" w:rsidP="00621E38">
      <w:pPr>
        <w:numPr>
          <w:ilvl w:val="0"/>
          <w:numId w:val="15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оригинальное аппаратное обеспечение,</w:t>
      </w:r>
    </w:p>
    <w:p w14:paraId="35905793" w14:textId="77777777" w:rsidR="00621E38" w:rsidRDefault="00621E38" w:rsidP="00621E38">
      <w:pPr>
        <w:numPr>
          <w:ilvl w:val="0"/>
          <w:numId w:val="15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оригинальное программное обеспечение,</w:t>
      </w:r>
    </w:p>
    <w:p w14:paraId="7D7C762B" w14:textId="77777777" w:rsidR="00621E38" w:rsidRDefault="00621E38" w:rsidP="00621E38">
      <w:pPr>
        <w:numPr>
          <w:ilvl w:val="0"/>
          <w:numId w:val="15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уникальные структуры данных,</w:t>
      </w:r>
    </w:p>
    <w:p w14:paraId="2ACE52AC" w14:textId="77777777" w:rsidR="00621E38" w:rsidRDefault="00621E38" w:rsidP="00621E38">
      <w:pPr>
        <w:numPr>
          <w:ilvl w:val="0"/>
          <w:numId w:val="15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типовые проектные решения и особенности построения распределённой системы,</w:t>
      </w:r>
    </w:p>
    <w:p w14:paraId="48465E7C" w14:textId="77777777" w:rsidR="00621E38" w:rsidRDefault="00621E38" w:rsidP="00621E38">
      <w:pPr>
        <w:numPr>
          <w:ilvl w:val="0"/>
          <w:numId w:val="15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проектная и рабочая документация.</w:t>
      </w:r>
    </w:p>
    <w:p w14:paraId="4EA39842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Результаты работы предоставляются заказчику частями по завершении каждой стадии работы по созданию системы</w:t>
      </w:r>
    </w:p>
    <w:p w14:paraId="7514F450" w14:textId="77777777" w:rsidR="00621E38" w:rsidRDefault="00621E38" w:rsidP="00621E38">
      <w:pPr>
        <w:numPr>
          <w:ilvl w:val="0"/>
          <w:numId w:val="16"/>
        </w:numPr>
        <w:tabs>
          <w:tab w:val="clear" w:pos="1582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готовый программный продукт,</w:t>
      </w:r>
    </w:p>
    <w:p w14:paraId="3FEDA72F" w14:textId="77777777" w:rsidR="00621E38" w:rsidRDefault="00621E38" w:rsidP="00621E38">
      <w:pPr>
        <w:numPr>
          <w:ilvl w:val="0"/>
          <w:numId w:val="16"/>
        </w:numPr>
        <w:tabs>
          <w:tab w:val="clear" w:pos="1582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документация – в электронном виде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MS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, на бумажных носителях.</w:t>
      </w:r>
    </w:p>
    <w:p w14:paraId="1B339550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Проектная документация должна быть разработана в соответствии с ГОСТ 34.201-89 и ГОСТ ЕСПД. Процедуры приемки - передачи результатов работ оформляются актами приемки-передачи. </w:t>
      </w:r>
    </w:p>
    <w:p w14:paraId="24F3CC5F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7F415BB" w14:textId="77777777" w:rsidR="00621E38" w:rsidRDefault="00621E38" w:rsidP="00621E38">
      <w:pPr>
        <w:pStyle w:val="2"/>
        <w:numPr>
          <w:ilvl w:val="0"/>
          <w:numId w:val="12"/>
        </w:numPr>
        <w:spacing w:line="360" w:lineRule="auto"/>
        <w:jc w:val="both"/>
        <w:rPr>
          <w:lang w:eastAsia="zh-CN"/>
        </w:rPr>
      </w:pPr>
      <w:bookmarkStart w:id="11" w:name="__RefHeading___Toc187906030"/>
      <w:bookmarkStart w:id="12" w:name="_Toc166503504"/>
      <w:bookmarkStart w:id="13" w:name="_Toc166772815"/>
      <w:bookmarkEnd w:id="11"/>
      <w:r>
        <w:rPr>
          <w:lang w:eastAsia="zh-CN"/>
        </w:rPr>
        <w:t>Назначение и цели создания системы</w:t>
      </w:r>
      <w:bookmarkStart w:id="14" w:name="__RefHeading___Toc187906031"/>
      <w:bookmarkEnd w:id="12"/>
      <w:bookmarkEnd w:id="13"/>
      <w:bookmarkEnd w:id="14"/>
    </w:p>
    <w:p w14:paraId="737D1DD2" w14:textId="77777777" w:rsidR="00050320" w:rsidRPr="00050320" w:rsidRDefault="00050320" w:rsidP="0005032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 w:rsidRPr="00050320">
        <w:rPr>
          <w:rFonts w:ascii="Times New Roman" w:eastAsia="Times New Roman" w:hAnsi="Times New Roman"/>
          <w:sz w:val="28"/>
          <w:szCs w:val="28"/>
          <w:lang w:eastAsia="zh-CN"/>
        </w:rPr>
        <w:t>Электронный образовательный ресурс</w:t>
      </w:r>
      <w:r>
        <w:t xml:space="preserve"> </w:t>
      </w:r>
      <w:r w:rsidRPr="00050320">
        <w:rPr>
          <w:rFonts w:ascii="Times New Roman" w:eastAsia="Times New Roman" w:hAnsi="Times New Roman"/>
          <w:sz w:val="28"/>
          <w:szCs w:val="28"/>
          <w:lang w:eastAsia="zh-CN"/>
        </w:rPr>
        <w:t>предназначен для автоматизации образовательного процесса студентов и для повышения качества их обучения. Система направлена на упрощение получения обратной связи, что крайне важно для поддержания эффективного взаимодействия между преподавателями и студентами.  Также система упрощает контроль успеваемости обучающихся. Кроме того, ресурс позволит преподавателям создавать интерактивные задания и тесты, а также отслеживать прогресс студентов и оценивать их успехи.</w:t>
      </w:r>
    </w:p>
    <w:p w14:paraId="53D0854E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Целью создания системы является:</w:t>
      </w:r>
    </w:p>
    <w:p w14:paraId="0196D9E8" w14:textId="77777777" w:rsidR="00621E38" w:rsidRDefault="00621E38" w:rsidP="00621E38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улучшение качества обучения – электронный ресурс может предоставить студентам дополнительные материалы, видеоуроки, интерактивные задания и тесты, что поможет им лучше усвоить материал и развить навыки инженерной графики,</w:t>
      </w:r>
    </w:p>
    <w:p w14:paraId="13324139" w14:textId="77777777" w:rsidR="00621E38" w:rsidRDefault="00621E38" w:rsidP="00621E38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актуализация материалов – электронный ресурс может быстро обновляться и дополняться новыми материалами, чтобы отражать последние тренды и технологии в инженерной графике,</w:t>
      </w:r>
    </w:p>
    <w:p w14:paraId="0D17B1EF" w14:textId="3A4865B7" w:rsidR="00050320" w:rsidRPr="00050320" w:rsidRDefault="00050320" w:rsidP="00050320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предоставление обратной связи – электронный образовательный ресурс предоставит формы для коммуникации студентов и преподавателей, что повысит качество понимания материала для студентов,</w:t>
      </w:r>
    </w:p>
    <w:p w14:paraId="09FCD412" w14:textId="77777777" w:rsidR="00621E38" w:rsidRDefault="00621E38" w:rsidP="00621E38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упрощение контроля успеваемости студентов – электронный ресурс позволит вести учет оценок студентов, что облегчит процесс контроля успеваемости студентов.</w:t>
      </w:r>
    </w:p>
    <w:p w14:paraId="43606389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3D7484F" w14:textId="77777777" w:rsidR="00621E38" w:rsidRDefault="00621E38" w:rsidP="00621E38">
      <w:pPr>
        <w:pStyle w:val="2"/>
        <w:keepNext w:val="0"/>
        <w:numPr>
          <w:ilvl w:val="0"/>
          <w:numId w:val="12"/>
        </w:numPr>
        <w:spacing w:line="360" w:lineRule="auto"/>
        <w:jc w:val="both"/>
        <w:rPr>
          <w:lang w:eastAsia="zh-CN"/>
        </w:rPr>
      </w:pPr>
      <w:bookmarkStart w:id="15" w:name="__RefHeading___Toc187906033"/>
      <w:bookmarkStart w:id="16" w:name="_Toc166503505"/>
      <w:bookmarkStart w:id="17" w:name="_Toc166772816"/>
      <w:bookmarkEnd w:id="15"/>
      <w:r>
        <w:rPr>
          <w:lang w:eastAsia="zh-CN"/>
        </w:rPr>
        <w:t>Характеристика объекта автоматизации</w:t>
      </w:r>
      <w:bookmarkEnd w:id="16"/>
      <w:bookmarkEnd w:id="17"/>
    </w:p>
    <w:p w14:paraId="54FDF66F" w14:textId="77777777" w:rsidR="00621E38" w:rsidRDefault="00621E38" w:rsidP="00621E38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Краткие сведения об объекте автоматизации.</w:t>
      </w:r>
    </w:p>
    <w:p w14:paraId="2DE3E434" w14:textId="1D2C3772" w:rsidR="00621E38" w:rsidRPr="00050320" w:rsidRDefault="00050320" w:rsidP="00050320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 w:rsidRPr="00050320">
        <w:rPr>
          <w:rFonts w:ascii="Times New Roman" w:eastAsia="Times New Roman" w:hAnsi="Times New Roman"/>
          <w:sz w:val="28"/>
          <w:szCs w:val="28"/>
          <w:lang w:eastAsia="zh-CN"/>
        </w:rPr>
        <w:t>Объектом автоматизации является образовательный процесс по инженерной графике в организации АУ «Сургутский политехнический колледж». Основной деятельностью данной организации является обучение студентов. Обучение включает в себя теоретические и практические занятия, самостоятельную работу студентов и контроль знаний. Автоматизация этого процесса позволит улучшить качество обучения и упростит процесс контроля знаний.</w:t>
      </w:r>
    </w:p>
    <w:p w14:paraId="1AB67D9A" w14:textId="77777777" w:rsidR="00621E38" w:rsidRDefault="00621E38" w:rsidP="00621E38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Сведения об условиях эксплуатации объекта автоматизации.</w:t>
      </w:r>
    </w:p>
    <w:p w14:paraId="68069890" w14:textId="77777777" w:rsidR="00050320" w:rsidRDefault="00050320" w:rsidP="0005032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18" w:name="__RefHeading___Toc187906035"/>
      <w:bookmarkEnd w:id="18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Функционирование системы должно происходить в требуемых условиях:</w:t>
      </w:r>
    </w:p>
    <w:p w14:paraId="6017B2F6" w14:textId="77777777" w:rsidR="00050320" w:rsidRDefault="00050320" w:rsidP="00050320">
      <w:pPr>
        <w:numPr>
          <w:ilvl w:val="0"/>
          <w:numId w:val="19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стабильном электропитании и надежной интернет-соединении</w:t>
      </w:r>
      <w:r w:rsidRPr="003C281E">
        <w:rPr>
          <w:rFonts w:ascii="Times New Roman" w:eastAsia="Times New Roman" w:hAnsi="Times New Roman" w:cs="Times New Roman"/>
          <w:sz w:val="28"/>
          <w:szCs w:val="28"/>
          <w:lang w:eastAsia="zh-CN"/>
        </w:rPr>
        <w:t>: это гарантирует непрерывную работу системы без проблем и прерываний, которые могут замедлить или остановить процессы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,</w:t>
      </w:r>
    </w:p>
    <w:p w14:paraId="083981BB" w14:textId="77777777" w:rsidR="00050320" w:rsidRDefault="00050320" w:rsidP="00050320">
      <w:pPr>
        <w:numPr>
          <w:ilvl w:val="0"/>
          <w:numId w:val="19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в условиях обеспечения безопасности и конфиденциальности данных</w:t>
      </w:r>
      <w:r>
        <w:t xml:space="preserve">: </w:t>
      </w:r>
      <w:r w:rsidRPr="003C281E">
        <w:rPr>
          <w:rFonts w:ascii="Times New Roman" w:eastAsia="Times New Roman" w:hAnsi="Times New Roman" w:cs="Times New Roman"/>
          <w:sz w:val="28"/>
          <w:szCs w:val="28"/>
          <w:lang w:eastAsia="zh-CN"/>
        </w:rPr>
        <w:t>это важно для защиты информации от несанкционированного доступа, что может привести к утечке информации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,</w:t>
      </w:r>
    </w:p>
    <w:p w14:paraId="213287CD" w14:textId="77777777" w:rsidR="00050320" w:rsidRDefault="00050320" w:rsidP="00050320">
      <w:pPr>
        <w:numPr>
          <w:ilvl w:val="0"/>
          <w:numId w:val="19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наличии соответствующего технического оборудования и программного обеспечения</w:t>
      </w:r>
      <w:r w:rsidRPr="003C281E">
        <w:rPr>
          <w:rFonts w:ascii="Times New Roman" w:eastAsia="Times New Roman" w:hAnsi="Times New Roman" w:cs="Times New Roman"/>
          <w:sz w:val="28"/>
          <w:szCs w:val="28"/>
          <w:lang w:eastAsia="zh-CN"/>
        </w:rPr>
        <w:t>: это необходимо для обеспечения эффективного выполнения задач и функций системы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,</w:t>
      </w:r>
    </w:p>
    <w:p w14:paraId="07288C8D" w14:textId="2A908509" w:rsidR="00621E38" w:rsidRDefault="00050320" w:rsidP="000503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 среде, обеспечивающей комфортные условия для обучения и работы пользователей</w:t>
      </w:r>
      <w:r w:rsidRPr="003C281E">
        <w:rPr>
          <w:rFonts w:ascii="Times New Roman" w:eastAsia="Times New Roman" w:hAnsi="Times New Roman" w:cs="Times New Roman"/>
          <w:sz w:val="28"/>
          <w:szCs w:val="28"/>
          <w:lang w:eastAsia="zh-CN"/>
        </w:rPr>
        <w:t>: это способствует повышению продуктивности и удовлетворенности пользователей, а также облегчает процесс обучения и работы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14:paraId="39A4B1C0" w14:textId="77777777" w:rsidR="00621E38" w:rsidRDefault="00621E38" w:rsidP="00621E38">
      <w:pPr>
        <w:pStyle w:val="2"/>
        <w:keepNext w:val="0"/>
        <w:numPr>
          <w:ilvl w:val="0"/>
          <w:numId w:val="12"/>
        </w:numPr>
        <w:spacing w:line="360" w:lineRule="auto"/>
        <w:jc w:val="both"/>
        <w:rPr>
          <w:bCs/>
          <w:lang w:eastAsia="zh-CN"/>
        </w:rPr>
      </w:pPr>
      <w:bookmarkStart w:id="19" w:name="__RefHeading___Toc187906036"/>
      <w:bookmarkStart w:id="20" w:name="_Toc166503506"/>
      <w:bookmarkStart w:id="21" w:name="_Toc166772817"/>
      <w:bookmarkEnd w:id="19"/>
      <w:r>
        <w:rPr>
          <w:bCs/>
          <w:lang w:eastAsia="zh-CN"/>
        </w:rPr>
        <w:t>Требования к системе</w:t>
      </w:r>
      <w:bookmarkEnd w:id="20"/>
      <w:bookmarkEnd w:id="21"/>
    </w:p>
    <w:p w14:paraId="7E43D2E3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структуре и функционированию системы.</w:t>
      </w:r>
    </w:p>
    <w:p w14:paraId="0AFE3AE4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22" w:name="__RefHeading___Toc187906037"/>
      <w:bookmarkStart w:id="23" w:name="__RefHeading___Toc187906038"/>
      <w:bookmarkEnd w:id="22"/>
      <w:bookmarkEnd w:id="23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Электронный образовательный ресурс должен представлять собой систему, включающую в себя подсистемы:</w:t>
      </w:r>
    </w:p>
    <w:p w14:paraId="5625EA02" w14:textId="77777777" w:rsidR="00621E38" w:rsidRDefault="00621E38" w:rsidP="00621E38">
      <w:pPr>
        <w:numPr>
          <w:ilvl w:val="0"/>
          <w:numId w:val="21"/>
        </w:numPr>
        <w:tabs>
          <w:tab w:val="clear" w:pos="1571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базой данных,</w:t>
      </w:r>
    </w:p>
    <w:p w14:paraId="078F3CE0" w14:textId="77777777" w:rsidR="00621E38" w:rsidRDefault="00621E38" w:rsidP="00621E38">
      <w:pPr>
        <w:numPr>
          <w:ilvl w:val="0"/>
          <w:numId w:val="21"/>
        </w:numPr>
        <w:tabs>
          <w:tab w:val="clear" w:pos="1571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учебными материалами,</w:t>
      </w:r>
    </w:p>
    <w:p w14:paraId="1D1F114E" w14:textId="77777777" w:rsidR="00621E38" w:rsidRDefault="00621E38" w:rsidP="00621E38">
      <w:pPr>
        <w:numPr>
          <w:ilvl w:val="0"/>
          <w:numId w:val="21"/>
        </w:numPr>
        <w:tabs>
          <w:tab w:val="clear" w:pos="1571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оценками студентов.</w:t>
      </w:r>
    </w:p>
    <w:p w14:paraId="4BE78C17" w14:textId="77777777" w:rsidR="00621E38" w:rsidRDefault="00621E38" w:rsidP="00621E38">
      <w:pPr>
        <w:numPr>
          <w:ilvl w:val="0"/>
          <w:numId w:val="22"/>
        </w:numPr>
        <w:tabs>
          <w:tab w:val="clear" w:pos="108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подсистема работы с базой данных:</w:t>
      </w:r>
    </w:p>
    <w:p w14:paraId="0CF63563" w14:textId="77777777" w:rsidR="00621E38" w:rsidRDefault="00621E38" w:rsidP="00621E38">
      <w:pPr>
        <w:numPr>
          <w:ilvl w:val="1"/>
          <w:numId w:val="22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обрабатывает файлы базы данных, формата «.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db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»,</w:t>
      </w:r>
    </w:p>
    <w:p w14:paraId="5C6AC113" w14:textId="77777777" w:rsidR="00621E38" w:rsidRDefault="00621E38" w:rsidP="00621E38">
      <w:pPr>
        <w:numPr>
          <w:ilvl w:val="1"/>
          <w:numId w:val="22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поддерживает функции поиска и фильтрации для быстрого и эффективного поиска нужной информации,</w:t>
      </w:r>
    </w:p>
    <w:p w14:paraId="067DD2E4" w14:textId="77777777" w:rsidR="00621E38" w:rsidRDefault="00621E38" w:rsidP="00621E38">
      <w:pPr>
        <w:numPr>
          <w:ilvl w:val="1"/>
          <w:numId w:val="22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организует данные в удобном и структурированном формате для легкого доступа и понимания,</w:t>
      </w:r>
    </w:p>
    <w:p w14:paraId="24103844" w14:textId="77777777" w:rsidR="00621E38" w:rsidRDefault="00621E38" w:rsidP="00621E38">
      <w:pPr>
        <w:numPr>
          <w:ilvl w:val="1"/>
          <w:numId w:val="22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обеспечивает согласованность и целостность данных путем применения правил и ограничений,</w:t>
      </w:r>
    </w:p>
    <w:p w14:paraId="1D4B4E77" w14:textId="77777777" w:rsidR="00621E38" w:rsidRDefault="00621E38" w:rsidP="00621E38">
      <w:pPr>
        <w:numPr>
          <w:ilvl w:val="1"/>
          <w:numId w:val="22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позволяет проводить операции обновления и восстановления данных, чтобы поддерживать актуальность информации и обеспечить защиту от потери данных.</w:t>
      </w:r>
    </w:p>
    <w:p w14:paraId="6D0DE2D3" w14:textId="77777777" w:rsidR="00621E38" w:rsidRDefault="00621E38" w:rsidP="00621E38">
      <w:pPr>
        <w:numPr>
          <w:ilvl w:val="0"/>
          <w:numId w:val="22"/>
        </w:numPr>
        <w:tabs>
          <w:tab w:val="clear" w:pos="108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подсистема работы с учебными материалами:</w:t>
      </w:r>
    </w:p>
    <w:p w14:paraId="48C3B050" w14:textId="77777777" w:rsidR="00621E38" w:rsidRDefault="00621E38" w:rsidP="00621E38">
      <w:pPr>
        <w:pStyle w:val="ab"/>
        <w:numPr>
          <w:ilvl w:val="0"/>
          <w:numId w:val="2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предоставляет возможности загружать новые учебные материалы,</w:t>
      </w:r>
    </w:p>
    <w:p w14:paraId="164FCA0D" w14:textId="77777777" w:rsidR="00621E38" w:rsidRDefault="00621E38" w:rsidP="00621E38">
      <w:pPr>
        <w:pStyle w:val="ab"/>
        <w:numPr>
          <w:ilvl w:val="0"/>
          <w:numId w:val="2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предоставляет возможности просмотра загруженных учебных материалов.</w:t>
      </w:r>
    </w:p>
    <w:p w14:paraId="0E071829" w14:textId="77777777" w:rsidR="00621E38" w:rsidRDefault="00621E38" w:rsidP="00621E38">
      <w:pPr>
        <w:numPr>
          <w:ilvl w:val="0"/>
          <w:numId w:val="22"/>
        </w:numPr>
        <w:tabs>
          <w:tab w:val="clear" w:pos="108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оценками студентов:</w:t>
      </w:r>
    </w:p>
    <w:p w14:paraId="4136A2A7" w14:textId="77777777" w:rsidR="00621E38" w:rsidRDefault="00621E38" w:rsidP="00621E38">
      <w:pPr>
        <w:pStyle w:val="ab"/>
        <w:numPr>
          <w:ilvl w:val="0"/>
          <w:numId w:val="24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ведет учет оценок студентов, </w:t>
      </w:r>
    </w:p>
    <w:p w14:paraId="680ABEA0" w14:textId="77777777" w:rsidR="00621E38" w:rsidRDefault="00621E38" w:rsidP="00621E38">
      <w:pPr>
        <w:pStyle w:val="ab"/>
        <w:numPr>
          <w:ilvl w:val="0"/>
          <w:numId w:val="24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предоставляет возможности выставлять оценки за выполненную работу,</w:t>
      </w:r>
    </w:p>
    <w:p w14:paraId="7F3FF7C8" w14:textId="77777777" w:rsidR="00621E38" w:rsidRDefault="00621E38" w:rsidP="00621E38">
      <w:pPr>
        <w:pStyle w:val="ab"/>
        <w:numPr>
          <w:ilvl w:val="0"/>
          <w:numId w:val="24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предоставляет возможности просмотра оценок.</w:t>
      </w:r>
    </w:p>
    <w:p w14:paraId="5411B6EE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средствам и способам связи для информационного обмена между компонентами системы.</w:t>
      </w:r>
    </w:p>
    <w:p w14:paraId="46A3AB4B" w14:textId="77777777" w:rsidR="00621E38" w:rsidRDefault="00621E38" w:rsidP="00621E38">
      <w:pPr>
        <w:numPr>
          <w:ilvl w:val="0"/>
          <w:numId w:val="2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средства связи должны обеспечивать стабильное соединение и непрерывность передачи данных, без потерь и искажений,</w:t>
      </w:r>
    </w:p>
    <w:p w14:paraId="0FEF2621" w14:textId="77777777" w:rsidR="00621E38" w:rsidRDefault="00621E38" w:rsidP="00621E38">
      <w:pPr>
        <w:numPr>
          <w:ilvl w:val="0"/>
          <w:numId w:val="2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должны передаваться в зашифрованном виде, чтобы предотвратить несанкционированный доступ и утечку информации,</w:t>
      </w:r>
    </w:p>
    <w:p w14:paraId="64967735" w14:textId="77777777" w:rsidR="00621E38" w:rsidRDefault="00621E38" w:rsidP="00621E38">
      <w:pPr>
        <w:numPr>
          <w:ilvl w:val="0"/>
          <w:numId w:val="2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средства связи должны обеспечивать быструю передачу больших объемов данных между компонентами системы,</w:t>
      </w:r>
    </w:p>
    <w:p w14:paraId="7B68276F" w14:textId="77777777" w:rsidR="00621E38" w:rsidRDefault="00621E38" w:rsidP="00621E38">
      <w:pPr>
        <w:numPr>
          <w:ilvl w:val="0"/>
          <w:numId w:val="2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связи должна быть совместима со всеми компонентами системы и поддерживать стандарты обмена данными,</w:t>
      </w:r>
    </w:p>
    <w:p w14:paraId="65BDBED7" w14:textId="77777777" w:rsidR="00621E38" w:rsidRDefault="00621E38" w:rsidP="00621E38">
      <w:pPr>
        <w:numPr>
          <w:ilvl w:val="0"/>
          <w:numId w:val="2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связи должна быть способна адаптироваться к увеличению объема данных и числа пользователей,</w:t>
      </w:r>
    </w:p>
    <w:p w14:paraId="3B4F1F23" w14:textId="77777777" w:rsidR="00621E38" w:rsidRDefault="00621E38" w:rsidP="00621E38">
      <w:pPr>
        <w:numPr>
          <w:ilvl w:val="0"/>
          <w:numId w:val="2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поддерживать передачу различных типов данных (текст, изображения, видео, аудио),</w:t>
      </w:r>
    </w:p>
    <w:p w14:paraId="656A642B" w14:textId="77777777" w:rsidR="00621E38" w:rsidRDefault="00621E38" w:rsidP="00621E38">
      <w:pPr>
        <w:numPr>
          <w:ilvl w:val="0"/>
          <w:numId w:val="2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средства связи должны быть простыми в использовании, с понятным и интуитивно ясным интерфейсом.</w:t>
      </w:r>
    </w:p>
    <w:p w14:paraId="3D91B963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характеристикам взаимосвязи создаваемой системы со смежными системами, требования к ее совместимости.</w:t>
      </w:r>
    </w:p>
    <w:p w14:paraId="1A81D6CB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Электронный образовательный ресурс по инженерной графике будет использоваться преподавателями и студентами. Обмен информацией между компонентами системы и ее пользователями должен производиться путем передачи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 xml:space="preserve">электронных документов и иной информации внутри самой информационной системы. </w:t>
      </w:r>
    </w:p>
    <w:p w14:paraId="0219FCB2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по диагностированию системы.</w:t>
      </w:r>
    </w:p>
    <w:p w14:paraId="39FFEF10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2A830DB6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Перспективы системы, модернизация системы.</w:t>
      </w:r>
    </w:p>
    <w:p w14:paraId="00B1C1E2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Модернизация системы может происходить в двух направлениях:</w:t>
      </w:r>
    </w:p>
    <w:p w14:paraId="3E67A882" w14:textId="77777777" w:rsidR="00621E38" w:rsidRDefault="00621E38" w:rsidP="00621E38">
      <w:pPr>
        <w:pStyle w:val="ab"/>
        <w:numPr>
          <w:ilvl w:val="0"/>
          <w:numId w:val="26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внедрение системы в другие образовательные организации,</w:t>
      </w:r>
    </w:p>
    <w:p w14:paraId="29B85FEA" w14:textId="77777777" w:rsidR="00621E38" w:rsidRDefault="00621E38" w:rsidP="00621E38">
      <w:pPr>
        <w:pStyle w:val="ab"/>
        <w:numPr>
          <w:ilvl w:val="0"/>
          <w:numId w:val="26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расширение круга поддерживаемых дисциплин для обучения студентов,</w:t>
      </w:r>
    </w:p>
    <w:p w14:paraId="21446D66" w14:textId="77777777" w:rsidR="00621E38" w:rsidRDefault="00621E38" w:rsidP="00621E38">
      <w:pPr>
        <w:pStyle w:val="ab"/>
        <w:numPr>
          <w:ilvl w:val="0"/>
          <w:numId w:val="26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применение новых методов обучения и оценки,</w:t>
      </w:r>
    </w:p>
    <w:p w14:paraId="5925B047" w14:textId="77777777" w:rsidR="00621E38" w:rsidRDefault="00621E38" w:rsidP="00621E38">
      <w:pPr>
        <w:pStyle w:val="ab"/>
        <w:numPr>
          <w:ilvl w:val="0"/>
          <w:numId w:val="26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внедрение новых технологий и функций,</w:t>
      </w:r>
    </w:p>
    <w:p w14:paraId="15E885E9" w14:textId="77777777" w:rsidR="00621E38" w:rsidRDefault="00621E38" w:rsidP="00621E38">
      <w:pPr>
        <w:pStyle w:val="ab"/>
        <w:numPr>
          <w:ilvl w:val="0"/>
          <w:numId w:val="26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повышение доступности и инклюзивности.</w:t>
      </w:r>
    </w:p>
    <w:p w14:paraId="146607A0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надежности комплекса.</w:t>
      </w:r>
    </w:p>
    <w:p w14:paraId="293F3FA5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  следующих аварийных ситуаций:</w:t>
      </w:r>
    </w:p>
    <w:p w14:paraId="7A797175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сбои системы, связанный с программными ошибками или аппаратными неисправностями,</w:t>
      </w:r>
    </w:p>
    <w:p w14:paraId="20029183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 интернет-соединением,</w:t>
      </w:r>
    </w:p>
    <w:p w14:paraId="1D9519BF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кибератаки, такие как DDoS-атаки или взлом, могут привести к нарушению работы ресурса или к утечке конфиденциальных данных,</w:t>
      </w:r>
    </w:p>
    <w:p w14:paraId="7C096EFA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 электропитанием,</w:t>
      </w:r>
    </w:p>
    <w:p w14:paraId="10F36EAD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ошибки пользователей и неправильное.</w:t>
      </w:r>
    </w:p>
    <w:p w14:paraId="65E98E14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Методы оценки и контроля показателей надежности на разных стадиях создания системы должны отвечать следующим особенностям:</w:t>
      </w:r>
    </w:p>
    <w:p w14:paraId="4BFC8E0D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многофункциональность,</w:t>
      </w:r>
    </w:p>
    <w:p w14:paraId="32E25B12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возможность быстрого и точного анализа результатов,</w:t>
      </w:r>
    </w:p>
    <w:p w14:paraId="30CC8CEB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возможность постоянного мониторинга и контроля над процессом разработки,</w:t>
      </w:r>
    </w:p>
    <w:p w14:paraId="3246E2DF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способность адаптироваться к изменениям в проекте и технологии,</w:t>
      </w:r>
    </w:p>
    <w:p w14:paraId="647A5422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способность обеспечивать надежность и качество системы,</w:t>
      </w:r>
    </w:p>
    <w:p w14:paraId="43FA955C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прозрачность и доступность для анализа и отладки,</w:t>
      </w:r>
    </w:p>
    <w:p w14:paraId="7F40D1AB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возможность интеграции с другими системами и технологиями,</w:t>
      </w:r>
    </w:p>
    <w:p w14:paraId="74B898DC" w14:textId="77777777" w:rsidR="00621E38" w:rsidRDefault="00621E38" w:rsidP="00621E38">
      <w:pPr>
        <w:numPr>
          <w:ilvl w:val="1"/>
          <w:numId w:val="2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эффективность в использовании ресурсов.</w:t>
      </w:r>
    </w:p>
    <w:p w14:paraId="68CD26FB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безопасности системы.</w:t>
      </w:r>
    </w:p>
    <w:p w14:paraId="215D5D27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монтаже, наладке, обслуживании, ремонте и эксплуатации электронного образовательного ресурса в качестве мер безопасности должны соблюдаться требования установленные:</w:t>
      </w:r>
    </w:p>
    <w:p w14:paraId="15CB5F36" w14:textId="77777777" w:rsidR="00621E38" w:rsidRDefault="00621E38" w:rsidP="00621E38">
      <w:pPr>
        <w:pStyle w:val="HTML"/>
        <w:numPr>
          <w:ilvl w:val="0"/>
          <w:numId w:val="29"/>
        </w:numPr>
        <w:tabs>
          <w:tab w:val="clear" w:pos="2316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93"/>
          <w:tab w:val="left" w:pos="1134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СаНПиН 2.2.4/2.8056-96 «Электромагнитные излучения радиочастотного диапазона»,</w:t>
      </w:r>
    </w:p>
    <w:p w14:paraId="36105D61" w14:textId="77777777" w:rsidR="00621E38" w:rsidRDefault="00621E38" w:rsidP="00621E38">
      <w:pPr>
        <w:pStyle w:val="HTML"/>
        <w:numPr>
          <w:ilvl w:val="0"/>
          <w:numId w:val="29"/>
        </w:numPr>
        <w:tabs>
          <w:tab w:val="clear" w:pos="2316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93"/>
          <w:tab w:val="left" w:pos="1134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ГОСТ Р. 50377-92 (МЭК 950-86) «Безопасность оборудования информационной технологии, включая электрическое конторское оборудование»,</w:t>
      </w:r>
    </w:p>
    <w:p w14:paraId="6E4DF769" w14:textId="7CC84A25" w:rsidR="00621E38" w:rsidRPr="00573900" w:rsidRDefault="00621E38" w:rsidP="00621E38">
      <w:pPr>
        <w:pStyle w:val="HTML"/>
        <w:numPr>
          <w:ilvl w:val="0"/>
          <w:numId w:val="29"/>
        </w:numPr>
        <w:tabs>
          <w:tab w:val="clear" w:pos="2316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93"/>
          <w:tab w:val="left" w:pos="1134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ГОСТ 27954-88 «Видеомониторы персональных вычислительных машин. Типы, основные параметры, общие технические требования».</w:t>
      </w:r>
    </w:p>
    <w:p w14:paraId="40196B6F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эргономике и эстетике.</w:t>
      </w:r>
    </w:p>
    <w:p w14:paraId="2A3B5791" w14:textId="77777777" w:rsidR="00621E38" w:rsidRDefault="00621E38" w:rsidP="00621E38">
      <w:pPr>
        <w:numPr>
          <w:ilvl w:val="0"/>
          <w:numId w:val="30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должен быть интуитивно понятным и легким для использования. Навигация по ресурсу должна быть ясной и простой,</w:t>
      </w:r>
    </w:p>
    <w:p w14:paraId="419B3223" w14:textId="77777777" w:rsidR="00621E38" w:rsidRDefault="00621E38" w:rsidP="00621E38">
      <w:pPr>
        <w:numPr>
          <w:ilvl w:val="0"/>
          <w:numId w:val="30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должен быть легко читаемым, с хорошим контрастом между текстом и фоном. Размер шрифта должен быть достаточным для комфортного чтения,</w:t>
      </w:r>
    </w:p>
    <w:p w14:paraId="79DF4818" w14:textId="77777777" w:rsidR="00621E38" w:rsidRDefault="00621E38" w:rsidP="00621E38">
      <w:pPr>
        <w:numPr>
          <w:ilvl w:val="0"/>
          <w:numId w:val="30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ресурс должен быть оптимизирован для различных устройств и размеров экрана, обеспечивая удобство использования на любом устройстве,</w:t>
      </w:r>
    </w:p>
    <w:p w14:paraId="05DDC9B1" w14:textId="77777777" w:rsidR="00621E38" w:rsidRDefault="00621E38" w:rsidP="00621E38">
      <w:pPr>
        <w:numPr>
          <w:ilvl w:val="0"/>
          <w:numId w:val="30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все элементы интерфейса должны иметь единый стиль и быть консистентными во всех частях ресурса,</w:t>
      </w:r>
    </w:p>
    <w:p w14:paraId="288F4047" w14:textId="77777777" w:rsidR="00621E38" w:rsidRDefault="00621E38" w:rsidP="00621E38">
      <w:pPr>
        <w:numPr>
          <w:ilvl w:val="0"/>
          <w:numId w:val="30"/>
        </w:numPr>
        <w:tabs>
          <w:tab w:val="left" w:pos="1134"/>
          <w:tab w:val="left" w:pos="1701"/>
        </w:tabs>
        <w:suppressAutoHyphens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цвета должны быть приятными для глаз и не вызывать утомления.</w:t>
      </w:r>
    </w:p>
    <w:p w14:paraId="1AA1A762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эксплуатации, техническому обеспечению, ремонту и хранению информационной системы:</w:t>
      </w:r>
    </w:p>
    <w:p w14:paraId="469F07EF" w14:textId="77777777" w:rsidR="00621E38" w:rsidRDefault="00621E38" w:rsidP="00621E38">
      <w:pPr>
        <w:pStyle w:val="ab"/>
        <w:numPr>
          <w:ilvl w:val="3"/>
          <w:numId w:val="31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электронный образовательный ресурс должен регулярно обновляться для обеспечения его актуальности и соответствия современным образовательным требованиям,</w:t>
      </w:r>
    </w:p>
    <w:p w14:paraId="5E00318A" w14:textId="77777777" w:rsidR="00621E38" w:rsidRDefault="00621E38" w:rsidP="00621E38">
      <w:pPr>
        <w:pStyle w:val="ab"/>
        <w:numPr>
          <w:ilvl w:val="3"/>
          <w:numId w:val="31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для обеспечения надежности и безопасности данных, необходимо регулярно проводить резервное копирование информации,</w:t>
      </w:r>
    </w:p>
    <w:p w14:paraId="4879738B" w14:textId="77777777" w:rsidR="00621E38" w:rsidRDefault="00621E38" w:rsidP="00621E38">
      <w:pPr>
        <w:pStyle w:val="ab"/>
        <w:numPr>
          <w:ilvl w:val="3"/>
          <w:numId w:val="31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 возникновении технических проблем, следует незамедлительно обратиться к специалисту для их устранения,</w:t>
      </w:r>
    </w:p>
    <w:p w14:paraId="7652715C" w14:textId="77777777" w:rsidR="00621E38" w:rsidRDefault="00621E38" w:rsidP="00621E38">
      <w:pPr>
        <w:pStyle w:val="ab"/>
        <w:numPr>
          <w:ilvl w:val="3"/>
          <w:numId w:val="31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хранение электронного образовательного ресурса должно осуществляться в надежном и защищенном месте, защищенном от несанкционированного доступа.</w:t>
      </w:r>
    </w:p>
    <w:p w14:paraId="53D3DCC4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сохранности информации.</w:t>
      </w:r>
    </w:p>
    <w:p w14:paraId="01C93F45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Сохранность информации должна быть обеспечена в следующих случаях:</w:t>
      </w:r>
    </w:p>
    <w:p w14:paraId="208CFB68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сбои системы, связанный с программными ошибками или аппаратными неисправностями,</w:t>
      </w:r>
    </w:p>
    <w:p w14:paraId="5B95873E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 интернет-соединением,</w:t>
      </w:r>
    </w:p>
    <w:p w14:paraId="12724ACA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кибератаки, такие как DDoS-атаки или взлом, могут привести к нарушению работы ресурса или к утечке конфиденциальных данных,</w:t>
      </w:r>
    </w:p>
    <w:p w14:paraId="45ABE520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 электропитанием,</w:t>
      </w:r>
    </w:p>
    <w:p w14:paraId="6E81C9E0" w14:textId="77777777" w:rsidR="00621E38" w:rsidRDefault="00621E38" w:rsidP="00621E38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ошибки пользователей и неправильное.</w:t>
      </w:r>
    </w:p>
    <w:p w14:paraId="042A7AA2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Для сохранности информации необходимо предусмотреть регулярное резервное копирование данных и использование надежного веб-сервера для размещения на нем электронного образовательного ресурса.</w:t>
      </w:r>
    </w:p>
    <w:p w14:paraId="6CAF4DD3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Для выполнения операции отката и повышения надёжности хранения базы данных предусмотреть раздельное хранение двух дополнительных копий (с возможностью сохранения на различных физических носителях).</w:t>
      </w:r>
    </w:p>
    <w:p w14:paraId="1C49819A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защите информации от несанкционированного доступа.</w:t>
      </w:r>
    </w:p>
    <w:p w14:paraId="4AFDC4CA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работе с электронным образовательным ресурсом, необходимо, чтобы она была защищена от попыток изменения и разрушения. Система нуждается в защите информации от несанкционированного доступа. ИС защищается паролем. Существует три вида доступа:</w:t>
      </w:r>
    </w:p>
    <w:p w14:paraId="04735D0B" w14:textId="77777777" w:rsidR="00621E38" w:rsidRDefault="00621E38" w:rsidP="00621E38">
      <w:pPr>
        <w:numPr>
          <w:ilvl w:val="0"/>
          <w:numId w:val="32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студент, имеющий доступ к просмотру учебных материалов, сдаче выполненных работ и просмотру оценок,</w:t>
      </w:r>
    </w:p>
    <w:p w14:paraId="58C51270" w14:textId="77777777" w:rsidR="00621E38" w:rsidRDefault="00621E38" w:rsidP="00621E38">
      <w:pPr>
        <w:numPr>
          <w:ilvl w:val="0"/>
          <w:numId w:val="32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преподаватель, имеющий доступ к редактированию учебных материалов, проверке работ студентов и выставлению оценок,</w:t>
      </w:r>
    </w:p>
    <w:p w14:paraId="1B61294F" w14:textId="77777777" w:rsidR="00621E38" w:rsidRDefault="00621E38" w:rsidP="00621E38">
      <w:pPr>
        <w:numPr>
          <w:ilvl w:val="0"/>
          <w:numId w:val="32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администратор, </w:t>
      </w:r>
      <w:r>
        <w:rPr>
          <w:rFonts w:ascii="Times New Roman" w:hAnsi="Times New Roman" w:cs="Times New Roman"/>
          <w:sz w:val="28"/>
          <w:szCs w:val="28"/>
        </w:rPr>
        <w:t>имеющий доступ к системе.</w:t>
      </w:r>
    </w:p>
    <w:p w14:paraId="797A6E46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задачам, выполняемым системой.</w:t>
      </w:r>
    </w:p>
    <w:p w14:paraId="68E56492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24" w:name="__RefHeading___Toc187906054"/>
      <w:bookmarkEnd w:id="24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Электронный образовательный ресурс должен выполнить автоматизацию следующих функций:</w:t>
      </w:r>
    </w:p>
    <w:p w14:paraId="435019AB" w14:textId="77777777" w:rsidR="00621E38" w:rsidRDefault="00621E38" w:rsidP="00621E38">
      <w:pPr>
        <w:numPr>
          <w:ilvl w:val="0"/>
          <w:numId w:val="33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пользователей,</w:t>
      </w:r>
    </w:p>
    <w:p w14:paraId="72F58CC9" w14:textId="77777777" w:rsidR="00621E38" w:rsidRDefault="00621E38" w:rsidP="00621E38">
      <w:pPr>
        <w:numPr>
          <w:ilvl w:val="0"/>
          <w:numId w:val="33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и обновление учебных материалов,</w:t>
      </w:r>
    </w:p>
    <w:p w14:paraId="5126E8CA" w14:textId="77777777" w:rsidR="00621E38" w:rsidRDefault="00621E38" w:rsidP="00621E38">
      <w:pPr>
        <w:numPr>
          <w:ilvl w:val="0"/>
          <w:numId w:val="33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оценивание результатов тестирования,</w:t>
      </w:r>
    </w:p>
    <w:p w14:paraId="5CBD6B44" w14:textId="77777777" w:rsidR="00621E38" w:rsidRDefault="00621E38" w:rsidP="00621E38">
      <w:pPr>
        <w:numPr>
          <w:ilvl w:val="0"/>
          <w:numId w:val="33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прогресса обучения студентов,</w:t>
      </w:r>
    </w:p>
    <w:p w14:paraId="69C90065" w14:textId="77777777" w:rsidR="00621E38" w:rsidRDefault="00621E38" w:rsidP="00621E38">
      <w:pPr>
        <w:numPr>
          <w:ilvl w:val="0"/>
          <w:numId w:val="33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обратной связи,</w:t>
      </w:r>
    </w:p>
    <w:p w14:paraId="5F2103B9" w14:textId="77777777" w:rsidR="00621E38" w:rsidRDefault="00621E38" w:rsidP="00621E38">
      <w:pPr>
        <w:numPr>
          <w:ilvl w:val="0"/>
          <w:numId w:val="33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 к материалам,</w:t>
      </w:r>
    </w:p>
    <w:p w14:paraId="1098B2AB" w14:textId="77777777" w:rsidR="00621E38" w:rsidRDefault="00621E38" w:rsidP="00621E38">
      <w:pPr>
        <w:numPr>
          <w:ilvl w:val="0"/>
          <w:numId w:val="33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защита данных и информации от несанкционированного доступа.</w:t>
      </w:r>
    </w:p>
    <w:p w14:paraId="4D0AF129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информационному обеспечению.</w:t>
      </w:r>
    </w:p>
    <w:p w14:paraId="37D27DB9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Общие требования к информационному обеспечению электронного образовательного ресурса: </w:t>
      </w:r>
    </w:p>
    <w:p w14:paraId="212DF528" w14:textId="77777777" w:rsidR="00621E38" w:rsidRDefault="00621E38" w:rsidP="00621E38">
      <w:pPr>
        <w:numPr>
          <w:ilvl w:val="0"/>
          <w:numId w:val="34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данные должны быть легко доступны для пользователей системы в любое время,</w:t>
      </w:r>
    </w:p>
    <w:p w14:paraId="7B22B5ED" w14:textId="77777777" w:rsidR="00621E38" w:rsidRDefault="00621E38" w:rsidP="00621E38">
      <w:pPr>
        <w:numPr>
          <w:ilvl w:val="0"/>
          <w:numId w:val="34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информация должна быть защищена от несанкционированного доступа, изменения или уничтожения,</w:t>
      </w:r>
    </w:p>
    <w:p w14:paraId="7DAA405A" w14:textId="77777777" w:rsidR="00621E38" w:rsidRDefault="00621E38" w:rsidP="00621E38">
      <w:pPr>
        <w:numPr>
          <w:ilvl w:val="0"/>
          <w:numId w:val="34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данные должны быть актуальными и обновляться в реальном времени,</w:t>
      </w:r>
    </w:p>
    <w:p w14:paraId="0773B542" w14:textId="77777777" w:rsidR="00621E38" w:rsidRDefault="00621E38" w:rsidP="00621E38">
      <w:pPr>
        <w:numPr>
          <w:ilvl w:val="0"/>
          <w:numId w:val="34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целостность данных и предотвращать их случайное или умышленное искажение,</w:t>
      </w:r>
    </w:p>
    <w:p w14:paraId="7CFD627D" w14:textId="77777777" w:rsidR="00621E38" w:rsidRDefault="00621E38" w:rsidP="00621E38">
      <w:pPr>
        <w:numPr>
          <w:ilvl w:val="0"/>
          <w:numId w:val="34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личные данные пользователей должны храниться в безопасности и использоваться только в соответствии с правилами конфиденциальности,</w:t>
      </w:r>
    </w:p>
    <w:p w14:paraId="1FB85A7C" w14:textId="77777777" w:rsidR="00621E38" w:rsidRDefault="00621E38" w:rsidP="00621E38">
      <w:pPr>
        <w:numPr>
          <w:ilvl w:val="0"/>
          <w:numId w:val="34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информационное обеспечение должно быть совместимым со всеми компонентами информационной системы.</w:t>
      </w:r>
    </w:p>
    <w:p w14:paraId="7E74114C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Также в состав информационного обеспечения программы входит база данных, входная и выходная документация.</w:t>
      </w:r>
    </w:p>
    <w:p w14:paraId="45C89109" w14:textId="77777777" w:rsidR="00621E38" w:rsidRDefault="00621E38" w:rsidP="00621E38">
      <w:pPr>
        <w:pStyle w:val="ab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программному и техническому обеспечению системы.</w:t>
      </w:r>
    </w:p>
    <w:p w14:paraId="3A70ECFF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Электронный образовательный ресурс по дисциплине «Инженерная графика» является веб-приложением и не требует специализированного программного обеспечения.</w:t>
      </w:r>
    </w:p>
    <w:p w14:paraId="1940CD9A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Однако для его функционирования необходимо:</w:t>
      </w:r>
    </w:p>
    <w:p w14:paraId="661C540D" w14:textId="77777777" w:rsidR="00621E38" w:rsidRDefault="00621E38" w:rsidP="00621E38">
      <w:pPr>
        <w:numPr>
          <w:ilvl w:val="0"/>
          <w:numId w:val="35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веб-браузер, например: Яндекс, Google Chrome, Mozilla Firefox, Safari или Microsoft Edge и т.д.,</w:t>
      </w:r>
    </w:p>
    <w:p w14:paraId="67D15F05" w14:textId="77777777" w:rsidR="00621E38" w:rsidRDefault="00621E38" w:rsidP="00621E38">
      <w:pPr>
        <w:numPr>
          <w:ilvl w:val="0"/>
          <w:numId w:val="35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к интернету со стабильной скоростью.</w:t>
      </w:r>
    </w:p>
    <w:p w14:paraId="66373D06" w14:textId="77777777" w:rsidR="00621E38" w:rsidRDefault="00621E38" w:rsidP="00621E38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Сервер должен удовлетворять следующим минимальным требованиям:</w:t>
      </w:r>
    </w:p>
    <w:p w14:paraId="702CF2D5" w14:textId="77777777" w:rsidR="00621E38" w:rsidRDefault="00621E38" w:rsidP="00621E38">
      <w:pPr>
        <w:numPr>
          <w:ilvl w:val="0"/>
          <w:numId w:val="36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система: Unix/Linux или Windows Server,</w:t>
      </w:r>
    </w:p>
    <w:p w14:paraId="076CC58D" w14:textId="77777777" w:rsidR="00621E38" w:rsidRDefault="00621E38" w:rsidP="00621E38">
      <w:pPr>
        <w:numPr>
          <w:ilvl w:val="0"/>
          <w:numId w:val="36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процессор: 2.4 GHz,</w:t>
      </w:r>
    </w:p>
    <w:p w14:paraId="72E3628C" w14:textId="77777777" w:rsidR="00621E38" w:rsidRDefault="00621E38" w:rsidP="00621E38">
      <w:pPr>
        <w:numPr>
          <w:ilvl w:val="0"/>
          <w:numId w:val="36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оперативная память: 4 ГБ,</w:t>
      </w:r>
    </w:p>
    <w:p w14:paraId="18489B22" w14:textId="77777777" w:rsidR="00621E38" w:rsidRDefault="00621E38" w:rsidP="00621E38">
      <w:pPr>
        <w:numPr>
          <w:ilvl w:val="0"/>
          <w:numId w:val="36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дисковое пространство: 10 ГБ,</w:t>
      </w:r>
    </w:p>
    <w:p w14:paraId="34742E03" w14:textId="77777777" w:rsidR="00621E38" w:rsidRDefault="00621E38" w:rsidP="00621E38">
      <w:pPr>
        <w:numPr>
          <w:ilvl w:val="0"/>
          <w:numId w:val="36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пропускная способность сети: 1 Гбит/с,</w:t>
      </w:r>
    </w:p>
    <w:p w14:paraId="6815E794" w14:textId="77777777" w:rsidR="00621E38" w:rsidRDefault="00621E38" w:rsidP="00621E38">
      <w:pPr>
        <w:numPr>
          <w:ilvl w:val="0"/>
          <w:numId w:val="36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HTTP и HTTPS.</w:t>
      </w:r>
    </w:p>
    <w:p w14:paraId="2B620557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</w:pPr>
    </w:p>
    <w:p w14:paraId="6A7395A6" w14:textId="77777777" w:rsidR="00621E38" w:rsidRDefault="00621E38" w:rsidP="00621E38">
      <w:pPr>
        <w:pStyle w:val="2"/>
        <w:numPr>
          <w:ilvl w:val="0"/>
          <w:numId w:val="12"/>
        </w:numPr>
        <w:spacing w:line="360" w:lineRule="auto"/>
        <w:jc w:val="both"/>
        <w:rPr>
          <w:lang w:eastAsia="zh-CN"/>
        </w:rPr>
      </w:pPr>
      <w:bookmarkStart w:id="25" w:name="__RefHeading___Toc187906061"/>
      <w:bookmarkStart w:id="26" w:name="_Toc166503507"/>
      <w:bookmarkStart w:id="27" w:name="_Toc166772818"/>
      <w:bookmarkEnd w:id="25"/>
      <w:r>
        <w:rPr>
          <w:lang w:eastAsia="zh-CN"/>
        </w:rPr>
        <w:lastRenderedPageBreak/>
        <w:t>Состав и содержание работ по созданию системы</w:t>
      </w:r>
      <w:bookmarkEnd w:id="26"/>
      <w:bookmarkEnd w:id="27"/>
    </w:p>
    <w:p w14:paraId="6F40E03C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Программный продукт разрабатывается в соответствии с согласованным Разработчиком и Заказчиком перечнем подлежащих разработке комплектов и видов документов, соответствующих требованиям ГОСТ 34.201 – 89 и требованиям по документированию комплектующих элементов.</w:t>
      </w:r>
    </w:p>
    <w:p w14:paraId="26E76352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Вся документация должна быть подготовлена и передана как в печатном, так и в электронном виде.</w:t>
      </w:r>
    </w:p>
    <w:p w14:paraId="15DA0EA4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Разработка системы предполагается по укрупненному календарному плану, приведенному в таблице 1.</w:t>
      </w:r>
    </w:p>
    <w:p w14:paraId="697078DA" w14:textId="0639D018" w:rsidR="00621E38" w:rsidRDefault="00621E38" w:rsidP="006631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Таблица 1 – Календарный план работ по созданию ИС учета и контроля </w:t>
      </w:r>
      <w:r w:rsidR="0066318E">
        <w:rPr>
          <w:rFonts w:ascii="Times New Roman" w:eastAsia="Times New Roman" w:hAnsi="Times New Roman" w:cs="Times New Roman"/>
          <w:sz w:val="28"/>
          <w:szCs w:val="28"/>
          <w:lang w:eastAsia="zh-CN"/>
        </w:rPr>
        <w:t>дипломной работы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43"/>
        <w:gridCol w:w="3278"/>
        <w:gridCol w:w="1763"/>
        <w:gridCol w:w="4072"/>
      </w:tblGrid>
      <w:tr w:rsidR="00621E38" w14:paraId="386F5942" w14:textId="77777777" w:rsidTr="009D6E6E">
        <w:trPr>
          <w:trHeight w:val="393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AD923C8" w14:textId="77777777" w:rsidR="00621E38" w:rsidRDefault="00621E38" w:rsidP="009D6E6E">
            <w:pPr>
              <w:shd w:val="clear" w:color="auto" w:fill="FFFFFF"/>
              <w:spacing w:after="0" w:line="240" w:lineRule="auto"/>
              <w:ind w:right="-39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№ этапа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3E684E" w14:textId="77777777" w:rsidR="00621E38" w:rsidRDefault="00621E38" w:rsidP="009D6E6E">
            <w:pPr>
              <w:shd w:val="clear" w:color="auto" w:fill="FFFFFF"/>
              <w:spacing w:after="0" w:line="240" w:lineRule="auto"/>
              <w:ind w:right="-181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Название этапа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343819" w14:textId="77777777" w:rsidR="00621E38" w:rsidRDefault="00621E38" w:rsidP="009D6E6E">
            <w:pPr>
              <w:shd w:val="clear" w:color="auto" w:fill="FFFFFF"/>
              <w:spacing w:after="0" w:line="240" w:lineRule="auto"/>
              <w:ind w:right="-181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Сроки этапа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590705" w14:textId="77777777" w:rsidR="00621E38" w:rsidRDefault="00621E38" w:rsidP="009D6E6E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Чем заканчивается этап</w:t>
            </w:r>
          </w:p>
        </w:tc>
      </w:tr>
      <w:tr w:rsidR="00621E38" w14:paraId="5C68943A" w14:textId="77777777" w:rsidTr="009D6E6E">
        <w:trPr>
          <w:trHeight w:val="1260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BFF7FE" w14:textId="77777777" w:rsidR="00621E38" w:rsidRDefault="00621E38" w:rsidP="009D6E6E">
            <w:pPr>
              <w:spacing w:after="0" w:line="240" w:lineRule="auto"/>
              <w:ind w:right="-39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1.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9999BE6" w14:textId="77777777" w:rsidR="00621E38" w:rsidRDefault="00621E38" w:rsidP="009D6E6E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Изучение предметной области. Проектирование программного продукта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FE8B1D" w14:textId="77777777" w:rsidR="00621E38" w:rsidRDefault="00621E38" w:rsidP="009D6E6E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24.01.2024 – 31.0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42BB918" w14:textId="77777777" w:rsidR="00621E38" w:rsidRDefault="00621E38" w:rsidP="009D6E6E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Предложения по реализации продукта, создание прототипа в электронном варианте</w:t>
            </w:r>
          </w:p>
        </w:tc>
      </w:tr>
      <w:tr w:rsidR="00621E38" w14:paraId="006EAA89" w14:textId="77777777" w:rsidTr="009D6E6E">
        <w:trPr>
          <w:trHeight w:val="134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30B4BFD" w14:textId="77777777" w:rsidR="00621E38" w:rsidRDefault="00621E38" w:rsidP="00621E38">
            <w:pPr>
              <w:numPr>
                <w:ilvl w:val="0"/>
                <w:numId w:val="37"/>
              </w:numPr>
              <w:shd w:val="clear" w:color="auto" w:fill="FFFFFF"/>
              <w:spacing w:after="0" w:line="240" w:lineRule="auto"/>
              <w:ind w:right="-3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6EF75C" w14:textId="77777777" w:rsidR="00621E38" w:rsidRDefault="00621E38" w:rsidP="009D6E6E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Проектирование программного продукта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146514" w14:textId="77777777" w:rsidR="00621E38" w:rsidRDefault="00621E38" w:rsidP="009D6E6E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 xml:space="preserve">01.02.2024 –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76963F" w14:textId="77777777" w:rsidR="00621E38" w:rsidRDefault="00621E38" w:rsidP="009D6E6E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Программный продукт и документация</w:t>
            </w:r>
          </w:p>
        </w:tc>
      </w:tr>
      <w:tr w:rsidR="00621E38" w14:paraId="6DFEFC0E" w14:textId="77777777" w:rsidTr="009D6E6E">
        <w:trPr>
          <w:trHeight w:val="231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90ED5D" w14:textId="77777777" w:rsidR="00621E38" w:rsidRDefault="00621E38" w:rsidP="00621E38">
            <w:pPr>
              <w:numPr>
                <w:ilvl w:val="0"/>
                <w:numId w:val="38"/>
              </w:numPr>
              <w:shd w:val="clear" w:color="auto" w:fill="FFFFFF"/>
              <w:spacing w:after="0" w:line="240" w:lineRule="auto"/>
              <w:ind w:right="-3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EEC6FA" w14:textId="77777777" w:rsidR="00621E38" w:rsidRDefault="00621E38" w:rsidP="009D6E6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Разработка программного продукта и проектной документации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544105" w14:textId="77777777" w:rsidR="00621E38" w:rsidRDefault="00621E38" w:rsidP="009D6E6E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0.0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.2024 – 10.05.2024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4F3709" w14:textId="77777777" w:rsidR="00621E38" w:rsidRDefault="00621E38" w:rsidP="009D6E6E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Готовый продукт с пакетом прилагающийся документации</w:t>
            </w:r>
          </w:p>
        </w:tc>
      </w:tr>
      <w:tr w:rsidR="00621E38" w14:paraId="27403FD5" w14:textId="77777777" w:rsidTr="009D6E6E">
        <w:trPr>
          <w:trHeight w:val="65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18903B" w14:textId="77777777" w:rsidR="00621E38" w:rsidRDefault="00621E38" w:rsidP="00621E38">
            <w:pPr>
              <w:numPr>
                <w:ilvl w:val="0"/>
                <w:numId w:val="39"/>
              </w:numPr>
              <w:shd w:val="clear" w:color="auto" w:fill="FFFFFF"/>
              <w:spacing w:after="0" w:line="240" w:lineRule="auto"/>
              <w:ind w:right="-3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621E0B" w14:textId="77777777" w:rsidR="00621E38" w:rsidRDefault="00621E38" w:rsidP="009D6E6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Тестирование, отладка и сдача проекта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E277A72" w14:textId="77777777" w:rsidR="00621E38" w:rsidRDefault="00621E38" w:rsidP="009D6E6E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10.05.2024 – 20.05.2024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9110DA" w14:textId="77777777" w:rsidR="00621E38" w:rsidRDefault="00621E38" w:rsidP="009D6E6E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Отчет о тестировании и отладке, сдача готового проекта</w:t>
            </w:r>
          </w:p>
        </w:tc>
      </w:tr>
    </w:tbl>
    <w:p w14:paraId="66DD908A" w14:textId="77777777" w:rsidR="00621E38" w:rsidRDefault="00621E38" w:rsidP="00621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</w:pPr>
    </w:p>
    <w:p w14:paraId="5CFEE6E2" w14:textId="77777777" w:rsidR="00621E38" w:rsidRDefault="00621E38" w:rsidP="00621E38">
      <w:pPr>
        <w:pStyle w:val="2"/>
        <w:numPr>
          <w:ilvl w:val="0"/>
          <w:numId w:val="12"/>
        </w:numPr>
        <w:spacing w:line="360" w:lineRule="auto"/>
        <w:jc w:val="both"/>
        <w:rPr>
          <w:lang w:eastAsia="zh-CN"/>
        </w:rPr>
      </w:pPr>
      <w:bookmarkStart w:id="28" w:name="__RefHeading___Toc187906062"/>
      <w:bookmarkStart w:id="29" w:name="_Toc166503508"/>
      <w:bookmarkStart w:id="30" w:name="_Toc166772819"/>
      <w:bookmarkEnd w:id="28"/>
      <w:r>
        <w:rPr>
          <w:lang w:eastAsia="zh-CN"/>
        </w:rPr>
        <w:t>Порядок контроля и приемки системы</w:t>
      </w:r>
      <w:bookmarkEnd w:id="29"/>
      <w:bookmarkEnd w:id="30"/>
    </w:p>
    <w:p w14:paraId="39EC4365" w14:textId="0EB267AD" w:rsidR="00621E38" w:rsidRDefault="00621E38" w:rsidP="00621E3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Установить контроль и приемку результатов работ на каждой стадии создания системы в соответствии с разделом 2.5.</w:t>
      </w:r>
    </w:p>
    <w:p w14:paraId="37E2449F" w14:textId="5085D837" w:rsidR="00621E38" w:rsidRDefault="00621E38" w:rsidP="00621E3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На стадии 2.3. принимается готовая версия программного продукта (модель).</w:t>
      </w:r>
    </w:p>
    <w:p w14:paraId="7E6F53CF" w14:textId="77777777" w:rsidR="00621E38" w:rsidRDefault="00621E38" w:rsidP="00621E3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Остальные результаты работ передаются в виде документов (согласно таблице 1).</w:t>
      </w:r>
    </w:p>
    <w:p w14:paraId="0FEF3A6B" w14:textId="77777777" w:rsidR="00621E38" w:rsidRDefault="00621E38" w:rsidP="00621E3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67A0C50E" w14:textId="77777777" w:rsidR="00621E38" w:rsidRDefault="00621E38" w:rsidP="00621E3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1DB48E0B" w14:textId="77777777" w:rsidR="00621E38" w:rsidRDefault="00621E38" w:rsidP="00621E38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Завершающим этапом при приемке системы должно быть составление акта приемки.</w:t>
      </w:r>
      <w:bookmarkStart w:id="31" w:name="__RefHeading___Toc187906063"/>
      <w:bookmarkEnd w:id="31"/>
    </w:p>
    <w:p w14:paraId="4D3B4FB7" w14:textId="32B9FB50" w:rsidR="00621E38" w:rsidRPr="00621E38" w:rsidRDefault="00621E38" w:rsidP="00621E38"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Проектная документация должна быть разработана в соответствии с ГОСТ 34.201-89 и ГОСТ ЕСПД.</w:t>
      </w:r>
      <w:bookmarkEnd w:id="8"/>
    </w:p>
    <w:p w14:paraId="3037F837" w14:textId="49E51360" w:rsidR="00581C3B" w:rsidRDefault="00000000">
      <w:pPr>
        <w:pStyle w:val="1"/>
        <w:numPr>
          <w:ilvl w:val="0"/>
          <w:numId w:val="1"/>
        </w:numPr>
        <w:tabs>
          <w:tab w:val="left" w:pos="993"/>
        </w:tabs>
        <w:ind w:left="0" w:firstLine="710"/>
        <w:jc w:val="both"/>
      </w:pPr>
      <w:bookmarkStart w:id="32" w:name="_Toc166772820"/>
      <w:r>
        <w:lastRenderedPageBreak/>
        <w:t>ПРАКТИЧЕСКАЯ ЗНАЧИМОСТЬ РАЗРАБАТЫВАЕМОГО ПРОГРАММНОГО ПРОДУКТА</w:t>
      </w:r>
      <w:bookmarkEnd w:id="32"/>
    </w:p>
    <w:p w14:paraId="72EB5AB5" w14:textId="77777777" w:rsidR="000036EA" w:rsidRDefault="0036286D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86D">
        <w:rPr>
          <w:rFonts w:ascii="Times New Roman" w:hAnsi="Times New Roman" w:cs="Times New Roman"/>
          <w:sz w:val="28"/>
          <w:szCs w:val="28"/>
        </w:rPr>
        <w:t xml:space="preserve">В рамках практической части дипломной работы был разработан электронный образовательный ресурс по дисциплине «Инженерная графика». </w:t>
      </w:r>
      <w:r w:rsidR="000036EA">
        <w:rPr>
          <w:rFonts w:ascii="Times New Roman" w:hAnsi="Times New Roman" w:cs="Times New Roman"/>
          <w:sz w:val="28"/>
          <w:szCs w:val="28"/>
        </w:rPr>
        <w:t xml:space="preserve"> </w:t>
      </w:r>
      <w:r w:rsidRPr="0036286D">
        <w:rPr>
          <w:rFonts w:ascii="Times New Roman" w:hAnsi="Times New Roman" w:cs="Times New Roman"/>
          <w:sz w:val="28"/>
          <w:szCs w:val="28"/>
        </w:rPr>
        <w:t xml:space="preserve">Данный ресурс был разработан при помощи веб-фреймворка Django на языке программирования python. Django – высокоуровневый веб-фреймворк, предназначенный для создания современных, масштабируемых веб-приложений. </w:t>
      </w:r>
      <w:r w:rsidR="000036EA">
        <w:rPr>
          <w:rFonts w:ascii="Times New Roman" w:hAnsi="Times New Roman" w:cs="Times New Roman"/>
          <w:sz w:val="28"/>
          <w:szCs w:val="28"/>
        </w:rPr>
        <w:t xml:space="preserve"> </w:t>
      </w:r>
      <w:r w:rsidRPr="0036286D">
        <w:rPr>
          <w:rFonts w:ascii="Times New Roman" w:hAnsi="Times New Roman" w:cs="Times New Roman"/>
          <w:sz w:val="28"/>
          <w:szCs w:val="28"/>
        </w:rPr>
        <w:t>Он содержит большой набор инструментов, которые повышают качество и оптимизируют разработку, отладку и тестирование проекта. Эти инструменты включают в себя все, от системы шаблонов и ORM, до поддержки межсайтовой защиты.</w:t>
      </w:r>
      <w:r w:rsidR="000036EA">
        <w:rPr>
          <w:rFonts w:ascii="Times New Roman" w:hAnsi="Times New Roman" w:cs="Times New Roman"/>
          <w:sz w:val="28"/>
          <w:szCs w:val="28"/>
        </w:rPr>
        <w:t xml:space="preserve"> </w:t>
      </w:r>
      <w:r w:rsidRPr="0036286D">
        <w:rPr>
          <w:rFonts w:ascii="Times New Roman" w:hAnsi="Times New Roman" w:cs="Times New Roman"/>
          <w:sz w:val="28"/>
          <w:szCs w:val="28"/>
        </w:rPr>
        <w:t>Процесс создания электронного образовательного ресурса состоит их трех этапов:</w:t>
      </w:r>
      <w:r w:rsidR="000036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48A94" w14:textId="2D950378" w:rsidR="000036EA" w:rsidRPr="000036EA" w:rsidRDefault="0036286D" w:rsidP="000036EA">
      <w:pPr>
        <w:pStyle w:val="ab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36EA">
        <w:rPr>
          <w:rFonts w:ascii="Times New Roman" w:hAnsi="Times New Roman"/>
          <w:sz w:val="28"/>
          <w:szCs w:val="28"/>
        </w:rPr>
        <w:t>настройка виртуального окружения и проекта: создание виртуального окружения, которое позволяет изолировать проект и управлять его зависимостями,</w:t>
      </w:r>
      <w:r w:rsidR="000036EA" w:rsidRPr="000036EA">
        <w:rPr>
          <w:rFonts w:ascii="Times New Roman" w:hAnsi="Times New Roman"/>
          <w:sz w:val="28"/>
          <w:szCs w:val="28"/>
        </w:rPr>
        <w:t xml:space="preserve"> </w:t>
      </w:r>
    </w:p>
    <w:p w14:paraId="0F4E1C3B" w14:textId="77777777" w:rsidR="000036EA" w:rsidRPr="000036EA" w:rsidRDefault="0036286D" w:rsidP="000036EA">
      <w:pPr>
        <w:pStyle w:val="ab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36EA">
        <w:rPr>
          <w:rFonts w:ascii="Times New Roman" w:hAnsi="Times New Roman"/>
          <w:sz w:val="28"/>
          <w:szCs w:val="28"/>
        </w:rPr>
        <w:t>разработка приложений проекта: создание функциональности, которая будет удовлетворять потребностям конечных пользователей,</w:t>
      </w:r>
      <w:r w:rsidR="000036EA" w:rsidRPr="000036EA">
        <w:rPr>
          <w:rFonts w:ascii="Times New Roman" w:hAnsi="Times New Roman"/>
          <w:sz w:val="28"/>
          <w:szCs w:val="28"/>
        </w:rPr>
        <w:t xml:space="preserve"> </w:t>
      </w:r>
    </w:p>
    <w:p w14:paraId="723C60A0" w14:textId="76B42AD8" w:rsidR="000036EA" w:rsidRPr="000036EA" w:rsidRDefault="0036286D" w:rsidP="000036EA">
      <w:pPr>
        <w:pStyle w:val="ab"/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36EA">
        <w:rPr>
          <w:rFonts w:ascii="Times New Roman" w:hAnsi="Times New Roman"/>
          <w:sz w:val="28"/>
          <w:szCs w:val="28"/>
        </w:rPr>
        <w:t>тестирование разработанного проекта: проверка функциональности отдельных частей готового проекта.</w:t>
      </w:r>
    </w:p>
    <w:p w14:paraId="4B51C4F2" w14:textId="4EEE2D7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Создание виртуального окружения реализуется с помощью команды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Python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venv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venv</w:t>
      </w:r>
      <w:r>
        <w:rPr>
          <w:rFonts w:ascii="Times New Roman" w:hAnsi="Times New Roman" w:cs="Times New Roman"/>
          <w:sz w:val="28"/>
          <w:szCs w:val="28"/>
          <w:lang w:eastAsia="en-US"/>
        </w:rPr>
        <w:t>», где второе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venv</w:t>
      </w:r>
      <w:r>
        <w:rPr>
          <w:rFonts w:ascii="Times New Roman" w:hAnsi="Times New Roman" w:cs="Times New Roman"/>
          <w:sz w:val="28"/>
          <w:szCs w:val="28"/>
          <w:lang w:eastAsia="en-US"/>
        </w:rPr>
        <w:t>» является названием создаваемого виртуального окружения и принято оставлять неизменным. Перед работой с созданной виртуальной средой ее необходимо активировать, с помощью запуска определенного файла. Команда выглядит следующим образом: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venv</w:t>
      </w:r>
      <w:r>
        <w:rPr>
          <w:rFonts w:ascii="Times New Roman" w:hAnsi="Times New Roman" w:cs="Times New Roman"/>
          <w:sz w:val="28"/>
          <w:szCs w:val="28"/>
          <w:lang w:eastAsia="en-US"/>
        </w:rPr>
        <w:t>/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Scripts</w:t>
      </w:r>
      <w:r>
        <w:rPr>
          <w:rFonts w:ascii="Times New Roman" w:hAnsi="Times New Roman" w:cs="Times New Roman"/>
          <w:sz w:val="28"/>
          <w:szCs w:val="28"/>
          <w:lang w:eastAsia="en-US"/>
        </w:rPr>
        <w:t>/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activate</w:t>
      </w:r>
      <w:r>
        <w:rPr>
          <w:rFonts w:ascii="Times New Roman" w:hAnsi="Times New Roman" w:cs="Times New Roman"/>
          <w:sz w:val="28"/>
          <w:szCs w:val="28"/>
          <w:lang w:eastAsia="en-US"/>
        </w:rPr>
        <w:t>». Для установки необходимых пакетов используется встроенный модуль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pip</w:t>
      </w:r>
      <w:r>
        <w:rPr>
          <w:rFonts w:ascii="Times New Roman" w:hAnsi="Times New Roman" w:cs="Times New Roman"/>
          <w:sz w:val="28"/>
          <w:szCs w:val="28"/>
          <w:lang w:eastAsia="en-US"/>
        </w:rPr>
        <w:t>». Команда установки пакета выглядит следующим образом: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pip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install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Package</w:t>
      </w:r>
      <w:r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name</w:t>
      </w:r>
      <w:r>
        <w:rPr>
          <w:rFonts w:ascii="Times New Roman" w:hAnsi="Times New Roman" w:cs="Times New Roman"/>
          <w:sz w:val="28"/>
          <w:szCs w:val="28"/>
          <w:lang w:eastAsia="en-US"/>
        </w:rPr>
        <w:t>», где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Package</w:t>
      </w:r>
      <w:r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name</w:t>
      </w:r>
      <w:r>
        <w:rPr>
          <w:rFonts w:ascii="Times New Roman" w:hAnsi="Times New Roman" w:cs="Times New Roman"/>
          <w:sz w:val="28"/>
          <w:szCs w:val="28"/>
          <w:lang w:eastAsia="en-US"/>
        </w:rPr>
        <w:t>», название устанавливаемой библиотеки.</w:t>
      </w:r>
    </w:p>
    <w:p w14:paraId="1AFD58F3" w14:textId="67D3701B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>-проекта реализуется с помощью специальной команды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admin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startproject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Project</w:t>
      </w:r>
      <w:r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name</w:t>
      </w:r>
      <w:r>
        <w:rPr>
          <w:rFonts w:ascii="Times New Roman" w:hAnsi="Times New Roman" w:cs="Times New Roman"/>
          <w:sz w:val="28"/>
          <w:szCs w:val="28"/>
          <w:lang w:eastAsia="en-US"/>
        </w:rPr>
        <w:t>», где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Project</w:t>
      </w:r>
      <w:r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name</w:t>
      </w:r>
      <w:r>
        <w:rPr>
          <w:rFonts w:ascii="Times New Roman" w:hAnsi="Times New Roman" w:cs="Times New Roman"/>
          <w:sz w:val="28"/>
          <w:szCs w:val="28"/>
          <w:lang w:eastAsia="en-US"/>
        </w:rPr>
        <w:t>» название создаваемого проекта. Приложения создаются с помощью команды файла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manage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», который расположен в папке созданного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>-проекта. Команда выглядит следующим образом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ython manage.py startapp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app</w:t>
      </w:r>
      <w:r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name</w:t>
      </w:r>
      <w:r>
        <w:rPr>
          <w:rFonts w:ascii="Times New Roman" w:hAnsi="Times New Roman" w:cs="Times New Roman"/>
          <w:sz w:val="28"/>
          <w:szCs w:val="28"/>
          <w:lang w:eastAsia="en-US"/>
        </w:rPr>
        <w:t>», где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app</w:t>
      </w:r>
      <w:r>
        <w:rPr>
          <w:rFonts w:ascii="Times New Roman" w:hAnsi="Times New Roman" w:cs="Times New Roman"/>
          <w:sz w:val="28"/>
          <w:szCs w:val="28"/>
          <w:lang w:eastAsia="en-US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name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 название создаваемого приложения. После создания проекта и необходимых приложений, каталог проекта выглядит следующим образом, рисунок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044A1E60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3A97E" wp14:editId="72597A3B">
            <wp:extent cx="1208037" cy="2336094"/>
            <wp:effectExtent l="19050" t="19050" r="11430" b="26670"/>
            <wp:docPr id="10916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6585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1743" cy="2362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BEFEA" w14:textId="68A85258" w:rsidR="000036EA" w:rsidRDefault="000036EA" w:rsidP="000036E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1 </w:t>
      </w:r>
      <w:r>
        <w:rPr>
          <w:rFonts w:ascii="Times New Roman" w:hAnsi="Times New Roman"/>
          <w:sz w:val="28"/>
          <w:szCs w:val="28"/>
        </w:rPr>
        <w:t xml:space="preserve">– Структура проекта </w:t>
      </w:r>
    </w:p>
    <w:p w14:paraId="099AF2BB" w14:textId="77777777" w:rsidR="00AF5431" w:rsidRPr="003A5CA4" w:rsidRDefault="00AF5431" w:rsidP="000036EA">
      <w:pPr>
        <w:spacing w:after="0" w:line="360" w:lineRule="auto"/>
        <w:jc w:val="center"/>
        <w:rPr>
          <w:rFonts w:ascii="Times New Roman" w:hAnsi="Times New Roman" w:cstheme="minorBidi"/>
          <w:sz w:val="28"/>
          <w:szCs w:val="28"/>
        </w:rPr>
      </w:pPr>
    </w:p>
    <w:p w14:paraId="6FAFAFD5" w14:textId="237DB602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После создания всех необходимых приложений их необходимо зарегистрировать в файле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setting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», который расположен в каталоге основного приложения.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изображен список подключенных приложений. </w:t>
      </w:r>
    </w:p>
    <w:p w14:paraId="41F977B0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B2FA8" wp14:editId="2C2BAEB6">
            <wp:extent cx="2190750" cy="1953801"/>
            <wp:effectExtent l="19050" t="19050" r="19050" b="27940"/>
            <wp:docPr id="2000862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2284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8723" cy="1960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CC2CC" w14:textId="4BECE747" w:rsidR="000036EA" w:rsidRDefault="000036EA" w:rsidP="00AF54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2 </w:t>
      </w:r>
      <w:r>
        <w:rPr>
          <w:rFonts w:ascii="Times New Roman" w:hAnsi="Times New Roman"/>
          <w:sz w:val="28"/>
          <w:szCs w:val="28"/>
        </w:rPr>
        <w:t>– С</w:t>
      </w:r>
      <w:r>
        <w:rPr>
          <w:rFonts w:ascii="Times New Roman" w:hAnsi="Times New Roman" w:cs="Times New Roman"/>
          <w:sz w:val="28"/>
          <w:szCs w:val="28"/>
          <w:lang w:eastAsia="en-US"/>
        </w:rPr>
        <w:t>писок подключенных приложений</w:t>
      </w:r>
    </w:p>
    <w:p w14:paraId="1A99B3C0" w14:textId="59320543" w:rsidR="000036EA" w:rsidRDefault="000036EA" w:rsidP="000036E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Перед запуском проекта необходимо провести миграции, поставляемых самим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>, моделей. Для этого необходимо выполнить команду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Python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manage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migrate</w:t>
      </w:r>
      <w:r>
        <w:rPr>
          <w:rFonts w:ascii="Times New Roman" w:hAnsi="Times New Roman" w:cs="Times New Roman"/>
          <w:sz w:val="28"/>
          <w:szCs w:val="28"/>
          <w:lang w:eastAsia="en-US"/>
        </w:rPr>
        <w:t>». После выполнения данной команды в базе данных проекта были созданы пустые технические таблицы. Далее для запуска самого проекта необходимо использовать команду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Python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manage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runserver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».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3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изображен начальная страница.</w:t>
      </w:r>
    </w:p>
    <w:p w14:paraId="1591839A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7FF74DB" wp14:editId="330CAC91">
            <wp:extent cx="4873501" cy="2304415"/>
            <wp:effectExtent l="19050" t="19050" r="22860" b="19685"/>
            <wp:docPr id="779713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3003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314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25CED" w14:textId="2E1070D8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3 – Начальная страница проекта</w:t>
      </w:r>
    </w:p>
    <w:p w14:paraId="6088B082" w14:textId="77777777" w:rsidR="000036EA" w:rsidRDefault="000036EA" w:rsidP="000036EA">
      <w:pPr>
        <w:pStyle w:val="ab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083753B9" w14:textId="77777777" w:rsidR="000036EA" w:rsidRDefault="000036EA" w:rsidP="000036E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Все приложения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>-проекта состоят из шаблонов, процедур и классов представления, моделей и форм. Поскольку электронный образовательный ресурс состоит нескольких приложений и процесс их создания схож, в рамках данной главы будет рассмотрено создание приложения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Study</w:t>
      </w:r>
      <w:r>
        <w:rPr>
          <w:rFonts w:ascii="Times New Roman" w:hAnsi="Times New Roman" w:cs="Times New Roman"/>
          <w:sz w:val="28"/>
          <w:szCs w:val="28"/>
          <w:lang w:eastAsia="en-US"/>
        </w:rPr>
        <w:t>». Обоснован этот выбор тем, что данное приложение является самым объемным и наполненным по функционалу.</w:t>
      </w:r>
    </w:p>
    <w:p w14:paraId="3427B4A2" w14:textId="0C4B8FA9" w:rsidR="000036EA" w:rsidRDefault="000036EA" w:rsidP="000036E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обладает собственной технологией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ORM</w:t>
      </w:r>
      <w:r>
        <w:rPr>
          <w:rFonts w:ascii="Times New Roman" w:hAnsi="Times New Roman" w:cs="Times New Roman"/>
          <w:sz w:val="28"/>
          <w:szCs w:val="28"/>
          <w:lang w:eastAsia="en-US"/>
        </w:rPr>
        <w:t>, которая позволяет разработчику взаимодействовать с базой данных не напрямую, а использовать специальные классы и функции для связи с системой управления базой данных. Создание таблиц базы данных реализуется в файле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models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».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изображен пример созданной модели.</w:t>
      </w:r>
    </w:p>
    <w:p w14:paraId="72496D3C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E1C3C9" wp14:editId="568D1E02">
            <wp:extent cx="4629150" cy="1970134"/>
            <wp:effectExtent l="19050" t="19050" r="19050" b="11430"/>
            <wp:docPr id="213730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07911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61" cy="1984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09475" w14:textId="6E6076CA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Код модели</w:t>
      </w:r>
    </w:p>
    <w:p w14:paraId="797BF124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2DEEB77" w14:textId="77777777" w:rsidR="000036EA" w:rsidRDefault="000036EA" w:rsidP="000036E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Класс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EducationMaterials</w:t>
      </w:r>
      <w:r>
        <w:rPr>
          <w:rFonts w:ascii="Times New Roman" w:hAnsi="Times New Roman" w:cs="Times New Roman"/>
          <w:sz w:val="28"/>
          <w:szCs w:val="28"/>
          <w:lang w:eastAsia="en-US"/>
        </w:rPr>
        <w:t>» является абстрактным классом встроенного класса для создания моделей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Model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». При дальнейшем создании и проведении миграций проекта,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преобразует данный класс в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SQL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-запрос и создаст таблицу в файловой базе данных проекта. Создание полей в модели реализовано путем создания экземпляра встроенного в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класса, а значения атрибутов поля задаются через передачу параметров данному классу.</w:t>
      </w:r>
    </w:p>
    <w:p w14:paraId="5CFBF198" w14:textId="3C6FC134" w:rsidR="000036EA" w:rsidRDefault="000036EA" w:rsidP="000036E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Большая часть работы с пользовательскими формами уже реализована в веб-фреймворке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и поставляется в модуле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Forms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». Для создания формы, связанной с моделью учебного материала, необходимо создать класс, наследуемый от определенного встроенного класса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. Помимо этого, использование встроенных форм Django дает дополнительные преимущества, например, автоматическую валидацию данных, безопасность и гибкость при работе с формами. Пример пользовательской формы представлен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48704B5B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8E1B2" wp14:editId="6EB7A90D">
            <wp:extent cx="3318510" cy="1421205"/>
            <wp:effectExtent l="19050" t="19050" r="15240" b="26670"/>
            <wp:docPr id="875059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9310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457" cy="1431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684E7" w14:textId="16DD51B5" w:rsidR="000036EA" w:rsidRDefault="000036EA" w:rsidP="00AF54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Код формы</w:t>
      </w:r>
    </w:p>
    <w:p w14:paraId="1845592D" w14:textId="77777777" w:rsidR="000036EA" w:rsidRDefault="000036EA" w:rsidP="000036E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Основной функцией представленной формы является функция создания новых учебных материалов и практических работ для студентов. Поля формы наследуются через класс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Meta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 от основной модели, а значения атрибутов поля формы задаются через параметры этого класса. </w:t>
      </w:r>
    </w:p>
    <w:p w14:paraId="377AE339" w14:textId="2D873A08" w:rsidR="000036EA" w:rsidRDefault="000036EA" w:rsidP="000036E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При создании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html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документов и шаблонов,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предоставляет возможность использования как встроенных, так и самописных тегов и фильтров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>. Это значительно упрощает процесс разработки, поскольку позволяет прописывать сложные конструкции и алгоритмы непосредственно в шаблоне, обеспечивая таким образом более гибкий и эффективный контроль над структурой и функциональностью веб-приложения. Код файла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index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html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 изображен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006BCD50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348A5513" wp14:editId="58FF2B29">
            <wp:extent cx="4823883" cy="3476541"/>
            <wp:effectExtent l="19050" t="19050" r="15240" b="10160"/>
            <wp:docPr id="1730939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9869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rcRect b="16235"/>
                    <a:stretch>
                      <a:fillRect/>
                    </a:stretch>
                  </pic:blipFill>
                  <pic:spPr>
                    <a:xfrm>
                      <a:off x="0" y="0"/>
                      <a:ext cx="4823883" cy="34765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 xml:space="preserve"> </w:t>
      </w:r>
    </w:p>
    <w:p w14:paraId="42B0341A" w14:textId="5F639E8F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HTML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код главной страницы ресурса</w:t>
      </w:r>
    </w:p>
    <w:p w14:paraId="7CCBB291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D8E6A46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В данном шаблоне используются статичные файлы, и для их подключения используется тег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load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название», где «название» тип подключаемого пакета или файла. Под статичными файлами понимаются изображения, файлы каскадной </w:t>
      </w: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таблицы стилей и файлы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JavaScript</w:t>
      </w:r>
      <w:r>
        <w:rPr>
          <w:rFonts w:ascii="Times New Roman" w:hAnsi="Times New Roman" w:cs="Times New Roman"/>
          <w:sz w:val="28"/>
          <w:szCs w:val="28"/>
          <w:lang w:eastAsia="en-US"/>
        </w:rPr>
        <w:t>. Также данный шаблон является расширением стандартного шаблона проекта. Подключение к данному шаблону реализовано с помощью тега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extend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название», где «название» имя расширяемого шаблона.</w:t>
      </w:r>
    </w:p>
    <w:p w14:paraId="4B8FD42C" w14:textId="6147E192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Представление шаблонов в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реализовано с помощью представлений. Функции и классы представления играют ключевую роль в обработке запросов и формировании ответов. Они принимают запросы от пользователей, обрабатывают их и возвращают соответствующие ответы. Это может включать в себя все, от простого возврата HTML-страницы до обработки данных формы или взаимодействия с моделями и пользовательскими формами.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7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представлен код примера класса представления.</w:t>
      </w:r>
    </w:p>
    <w:p w14:paraId="67CB8688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05038" wp14:editId="3D1234DC">
            <wp:extent cx="5721350" cy="3212465"/>
            <wp:effectExtent l="9525" t="9525" r="22225" b="16510"/>
            <wp:docPr id="227546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46865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2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4F47D" w14:textId="6FB58741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7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Код класса представления главной страницы</w:t>
      </w:r>
    </w:p>
    <w:p w14:paraId="21541429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31963DF0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Класс представления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MainPage</w:t>
      </w:r>
      <w:r>
        <w:rPr>
          <w:rFonts w:ascii="Times New Roman" w:hAnsi="Times New Roman" w:cs="Times New Roman"/>
          <w:sz w:val="28"/>
          <w:szCs w:val="28"/>
          <w:lang w:eastAsia="en-US"/>
        </w:rPr>
        <w:t>» наследуется двух встроенных классов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LoginRequiresMixin</w:t>
      </w:r>
      <w:r>
        <w:rPr>
          <w:rFonts w:ascii="Times New Roman" w:hAnsi="Times New Roman" w:cs="Times New Roman"/>
          <w:sz w:val="28"/>
          <w:szCs w:val="28"/>
          <w:lang w:eastAsia="en-US"/>
        </w:rPr>
        <w:t>» и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Template</w:t>
      </w:r>
      <w:r>
        <w:rPr>
          <w:rFonts w:ascii="Times New Roman" w:hAnsi="Times New Roman" w:cs="Times New Roman"/>
          <w:sz w:val="28"/>
          <w:szCs w:val="28"/>
          <w:lang w:eastAsia="en-US"/>
        </w:rPr>
        <w:t>View». Первый позволяет ограничить доступ к данному классу представления для не авторизованных пользователей. Второй класс отвечает за обработку шаблона представления. Внутри класса передаются параметры, задающие форму, шаблон, а также статичные и динамичные данные.</w:t>
      </w:r>
    </w:p>
    <w:p w14:paraId="6BD3003E" w14:textId="75B3A33B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Навигация и маршрутизация в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реализована с помощью определенной коллекции значений. Элементом коллекции является функция, которая получает адрес, представление и название запроса. Реализация маршрутов в файле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urls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» представлена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8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18BD457C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29E74" wp14:editId="7405D3BB">
            <wp:extent cx="4989830" cy="1279525"/>
            <wp:effectExtent l="9525" t="9525" r="10795" b="25400"/>
            <wp:docPr id="166475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5070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127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F5C5F" w14:textId="569132B0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8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Маршруты приложения</w:t>
      </w:r>
    </w:p>
    <w:p w14:paraId="3E277670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AF77CEF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Также стоит отметить реализацию функций авторизации и аутентификации пользователей в системе. Данная обязательной частью любого электронного образовательного ресурса. Она позволяет определить, кто имеет доступ к различным частям ресурса и какие действия могут быть выполнены. Без надежной системы авторизации невозможно обеспечить безопасность и конфиденциальность данных пользователей. Основы данного функционала поставляются веб-фреймворком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. Также в приложении «Users» были проведены необходимы доработки. </w:t>
      </w:r>
    </w:p>
    <w:p w14:paraId="538092EC" w14:textId="43B9303B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предоставляет возможность хранения данных о пользователях во встроенной таблице «auth_user». Однако для электронного образовательного ресурса необходимо хранить данные, которые не предусмотрены стандартной таблицей.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представлена модифицированная модель пользователя.</w:t>
      </w:r>
    </w:p>
    <w:p w14:paraId="0691471F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8960F" wp14:editId="5EC1914B">
            <wp:extent cx="5930265" cy="558165"/>
            <wp:effectExtent l="9525" t="9525" r="22860" b="22860"/>
            <wp:docPr id="667987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87076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5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22C82" w14:textId="5F7FA751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Код модели пользователя</w:t>
      </w:r>
    </w:p>
    <w:p w14:paraId="67522C33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56768A7A" w14:textId="1A0DC380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Форма авторизации наследуется от встроенного, предназначенного для авторизации класса «AuthenticationForm». Поля формы наследуются через класс «Meta» от основной модели пользователей, а значения атрибутов поля формы задаются через параметры этого класса. Форма авторизации пользователя изображена на рисунке 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10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1CAB3E05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FCDE7" wp14:editId="04BAE0BA">
            <wp:extent cx="5760720" cy="836930"/>
            <wp:effectExtent l="9525" t="9525" r="20955" b="10795"/>
            <wp:docPr id="161074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1560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6F52B" w14:textId="5058EDCC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1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0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Код формы авторизации</w:t>
      </w:r>
    </w:p>
    <w:p w14:paraId="1EA86B09" w14:textId="77777777" w:rsidR="000036EA" w:rsidRDefault="000036EA" w:rsidP="00003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3E1EE7D9" w14:textId="7AF1F7F7" w:rsidR="000036EA" w:rsidRDefault="000036EA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Класс представления «LoginUser» также наследуется от предназначенного для авторизации класса «LoginView», который отвечает за представления страницы авторизации пользователя. Внутри класса реализована встроенная функция «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get</w:t>
      </w:r>
      <w:r>
        <w:rPr>
          <w:rFonts w:ascii="Times New Roman" w:hAnsi="Times New Roman" w:cs="Times New Roman"/>
          <w:sz w:val="28"/>
          <w:szCs w:val="28"/>
          <w:lang w:eastAsia="en-US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context</w:t>
      </w:r>
      <w:r>
        <w:rPr>
          <w:rFonts w:ascii="Times New Roman" w:hAnsi="Times New Roman" w:cs="Times New Roman"/>
          <w:sz w:val="28"/>
          <w:szCs w:val="28"/>
          <w:lang w:eastAsia="en-US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data</w:t>
      </w:r>
      <w:r>
        <w:rPr>
          <w:rFonts w:ascii="Times New Roman" w:hAnsi="Times New Roman" w:cs="Times New Roman"/>
          <w:sz w:val="28"/>
          <w:szCs w:val="28"/>
          <w:lang w:eastAsia="en-US"/>
        </w:rPr>
        <w:t>», которая передает в шаблон введенные с формы данные. На рисунке 1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представлено изображен класс представления шаблона авторизации.</w:t>
      </w:r>
    </w:p>
    <w:p w14:paraId="42B156C9" w14:textId="77777777" w:rsid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BEFD4" wp14:editId="4C3C4A98">
            <wp:extent cx="4095750" cy="1441450"/>
            <wp:effectExtent l="19050" t="19050" r="19050" b="25400"/>
            <wp:docPr id="117091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1475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3152" cy="144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56AA6" w14:textId="5B1E3FD9" w:rsidR="000036EA" w:rsidRPr="000036EA" w:rsidRDefault="000036EA" w:rsidP="00003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1</w:t>
      </w:r>
      <w:r w:rsidR="00AF5431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Класс представления шаблона авторизации</w:t>
      </w:r>
    </w:p>
    <w:p w14:paraId="23FEFCDC" w14:textId="77777777" w:rsidR="000036EA" w:rsidRDefault="000036EA" w:rsidP="000036EA">
      <w:pPr>
        <w:pStyle w:val="ab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3F5EB3AF" w14:textId="10B93A9B" w:rsidR="000036EA" w:rsidRDefault="000036EA" w:rsidP="000036EA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>Тестирование в фреймворке Django реализовано с помощью модуля «</w:t>
      </w:r>
      <w:r>
        <w:rPr>
          <w:rFonts w:ascii="Times New Roman" w:eastAsiaTheme="majorEastAsia" w:hAnsi="Times New Roman" w:cs="Times New Roman"/>
          <w:sz w:val="28"/>
          <w:szCs w:val="28"/>
          <w:lang w:val="en-US" w:eastAsia="en-US"/>
        </w:rPr>
        <w:t>Test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». Этот модуль предоставляет разнообразные инструменты и функции, которые обеспечивают поддержку для написания и выполнения тестов. Основой данного модуля является модуль стандартной библиотеки Python - «unittest». Данный модуль предоставляет методы для установки начальных условий теста, выполнения 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lastRenderedPageBreak/>
        <w:t>теста и проверки результатов. Для проведения тестирования необходимо создать файл «</w:t>
      </w:r>
      <w:r>
        <w:rPr>
          <w:rFonts w:ascii="Times New Roman" w:eastAsiaTheme="majorEastAsia" w:hAnsi="Times New Roman" w:cs="Times New Roman"/>
          <w:sz w:val="28"/>
          <w:szCs w:val="28"/>
          <w:lang w:val="en-US" w:eastAsia="en-US"/>
        </w:rPr>
        <w:t>test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>.</w:t>
      </w:r>
      <w:r>
        <w:rPr>
          <w:rFonts w:ascii="Times New Roman" w:eastAsiaTheme="majorEastAsia" w:hAnsi="Times New Roman" w:cs="Times New Roman"/>
          <w:sz w:val="28"/>
          <w:szCs w:val="28"/>
          <w:lang w:val="en-US" w:eastAsia="en-US"/>
        </w:rPr>
        <w:t>py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» в каталоге тестируемого приложения и прописать в данном файле конструкцию класса. Внутри данного класса, необходимо создать методы, которые с префиксом «test_». В каждом методе «test_», используются функции проверки, такие как «assertEqual()», чтобы проверить, равность значений. Пример класса тестирования представлен на рисунке </w:t>
      </w:r>
      <w:r w:rsidR="00AF5431">
        <w:rPr>
          <w:rFonts w:ascii="Times New Roman" w:eastAsiaTheme="majorEastAsia" w:hAnsi="Times New Roman" w:cs="Times New Roman"/>
          <w:sz w:val="28"/>
          <w:szCs w:val="28"/>
          <w:lang w:eastAsia="en-US"/>
        </w:rPr>
        <w:t>12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>.</w:t>
      </w:r>
    </w:p>
    <w:p w14:paraId="2F200C1A" w14:textId="77777777" w:rsidR="000036EA" w:rsidRDefault="000036EA" w:rsidP="000036EA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val="en-US" w:eastAsia="en-US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49B4D30E" wp14:editId="39118AA4">
            <wp:extent cx="5105400" cy="1287780"/>
            <wp:effectExtent l="19050" t="19050" r="19050" b="26670"/>
            <wp:docPr id="1525509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9107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559" cy="1292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1EE1" w14:textId="5064C202" w:rsidR="000036EA" w:rsidRDefault="000036EA" w:rsidP="000036EA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Рисунок </w:t>
      </w:r>
      <w:r w:rsidR="00AF5431">
        <w:rPr>
          <w:rFonts w:ascii="Times New Roman" w:eastAsiaTheme="majorEastAsia" w:hAnsi="Times New Roman" w:cs="Times New Roman"/>
          <w:sz w:val="28"/>
          <w:szCs w:val="28"/>
          <w:lang w:eastAsia="en-US"/>
        </w:rPr>
        <w:t>12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 – Класс модульного тестирования</w:t>
      </w:r>
    </w:p>
    <w:p w14:paraId="0A168AFD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en-US"/>
        </w:rPr>
      </w:pPr>
    </w:p>
    <w:p w14:paraId="1DDEB918" w14:textId="77777777" w:rsidR="000036EA" w:rsidRDefault="000036EA" w:rsidP="000036EA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Представленный тест является примером модульного тестирования и проверяет корректность строкового представления элемента модели. Данный тест наследуется от специального встроенного класса </w:t>
      </w:r>
      <w:r>
        <w:rPr>
          <w:rFonts w:ascii="Times New Roman" w:eastAsiaTheme="majorEastAsia" w:hAnsi="Times New Roman" w:cs="Times New Roman"/>
          <w:sz w:val="28"/>
          <w:szCs w:val="28"/>
          <w:lang w:val="en-US" w:eastAsia="en-US"/>
        </w:rPr>
        <w:t>Django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 xml:space="preserve"> из модуля «</w:t>
      </w:r>
      <w:r>
        <w:rPr>
          <w:rFonts w:ascii="Times New Roman" w:eastAsiaTheme="majorEastAsia" w:hAnsi="Times New Roman" w:cs="Times New Roman"/>
          <w:sz w:val="28"/>
          <w:szCs w:val="28"/>
          <w:lang w:val="en-US" w:eastAsia="en-US"/>
        </w:rPr>
        <w:t>TestCase</w:t>
      </w:r>
      <w:r>
        <w:rPr>
          <w:rFonts w:ascii="Times New Roman" w:eastAsiaTheme="majorEastAsia" w:hAnsi="Times New Roman" w:cs="Times New Roman"/>
          <w:sz w:val="28"/>
          <w:szCs w:val="28"/>
          <w:lang w:eastAsia="en-US"/>
        </w:rPr>
        <w:t>». Также внутри данного класса содержатся следующие функции:</w:t>
      </w:r>
    </w:p>
    <w:p w14:paraId="046F9581" w14:textId="77777777" w:rsidR="000036EA" w:rsidRDefault="000036EA" w:rsidP="000036EA">
      <w:pPr>
        <w:pStyle w:val="ab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  <w:lang w:val="en-US"/>
        </w:rPr>
        <w:t>setUp</w:t>
      </w:r>
      <w:r>
        <w:rPr>
          <w:rFonts w:ascii="Times New Roman" w:eastAsiaTheme="majorEastAsia" w:hAnsi="Times New Roman"/>
          <w:sz w:val="28"/>
          <w:szCs w:val="28"/>
        </w:rPr>
        <w:t xml:space="preserve"> – функция, реализующая предварительную подготовку данных для запуска теста;</w:t>
      </w:r>
    </w:p>
    <w:p w14:paraId="47C729CA" w14:textId="77777777" w:rsidR="000036EA" w:rsidRDefault="000036EA" w:rsidP="000036EA">
      <w:pPr>
        <w:pStyle w:val="ab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  <w:lang w:val="en-US"/>
        </w:rPr>
        <w:t>test</w:t>
      </w:r>
      <w:r>
        <w:rPr>
          <w:rFonts w:ascii="Times New Roman" w:eastAsiaTheme="majorEastAsia" w:hAnsi="Times New Roman"/>
          <w:sz w:val="28"/>
          <w:szCs w:val="28"/>
        </w:rPr>
        <w:t>_</w:t>
      </w:r>
      <w:r>
        <w:rPr>
          <w:rFonts w:ascii="Times New Roman" w:eastAsiaTheme="majorEastAsia" w:hAnsi="Times New Roman"/>
          <w:sz w:val="28"/>
          <w:szCs w:val="28"/>
          <w:lang w:val="en-US"/>
        </w:rPr>
        <w:t>str</w:t>
      </w:r>
      <w:r>
        <w:rPr>
          <w:rFonts w:ascii="Times New Roman" w:eastAsiaTheme="majorEastAsia" w:hAnsi="Times New Roman"/>
          <w:sz w:val="28"/>
          <w:szCs w:val="28"/>
        </w:rPr>
        <w:t xml:space="preserve"> – тестовый метод, который выполняет введенные пользователем процедуры;</w:t>
      </w:r>
    </w:p>
    <w:p w14:paraId="3E9AFF80" w14:textId="77777777" w:rsidR="000036EA" w:rsidRDefault="000036EA" w:rsidP="000036EA">
      <w:pPr>
        <w:pStyle w:val="ab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  <w:lang w:val="en-US"/>
        </w:rPr>
        <w:t>teardown</w:t>
      </w:r>
      <w:r>
        <w:rPr>
          <w:rFonts w:ascii="Times New Roman" w:eastAsiaTheme="majorEastAsia" w:hAnsi="Times New Roman"/>
          <w:sz w:val="28"/>
          <w:szCs w:val="28"/>
        </w:rPr>
        <w:t xml:space="preserve"> – функция, предназначенная для окончательной очистки данных и закрытие всех ресурсов.</w:t>
      </w:r>
    </w:p>
    <w:p w14:paraId="5B48B886" w14:textId="378D0E57" w:rsidR="000036EA" w:rsidRDefault="000036EA" w:rsidP="000036EA">
      <w:pPr>
        <w:pStyle w:val="ab"/>
        <w:spacing w:after="0" w:line="360" w:lineRule="auto"/>
        <w:ind w:left="0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Для создания функциональных тестов используется экземпляр импортируемого класса «</w:t>
      </w:r>
      <w:r>
        <w:rPr>
          <w:rFonts w:ascii="Times New Roman" w:eastAsiaTheme="majorEastAsia" w:hAnsi="Times New Roman"/>
          <w:sz w:val="28"/>
          <w:szCs w:val="28"/>
          <w:lang w:val="en-US"/>
        </w:rPr>
        <w:t>Client</w:t>
      </w:r>
      <w:r>
        <w:rPr>
          <w:rFonts w:ascii="Times New Roman" w:eastAsiaTheme="majorEastAsia" w:hAnsi="Times New Roman"/>
          <w:sz w:val="28"/>
          <w:szCs w:val="28"/>
        </w:rPr>
        <w:t>». Данный класс представляет простой клиент для проведения тестов позволяет разработчикам симулировать запросы GET и POST к веб-приложению с помощью методов «get()» и «</w:t>
      </w:r>
      <w:r>
        <w:rPr>
          <w:rFonts w:ascii="Times New Roman" w:eastAsiaTheme="majorEastAsia" w:hAnsi="Times New Roman"/>
          <w:sz w:val="28"/>
          <w:szCs w:val="28"/>
          <w:lang w:val="en-US"/>
        </w:rPr>
        <w:t>post</w:t>
      </w:r>
      <w:r>
        <w:rPr>
          <w:rFonts w:ascii="Times New Roman" w:eastAsiaTheme="majorEastAsia" w:hAnsi="Times New Roman"/>
          <w:sz w:val="28"/>
          <w:szCs w:val="28"/>
        </w:rPr>
        <w:t>()».</w:t>
      </w:r>
      <w:r w:rsidR="00AF5431">
        <w:rPr>
          <w:rFonts w:ascii="Times New Roman" w:eastAsiaTheme="majorEastAsia" w:hAnsi="Times New Roman"/>
          <w:sz w:val="28"/>
          <w:szCs w:val="28"/>
        </w:rPr>
        <w:t xml:space="preserve"> На рисунке 13 представлен класс функционального тестирования.</w:t>
      </w:r>
    </w:p>
    <w:p w14:paraId="0FDBE385" w14:textId="77777777" w:rsidR="000036EA" w:rsidRDefault="000036EA" w:rsidP="000036EA">
      <w:pPr>
        <w:pStyle w:val="ab"/>
        <w:spacing w:after="0" w:line="360" w:lineRule="auto"/>
        <w:ind w:left="0"/>
        <w:jc w:val="center"/>
        <w:rPr>
          <w:rFonts w:ascii="Times New Roman" w:eastAsiaTheme="majorEastAsia" w:hAnsi="Times New Roman"/>
          <w:sz w:val="28"/>
          <w:szCs w:val="28"/>
          <w:lang w:val="en-US"/>
        </w:rPr>
      </w:pPr>
      <w:r>
        <w:rPr>
          <w:rFonts w:ascii="Times New Roman" w:eastAsiaTheme="majorEastAsia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008526" wp14:editId="3C00FF43">
            <wp:extent cx="4011930" cy="1381125"/>
            <wp:effectExtent l="19050" t="19050" r="26670" b="28575"/>
            <wp:docPr id="36265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0841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9472" cy="1394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41BF1" w14:textId="111A9F6F" w:rsidR="000036EA" w:rsidRDefault="000036EA" w:rsidP="000036EA">
      <w:pPr>
        <w:pStyle w:val="ab"/>
        <w:spacing w:after="0" w:line="360" w:lineRule="auto"/>
        <w:ind w:left="0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Рисунок </w:t>
      </w:r>
      <w:r w:rsidR="00AF5431">
        <w:rPr>
          <w:rFonts w:ascii="Times New Roman" w:eastAsiaTheme="majorEastAsia" w:hAnsi="Times New Roman"/>
          <w:sz w:val="28"/>
          <w:szCs w:val="28"/>
        </w:rPr>
        <w:t>13</w:t>
      </w:r>
      <w:r>
        <w:rPr>
          <w:rFonts w:ascii="Times New Roman" w:eastAsiaTheme="majorEastAsia" w:hAnsi="Times New Roman"/>
          <w:sz w:val="28"/>
          <w:szCs w:val="28"/>
        </w:rPr>
        <w:t xml:space="preserve"> – Класс функционального тестирования</w:t>
      </w:r>
    </w:p>
    <w:p w14:paraId="75A0AFFC" w14:textId="77777777" w:rsidR="000036EA" w:rsidRDefault="000036EA" w:rsidP="000036EA">
      <w:pPr>
        <w:spacing w:after="0" w:line="360" w:lineRule="auto"/>
        <w:jc w:val="both"/>
        <w:rPr>
          <w:rFonts w:ascii="Times New Roman" w:eastAsiaTheme="majorEastAsia" w:hAnsi="Times New Roman"/>
          <w:sz w:val="28"/>
          <w:szCs w:val="28"/>
        </w:rPr>
      </w:pPr>
    </w:p>
    <w:p w14:paraId="308C42AC" w14:textId="524111FE" w:rsidR="000036EA" w:rsidRDefault="000036EA" w:rsidP="000036EA">
      <w:pPr>
        <w:pStyle w:val="ab"/>
        <w:spacing w:after="0" w:line="360" w:lineRule="auto"/>
        <w:ind w:left="0" w:firstLine="709"/>
        <w:jc w:val="both"/>
      </w:pPr>
      <w:r>
        <w:rPr>
          <w:rFonts w:ascii="Times New Roman" w:eastAsiaTheme="majorEastAsia" w:hAnsi="Times New Roman"/>
          <w:sz w:val="28"/>
          <w:szCs w:val="28"/>
        </w:rPr>
        <w:t>Для запуска тестирования в Django используется специальная команда «</w:t>
      </w:r>
      <w:r>
        <w:rPr>
          <w:rFonts w:ascii="Times New Roman" w:eastAsiaTheme="majorEastAsia" w:hAnsi="Times New Roman"/>
          <w:sz w:val="28"/>
          <w:szCs w:val="28"/>
          <w:lang w:val="en-US"/>
        </w:rPr>
        <w:t>P</w:t>
      </w:r>
      <w:r>
        <w:rPr>
          <w:rFonts w:ascii="Times New Roman" w:eastAsiaTheme="majorEastAsia" w:hAnsi="Times New Roman"/>
          <w:sz w:val="28"/>
          <w:szCs w:val="28"/>
        </w:rPr>
        <w:t xml:space="preserve">ython manage.py test». Эта команда автоматически обнаруживает все тестовые сценарии, которые описаны в файлах тестовых сценариев, и последовательно их выполняет. Данный инструмент позволяет запускать все тесты проекта одной командой, без необходимости указывать каждый тест вручную. На рисунке </w:t>
      </w:r>
      <w:r w:rsidR="00AF5431">
        <w:rPr>
          <w:rFonts w:ascii="Times New Roman" w:eastAsiaTheme="majorEastAsia" w:hAnsi="Times New Roman"/>
          <w:sz w:val="28"/>
          <w:szCs w:val="28"/>
        </w:rPr>
        <w:t>14</w:t>
      </w:r>
      <w:r>
        <w:rPr>
          <w:rFonts w:ascii="Times New Roman" w:eastAsiaTheme="majorEastAsia" w:hAnsi="Times New Roman"/>
          <w:sz w:val="28"/>
          <w:szCs w:val="28"/>
        </w:rPr>
        <w:t xml:space="preserve"> представлен процесс выполнения и результат теста.</w:t>
      </w:r>
      <w:r>
        <w:t xml:space="preserve"> </w:t>
      </w:r>
    </w:p>
    <w:p w14:paraId="0FE68F16" w14:textId="77777777" w:rsidR="000036EA" w:rsidRDefault="000036EA" w:rsidP="000036EA">
      <w:pPr>
        <w:pStyle w:val="ab"/>
        <w:spacing w:after="0" w:line="360" w:lineRule="auto"/>
        <w:ind w:left="0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noProof/>
          <w:sz w:val="28"/>
          <w:szCs w:val="28"/>
          <w:lang w:eastAsia="ru-RU"/>
        </w:rPr>
        <w:drawing>
          <wp:inline distT="0" distB="0" distL="0" distR="0" wp14:anchorId="0D4D7BF1" wp14:editId="709894C7">
            <wp:extent cx="5154930" cy="1411605"/>
            <wp:effectExtent l="19050" t="19050" r="26670" b="17145"/>
            <wp:docPr id="867348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48344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0642" cy="1418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C073A" w14:textId="562AB661" w:rsidR="000036EA" w:rsidRDefault="000036EA" w:rsidP="000036EA">
      <w:pPr>
        <w:pStyle w:val="ab"/>
        <w:spacing w:after="0" w:line="360" w:lineRule="auto"/>
        <w:ind w:left="0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Рисунок </w:t>
      </w:r>
      <w:r w:rsidR="00AF5431">
        <w:rPr>
          <w:rFonts w:ascii="Times New Roman" w:eastAsiaTheme="majorEastAsia" w:hAnsi="Times New Roman"/>
          <w:sz w:val="28"/>
          <w:szCs w:val="28"/>
        </w:rPr>
        <w:t>14</w:t>
      </w:r>
      <w:r>
        <w:rPr>
          <w:rFonts w:ascii="Times New Roman" w:eastAsiaTheme="majorEastAsia" w:hAnsi="Times New Roman"/>
          <w:sz w:val="28"/>
          <w:szCs w:val="28"/>
        </w:rPr>
        <w:t xml:space="preserve"> – Терминал выполнения тестового сценария</w:t>
      </w:r>
    </w:p>
    <w:p w14:paraId="26CDC72C" w14:textId="48D13596" w:rsidR="000036EA" w:rsidRPr="000036EA" w:rsidRDefault="000036EA" w:rsidP="000036EA">
      <w:pPr>
        <w:pStyle w:val="ab"/>
        <w:spacing w:after="0" w:line="360" w:lineRule="auto"/>
        <w:ind w:left="0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ab/>
      </w:r>
    </w:p>
    <w:p w14:paraId="3718B7FB" w14:textId="77777777" w:rsidR="000036EA" w:rsidRPr="000036EA" w:rsidRDefault="0036286D" w:rsidP="000036E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36EA">
        <w:rPr>
          <w:rFonts w:ascii="Times New Roman" w:hAnsi="Times New Roman"/>
          <w:sz w:val="28"/>
          <w:szCs w:val="28"/>
        </w:rPr>
        <w:t xml:space="preserve">В рамках производственной (преддипломной) практики на предприятии был проведен целый ряд работ, связанных с электронным образовательным ресурсом: </w:t>
      </w:r>
    </w:p>
    <w:p w14:paraId="164FB64D" w14:textId="0B117095" w:rsidR="000036EA" w:rsidRPr="000036EA" w:rsidRDefault="0036286D" w:rsidP="000036EA">
      <w:pPr>
        <w:pStyle w:val="ab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36EA">
        <w:rPr>
          <w:rFonts w:ascii="Times New Roman" w:hAnsi="Times New Roman"/>
          <w:sz w:val="28"/>
          <w:szCs w:val="28"/>
        </w:rPr>
        <w:t xml:space="preserve">внедрение в рабочий процесс предприятия: подготовка и адаптация ресурса и обучение персонала работе с ним, </w:t>
      </w:r>
    </w:p>
    <w:p w14:paraId="02CF3608" w14:textId="77777777" w:rsidR="000036EA" w:rsidRPr="000036EA" w:rsidRDefault="0036286D" w:rsidP="000036EA">
      <w:pPr>
        <w:pStyle w:val="ab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36EA">
        <w:rPr>
          <w:rFonts w:ascii="Times New Roman" w:hAnsi="Times New Roman"/>
          <w:sz w:val="28"/>
          <w:szCs w:val="28"/>
        </w:rPr>
        <w:t xml:space="preserve">тестовая эксплуатация: определились возможные недостатки и проблемы продукта, что позволило ил выявить слабые точки в работе ресурса, подвергнуть его стрессовым тестам и получить обратную связь от пользователей, </w:t>
      </w:r>
    </w:p>
    <w:p w14:paraId="46D92150" w14:textId="041E36D4" w:rsidR="0036286D" w:rsidRPr="000036EA" w:rsidRDefault="0036286D" w:rsidP="000036EA">
      <w:pPr>
        <w:pStyle w:val="ab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36EA">
        <w:rPr>
          <w:rFonts w:ascii="Times New Roman" w:hAnsi="Times New Roman"/>
          <w:sz w:val="28"/>
          <w:szCs w:val="28"/>
        </w:rPr>
        <w:lastRenderedPageBreak/>
        <w:t>оптимизация: анализ статистики использования, выявление и исправление слабых мест образовательного ресурса</w:t>
      </w:r>
      <w:r w:rsidR="000036EA">
        <w:rPr>
          <w:rFonts w:ascii="Times New Roman" w:hAnsi="Times New Roman"/>
          <w:sz w:val="28"/>
          <w:szCs w:val="28"/>
        </w:rPr>
        <w:t>.</w:t>
      </w:r>
    </w:p>
    <w:p w14:paraId="2012A3B7" w14:textId="12DFCD63" w:rsidR="0036286D" w:rsidRDefault="0036286D" w:rsidP="00003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86D">
        <w:rPr>
          <w:rFonts w:ascii="Times New Roman" w:hAnsi="Times New Roman" w:cs="Times New Roman"/>
          <w:sz w:val="28"/>
          <w:szCs w:val="28"/>
        </w:rPr>
        <w:t>Таким образом, результатом дипломного проекта стал высокоэффективный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86D">
        <w:rPr>
          <w:rFonts w:ascii="Times New Roman" w:hAnsi="Times New Roman" w:cs="Times New Roman"/>
          <w:sz w:val="28"/>
          <w:szCs w:val="28"/>
        </w:rPr>
        <w:t>программный продукт. Этот продукт уже сейчас вносит значительный вклад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86D">
        <w:rPr>
          <w:rFonts w:ascii="Times New Roman" w:hAnsi="Times New Roman" w:cs="Times New Roman"/>
          <w:sz w:val="28"/>
          <w:szCs w:val="28"/>
        </w:rPr>
        <w:t>автоматизацию процессов предприятия и может быть адаптирован под конкретные нужды и требования каждой компании.</w:t>
      </w:r>
    </w:p>
    <w:p w14:paraId="03BB40D7" w14:textId="77777777" w:rsidR="0036286D" w:rsidRDefault="0036286D" w:rsidP="000036EA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bookmarkStart w:id="33" w:name="_1t3h5sf" w:colFirst="0" w:colLast="0"/>
      <w:bookmarkEnd w:id="33"/>
    </w:p>
    <w:p w14:paraId="48B3E3B0" w14:textId="77777777" w:rsidR="00581C3B" w:rsidRDefault="00000000">
      <w:pPr>
        <w:pStyle w:val="1"/>
        <w:numPr>
          <w:ilvl w:val="0"/>
          <w:numId w:val="1"/>
        </w:numPr>
        <w:tabs>
          <w:tab w:val="left" w:pos="993"/>
        </w:tabs>
        <w:ind w:left="0" w:firstLine="710"/>
        <w:jc w:val="both"/>
      </w:pPr>
      <w:bookmarkStart w:id="34" w:name="_Toc166772821"/>
      <w:r>
        <w:lastRenderedPageBreak/>
        <w:t>ОХРАНА ТРУДА И ТЕХНИКА БЕЗОПАСНОСТИ</w:t>
      </w:r>
      <w:bookmarkEnd w:id="34"/>
    </w:p>
    <w:p w14:paraId="2BDD2428" w14:textId="77777777" w:rsidR="005801CC" w:rsidRDefault="005801CC" w:rsidP="00F936AE">
      <w:pPr>
        <w:pStyle w:val="2"/>
        <w:numPr>
          <w:ilvl w:val="1"/>
          <w:numId w:val="4"/>
        </w:numPr>
        <w:tabs>
          <w:tab w:val="left" w:pos="1276"/>
        </w:tabs>
        <w:spacing w:line="360" w:lineRule="auto"/>
        <w:ind w:left="0" w:firstLine="709"/>
      </w:pPr>
      <w:bookmarkStart w:id="35" w:name="_Toc166503526"/>
      <w:bookmarkStart w:id="36" w:name="_Toc166772822"/>
      <w:r>
        <w:t>Общие сведения</w:t>
      </w:r>
      <w:bookmarkEnd w:id="35"/>
      <w:bookmarkEnd w:id="36"/>
    </w:p>
    <w:p w14:paraId="5DC0CBB3" w14:textId="77777777" w:rsidR="005801CC" w:rsidRDefault="005801CC" w:rsidP="005801C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 самостоятельной работе с персональной электронно-вычислительной машиной (далее – ПЭВМ) допускаются лица в возрасте не моложе 18 лет, прошедшие специальную подготовку, обязательный инструктаж по охране труда, не имеющие противопоказаний по состоянию здоровья. </w:t>
      </w:r>
    </w:p>
    <w:p w14:paraId="48538292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каждом несчастном случае с работником пострадавший или очевидец несчастного случая обязан немедленно сообщить администрации структурного подразделения колледжа. При неисправности оборудования прекратить работу и сообщить администрации структурного подразделения колледжа.</w:t>
      </w:r>
    </w:p>
    <w:p w14:paraId="46C4EE22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пользователи ПЭВМ должны соблюдать правила личной гигиены, содержать в чистоте рабочее место.</w:t>
      </w:r>
    </w:p>
    <w:p w14:paraId="0BF0790E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ПЭВМ должны соблюдать Правила пожарной безопасности, знать места расположения первичных средств пожаротушения.</w:t>
      </w:r>
    </w:p>
    <w:p w14:paraId="2360B460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Лица, допустившие невыполнение или нарушение инструкции по охране труда, привлекаются к дисциплинарной ответственности в соответствии с Правилами внутреннего трудового распорядка и, при необходимости, подергаются внеочередной проверке знаний норм и правил охраны труда.</w:t>
      </w:r>
    </w:p>
    <w:p w14:paraId="4FF499BF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BB0A2D" w14:textId="77777777" w:rsidR="005801CC" w:rsidRDefault="005801CC" w:rsidP="005801CC">
      <w:pPr>
        <w:pStyle w:val="ab"/>
        <w:keepNext/>
        <w:keepLines/>
        <w:numPr>
          <w:ilvl w:val="0"/>
          <w:numId w:val="5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  <w:lang w:eastAsia="ru-RU"/>
        </w:rPr>
      </w:pPr>
      <w:bookmarkStart w:id="37" w:name="_Toc156393564"/>
      <w:bookmarkStart w:id="38" w:name="_Toc156914962"/>
      <w:bookmarkStart w:id="39" w:name="_Toc166503527"/>
      <w:bookmarkStart w:id="40" w:name="_Toc156156535"/>
      <w:bookmarkStart w:id="41" w:name="_Toc166605357"/>
      <w:bookmarkStart w:id="42" w:name="_Toc166770083"/>
      <w:bookmarkStart w:id="43" w:name="_Toc166771169"/>
      <w:bookmarkStart w:id="44" w:name="_Toc166772802"/>
      <w:bookmarkStart w:id="45" w:name="_Toc166772823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3825FBA" w14:textId="77777777" w:rsidR="005801CC" w:rsidRDefault="005801CC" w:rsidP="005801CC">
      <w:pPr>
        <w:pStyle w:val="ab"/>
        <w:keepNext/>
        <w:keepLines/>
        <w:numPr>
          <w:ilvl w:val="0"/>
          <w:numId w:val="5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  <w:lang w:eastAsia="ru-RU"/>
        </w:rPr>
      </w:pPr>
      <w:bookmarkStart w:id="46" w:name="_Toc156914963"/>
      <w:bookmarkStart w:id="47" w:name="_Toc156393565"/>
      <w:bookmarkStart w:id="48" w:name="_Toc166503528"/>
      <w:bookmarkStart w:id="49" w:name="_Toc156156536"/>
      <w:bookmarkStart w:id="50" w:name="_Toc166605358"/>
      <w:bookmarkStart w:id="51" w:name="_Toc166770084"/>
      <w:bookmarkStart w:id="52" w:name="_Toc166771170"/>
      <w:bookmarkStart w:id="53" w:name="_Toc166772803"/>
      <w:bookmarkStart w:id="54" w:name="_Toc166772824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5B9F3451" w14:textId="77777777" w:rsidR="005801CC" w:rsidRDefault="005801CC" w:rsidP="00F936AE">
      <w:pPr>
        <w:pStyle w:val="2"/>
        <w:numPr>
          <w:ilvl w:val="1"/>
          <w:numId w:val="4"/>
        </w:numPr>
        <w:tabs>
          <w:tab w:val="left" w:pos="1276"/>
        </w:tabs>
        <w:spacing w:line="360" w:lineRule="auto"/>
        <w:ind w:left="0" w:firstLine="709"/>
        <w:jc w:val="both"/>
      </w:pPr>
      <w:r>
        <w:t xml:space="preserve"> </w:t>
      </w:r>
      <w:bookmarkStart w:id="55" w:name="_Toc166503529"/>
      <w:bookmarkStart w:id="56" w:name="_Toc166772825"/>
      <w:r>
        <w:t>Общие требования к организации рабочих мест пользователей ПЭВМ</w:t>
      </w:r>
      <w:bookmarkEnd w:id="55"/>
      <w:bookmarkEnd w:id="56"/>
    </w:p>
    <w:p w14:paraId="05A6E7CA" w14:textId="77777777" w:rsidR="005801CC" w:rsidRDefault="005801CC" w:rsidP="005801C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Экран видеомонитора должен находиться от глаз пользователя на расстоянии 600 – 700 мм, но не ближе 500 мм с учетом размеров алфавитно-цифровых знаков и символов.</w:t>
      </w:r>
    </w:p>
    <w:p w14:paraId="6F16D41F" w14:textId="77777777" w:rsidR="005801CC" w:rsidRDefault="005801CC" w:rsidP="005801C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</w:t>
      </w:r>
      <w:r>
        <w:rPr>
          <w:color w:val="000000"/>
          <w:sz w:val="28"/>
          <w:szCs w:val="28"/>
        </w:rPr>
        <w:lastRenderedPageBreak/>
        <w:t>допускается использование рабочих столов различных конструкций, отвечающих современным требованиям эргономики. Поверхность рабочего стола должна иметь коэффициент отражения 0,5 – 0.7. Высота рабочей поверхности стола для взрослых пользователей должна регулироваться в пределах 680 – 800 мм; при отсутствии такой возможности высота рабочей поверхности стола должна составлять 725 мм.</w:t>
      </w:r>
    </w:p>
    <w:p w14:paraId="59D49BC0" w14:textId="77777777" w:rsidR="005801CC" w:rsidRDefault="005801CC" w:rsidP="005801C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Конструкция рабочего стула (кресла) должна обеспечивать поддержание рациональной рабочей позы при работе на ПК, позволять изменять позу с целью снижения статистического напряжение мышц шейно-плечевой области и спины для предупреждения развития утомления. Тип рабочего стула (кресла) следует выбирать с учетом роста пользователя, характера и продолжительности работы с ПК.</w:t>
      </w:r>
    </w:p>
    <w:p w14:paraId="4C680392" w14:textId="77777777" w:rsidR="005801CC" w:rsidRDefault="005801CC" w:rsidP="005801C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4D5DC451" w14:textId="77777777" w:rsidR="005801CC" w:rsidRDefault="005801CC" w:rsidP="005801CC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1412DD2" w14:textId="70193B69" w:rsidR="005801CC" w:rsidRDefault="005801CC" w:rsidP="00F936AE">
      <w:pPr>
        <w:pStyle w:val="2"/>
        <w:numPr>
          <w:ilvl w:val="1"/>
          <w:numId w:val="4"/>
        </w:numPr>
        <w:tabs>
          <w:tab w:val="left" w:pos="1276"/>
        </w:tabs>
        <w:spacing w:line="360" w:lineRule="auto"/>
        <w:ind w:left="0" w:firstLine="709"/>
        <w:jc w:val="both"/>
      </w:pPr>
      <w:bookmarkStart w:id="57" w:name="_Toc166503530"/>
      <w:bookmarkStart w:id="58" w:name="_Toc166772826"/>
      <w:r>
        <w:t>Требования охраны труда перед началом работы</w:t>
      </w:r>
      <w:bookmarkEnd w:id="57"/>
      <w:bookmarkEnd w:id="58"/>
    </w:p>
    <w:p w14:paraId="5C879553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началом работы программист обязан:</w:t>
      </w:r>
    </w:p>
    <w:p w14:paraId="5878684B" w14:textId="77777777" w:rsidR="005801CC" w:rsidRDefault="005801CC" w:rsidP="005801CC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убедиться в наличии защитного заземления оборудования;</w:t>
      </w:r>
    </w:p>
    <w:p w14:paraId="1E45E89A" w14:textId="77777777" w:rsidR="005801CC" w:rsidRDefault="005801CC" w:rsidP="005801CC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тщательно проветрить помещение с ПЭВМ, убедиться, что микроклимат в помещении находится в допустимых пределах: температура воздуха в холодный период года -22° - 24° С, в тёплый период года - 23° - 25° С, относительная влажность воздуха – 40 – 60%;</w:t>
      </w:r>
    </w:p>
    <w:p w14:paraId="7AF9303D" w14:textId="77777777" w:rsidR="005801CC" w:rsidRDefault="005801CC" w:rsidP="005801CC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осмотреть и привести в порядок рабочее место;</w:t>
      </w:r>
    </w:p>
    <w:p w14:paraId="44BC7B43" w14:textId="77777777" w:rsidR="005801CC" w:rsidRDefault="005801CC" w:rsidP="005801CC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отрегулировать освещенность на рабочем месте, убедиться в достаточности освещенности, отсутствии отражений на экране, отсутствии встречного светового потока;</w:t>
      </w:r>
    </w:p>
    <w:p w14:paraId="0DD190C9" w14:textId="77777777" w:rsidR="005801CC" w:rsidRDefault="005801CC" w:rsidP="005801CC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проверить правильность подключения оборудования в электросеть;</w:t>
      </w:r>
    </w:p>
    <w:p w14:paraId="3BAC2186" w14:textId="77777777" w:rsidR="005801CC" w:rsidRDefault="005801CC" w:rsidP="005801CC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протереть специальной салфеткой поверхность экрана;</w:t>
      </w:r>
    </w:p>
    <w:p w14:paraId="558ED57D" w14:textId="77777777" w:rsidR="005801CC" w:rsidRDefault="005801CC" w:rsidP="005801CC">
      <w:pPr>
        <w:pStyle w:val="ab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проверить правильность установки стола, стула, подставки для ног, пюпитра, положения оборудования, угла наклона экрана, положение клавиатуры и, при необходимости,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</w:p>
    <w:p w14:paraId="63A10502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Программисту запрещается приступать к работе при:</w:t>
      </w:r>
    </w:p>
    <w:p w14:paraId="334A0D72" w14:textId="77777777" w:rsidR="005801CC" w:rsidRDefault="005801CC" w:rsidP="005801CC">
      <w:pPr>
        <w:pStyle w:val="ab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информации о результатах аттестации условий труда на данном рабочем месте или при наличии информации о несоответствии параметров данного оборудования требованиям санитарных норм;</w:t>
      </w:r>
    </w:p>
    <w:p w14:paraId="3AF2A196" w14:textId="77777777" w:rsidR="005801CC" w:rsidRDefault="005801CC" w:rsidP="005801CC">
      <w:pPr>
        <w:pStyle w:val="ab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защитного экранного фильтра класса «полная защита»;</w:t>
      </w:r>
    </w:p>
    <w:p w14:paraId="092DC2CC" w14:textId="77777777" w:rsidR="005801CC" w:rsidRDefault="005801CC" w:rsidP="005801CC">
      <w:pPr>
        <w:pStyle w:val="ab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отключенном заземляющем проводнике защитного фильтра;</w:t>
      </w:r>
    </w:p>
    <w:p w14:paraId="3B96D4A4" w14:textId="77777777" w:rsidR="005801CC" w:rsidRDefault="005801CC" w:rsidP="005801CC">
      <w:pPr>
        <w:pStyle w:val="ab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обнаружении неисправности оборудования;</w:t>
      </w:r>
    </w:p>
    <w:p w14:paraId="24686AD3" w14:textId="77777777" w:rsidR="005801CC" w:rsidRDefault="005801CC" w:rsidP="005801CC">
      <w:pPr>
        <w:pStyle w:val="ab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защитного заземления устройств ПЭВМ и видеодисплейной техники;</w:t>
      </w:r>
    </w:p>
    <w:p w14:paraId="54D6F2EC" w14:textId="77777777" w:rsidR="005801CC" w:rsidRDefault="005801CC" w:rsidP="005801CC">
      <w:pPr>
        <w:pStyle w:val="ab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углекислотного или порошкового огнетушителя и аптечки первой помощи;</w:t>
      </w:r>
    </w:p>
    <w:p w14:paraId="55323282" w14:textId="77777777" w:rsidR="005801CC" w:rsidRDefault="005801CC" w:rsidP="005801CC">
      <w:pPr>
        <w:pStyle w:val="ab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нарушении гигиенических норм размещения видеодисплейной техники (при однорядном расположении менее 1 м от стен, при расположении рабочих мест в колонну на расстоянии менее 1,5 м, при размещении на площади менее 6 кв. м на одно рабочее место, при рядном размещении дисплеев экранами друг к другу).</w:t>
      </w:r>
    </w:p>
    <w:p w14:paraId="01C878DA" w14:textId="77777777" w:rsidR="005801CC" w:rsidRDefault="005801CC" w:rsidP="005801CC">
      <w:pPr>
        <w:pStyle w:val="ab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2D0EB96" w14:textId="77777777" w:rsidR="005801CC" w:rsidRDefault="005801CC" w:rsidP="00F936AE">
      <w:pPr>
        <w:pStyle w:val="2"/>
        <w:numPr>
          <w:ilvl w:val="1"/>
          <w:numId w:val="4"/>
        </w:numPr>
        <w:tabs>
          <w:tab w:val="left" w:pos="1276"/>
        </w:tabs>
        <w:spacing w:line="360" w:lineRule="auto"/>
        <w:ind w:left="0" w:firstLine="709"/>
        <w:jc w:val="both"/>
      </w:pPr>
      <w:bookmarkStart w:id="59" w:name="_Toc166503531"/>
      <w:bookmarkStart w:id="60" w:name="_Toc166772827"/>
      <w:r>
        <w:t>Требования охраны труда во время работы</w:t>
      </w:r>
      <w:bookmarkEnd w:id="59"/>
      <w:bookmarkEnd w:id="60"/>
    </w:p>
    <w:p w14:paraId="23EA894D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ПЭВМ значения визуальных параметров должны находиться в пределах оптимального диапазона.</w:t>
      </w:r>
    </w:p>
    <w:p w14:paraId="77A21519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Клавиатуру располагать на поверхности стола на расстоянии 100 – 300 мм от края, обращённого к пользователю.</w:t>
      </w:r>
    </w:p>
    <w:p w14:paraId="2010593E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работающем видеотерминале расстояние от глаз до экрана должно быть 0, 6-0, 7 м, уровень глаз должен приходиться на центр экрана или на 2/3 его высоты.</w:t>
      </w:r>
    </w:p>
    <w:p w14:paraId="2E3C6E6D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Тетрадь для записей располагать на подставке с наклоном 12° - 15° на расстоянии 55 – 65 см от глаз, которая должна быть хорошо освещена.</w:t>
      </w:r>
    </w:p>
    <w:p w14:paraId="5F650956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на экранах видеомониторов должно быть стабильным, ясным и предельно чётким, не иметь мерцаний и символов, и фона, на экранах не должно быть бликов и отражений светильников, окон и окружающих предметов.</w:t>
      </w:r>
    </w:p>
    <w:p w14:paraId="42241BDB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Продолжительность непрерывной работы с ПЭВМ без регламентированного перерыва не должна превышать 2-х часов. Через каждый час работы следует делать регламентированный перерыв продолжительностью 15 мин.</w:t>
      </w:r>
    </w:p>
    <w:p w14:paraId="7E4D84CF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регламентированных перерывов с целью снижения нервно-эмоционального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следует выполнять комплексы упражнений для глаз, физкультурные минутки и физкультурные паузы.</w:t>
      </w:r>
    </w:p>
    <w:p w14:paraId="7EECFABF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Суммарное время непосредственной работы с ПЭВМ в течение рабочего дня должно быть не более 6 часов, для преподавателей не более 4-х часов.</w:t>
      </w:r>
    </w:p>
    <w:p w14:paraId="645C73D6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 во время работы обязан:</w:t>
      </w:r>
    </w:p>
    <w:p w14:paraId="49D4BBB9" w14:textId="77777777" w:rsidR="005801CC" w:rsidRDefault="005801CC" w:rsidP="005801CC">
      <w:pPr>
        <w:pStyle w:val="ab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выполнять только ту работу, которая ему была поручена, и по которой он был проинструктирован;</w:t>
      </w:r>
    </w:p>
    <w:p w14:paraId="01328007" w14:textId="77777777" w:rsidR="005801CC" w:rsidRDefault="005801CC" w:rsidP="005801CC">
      <w:pPr>
        <w:pStyle w:val="ab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 течение всего рабочего дня содержать в порядке и чистоте рабочее место;</w:t>
      </w:r>
    </w:p>
    <w:p w14:paraId="09663B87" w14:textId="77777777" w:rsidR="005801CC" w:rsidRDefault="005801CC" w:rsidP="005801CC">
      <w:pPr>
        <w:pStyle w:val="ab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держать открытыми все вентиляционные отверстия устройств;</w:t>
      </w:r>
    </w:p>
    <w:p w14:paraId="32065940" w14:textId="77777777" w:rsidR="005801CC" w:rsidRDefault="005801CC" w:rsidP="005801CC">
      <w:pPr>
        <w:pStyle w:val="ab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 необходимости прекращения работы на некоторое время корректно закрыть все активные задачи;</w:t>
      </w:r>
    </w:p>
    <w:p w14:paraId="389ABBDD" w14:textId="77777777" w:rsidR="005801CC" w:rsidRDefault="005801CC" w:rsidP="005801CC">
      <w:pPr>
        <w:pStyle w:val="ab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выполнять санитарные нормы и соблюдать режимы работы и отдыха;</w:t>
      </w:r>
    </w:p>
    <w:p w14:paraId="2325D3AF" w14:textId="77777777" w:rsidR="005801CC" w:rsidRDefault="005801CC" w:rsidP="005801CC">
      <w:pPr>
        <w:pStyle w:val="ab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соблюдать правила эксплуатации вычислительной техники в соответствии с инструкциями по эксплуатации;</w:t>
      </w:r>
    </w:p>
    <w:p w14:paraId="7D3699D1" w14:textId="77777777" w:rsidR="005801CC" w:rsidRDefault="005801CC" w:rsidP="005801CC">
      <w:pPr>
        <w:pStyle w:val="ab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соблюдать установленные режимом рабочего времени, регламентированные перерывы в работе и выполнять в физкультминутках рекомендованные упражнения для глаз, шеи, рук, туловища, ног.</w:t>
      </w:r>
    </w:p>
    <w:p w14:paraId="32B7DE70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 во время работы запрещается:</w:t>
      </w:r>
    </w:p>
    <w:p w14:paraId="52DD3DBC" w14:textId="77777777" w:rsidR="005801CC" w:rsidRDefault="005801CC" w:rsidP="005801CC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0C964757" w14:textId="77777777" w:rsidR="005801CC" w:rsidRDefault="005801CC" w:rsidP="005801CC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</w:p>
    <w:p w14:paraId="7C3B999C" w14:textId="77777777" w:rsidR="005801CC" w:rsidRDefault="005801CC" w:rsidP="005801CC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загромождать верхние панели устройств бумагами и посторонними предметами;</w:t>
      </w:r>
    </w:p>
    <w:p w14:paraId="1581010B" w14:textId="77777777" w:rsidR="005801CC" w:rsidRDefault="005801CC" w:rsidP="005801CC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допускать захламленность рабочего места бумагой - в целях недопущения накапливания органической пыли;</w:t>
      </w:r>
    </w:p>
    <w:p w14:paraId="1111B0C8" w14:textId="77777777" w:rsidR="005801CC" w:rsidRDefault="005801CC" w:rsidP="005801CC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производить отключение питания во время выполнения активной задачи; производить частые переключения питания;</w:t>
      </w:r>
    </w:p>
    <w:p w14:paraId="6EB79B75" w14:textId="77777777" w:rsidR="005801CC" w:rsidRDefault="005801CC" w:rsidP="005801CC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</w:p>
    <w:p w14:paraId="14D3B731" w14:textId="77777777" w:rsidR="005801CC" w:rsidRDefault="005801CC" w:rsidP="005801CC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включать сильно охлаждённое (принесенное с улицы в зимнее время) оборудование; производить самостоятельно вскрытие и ремонт оборудования.</w:t>
      </w:r>
    </w:p>
    <w:p w14:paraId="192784A1" w14:textId="77777777" w:rsidR="005801CC" w:rsidRDefault="005801CC" w:rsidP="005801CC">
      <w:pPr>
        <w:pStyle w:val="ab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2C515F87" w14:textId="75775651" w:rsidR="005801CC" w:rsidRDefault="00F936AE" w:rsidP="00F936AE">
      <w:pPr>
        <w:pStyle w:val="2"/>
        <w:numPr>
          <w:ilvl w:val="1"/>
          <w:numId w:val="4"/>
        </w:numPr>
        <w:tabs>
          <w:tab w:val="left" w:pos="1276"/>
        </w:tabs>
        <w:spacing w:line="360" w:lineRule="auto"/>
        <w:ind w:left="0" w:firstLine="709"/>
      </w:pPr>
      <w:bookmarkStart w:id="61" w:name="_Toc166772828"/>
      <w:bookmarkStart w:id="62" w:name="_Toc166503532"/>
      <w:r>
        <w:t>Требования охраны труда в аварийных ситуациях</w:t>
      </w:r>
      <w:bookmarkEnd w:id="61"/>
    </w:p>
    <w:p w14:paraId="513488CF" w14:textId="77777777" w:rsidR="00F936AE" w:rsidRDefault="00F936AE" w:rsidP="00F936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 обязан:</w:t>
      </w:r>
    </w:p>
    <w:p w14:paraId="67714995" w14:textId="77777777" w:rsidR="00F936AE" w:rsidRDefault="00F936AE" w:rsidP="00F936AE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появления неисправности в работе с ПЭВМ следует выключить его и сообщить об этом администрации структурного подразделения колледжа. Работу продолжать только после устранения возникшей неисправности;</w:t>
      </w:r>
    </w:p>
    <w:p w14:paraId="0020D7E9" w14:textId="77777777" w:rsidR="00F936AE" w:rsidRDefault="00F936AE" w:rsidP="00F936AE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во всех случаях обнаружения обрыва проводов питания, неисправности заземления и других повреждений электрооборудования, появления запаха гари немедленно отключить питание и сообщить об аварийной ситуации руководителю и дежурному электрику;</w:t>
      </w:r>
    </w:p>
    <w:p w14:paraId="0707C603" w14:textId="77777777" w:rsidR="00F936AE" w:rsidRDefault="00F936AE" w:rsidP="00F936AE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возникновения у пользователя зрительного дискомфорта и других неблагоприятных субъективных ощущениях следует ограничить время работы с ПЭВМ, провести коррекцию длительности перерывов для отдыха или провести смену деятельности на другую, не связанную с использованием ПЭВМ;</w:t>
      </w:r>
    </w:p>
    <w:p w14:paraId="504415B1" w14:textId="77777777" w:rsidR="00F936AE" w:rsidRDefault="00F936AE" w:rsidP="00F936AE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поражении пользователя электрическим током немедленно отключить электросеть, оказать первую помощь пострадавшему, при необходимости отправить его в ближайшее лечебное учреждение и сообщить об этом администрации структурного подразделения колледжа;</w:t>
      </w:r>
    </w:p>
    <w:p w14:paraId="5F00FCC8" w14:textId="77777777" w:rsidR="00F936AE" w:rsidRDefault="00F936AE" w:rsidP="00F936AE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 любых случаях сбоя в работе технического оборудования или программного обеспечения немедленно вызвать представителя инженерно-технической службы эксплуатации вычислительной техники;</w:t>
      </w:r>
    </w:p>
    <w:p w14:paraId="29705FDD" w14:textId="186A9FF3" w:rsidR="00F936AE" w:rsidRDefault="00F936AE" w:rsidP="00F936AE">
      <w:pPr>
        <w:pStyle w:val="ab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 возгорании оборудования отключить питание и принять меры к тушению очага пожара при помощи углекислотного или порошкового огнетушителя, вызвать пожарную команду и сообщить о происшествии руководителю работ.</w:t>
      </w:r>
    </w:p>
    <w:p w14:paraId="4C29899C" w14:textId="77777777" w:rsidR="00F936AE" w:rsidRPr="00F936AE" w:rsidRDefault="00F936AE" w:rsidP="00F936AE">
      <w:pPr>
        <w:pStyle w:val="ab"/>
        <w:tabs>
          <w:tab w:val="left" w:pos="993"/>
        </w:tabs>
        <w:spacing w:after="0" w:line="360" w:lineRule="auto"/>
        <w:ind w:left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92C9BEB" w14:textId="6CD3667F" w:rsidR="005801CC" w:rsidRPr="00F936AE" w:rsidRDefault="00F936AE" w:rsidP="00F936AE">
      <w:pPr>
        <w:pStyle w:val="2"/>
        <w:numPr>
          <w:ilvl w:val="1"/>
          <w:numId w:val="4"/>
        </w:numPr>
        <w:tabs>
          <w:tab w:val="left" w:pos="1276"/>
        </w:tabs>
        <w:spacing w:line="360" w:lineRule="auto"/>
        <w:ind w:left="0" w:firstLine="709"/>
        <w:rPr>
          <w:rStyle w:val="20"/>
          <w:b/>
        </w:rPr>
      </w:pPr>
      <w:r>
        <w:t xml:space="preserve"> </w:t>
      </w:r>
      <w:bookmarkStart w:id="63" w:name="_Toc166772829"/>
      <w:bookmarkEnd w:id="62"/>
      <w:r w:rsidRPr="00F936AE">
        <w:t>Требования охраны труда по окончанию работы</w:t>
      </w:r>
      <w:bookmarkEnd w:id="63"/>
    </w:p>
    <w:p w14:paraId="5F6641F0" w14:textId="77777777" w:rsidR="005801CC" w:rsidRDefault="005801CC" w:rsidP="005801C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Программисту по окончанию работы необходимо:</w:t>
      </w:r>
    </w:p>
    <w:p w14:paraId="70FC7D89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закрыть все приложения (программы), завершить работу в операционной системе;</w:t>
      </w:r>
    </w:p>
    <w:p w14:paraId="2168D972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выключить системный блок (если он не выключается программно);</w:t>
      </w:r>
    </w:p>
    <w:p w14:paraId="4E6ABAD0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выключить монитор (если он не выключается программно), </w:t>
      </w:r>
      <w:r>
        <w:rPr>
          <w:rFonts w:ascii="Times New Roman" w:hAnsi="Times New Roman"/>
          <w:sz w:val="28"/>
          <w:szCs w:val="28"/>
        </w:rPr>
        <w:t>очистить их экраны от пыли;</w:t>
      </w:r>
    </w:p>
    <w:p w14:paraId="6F8D9394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выключить печатающие устройства, сканеры и другое (периферийное) оборудование;</w:t>
      </w:r>
    </w:p>
    <w:p w14:paraId="256382B0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выключить питание электроприборов;</w:t>
      </w:r>
    </w:p>
    <w:p w14:paraId="75995F65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привести в порядок рабочее место, собрать документы;</w:t>
      </w:r>
    </w:p>
    <w:p w14:paraId="17ED8E25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выполнить упражнения для глаз и пальцев рук для расслабления;</w:t>
      </w:r>
    </w:p>
    <w:p w14:paraId="0F72DD03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тщательно проветрить помещение с ПЭВМ;</w:t>
      </w:r>
    </w:p>
    <w:p w14:paraId="44957F13" w14:textId="77777777" w:rsidR="005801CC" w:rsidRDefault="005801CC" w:rsidP="005801CC">
      <w:pPr>
        <w:pStyle w:val="ab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7"/>
        </w:rPr>
        <w:t>сообщить своему непосредственному или вышестоящему руководителю о выявленных во время работы неполадках и неисправностях оборудования и других факторах, влияющих на безопасность труда, для принятия соответствующих мер.</w:t>
      </w:r>
    </w:p>
    <w:p w14:paraId="3638E494" w14:textId="77777777" w:rsidR="005801CC" w:rsidRDefault="005801CC" w:rsidP="005801CC">
      <w:pPr>
        <w:pStyle w:val="ab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40"/>
          <w:szCs w:val="28"/>
        </w:rPr>
      </w:pPr>
      <w:r>
        <w:rPr>
          <w:rFonts w:ascii="Times New Roman" w:hAnsi="Times New Roman"/>
          <w:sz w:val="28"/>
          <w:szCs w:val="23"/>
          <w:shd w:val="clear" w:color="auto" w:fill="FFFFFF"/>
        </w:rPr>
        <w:t>При этом запрещается отключать ПК и периферийные устройства за электропровод. При отключении ПК со съемным шнуром питания сначала необходимо отключить вилку от розетки, а затем отключить питающий шнур от ПК.</w:t>
      </w:r>
    </w:p>
    <w:p w14:paraId="0947AFE7" w14:textId="77777777" w:rsidR="00581C3B" w:rsidRDefault="00000000">
      <w:pPr>
        <w:pStyle w:val="1"/>
        <w:tabs>
          <w:tab w:val="left" w:pos="993"/>
        </w:tabs>
        <w:ind w:firstLine="709"/>
        <w:jc w:val="both"/>
      </w:pPr>
      <w:bookmarkStart w:id="64" w:name="_Toc166772830"/>
      <w:r>
        <w:lastRenderedPageBreak/>
        <w:t>ЗАКЛЮЧЕНИЕ</w:t>
      </w:r>
      <w:bookmarkEnd w:id="64"/>
    </w:p>
    <w:p w14:paraId="1E33EBBD" w14:textId="77777777" w:rsidR="00581C3B" w:rsidRDefault="0000000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период производственной (преддипломной) практики выполнены следующие виды работ:</w:t>
      </w:r>
    </w:p>
    <w:p w14:paraId="3FE0C58E" w14:textId="166A6B40" w:rsidR="00532011" w:rsidRPr="00532011" w:rsidRDefault="00050320" w:rsidP="00532011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с</w:t>
      </w:r>
      <w:r w:rsidR="00532011" w:rsidRPr="00532011">
        <w:rPr>
          <w:rFonts w:ascii="Times New Roman" w:eastAsia="Times New Roman" w:hAnsi="Times New Roman"/>
          <w:iCs/>
          <w:sz w:val="28"/>
          <w:szCs w:val="28"/>
        </w:rPr>
        <w:t xml:space="preserve">бор, анализ и обработка информации согласно структуре и содержанию </w:t>
      </w:r>
      <w:r>
        <w:rPr>
          <w:rFonts w:ascii="Times New Roman" w:eastAsia="Times New Roman" w:hAnsi="Times New Roman"/>
          <w:iCs/>
          <w:sz w:val="28"/>
          <w:szCs w:val="28"/>
        </w:rPr>
        <w:t>дипломной работы</w:t>
      </w:r>
      <w:r w:rsidR="0066318E">
        <w:rPr>
          <w:rFonts w:ascii="Times New Roman" w:eastAsia="Times New Roman" w:hAnsi="Times New Roman"/>
          <w:iCs/>
          <w:sz w:val="28"/>
          <w:szCs w:val="28"/>
        </w:rPr>
        <w:t xml:space="preserve">: </w:t>
      </w:r>
      <w:r w:rsidR="0066318E" w:rsidRPr="0066318E">
        <w:rPr>
          <w:rFonts w:ascii="Times New Roman" w:eastAsia="Times New Roman" w:hAnsi="Times New Roman"/>
          <w:iCs/>
          <w:sz w:val="28"/>
          <w:szCs w:val="28"/>
        </w:rPr>
        <w:t>сбор необходимой информации, связанной с темой дипломной работы</w:t>
      </w:r>
      <w:r w:rsidR="00532011">
        <w:rPr>
          <w:rFonts w:ascii="Times New Roman" w:eastAsia="Times New Roman" w:hAnsi="Times New Roman"/>
          <w:iCs/>
          <w:sz w:val="28"/>
          <w:szCs w:val="28"/>
        </w:rPr>
        <w:t>;</w:t>
      </w:r>
    </w:p>
    <w:p w14:paraId="75CD00ED" w14:textId="79A07191" w:rsidR="00532011" w:rsidRPr="00532011" w:rsidRDefault="00050320" w:rsidP="00532011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н</w:t>
      </w:r>
      <w:r w:rsidR="005A3E2F">
        <w:rPr>
          <w:rFonts w:ascii="Times New Roman" w:eastAsia="Times New Roman" w:hAnsi="Times New Roman"/>
          <w:iCs/>
          <w:sz w:val="28"/>
          <w:szCs w:val="28"/>
        </w:rPr>
        <w:t>аписание</w:t>
      </w:r>
      <w:r w:rsidR="00532011" w:rsidRPr="00532011">
        <w:rPr>
          <w:rFonts w:ascii="Times New Roman" w:eastAsia="Times New Roman" w:hAnsi="Times New Roman"/>
          <w:iCs/>
          <w:sz w:val="28"/>
          <w:szCs w:val="28"/>
        </w:rPr>
        <w:t xml:space="preserve"> теоретической части </w:t>
      </w:r>
      <w:bookmarkStart w:id="65" w:name="_Hlk166686222"/>
      <w:r>
        <w:rPr>
          <w:rFonts w:ascii="Times New Roman" w:eastAsia="Times New Roman" w:hAnsi="Times New Roman"/>
          <w:iCs/>
          <w:sz w:val="28"/>
          <w:szCs w:val="28"/>
        </w:rPr>
        <w:t>дипломной работы</w:t>
      </w:r>
      <w:bookmarkEnd w:id="65"/>
      <w:r w:rsidR="00DD701A">
        <w:rPr>
          <w:rFonts w:ascii="Times New Roman" w:eastAsia="Times New Roman" w:hAnsi="Times New Roman"/>
          <w:iCs/>
          <w:sz w:val="28"/>
          <w:szCs w:val="28"/>
        </w:rPr>
        <w:t>: написание технического задания, которое обеспечивает четкое понимание целей и требований проекта и служит основой для планирования, разработки и тестирования</w:t>
      </w:r>
      <w:r w:rsidR="00532011">
        <w:rPr>
          <w:rFonts w:ascii="Times New Roman" w:eastAsia="Times New Roman" w:hAnsi="Times New Roman"/>
          <w:iCs/>
          <w:sz w:val="28"/>
          <w:szCs w:val="28"/>
        </w:rPr>
        <w:t>;</w:t>
      </w:r>
    </w:p>
    <w:p w14:paraId="02711BE6" w14:textId="434DE2FD" w:rsidR="00532011" w:rsidRPr="00532011" w:rsidRDefault="00050320" w:rsidP="00532011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р</w:t>
      </w:r>
      <w:r w:rsidR="005A3E2F">
        <w:rPr>
          <w:rFonts w:ascii="Times New Roman" w:eastAsia="Times New Roman" w:hAnsi="Times New Roman"/>
          <w:iCs/>
          <w:sz w:val="28"/>
          <w:szCs w:val="28"/>
        </w:rPr>
        <w:t xml:space="preserve">азработка </w:t>
      </w:r>
      <w:r w:rsidR="00532011" w:rsidRPr="00532011">
        <w:rPr>
          <w:rFonts w:ascii="Times New Roman" w:eastAsia="Times New Roman" w:hAnsi="Times New Roman"/>
          <w:iCs/>
          <w:sz w:val="28"/>
          <w:szCs w:val="28"/>
        </w:rPr>
        <w:t xml:space="preserve">практической части </w:t>
      </w:r>
      <w:r>
        <w:rPr>
          <w:rFonts w:ascii="Times New Roman" w:eastAsia="Times New Roman" w:hAnsi="Times New Roman"/>
          <w:iCs/>
          <w:sz w:val="28"/>
          <w:szCs w:val="28"/>
        </w:rPr>
        <w:t>дипломной работы</w:t>
      </w:r>
      <w:r w:rsidR="00DD701A">
        <w:rPr>
          <w:rFonts w:ascii="Times New Roman" w:eastAsia="Times New Roman" w:hAnsi="Times New Roman"/>
          <w:iCs/>
          <w:sz w:val="28"/>
          <w:szCs w:val="28"/>
        </w:rPr>
        <w:t xml:space="preserve">: проектирование, </w:t>
      </w:r>
      <w:r w:rsidR="0066318E">
        <w:rPr>
          <w:rFonts w:ascii="Times New Roman" w:eastAsia="Times New Roman" w:hAnsi="Times New Roman"/>
          <w:iCs/>
          <w:sz w:val="28"/>
          <w:szCs w:val="28"/>
        </w:rPr>
        <w:t>создание</w:t>
      </w:r>
      <w:r w:rsidR="00DD701A">
        <w:rPr>
          <w:rFonts w:ascii="Times New Roman" w:eastAsia="Times New Roman" w:hAnsi="Times New Roman"/>
          <w:iCs/>
          <w:sz w:val="28"/>
          <w:szCs w:val="28"/>
        </w:rPr>
        <w:t xml:space="preserve"> и тестирование программного продукта,</w:t>
      </w:r>
      <w:r w:rsidR="0066318E">
        <w:rPr>
          <w:rFonts w:ascii="Times New Roman" w:eastAsia="Times New Roman" w:hAnsi="Times New Roman"/>
          <w:iCs/>
          <w:sz w:val="28"/>
          <w:szCs w:val="28"/>
        </w:rPr>
        <w:t xml:space="preserve"> а также подсчет затрат, связанных с разработкой продукта</w:t>
      </w:r>
      <w:r w:rsidR="00532011">
        <w:rPr>
          <w:rFonts w:ascii="Times New Roman" w:eastAsia="Times New Roman" w:hAnsi="Times New Roman"/>
          <w:iCs/>
          <w:sz w:val="28"/>
          <w:szCs w:val="28"/>
        </w:rPr>
        <w:t>;</w:t>
      </w:r>
    </w:p>
    <w:p w14:paraId="0C35F7BF" w14:textId="360D5283" w:rsidR="00532011" w:rsidRPr="00532011" w:rsidRDefault="00050320" w:rsidP="00532011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а</w:t>
      </w:r>
      <w:r w:rsidR="00532011" w:rsidRPr="00532011">
        <w:rPr>
          <w:rFonts w:ascii="Times New Roman" w:eastAsia="Times New Roman" w:hAnsi="Times New Roman"/>
          <w:iCs/>
          <w:sz w:val="28"/>
          <w:szCs w:val="28"/>
        </w:rPr>
        <w:t xml:space="preserve">нализ результатов выполнения </w:t>
      </w:r>
      <w:r>
        <w:rPr>
          <w:rFonts w:ascii="Times New Roman" w:eastAsia="Times New Roman" w:hAnsi="Times New Roman"/>
          <w:iCs/>
          <w:sz w:val="28"/>
          <w:szCs w:val="28"/>
        </w:rPr>
        <w:t>дипломной работы</w:t>
      </w:r>
      <w:r w:rsidR="0066318E" w:rsidRPr="0066318E">
        <w:rPr>
          <w:rFonts w:ascii="Times New Roman" w:eastAsia="Times New Roman" w:hAnsi="Times New Roman"/>
          <w:iCs/>
          <w:sz w:val="28"/>
          <w:szCs w:val="28"/>
        </w:rPr>
        <w:t xml:space="preserve">: </w:t>
      </w:r>
      <w:r w:rsidR="0066318E">
        <w:rPr>
          <w:rFonts w:ascii="Times New Roman" w:eastAsia="Times New Roman" w:hAnsi="Times New Roman"/>
          <w:iCs/>
          <w:sz w:val="28"/>
          <w:szCs w:val="28"/>
        </w:rPr>
        <w:t>п</w:t>
      </w:r>
      <w:r w:rsidR="0066318E" w:rsidRPr="0066318E">
        <w:rPr>
          <w:rFonts w:ascii="Times New Roman" w:eastAsia="Times New Roman" w:hAnsi="Times New Roman"/>
          <w:iCs/>
          <w:sz w:val="28"/>
          <w:szCs w:val="28"/>
        </w:rPr>
        <w:t xml:space="preserve">осле завершения практической части, </w:t>
      </w:r>
      <w:r w:rsidR="0066318E">
        <w:rPr>
          <w:rFonts w:ascii="Times New Roman" w:eastAsia="Times New Roman" w:hAnsi="Times New Roman"/>
          <w:iCs/>
          <w:sz w:val="28"/>
          <w:szCs w:val="28"/>
        </w:rPr>
        <w:t xml:space="preserve">был </w:t>
      </w:r>
      <w:r w:rsidR="0066318E" w:rsidRPr="0066318E">
        <w:rPr>
          <w:rFonts w:ascii="Times New Roman" w:eastAsia="Times New Roman" w:hAnsi="Times New Roman"/>
          <w:iCs/>
          <w:sz w:val="28"/>
          <w:szCs w:val="28"/>
        </w:rPr>
        <w:t>проведен анализ полученных результатов</w:t>
      </w:r>
      <w:r w:rsidR="0066318E">
        <w:rPr>
          <w:rFonts w:ascii="Times New Roman" w:eastAsia="Times New Roman" w:hAnsi="Times New Roman"/>
          <w:iCs/>
          <w:sz w:val="28"/>
          <w:szCs w:val="28"/>
        </w:rPr>
        <w:t>, что</w:t>
      </w:r>
      <w:r w:rsidR="0066318E" w:rsidRPr="0066318E">
        <w:rPr>
          <w:rFonts w:ascii="Times New Roman" w:eastAsia="Times New Roman" w:hAnsi="Times New Roman"/>
          <w:iCs/>
          <w:sz w:val="28"/>
          <w:szCs w:val="28"/>
        </w:rPr>
        <w:t xml:space="preserve"> помогло определить эффективность и применимость </w:t>
      </w:r>
      <w:r w:rsidR="0066318E">
        <w:rPr>
          <w:rFonts w:ascii="Times New Roman" w:eastAsia="Times New Roman" w:hAnsi="Times New Roman"/>
          <w:iCs/>
          <w:sz w:val="28"/>
          <w:szCs w:val="28"/>
        </w:rPr>
        <w:t>выполненной работы</w:t>
      </w:r>
      <w:r w:rsidR="00532011">
        <w:rPr>
          <w:rFonts w:ascii="Times New Roman" w:eastAsia="Times New Roman" w:hAnsi="Times New Roman"/>
          <w:iCs/>
          <w:sz w:val="28"/>
          <w:szCs w:val="28"/>
        </w:rPr>
        <w:t>;</w:t>
      </w:r>
    </w:p>
    <w:p w14:paraId="2CF23D15" w14:textId="6C9F782A" w:rsidR="00532011" w:rsidRPr="00532011" w:rsidRDefault="00050320" w:rsidP="00532011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iCs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</w:rPr>
        <w:t>о</w:t>
      </w:r>
      <w:r w:rsidR="00532011" w:rsidRPr="00532011">
        <w:rPr>
          <w:rFonts w:ascii="Times New Roman" w:eastAsia="Times New Roman" w:hAnsi="Times New Roman"/>
          <w:iCs/>
          <w:sz w:val="28"/>
          <w:szCs w:val="28"/>
        </w:rPr>
        <w:t>формление отчета по практике</w:t>
      </w:r>
      <w:r w:rsidR="00DD701A" w:rsidRPr="00DD701A">
        <w:rPr>
          <w:rFonts w:ascii="Times New Roman" w:eastAsia="Times New Roman" w:hAnsi="Times New Roman"/>
          <w:iCs/>
          <w:sz w:val="28"/>
          <w:szCs w:val="28"/>
        </w:rPr>
        <w:t>:</w:t>
      </w:r>
      <w:r w:rsidR="00DD701A">
        <w:rPr>
          <w:rFonts w:ascii="Times New Roman" w:eastAsia="Times New Roman" w:hAnsi="Times New Roman"/>
          <w:iCs/>
          <w:sz w:val="28"/>
          <w:szCs w:val="28"/>
        </w:rPr>
        <w:t xml:space="preserve"> п</w:t>
      </w:r>
      <w:r w:rsidR="00DD701A" w:rsidRPr="00DD701A">
        <w:rPr>
          <w:rFonts w:ascii="Times New Roman" w:eastAsia="Times New Roman" w:hAnsi="Times New Roman"/>
          <w:iCs/>
          <w:sz w:val="28"/>
          <w:szCs w:val="28"/>
        </w:rPr>
        <w:t xml:space="preserve">осле завершения всех этапов работы был составлен и оформлен отчет по производственной практике, который включал в себя результаты </w:t>
      </w:r>
      <w:r w:rsidR="00DD701A">
        <w:rPr>
          <w:rFonts w:ascii="Times New Roman" w:eastAsia="Times New Roman" w:hAnsi="Times New Roman"/>
          <w:iCs/>
          <w:sz w:val="28"/>
          <w:szCs w:val="28"/>
        </w:rPr>
        <w:t>всей выполненной работы</w:t>
      </w:r>
      <w:r w:rsidR="00DD701A" w:rsidRPr="00DD701A">
        <w:rPr>
          <w:rFonts w:ascii="Times New Roman" w:eastAsia="Times New Roman" w:hAnsi="Times New Roman"/>
          <w:iCs/>
          <w:sz w:val="28"/>
          <w:szCs w:val="28"/>
        </w:rPr>
        <w:t>.</w:t>
      </w:r>
    </w:p>
    <w:p w14:paraId="7380FA75" w14:textId="43EB1786" w:rsidR="00581C3B" w:rsidRDefault="0000000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программы производственной (преддипломной) практики освоены профессиональные и общие компетенции.</w:t>
      </w:r>
    </w:p>
    <w:p w14:paraId="58530E9F" w14:textId="526002A8" w:rsidR="005A3E2F" w:rsidRPr="005A3E2F" w:rsidRDefault="005A3E2F" w:rsidP="005A3E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Цель производственной (преддипломной) практики,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изучение методических, инструктивных и нормативных материалов, специальной фундаментальной и периодической литературы, сбор, систематизация и обобщение первичных материалов по вопросам, разрабатываемым студентом при выполнении выпускной квалификационной работы, а также проведение самостоятельных расчетов и анализа необходимых показателей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была достигнута. Программный продукт выпускной квалификационной работы был полностью разработан.</w:t>
      </w:r>
    </w:p>
    <w:p w14:paraId="6A48DA77" w14:textId="77777777" w:rsidR="00581C3B" w:rsidRDefault="00000000">
      <w:pPr>
        <w:pStyle w:val="1"/>
        <w:tabs>
          <w:tab w:val="left" w:pos="993"/>
        </w:tabs>
        <w:ind w:firstLine="709"/>
        <w:jc w:val="both"/>
      </w:pPr>
      <w:bookmarkStart w:id="66" w:name="_Toc166772831"/>
      <w:r>
        <w:lastRenderedPageBreak/>
        <w:t>СПИСОК ИСПОЛЬЗУЕМОЙ ЛИТЕРАТУРЫ</w:t>
      </w:r>
      <w:bookmarkEnd w:id="66"/>
    </w:p>
    <w:p w14:paraId="28561B1C" w14:textId="77777777" w:rsidR="00050320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 авторском праве и смежных правах: Федеральный закон РФ от 09.07.1993 № 5351-1 (ред. от 20.07.2004). – Текст: электронный // Законы, кодексы и нормативно-правовые акты Российской Федерации: [сайт]. -  URL: </w:t>
      </w:r>
      <w:hyperlink r:id="rId22" w:history="1">
        <w:r w:rsidRPr="003E48C8">
          <w:rPr>
            <w:rStyle w:val="a9"/>
            <w:sz w:val="28"/>
            <w:szCs w:val="28"/>
          </w:rPr>
          <w:t>https://legalacts.ru/doc/zakon-rf-ot-09071993-n-5351-1-ob/</w:t>
        </w:r>
      </w:hyperlink>
      <w:r>
        <w:rPr>
          <w:color w:val="000000"/>
          <w:sz w:val="28"/>
          <w:szCs w:val="28"/>
        </w:rPr>
        <w:t xml:space="preserve"> (дата обращения: </w:t>
      </w:r>
      <w:r w:rsidRPr="0094368A">
        <w:rPr>
          <w:sz w:val="28"/>
          <w:szCs w:val="28"/>
        </w:rPr>
        <w:t>01.03.2024</w:t>
      </w:r>
      <w:r>
        <w:rPr>
          <w:color w:val="000000"/>
          <w:sz w:val="28"/>
          <w:szCs w:val="28"/>
        </w:rPr>
        <w:t>).</w:t>
      </w:r>
    </w:p>
    <w:p w14:paraId="0A5ACE6D" w14:textId="77777777" w:rsidR="00050320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 информации, информационных технологиях и о защите информации: Федеральный закон РФ от 27.07.2006 № 149-ФЗ. – Текст: электронный // Гарант.Ру: информационно-правовой портал: [сайт]. -  URL: </w:t>
      </w:r>
      <w:hyperlink r:id="rId23" w:history="1">
        <w:r w:rsidRPr="003E48C8">
          <w:rPr>
            <w:rStyle w:val="a9"/>
            <w:sz w:val="28"/>
            <w:szCs w:val="28"/>
          </w:rPr>
          <w:t>https://base.garant.ru/12148555/</w:t>
        </w:r>
      </w:hyperlink>
      <w:r>
        <w:rPr>
          <w:color w:val="000000"/>
          <w:sz w:val="28"/>
          <w:szCs w:val="28"/>
        </w:rPr>
        <w:t xml:space="preserve"> (дата обращения</w:t>
      </w:r>
      <w:r w:rsidRPr="0094368A">
        <w:rPr>
          <w:sz w:val="28"/>
          <w:szCs w:val="28"/>
        </w:rPr>
        <w:t>: 01.03.2024</w:t>
      </w:r>
      <w:r>
        <w:rPr>
          <w:color w:val="000000"/>
          <w:sz w:val="28"/>
          <w:szCs w:val="28"/>
        </w:rPr>
        <w:t>).</w:t>
      </w:r>
    </w:p>
    <w:p w14:paraId="58ADE97D" w14:textId="77777777" w:rsidR="00050320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Национальный стандарт российской федерации ГОСТ Р 8.656-2015 Государственная система обеспечения единства измерений. Требования к программному обеспечению средств измерений. Основные положения. – введ. 2016-03-01. – Москва: Госстандарт России: Изд-во стандартов, 2016. –192 с.;</w:t>
      </w:r>
    </w:p>
    <w:p w14:paraId="22E33B9A" w14:textId="77777777" w:rsidR="00050320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Межгосударственный стандарт российской федерации ГОСТ Р ИСО/МЭК 12119-2000 Информационная технология (ИТ). Пакеты программ. Требования к качеству и тестирование. – введ. 2002-01-01. – Москва: Госстандарт России: Изд-во стандартов, 2002. – 10-11 с.;</w:t>
      </w:r>
    </w:p>
    <w:p w14:paraId="02723899" w14:textId="77777777" w:rsidR="00050320" w:rsidRPr="0094368A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94368A">
        <w:rPr>
          <w:sz w:val="28"/>
          <w:szCs w:val="28"/>
        </w:rPr>
        <w:t xml:space="preserve">ГОСТ Р 7.0.100-2018. Библиографическая запись.  Библиографическое описание. Общие требования и правила составления: Дата введения 2019-07-01. – Текст: электронный // Консорциум КОДЕКС: Электронный фонд правовых и нормативно-технических документов: [сайт]. -  URL: </w:t>
      </w:r>
      <w:hyperlink r:id="rId24" w:history="1">
        <w:r w:rsidRPr="003E48C8">
          <w:rPr>
            <w:rStyle w:val="a9"/>
            <w:sz w:val="28"/>
            <w:szCs w:val="28"/>
          </w:rPr>
          <w:t>https://docs.cntd.ru/document/1200161674</w:t>
        </w:r>
      </w:hyperlink>
      <w:r w:rsidRPr="0094368A">
        <w:rPr>
          <w:sz w:val="28"/>
          <w:szCs w:val="28"/>
        </w:rPr>
        <w:t xml:space="preserve"> (дата обращения: 10.03.2024).</w:t>
      </w:r>
    </w:p>
    <w:p w14:paraId="72F1FB27" w14:textId="77777777" w:rsidR="00050320" w:rsidRPr="0094368A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94368A">
        <w:rPr>
          <w:sz w:val="28"/>
          <w:szCs w:val="28"/>
        </w:rPr>
        <w:t>ГОСТ 19.001–77. Единая система программной документации. Общие положения: введен в действие 1980-01-01. – Минск: Госстандарт, 2017. – 8 с.</w:t>
      </w:r>
    </w:p>
    <w:p w14:paraId="483D0281" w14:textId="77777777" w:rsidR="00050320" w:rsidRPr="0094368A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94368A">
        <w:rPr>
          <w:sz w:val="28"/>
          <w:szCs w:val="28"/>
        </w:rPr>
        <w:lastRenderedPageBreak/>
        <w:t xml:space="preserve">ГОСТ 19.201–78. Единая система программной документации. (ЕСПД). Техническое задание. Требования к содержанию и оформлению: введен в действие 1980-01-01. – Москва: Стандартинформ, 2010. – 60 с. </w:t>
      </w:r>
    </w:p>
    <w:p w14:paraId="6795D8AA" w14:textId="77777777" w:rsidR="00050320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ГОСТ Р ИСО/МЭК 25021—2014. Информационные технологии. Системная и программная инженерия. Требования и оценка качества систем и программного обеспечения (SQuaRE). Элементы показателя качества: введен в действие 2014-06-11. – Москва: Стандартинформ, 2014. – 51 с. </w:t>
      </w:r>
    </w:p>
    <w:p w14:paraId="7AA5EEBC" w14:textId="77777777" w:rsidR="00050320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Р ИСО/МЭК 15910—2002. Информационная технология. Процесс создания документации пользователя программного средства: введен в действие 2002-06-25. – Москва: Госстандарт России, 2002. – 49 с.</w:t>
      </w:r>
    </w:p>
    <w:p w14:paraId="4AC4A19A" w14:textId="77777777" w:rsidR="00050320" w:rsidRDefault="00050320" w:rsidP="00050320">
      <w:pPr>
        <w:pStyle w:val="aa"/>
        <w:numPr>
          <w:ilvl w:val="0"/>
          <w:numId w:val="40"/>
        </w:numPr>
        <w:tabs>
          <w:tab w:val="clear" w:pos="425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Р ИСО/МЭК 25010—2015. Информационные технологии. Системная и программная инженерия. Требования и оценка качества систем и программного обеспечения (SQuaRE). Модели качества систем и программных продуктов: введен в действие 2015-05-29. – Москва: Стандартинформ, 2015. – 36 с.</w:t>
      </w:r>
    </w:p>
    <w:p w14:paraId="74785BCC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Гапоненко, А. Л. Менеджмент: учебник и практикум для СПО / А. Л. Гапоненко. - Москва: Юрайт, 2019. - 396 с.</w:t>
      </w:r>
    </w:p>
    <w:p w14:paraId="48668C8E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Гниденко, И. Г. Технология разработки программного обеспечения: учебное пособие для СПО / И. Г. Гниденко, Ф. Ф. Павлов, Д. Ю. Федоров. — Москва: Юрайт, 2021. — 235 с. — (Профессиональное образование). — ISBN 978-5-534-05047-9. — Текст: электронный // Образовательная платформа Юрайт [сайт]. — URL: https://urait.ru/bcode/472502 (дата обращения: 01.02.2024).</w:t>
      </w:r>
    </w:p>
    <w:p w14:paraId="212B0FB6" w14:textId="77777777" w:rsidR="00050320" w:rsidRPr="003E48C8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 w:rsidRPr="003E48C8">
        <w:rPr>
          <w:rFonts w:ascii="Times New Roman" w:hAnsi="Times New Roman"/>
          <w:sz w:val="28"/>
          <w:szCs w:val="28"/>
        </w:rPr>
        <w:t xml:space="preserve">Замятина, О. М.  Инфокоммуникационные системы и сети. Основы моделирования: учебное пособие для СПО / О. М. Замятина. — Москва: Юрайт, 2021. — 159 с. — (Профессиональное образование). — ISBN 978-5-534-10682-4. — Текст: электронный // Образовательная платформа Юрайт [сайт]. — URL: </w:t>
      </w:r>
      <w:hyperlink r:id="rId25" w:history="1">
        <w:r w:rsidRPr="003E48C8">
          <w:rPr>
            <w:rStyle w:val="a9"/>
            <w:rFonts w:ascii="Times New Roman" w:hAnsi="Times New Roman"/>
            <w:sz w:val="28"/>
            <w:szCs w:val="28"/>
          </w:rPr>
          <w:t>https://urait.ru/bcode/475896</w:t>
        </w:r>
      </w:hyperlink>
      <w:r w:rsidRPr="003E48C8">
        <w:rPr>
          <w:rFonts w:ascii="Times New Roman" w:hAnsi="Times New Roman"/>
          <w:sz w:val="28"/>
          <w:szCs w:val="28"/>
        </w:rPr>
        <w:t xml:space="preserve"> (дата обращения: 01.0</w:t>
      </w:r>
      <w:r>
        <w:rPr>
          <w:rFonts w:ascii="Times New Roman" w:hAnsi="Times New Roman"/>
          <w:sz w:val="28"/>
          <w:szCs w:val="28"/>
        </w:rPr>
        <w:t>3</w:t>
      </w:r>
      <w:r w:rsidRPr="003E48C8">
        <w:rPr>
          <w:rFonts w:ascii="Times New Roman" w:hAnsi="Times New Roman"/>
          <w:sz w:val="28"/>
          <w:szCs w:val="28"/>
        </w:rPr>
        <w:t xml:space="preserve">.2024). </w:t>
      </w:r>
    </w:p>
    <w:p w14:paraId="0C0670B8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Казарин, О. В.  Основы информационной безопасности: надежность и безопасность программного обеспечения: учебное пособие для СПО / О. В. </w:t>
      </w:r>
      <w:r>
        <w:rPr>
          <w:rFonts w:ascii="Times New Roman" w:eastAsiaTheme="majorEastAsia" w:hAnsi="Times New Roman"/>
          <w:sz w:val="28"/>
          <w:szCs w:val="28"/>
        </w:rPr>
        <w:lastRenderedPageBreak/>
        <w:t xml:space="preserve">Казарин, И. Б. Шубинский. — Москва: Юрайт, 2021. — 342 с. — (Профессиональное образование). — ISBN 978-5-534-10671-8. — Текст: электронный // Образовательная платформа Юрайт [сайт]. — URL: </w:t>
      </w:r>
      <w:hyperlink r:id="rId26" w:history="1">
        <w:r>
          <w:rPr>
            <w:rStyle w:val="a9"/>
            <w:rFonts w:ascii="Times New Roman" w:eastAsiaTheme="majorEastAsia" w:hAnsi="Times New Roman"/>
            <w:sz w:val="28"/>
            <w:szCs w:val="28"/>
          </w:rPr>
          <w:t>https://urait.ru/bcode/475889</w:t>
        </w:r>
      </w:hyperlink>
      <w:r>
        <w:rPr>
          <w:rFonts w:ascii="Times New Roman" w:eastAsiaTheme="majorEastAsia" w:hAnsi="Times New Roman"/>
          <w:sz w:val="28"/>
          <w:szCs w:val="28"/>
        </w:rPr>
        <w:t xml:space="preserve"> (дата обращения: 15.03.2024).</w:t>
      </w:r>
    </w:p>
    <w:p w14:paraId="6E1EEDC6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Карнаух, Н. Н. Охрана труда: учебник для среднего профессионального образования / Н. Н. Карнаух. — Москва: Юрайт, 2021. — 380 с. — (Профессиональное образование). — ISBN 978-5-534-02527-9. — Текст: электронный // Образовательная платформа Юрайт [сайт]. — URL: </w:t>
      </w:r>
      <w:hyperlink r:id="rId27" w:history="1">
        <w:r w:rsidRPr="003E48C8">
          <w:rPr>
            <w:rStyle w:val="a9"/>
            <w:rFonts w:ascii="Times New Roman" w:eastAsiaTheme="majorEastAsia" w:hAnsi="Times New Roman"/>
            <w:sz w:val="28"/>
            <w:szCs w:val="28"/>
          </w:rPr>
          <w:t>https://urait.ru/bcode/469429</w:t>
        </w:r>
      </w:hyperlink>
      <w:r>
        <w:rPr>
          <w:rFonts w:ascii="Times New Roman" w:eastAsiaTheme="majorEastAsia" w:hAnsi="Times New Roman"/>
          <w:sz w:val="28"/>
          <w:szCs w:val="28"/>
        </w:rPr>
        <w:t xml:space="preserve"> (дата обращения: 01.04.2024).</w:t>
      </w:r>
    </w:p>
    <w:p w14:paraId="3394C835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Мусаева, Е. В Разработка дизайна веб-приложений: учебник для СПО / Т. В. Мусаева, Е. В. Поколодина, М. А. Трифанов, Е. С. Хайбрахманова, - Москва: Академия, 2020. - 256 с.</w:t>
      </w:r>
    </w:p>
    <w:p w14:paraId="6DD155B8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Попов, А.А. Эргономика пользовательских интерфейсов в информационных системах: учебное пособие / А.А. Попов.  — Москва: КноРус, 2021. — 304 с. — ISBN 978-5-406-08035-1. — URL: </w:t>
      </w:r>
      <w:hyperlink r:id="rId28" w:history="1">
        <w:r>
          <w:rPr>
            <w:rStyle w:val="a9"/>
            <w:rFonts w:ascii="Times New Roman" w:eastAsiaTheme="majorEastAsia" w:hAnsi="Times New Roman"/>
            <w:sz w:val="28"/>
            <w:szCs w:val="28"/>
          </w:rPr>
          <w:t>https://book.ru/book/938669</w:t>
        </w:r>
      </w:hyperlink>
      <w:r>
        <w:rPr>
          <w:rFonts w:ascii="Times New Roman" w:eastAsiaTheme="majorEastAsia" w:hAnsi="Times New Roman"/>
          <w:sz w:val="28"/>
          <w:szCs w:val="28"/>
        </w:rPr>
        <w:t xml:space="preserve"> (дата обращения: 20.03.2024).</w:t>
      </w:r>
    </w:p>
    <w:p w14:paraId="12D26417" w14:textId="77777777" w:rsidR="00050320" w:rsidRPr="006363BA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 w:rsidRPr="006363BA">
        <w:rPr>
          <w:rFonts w:ascii="Times New Roman" w:hAnsi="Times New Roman"/>
          <w:sz w:val="28"/>
          <w:szCs w:val="28"/>
        </w:rPr>
        <w:t xml:space="preserve">Полуэктова, Н. Р.  Разработка веб-приложений : учебное пособие для среднего профессионального образования / Н. Р. Полуэктова. — Москва : Юрайт, 2021. — 204 с. — (Профессиональное образование). — ISBN 978-5-534-14744-5. — Текст : электронный // Образовательная платформа Юрайт [сайт]. — URL: </w:t>
      </w:r>
      <w:hyperlink r:id="rId29" w:history="1">
        <w:r w:rsidRPr="006363BA">
          <w:rPr>
            <w:rStyle w:val="a9"/>
            <w:rFonts w:ascii="Times New Roman" w:hAnsi="Times New Roman"/>
            <w:sz w:val="28"/>
            <w:szCs w:val="28"/>
          </w:rPr>
          <w:t>https://urait.ru/bcode/479863</w:t>
        </w:r>
      </w:hyperlink>
      <w:r w:rsidRPr="006363BA">
        <w:rPr>
          <w:rFonts w:ascii="Times New Roman" w:hAnsi="Times New Roman"/>
          <w:sz w:val="28"/>
          <w:szCs w:val="28"/>
        </w:rPr>
        <w:t xml:space="preserve">  (дата обращения: 20.03.2024).</w:t>
      </w:r>
    </w:p>
    <w:p w14:paraId="2C567DBB" w14:textId="77777777" w:rsidR="00050320" w:rsidRPr="006363BA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 w:rsidRPr="006363BA">
        <w:rPr>
          <w:rFonts w:ascii="Times New Roman" w:hAnsi="Times New Roman"/>
          <w:sz w:val="28"/>
          <w:szCs w:val="28"/>
        </w:rPr>
        <w:t xml:space="preserve">Зараменских, Е. П.  Информационные системы: управление жизненным циклом: учебник и практикум для СПО / Е. П. Зараменских. — Москва: Юрайт, 2022. — 431 с. — (Профессиональное образование). — ISBN 978-5-534-11624-3. — Текст: электронный // Образовательная платформа Юрайт [сайт]. — URL: </w:t>
      </w:r>
      <w:hyperlink r:id="rId30" w:history="1">
        <w:r w:rsidRPr="006363BA">
          <w:rPr>
            <w:rStyle w:val="a9"/>
            <w:rFonts w:ascii="Times New Roman" w:hAnsi="Times New Roman"/>
            <w:sz w:val="28"/>
            <w:szCs w:val="28"/>
          </w:rPr>
          <w:t>https://urait.ru/bcode/495987</w:t>
        </w:r>
      </w:hyperlink>
      <w:r w:rsidRPr="006363BA">
        <w:rPr>
          <w:rFonts w:ascii="Times New Roman" w:hAnsi="Times New Roman"/>
          <w:sz w:val="28"/>
          <w:szCs w:val="28"/>
        </w:rPr>
        <w:t xml:space="preserve"> (дата обращения: 20.03.2024). </w:t>
      </w:r>
    </w:p>
    <w:p w14:paraId="0D222B54" w14:textId="77777777" w:rsidR="00050320" w:rsidRPr="006363BA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 w:rsidRPr="006363BA">
        <w:rPr>
          <w:rFonts w:ascii="Times New Roman" w:hAnsi="Times New Roman"/>
          <w:sz w:val="28"/>
          <w:szCs w:val="28"/>
        </w:rPr>
        <w:t xml:space="preserve">Зубкова, Т. М. Технология разработки программного обеспечения: учебное пособие для СПО / Т. М. Зубкова. — Саратов: Профобразование, 2019. — </w:t>
      </w:r>
      <w:r w:rsidRPr="006363BA">
        <w:rPr>
          <w:rFonts w:ascii="Times New Roman" w:hAnsi="Times New Roman"/>
          <w:sz w:val="28"/>
          <w:szCs w:val="28"/>
        </w:rPr>
        <w:lastRenderedPageBreak/>
        <w:t xml:space="preserve">468 c. — ISBN 978-5-4488-0354-3. — Текст: электронный // Электронный ресурс цифровой образовательной среды СПО PROFобразование: [сайт]. — URL: </w:t>
      </w:r>
      <w:hyperlink r:id="rId31" w:history="1">
        <w:r w:rsidRPr="006363BA">
          <w:rPr>
            <w:rStyle w:val="a9"/>
            <w:rFonts w:ascii="Times New Roman" w:hAnsi="Times New Roman"/>
            <w:sz w:val="28"/>
            <w:szCs w:val="28"/>
          </w:rPr>
          <w:t>https://profspo.ru/books/86208</w:t>
        </w:r>
      </w:hyperlink>
      <w:r w:rsidRPr="006363BA">
        <w:rPr>
          <w:rFonts w:ascii="Times New Roman" w:hAnsi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/>
          <w:sz w:val="28"/>
          <w:szCs w:val="28"/>
        </w:rPr>
        <w:t>12</w:t>
      </w:r>
      <w:r w:rsidRPr="006363BA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3</w:t>
      </w:r>
      <w:r w:rsidRPr="006363BA">
        <w:rPr>
          <w:rFonts w:ascii="Times New Roman" w:hAnsi="Times New Roman"/>
          <w:sz w:val="28"/>
          <w:szCs w:val="28"/>
        </w:rPr>
        <w:t xml:space="preserve">.2024). </w:t>
      </w:r>
    </w:p>
    <w:p w14:paraId="72E4F86C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Семакин, И. Г. Основы алгоритмизации и программирования: учебник для СПО / И. Г. Семакин, А. П. Шестаков. - 4-е изд., стер. - Москва: Академия, 2020. - 304 с.</w:t>
      </w:r>
    </w:p>
    <w:p w14:paraId="551B4F4E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Советов, Б. Я.  Базы данных: учебник для СПО / Б. Я. Советов, В. В. Цехановский, В. Д. Чертовской. — 3-е изд., перераб. и доп. — Москва: Юрайт, 2021. — 420 с. — (Профессиональное образование). — ISBN 978-5-534-09324-7. — Текст: электронный // Образовательная платформа Юрайт [сайт]. — URL: </w:t>
      </w:r>
      <w:hyperlink r:id="rId32" w:history="1">
        <w:r>
          <w:rPr>
            <w:rStyle w:val="a9"/>
            <w:rFonts w:ascii="Times New Roman" w:eastAsiaTheme="majorEastAsia" w:hAnsi="Times New Roman"/>
            <w:sz w:val="28"/>
            <w:szCs w:val="28"/>
          </w:rPr>
          <w:t>https://urait.ru/bcode/472497</w:t>
        </w:r>
      </w:hyperlink>
      <w:r>
        <w:rPr>
          <w:rFonts w:ascii="Times New Roman" w:eastAsiaTheme="majorEastAsia" w:hAnsi="Times New Roman"/>
          <w:sz w:val="28"/>
          <w:szCs w:val="28"/>
        </w:rPr>
        <w:t xml:space="preserve"> (дата обращения: 19.03.2024).</w:t>
      </w:r>
    </w:p>
    <w:p w14:paraId="13BE37C8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Спицина, И. А. Разработка информационных систем. Пользовательский интерфейс: учебное пособие для СПО / И. А. Спицина, К. А. Аксёнов; под редакцией Л. Г. Доросинского. — 2-е изд. — Саратов, Екатеринбург: Профобразование, Уральский федеральный университет, 2020. — 98 c. — ISBN 978-5-4488-0768-8, 978-5-7996-2872-7. — Текст: электронный // Электронный ресурс цифровой образовательной среды СПО PROFобразование: [сайт]. — URL: </w:t>
      </w:r>
      <w:hyperlink r:id="rId33" w:history="1">
        <w:r>
          <w:rPr>
            <w:rStyle w:val="a9"/>
            <w:rFonts w:ascii="Times New Roman" w:eastAsiaTheme="majorEastAsia" w:hAnsi="Times New Roman"/>
            <w:sz w:val="28"/>
            <w:szCs w:val="28"/>
          </w:rPr>
          <w:t>https://profspo.ru/books/92370</w:t>
        </w:r>
      </w:hyperlink>
      <w:r>
        <w:rPr>
          <w:rFonts w:ascii="Times New Roman" w:eastAsiaTheme="majorEastAsia" w:hAnsi="Times New Roman"/>
          <w:sz w:val="28"/>
          <w:szCs w:val="28"/>
        </w:rPr>
        <w:t xml:space="preserve"> (дата обращения: 20.03.2024).</w:t>
      </w:r>
    </w:p>
    <w:p w14:paraId="036EC256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Фёдорова, Г. Н. Разработка, администрирование и защита баз данных: учебник для СПО / Г. Н. Фёдорова. - 4-е изд., стер. - Москва: Академия, 2020. - 288 с.;</w:t>
      </w:r>
    </w:p>
    <w:p w14:paraId="4B220614" w14:textId="77777777" w:rsidR="00050320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Чернышев, С. А.  Принципы, паттерны и методологии разработки программного обеспечения: учебное пособие для СПО / С. А. Чернышев. — Москва: Издательство Юрайт, 2024. — 176 с. — (Профессиональное образование). — ISBN 978-5-534-18705-2. — Текст: электронный // Образовательная платформа Юрайт [сайт]. — URL: </w:t>
      </w:r>
      <w:hyperlink r:id="rId34" w:history="1">
        <w:r>
          <w:rPr>
            <w:rStyle w:val="a9"/>
            <w:rFonts w:ascii="Times New Roman" w:eastAsiaTheme="majorEastAsia" w:hAnsi="Times New Roman"/>
            <w:sz w:val="28"/>
            <w:szCs w:val="28"/>
          </w:rPr>
          <w:t>https://urait.ru/bcode/545401</w:t>
        </w:r>
      </w:hyperlink>
      <w:r>
        <w:rPr>
          <w:rFonts w:ascii="Times New Roman" w:eastAsiaTheme="majorEastAsia" w:hAnsi="Times New Roman"/>
          <w:sz w:val="28"/>
          <w:szCs w:val="28"/>
        </w:rPr>
        <w:t xml:space="preserve"> (дата обращения: 23.02.2024).</w:t>
      </w:r>
    </w:p>
    <w:p w14:paraId="735006E1" w14:textId="77777777" w:rsidR="00050320" w:rsidRPr="00AA3EA5" w:rsidRDefault="00050320" w:rsidP="00050320">
      <w:pPr>
        <w:pStyle w:val="ab"/>
        <w:numPr>
          <w:ilvl w:val="0"/>
          <w:numId w:val="40"/>
        </w:numPr>
        <w:tabs>
          <w:tab w:val="clear" w:pos="425"/>
        </w:tabs>
        <w:spacing w:after="0" w:line="360" w:lineRule="auto"/>
        <w:ind w:left="0" w:right="-2" w:firstLine="709"/>
        <w:jc w:val="both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Чистов Д. В.  Проектирование информационных систем: учебник и практикум для СПО / Д. В. Чистов, П. П. Мельников, А. В. Золотарюк, Н. Б. </w:t>
      </w:r>
      <w:r>
        <w:rPr>
          <w:rFonts w:ascii="Times New Roman" w:eastAsiaTheme="majorEastAsia" w:hAnsi="Times New Roman"/>
          <w:sz w:val="28"/>
          <w:szCs w:val="28"/>
        </w:rPr>
        <w:lastRenderedPageBreak/>
        <w:t xml:space="preserve">Ничепорук ; под общей редакцией Д. В. Чистова. — Москва: Юрайт, 2021. — 258 с. — (Профессиональное образование). — ISBN 978-5-534-03173-7. — Текст: электронный // Образовательная платформа Юрайт [сайт]. — URL: </w:t>
      </w:r>
      <w:hyperlink r:id="rId35" w:history="1">
        <w:r>
          <w:rPr>
            <w:rStyle w:val="a9"/>
            <w:rFonts w:ascii="Times New Roman" w:eastAsiaTheme="majorEastAsia" w:hAnsi="Times New Roman"/>
            <w:sz w:val="28"/>
            <w:szCs w:val="28"/>
          </w:rPr>
          <w:t>https://urait.ru/bcode/471492</w:t>
        </w:r>
      </w:hyperlink>
      <w:r>
        <w:rPr>
          <w:rFonts w:ascii="Times New Roman" w:eastAsiaTheme="majorEastAsia" w:hAnsi="Times New Roman"/>
          <w:sz w:val="28"/>
          <w:szCs w:val="28"/>
        </w:rPr>
        <w:t xml:space="preserve"> (дата обращения: 20.03.2024).</w:t>
      </w:r>
    </w:p>
    <w:p w14:paraId="07F1EF16" w14:textId="77777777" w:rsidR="00581C3B" w:rsidRDefault="00581C3B">
      <w:pPr>
        <w:spacing w:after="0" w:line="360" w:lineRule="auto"/>
        <w:ind w:firstLine="709"/>
        <w:jc w:val="both"/>
      </w:pPr>
    </w:p>
    <w:sectPr w:rsidR="00581C3B">
      <w:footerReference w:type="default" r:id="rId36"/>
      <w:pgSz w:w="12240" w:h="15840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0B13E" w14:textId="77777777" w:rsidR="00786B62" w:rsidRDefault="00786B62">
      <w:pPr>
        <w:spacing w:after="0" w:line="240" w:lineRule="auto"/>
      </w:pPr>
      <w:r>
        <w:separator/>
      </w:r>
    </w:p>
  </w:endnote>
  <w:endnote w:type="continuationSeparator" w:id="0">
    <w:p w14:paraId="3A589DC6" w14:textId="77777777" w:rsidR="00786B62" w:rsidRDefault="00786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DEF5B90-80E8-4599-A792-CC95A57B773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BE073AD3-E365-475F-884D-C95E4E3E2246}"/>
    <w:embedBold r:id="rId3" w:fontKey="{83E4ED8E-9560-4BBA-9219-1C37B1AD9E0F}"/>
    <w:embedItalic r:id="rId4" w:fontKey="{F1ACDF6B-487E-4090-8173-1E9D2CE808AA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60BC389C-8721-43F0-A7AF-6F39FF3A7113}"/>
    <w:embedItalic r:id="rId6" w:fontKey="{191A9EC1-92A5-49C8-A5A7-29B73566832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F5408E96-F4B6-415C-A363-16CBB2B5D4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10684" w14:textId="77777777" w:rsidR="00581C3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A081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4B3D7CF" w14:textId="77777777" w:rsidR="00581C3B" w:rsidRDefault="00581C3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F2EF76" w14:textId="77777777" w:rsidR="00786B62" w:rsidRDefault="00786B62">
      <w:pPr>
        <w:spacing w:after="0" w:line="240" w:lineRule="auto"/>
      </w:pPr>
      <w:r>
        <w:separator/>
      </w:r>
    </w:p>
  </w:footnote>
  <w:footnote w:type="continuationSeparator" w:id="0">
    <w:p w14:paraId="2690C799" w14:textId="77777777" w:rsidR="00786B62" w:rsidRDefault="00786B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DAC820E"/>
    <w:multiLevelType w:val="singleLevel"/>
    <w:tmpl w:val="DDAC82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3F50DAE"/>
    <w:multiLevelType w:val="multilevel"/>
    <w:tmpl w:val="03F50DA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50CF1"/>
    <w:multiLevelType w:val="multilevel"/>
    <w:tmpl w:val="06050CF1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D485E"/>
    <w:multiLevelType w:val="multilevel"/>
    <w:tmpl w:val="061D485E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202FBD"/>
    <w:multiLevelType w:val="multilevel"/>
    <w:tmpl w:val="1EB6779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163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7656523"/>
    <w:multiLevelType w:val="multilevel"/>
    <w:tmpl w:val="07656523"/>
    <w:lvl w:ilvl="0">
      <w:start w:val="1"/>
      <w:numFmt w:val="decimal"/>
      <w:lvlText w:val="%1)"/>
      <w:lvlJc w:val="left"/>
      <w:pPr>
        <w:tabs>
          <w:tab w:val="left" w:pos="1080"/>
        </w:tabs>
        <w:ind w:left="1080" w:hanging="720"/>
      </w:pPr>
      <w:rPr>
        <w:rFonts w:hint="default"/>
        <w:b w:val="0"/>
        <w:bCs/>
        <w:i w:val="0"/>
        <w:iCs/>
        <w:color w:val="auto"/>
        <w:sz w:val="28"/>
        <w:szCs w:val="28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upperRoman"/>
      <w:lvlText w:val="%3."/>
      <w:lvlJc w:val="left"/>
      <w:pPr>
        <w:tabs>
          <w:tab w:val="left" w:pos="2700"/>
        </w:tabs>
        <w:ind w:left="2700" w:hanging="720"/>
      </w:pPr>
      <w:rPr>
        <w:b/>
        <w:i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 w15:restartNumberingAfterBreak="0">
    <w:nsid w:val="0C2930F9"/>
    <w:multiLevelType w:val="multilevel"/>
    <w:tmpl w:val="0C2930F9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C804B4F"/>
    <w:multiLevelType w:val="multilevel"/>
    <w:tmpl w:val="0C804B4F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0EAF7E34"/>
    <w:multiLevelType w:val="multilevel"/>
    <w:tmpl w:val="BEB25E34"/>
    <w:lvl w:ilvl="0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6A786C"/>
    <w:multiLevelType w:val="hybridMultilevel"/>
    <w:tmpl w:val="50E0F2FC"/>
    <w:lvl w:ilvl="0" w:tplc="6FC451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0D431C"/>
    <w:multiLevelType w:val="multilevel"/>
    <w:tmpl w:val="120D431C"/>
    <w:lvl w:ilvl="0">
      <w:start w:val="1"/>
      <w:numFmt w:val="bullet"/>
      <w:lvlText w:val="–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1.4.1.%4."/>
      <w:lvlJc w:val="left"/>
      <w:pPr>
        <w:ind w:left="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54D9B"/>
    <w:multiLevelType w:val="multilevel"/>
    <w:tmpl w:val="12C54D9B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6007B7"/>
    <w:multiLevelType w:val="multilevel"/>
    <w:tmpl w:val="136007B7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9C035F"/>
    <w:multiLevelType w:val="multilevel"/>
    <w:tmpl w:val="139C035F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3CF24B3"/>
    <w:multiLevelType w:val="hybridMultilevel"/>
    <w:tmpl w:val="DF5C6C7C"/>
    <w:lvl w:ilvl="0" w:tplc="6FC451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C451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6A0CD7"/>
    <w:multiLevelType w:val="multilevel"/>
    <w:tmpl w:val="1A6A0CD7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1AA0259D"/>
    <w:multiLevelType w:val="multilevel"/>
    <w:tmpl w:val="33CEE27E"/>
    <w:lvl w:ilvl="0">
      <w:start w:val="1"/>
      <w:numFmt w:val="decimal"/>
      <w:lvlText w:val="2.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403F2C"/>
    <w:multiLevelType w:val="multilevel"/>
    <w:tmpl w:val="1E403F2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EB95DBA"/>
    <w:multiLevelType w:val="multilevel"/>
    <w:tmpl w:val="279626AE"/>
    <w:lvl w:ilvl="0">
      <w:start w:val="1"/>
      <w:numFmt w:val="decimal"/>
      <w:lvlText w:val="2.4.%1."/>
      <w:lvlJc w:val="left"/>
      <w:pPr>
        <w:ind w:left="214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796FF8"/>
    <w:multiLevelType w:val="multilevel"/>
    <w:tmpl w:val="20796FF8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39843BE"/>
    <w:multiLevelType w:val="multilevel"/>
    <w:tmpl w:val="3596325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280E5C3C"/>
    <w:multiLevelType w:val="multilevel"/>
    <w:tmpl w:val="280E5C3C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DC52A5A"/>
    <w:multiLevelType w:val="multilevel"/>
    <w:tmpl w:val="2DC52A5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15554B9"/>
    <w:multiLevelType w:val="multilevel"/>
    <w:tmpl w:val="315554B9"/>
    <w:lvl w:ilvl="0">
      <w:start w:val="1"/>
      <w:numFmt w:val="bullet"/>
      <w:lvlText w:val="–"/>
      <w:lvlJc w:val="left"/>
      <w:pPr>
        <w:tabs>
          <w:tab w:val="left" w:pos="1571"/>
        </w:tabs>
        <w:ind w:left="1571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2291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3011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708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4451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171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891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6611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331"/>
        </w:tabs>
        <w:ind w:left="7331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1D166EC"/>
    <w:multiLevelType w:val="multilevel"/>
    <w:tmpl w:val="31D166EC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F52155"/>
    <w:multiLevelType w:val="multilevel"/>
    <w:tmpl w:val="3DF52155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3ECB3457"/>
    <w:multiLevelType w:val="multilevel"/>
    <w:tmpl w:val="3ECB3457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47833EB5"/>
    <w:multiLevelType w:val="multilevel"/>
    <w:tmpl w:val="47833EB5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BB7E64"/>
    <w:multiLevelType w:val="hybridMultilevel"/>
    <w:tmpl w:val="4DFAC228"/>
    <w:lvl w:ilvl="0" w:tplc="6FC451F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AB9548A"/>
    <w:multiLevelType w:val="multilevel"/>
    <w:tmpl w:val="FD8A6412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BD6A74"/>
    <w:multiLevelType w:val="multilevel"/>
    <w:tmpl w:val="4ABD6A74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080DAF"/>
    <w:multiLevelType w:val="multilevel"/>
    <w:tmpl w:val="54080DAF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56A701B3"/>
    <w:multiLevelType w:val="multilevel"/>
    <w:tmpl w:val="56A701B3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BAD3577"/>
    <w:multiLevelType w:val="multilevel"/>
    <w:tmpl w:val="5BAD3577"/>
    <w:lvl w:ilvl="0">
      <w:start w:val="1"/>
      <w:numFmt w:val="bullet"/>
      <w:lvlText w:val="–"/>
      <w:lvlJc w:val="left"/>
      <w:pPr>
        <w:tabs>
          <w:tab w:val="left" w:pos="1582"/>
        </w:tabs>
        <w:ind w:left="1582" w:hanging="36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C4627CF"/>
    <w:multiLevelType w:val="multilevel"/>
    <w:tmpl w:val="5C4627CF"/>
    <w:lvl w:ilvl="0">
      <w:start w:val="1"/>
      <w:numFmt w:val="bullet"/>
      <w:lvlText w:val="–"/>
      <w:lvlJc w:val="left"/>
      <w:pPr>
        <w:tabs>
          <w:tab w:val="left" w:pos="1571"/>
        </w:tabs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D50077D"/>
    <w:multiLevelType w:val="multilevel"/>
    <w:tmpl w:val="F924809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11E11B6"/>
    <w:multiLevelType w:val="multilevel"/>
    <w:tmpl w:val="3FF880C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360" w:hanging="36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94543E1"/>
    <w:multiLevelType w:val="multilevel"/>
    <w:tmpl w:val="694543E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C9D00B0"/>
    <w:multiLevelType w:val="hybridMultilevel"/>
    <w:tmpl w:val="FA5C598E"/>
    <w:lvl w:ilvl="0" w:tplc="6FC451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CC63F34"/>
    <w:multiLevelType w:val="hybridMultilevel"/>
    <w:tmpl w:val="C6064EFE"/>
    <w:lvl w:ilvl="0" w:tplc="6FC451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791E92"/>
    <w:multiLevelType w:val="multilevel"/>
    <w:tmpl w:val="70791E92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b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38F7B3A"/>
    <w:multiLevelType w:val="multilevel"/>
    <w:tmpl w:val="18D87512"/>
    <w:lvl w:ilvl="0">
      <w:start w:val="1"/>
      <w:numFmt w:val="decimal"/>
      <w:lvlText w:val="2.3.%1."/>
      <w:lvlJc w:val="left"/>
      <w:pPr>
        <w:ind w:left="214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2A1799"/>
    <w:multiLevelType w:val="multilevel"/>
    <w:tmpl w:val="752A1799"/>
    <w:lvl w:ilvl="0">
      <w:start w:val="1"/>
      <w:numFmt w:val="bullet"/>
      <w:lvlText w:val=""/>
      <w:lvlJc w:val="left"/>
      <w:pPr>
        <w:tabs>
          <w:tab w:val="left" w:pos="2316"/>
        </w:tabs>
        <w:ind w:left="2316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79F6641"/>
    <w:multiLevelType w:val="multilevel"/>
    <w:tmpl w:val="779F6641"/>
    <w:lvl w:ilvl="0">
      <w:start w:val="1"/>
      <w:numFmt w:val="bullet"/>
      <w:lvlText w:val="–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1.4.1.%4."/>
      <w:lvlJc w:val="left"/>
      <w:pPr>
        <w:ind w:left="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5D6364"/>
    <w:multiLevelType w:val="hybridMultilevel"/>
    <w:tmpl w:val="F7181FD4"/>
    <w:lvl w:ilvl="0" w:tplc="6FC451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C14F16"/>
    <w:multiLevelType w:val="multilevel"/>
    <w:tmpl w:val="85BE6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91E573E"/>
    <w:multiLevelType w:val="multilevel"/>
    <w:tmpl w:val="791E573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A863CA9"/>
    <w:multiLevelType w:val="multilevel"/>
    <w:tmpl w:val="7A863CA9"/>
    <w:lvl w:ilvl="0">
      <w:start w:val="1"/>
      <w:numFmt w:val="bullet"/>
      <w:lvlText w:val="–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8" w15:restartNumberingAfterBreak="0">
    <w:nsid w:val="7B1059B3"/>
    <w:multiLevelType w:val="multilevel"/>
    <w:tmpl w:val="7B1059B3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E765BD"/>
    <w:multiLevelType w:val="multilevel"/>
    <w:tmpl w:val="7DE765BD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–"/>
      <w:lvlJc w:val="left"/>
      <w:pPr>
        <w:ind w:left="234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E73458E"/>
    <w:multiLevelType w:val="multilevel"/>
    <w:tmpl w:val="7E73458E"/>
    <w:lvl w:ilvl="0">
      <w:start w:val="1"/>
      <w:numFmt w:val="bullet"/>
      <w:lvlText w:val="–"/>
      <w:lvlJc w:val="left"/>
      <w:pPr>
        <w:tabs>
          <w:tab w:val="left" w:pos="820"/>
        </w:tabs>
        <w:ind w:left="8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ind w:left="15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260"/>
        </w:tabs>
        <w:ind w:left="22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2980"/>
        </w:tabs>
        <w:ind w:left="29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3700"/>
        </w:tabs>
        <w:ind w:left="37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420"/>
        </w:tabs>
        <w:ind w:left="44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140"/>
        </w:tabs>
        <w:ind w:left="51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5860"/>
        </w:tabs>
        <w:ind w:left="58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580"/>
        </w:tabs>
        <w:ind w:left="6580" w:hanging="360"/>
      </w:pPr>
      <w:rPr>
        <w:rFonts w:ascii="Wingdings" w:hAnsi="Wingdings" w:cs="Wingdings" w:hint="default"/>
      </w:rPr>
    </w:lvl>
  </w:abstractNum>
  <w:num w:numId="1" w16cid:durableId="419645839">
    <w:abstractNumId w:val="29"/>
  </w:num>
  <w:num w:numId="2" w16cid:durableId="378746754">
    <w:abstractNumId w:val="20"/>
  </w:num>
  <w:num w:numId="3" w16cid:durableId="1883056872">
    <w:abstractNumId w:val="35"/>
  </w:num>
  <w:num w:numId="4" w16cid:durableId="618217728">
    <w:abstractNumId w:val="36"/>
  </w:num>
  <w:num w:numId="5" w16cid:durableId="1106927409">
    <w:abstractNumId w:val="25"/>
  </w:num>
  <w:num w:numId="6" w16cid:durableId="447745317">
    <w:abstractNumId w:val="27"/>
  </w:num>
  <w:num w:numId="7" w16cid:durableId="164370050">
    <w:abstractNumId w:val="1"/>
  </w:num>
  <w:num w:numId="8" w16cid:durableId="1592003983">
    <w:abstractNumId w:val="22"/>
  </w:num>
  <w:num w:numId="9" w16cid:durableId="933054944">
    <w:abstractNumId w:val="13"/>
  </w:num>
  <w:num w:numId="10" w16cid:durableId="1009022828">
    <w:abstractNumId w:val="37"/>
  </w:num>
  <w:num w:numId="11" w16cid:durableId="2031490602">
    <w:abstractNumId w:val="17"/>
  </w:num>
  <w:num w:numId="12" w16cid:durableId="403526329">
    <w:abstractNumId w:val="16"/>
  </w:num>
  <w:num w:numId="13" w16cid:durableId="1827042118">
    <w:abstractNumId w:val="8"/>
  </w:num>
  <w:num w:numId="14" w16cid:durableId="1964454644">
    <w:abstractNumId w:val="26"/>
  </w:num>
  <w:num w:numId="15" w16cid:durableId="91048666">
    <w:abstractNumId w:val="23"/>
  </w:num>
  <w:num w:numId="16" w16cid:durableId="836725618">
    <w:abstractNumId w:val="33"/>
  </w:num>
  <w:num w:numId="17" w16cid:durableId="596132277">
    <w:abstractNumId w:val="47"/>
  </w:num>
  <w:num w:numId="18" w16cid:durableId="333344991">
    <w:abstractNumId w:val="41"/>
  </w:num>
  <w:num w:numId="19" w16cid:durableId="1378041842">
    <w:abstractNumId w:val="24"/>
  </w:num>
  <w:num w:numId="20" w16cid:durableId="1619486664">
    <w:abstractNumId w:val="18"/>
  </w:num>
  <w:num w:numId="21" w16cid:durableId="2111001526">
    <w:abstractNumId w:val="34"/>
  </w:num>
  <w:num w:numId="22" w16cid:durableId="1109161996">
    <w:abstractNumId w:val="5"/>
  </w:num>
  <w:num w:numId="23" w16cid:durableId="680279894">
    <w:abstractNumId w:val="6"/>
  </w:num>
  <w:num w:numId="24" w16cid:durableId="210459285">
    <w:abstractNumId w:val="32"/>
  </w:num>
  <w:num w:numId="25" w16cid:durableId="974482867">
    <w:abstractNumId w:val="10"/>
  </w:num>
  <w:num w:numId="26" w16cid:durableId="1299216740">
    <w:abstractNumId w:val="21"/>
  </w:num>
  <w:num w:numId="27" w16cid:durableId="1892571336">
    <w:abstractNumId w:val="12"/>
  </w:num>
  <w:num w:numId="28" w16cid:durableId="159121874">
    <w:abstractNumId w:val="50"/>
  </w:num>
  <w:num w:numId="29" w16cid:durableId="71396228">
    <w:abstractNumId w:val="42"/>
  </w:num>
  <w:num w:numId="30" w16cid:durableId="1948269576">
    <w:abstractNumId w:val="43"/>
  </w:num>
  <w:num w:numId="31" w16cid:durableId="1527325974">
    <w:abstractNumId w:val="49"/>
  </w:num>
  <w:num w:numId="32" w16cid:durableId="1753891570">
    <w:abstractNumId w:val="40"/>
  </w:num>
  <w:num w:numId="33" w16cid:durableId="1767799567">
    <w:abstractNumId w:val="3"/>
  </w:num>
  <w:num w:numId="34" w16cid:durableId="1998223333">
    <w:abstractNumId w:val="48"/>
  </w:num>
  <w:num w:numId="35" w16cid:durableId="68307371">
    <w:abstractNumId w:val="15"/>
  </w:num>
  <w:num w:numId="36" w16cid:durableId="1466577659">
    <w:abstractNumId w:val="30"/>
  </w:num>
  <w:num w:numId="37" w16cid:durableId="526528241">
    <w:abstractNumId w:val="7"/>
    <w:lvlOverride w:ilvl="0">
      <w:startOverride w:val="2"/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entative="1">
        <w:start w:val="1"/>
        <w:numFmt w:val="decimal"/>
        <w:lvlText w:val=""/>
        <w:lvlJc w:val="left"/>
      </w:lvl>
    </w:lvlOverride>
    <w:lvlOverride w:ilvl="2">
      <w:startOverride w:val="1"/>
      <w:lvl w:ilvl="2" w:tentative="1">
        <w:start w:val="1"/>
        <w:numFmt w:val="decimal"/>
        <w:lvlText w:val=""/>
        <w:lvlJc w:val="left"/>
      </w:lvl>
    </w:lvlOverride>
    <w:lvlOverride w:ilvl="3">
      <w:startOverride w:val="1"/>
      <w:lvl w:ilvl="3" w:tentative="1">
        <w:start w:val="1"/>
        <w:numFmt w:val="decimal"/>
        <w:lvlText w:val=""/>
        <w:lvlJc w:val="left"/>
      </w:lvl>
    </w:lvlOverride>
    <w:lvlOverride w:ilvl="4">
      <w:startOverride w:val="1"/>
      <w:lvl w:ilvl="4" w:tentative="1">
        <w:start w:val="1"/>
        <w:numFmt w:val="decimal"/>
        <w:lvlText w:val=""/>
        <w:lvlJc w:val="left"/>
      </w:lvl>
    </w:lvlOverride>
    <w:lvlOverride w:ilvl="5">
      <w:startOverride w:val="1"/>
      <w:lvl w:ilvl="5" w:tentative="1">
        <w:start w:val="1"/>
        <w:numFmt w:val="decimal"/>
        <w:lvlText w:val=""/>
        <w:lvlJc w:val="left"/>
      </w:lvl>
    </w:lvlOverride>
    <w:lvlOverride w:ilvl="6">
      <w:startOverride w:val="1"/>
      <w:lvl w:ilvl="6" w:tentative="1">
        <w:start w:val="1"/>
        <w:numFmt w:val="decimal"/>
        <w:lvlText w:val=""/>
        <w:lvlJc w:val="left"/>
      </w:lvl>
    </w:lvlOverride>
    <w:lvlOverride w:ilvl="7">
      <w:startOverride w:val="1"/>
      <w:lvl w:ilvl="7" w:tentative="1">
        <w:start w:val="1"/>
        <w:numFmt w:val="decimal"/>
        <w:lvlText w:val=""/>
        <w:lvlJc w:val="left"/>
      </w:lvl>
    </w:lvlOverride>
    <w:lvlOverride w:ilvl="8">
      <w:startOverride w:val="1"/>
      <w:lvl w:ilvl="8" w:tentative="1">
        <w:start w:val="1"/>
        <w:numFmt w:val="decimal"/>
        <w:lvlText w:val=""/>
        <w:lvlJc w:val="left"/>
      </w:lvl>
    </w:lvlOverride>
  </w:num>
  <w:num w:numId="38" w16cid:durableId="332269290">
    <w:abstractNumId w:val="31"/>
    <w:lvlOverride w:ilvl="0">
      <w:startOverride w:val="3"/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entative="1">
        <w:start w:val="1"/>
        <w:numFmt w:val="decimal"/>
        <w:lvlText w:val=""/>
        <w:lvlJc w:val="left"/>
      </w:lvl>
    </w:lvlOverride>
    <w:lvlOverride w:ilvl="2">
      <w:startOverride w:val="1"/>
      <w:lvl w:ilvl="2" w:tentative="1">
        <w:start w:val="1"/>
        <w:numFmt w:val="decimal"/>
        <w:lvlText w:val=""/>
        <w:lvlJc w:val="left"/>
      </w:lvl>
    </w:lvlOverride>
    <w:lvlOverride w:ilvl="3">
      <w:startOverride w:val="1"/>
      <w:lvl w:ilvl="3" w:tentative="1">
        <w:start w:val="1"/>
        <w:numFmt w:val="decimal"/>
        <w:lvlText w:val=""/>
        <w:lvlJc w:val="left"/>
      </w:lvl>
    </w:lvlOverride>
    <w:lvlOverride w:ilvl="4">
      <w:startOverride w:val="1"/>
      <w:lvl w:ilvl="4" w:tentative="1">
        <w:start w:val="1"/>
        <w:numFmt w:val="decimal"/>
        <w:lvlText w:val=""/>
        <w:lvlJc w:val="left"/>
      </w:lvl>
    </w:lvlOverride>
    <w:lvlOverride w:ilvl="5">
      <w:startOverride w:val="1"/>
      <w:lvl w:ilvl="5" w:tentative="1">
        <w:start w:val="1"/>
        <w:numFmt w:val="decimal"/>
        <w:lvlText w:val=""/>
        <w:lvlJc w:val="left"/>
      </w:lvl>
    </w:lvlOverride>
    <w:lvlOverride w:ilvl="6">
      <w:startOverride w:val="1"/>
      <w:lvl w:ilvl="6" w:tentative="1">
        <w:start w:val="1"/>
        <w:numFmt w:val="decimal"/>
        <w:lvlText w:val=""/>
        <w:lvlJc w:val="left"/>
      </w:lvl>
    </w:lvlOverride>
    <w:lvlOverride w:ilvl="7">
      <w:startOverride w:val="1"/>
      <w:lvl w:ilvl="7" w:tentative="1">
        <w:start w:val="1"/>
        <w:numFmt w:val="decimal"/>
        <w:lvlText w:val=""/>
        <w:lvlJc w:val="left"/>
      </w:lvl>
    </w:lvlOverride>
    <w:lvlOverride w:ilvl="8">
      <w:startOverride w:val="1"/>
      <w:lvl w:ilvl="8" w:tentative="1">
        <w:start w:val="1"/>
        <w:numFmt w:val="decimal"/>
        <w:lvlText w:val=""/>
        <w:lvlJc w:val="left"/>
      </w:lvl>
    </w:lvlOverride>
  </w:num>
  <w:num w:numId="39" w16cid:durableId="1486821155">
    <w:abstractNumId w:val="19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entative="1">
        <w:start w:val="1"/>
        <w:numFmt w:val="decimal"/>
        <w:lvlText w:val=""/>
        <w:lvlJc w:val="left"/>
      </w:lvl>
    </w:lvlOverride>
    <w:lvlOverride w:ilvl="2">
      <w:startOverride w:val="1"/>
      <w:lvl w:ilvl="2" w:tentative="1">
        <w:start w:val="1"/>
        <w:numFmt w:val="decimal"/>
        <w:lvlText w:val=""/>
        <w:lvlJc w:val="left"/>
      </w:lvl>
    </w:lvlOverride>
    <w:lvlOverride w:ilvl="3">
      <w:startOverride w:val="1"/>
      <w:lvl w:ilvl="3" w:tentative="1">
        <w:start w:val="1"/>
        <w:numFmt w:val="decimal"/>
        <w:lvlText w:val=""/>
        <w:lvlJc w:val="left"/>
      </w:lvl>
    </w:lvlOverride>
    <w:lvlOverride w:ilvl="4">
      <w:startOverride w:val="1"/>
      <w:lvl w:ilvl="4" w:tentative="1">
        <w:start w:val="1"/>
        <w:numFmt w:val="decimal"/>
        <w:lvlText w:val=""/>
        <w:lvlJc w:val="left"/>
      </w:lvl>
    </w:lvlOverride>
    <w:lvlOverride w:ilvl="5">
      <w:startOverride w:val="1"/>
      <w:lvl w:ilvl="5" w:tentative="1">
        <w:start w:val="1"/>
        <w:numFmt w:val="decimal"/>
        <w:lvlText w:val=""/>
        <w:lvlJc w:val="left"/>
      </w:lvl>
    </w:lvlOverride>
    <w:lvlOverride w:ilvl="6">
      <w:startOverride w:val="1"/>
      <w:lvl w:ilvl="6" w:tentative="1">
        <w:start w:val="1"/>
        <w:numFmt w:val="decimal"/>
        <w:lvlText w:val=""/>
        <w:lvlJc w:val="left"/>
      </w:lvl>
    </w:lvlOverride>
    <w:lvlOverride w:ilvl="7">
      <w:startOverride w:val="1"/>
      <w:lvl w:ilvl="7" w:tentative="1">
        <w:start w:val="1"/>
        <w:numFmt w:val="decimal"/>
        <w:lvlText w:val=""/>
        <w:lvlJc w:val="left"/>
      </w:lvl>
    </w:lvlOverride>
    <w:lvlOverride w:ilvl="8">
      <w:startOverride w:val="1"/>
      <w:lvl w:ilvl="8" w:tentative="1">
        <w:start w:val="1"/>
        <w:numFmt w:val="decimal"/>
        <w:lvlText w:val=""/>
        <w:lvlJc w:val="left"/>
      </w:lvl>
    </w:lvlOverride>
  </w:num>
  <w:num w:numId="40" w16cid:durableId="1778519977">
    <w:abstractNumId w:val="0"/>
  </w:num>
  <w:num w:numId="41" w16cid:durableId="975834229">
    <w:abstractNumId w:val="14"/>
  </w:num>
  <w:num w:numId="42" w16cid:durableId="1081829948">
    <w:abstractNumId w:val="28"/>
  </w:num>
  <w:num w:numId="43" w16cid:durableId="474763179">
    <w:abstractNumId w:val="9"/>
  </w:num>
  <w:num w:numId="44" w16cid:durableId="1763455651">
    <w:abstractNumId w:val="45"/>
  </w:num>
  <w:num w:numId="45" w16cid:durableId="1593732609">
    <w:abstractNumId w:val="44"/>
  </w:num>
  <w:num w:numId="46" w16cid:durableId="1794327127">
    <w:abstractNumId w:val="4"/>
  </w:num>
  <w:num w:numId="47" w16cid:durableId="971138362">
    <w:abstractNumId w:val="2"/>
  </w:num>
  <w:num w:numId="48" w16cid:durableId="1459762520">
    <w:abstractNumId w:val="11"/>
  </w:num>
  <w:num w:numId="49" w16cid:durableId="2053575172">
    <w:abstractNumId w:val="46"/>
  </w:num>
  <w:num w:numId="50" w16cid:durableId="15548529">
    <w:abstractNumId w:val="38"/>
  </w:num>
  <w:num w:numId="51" w16cid:durableId="4213393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C3B"/>
    <w:rsid w:val="000036EA"/>
    <w:rsid w:val="0001055D"/>
    <w:rsid w:val="00050320"/>
    <w:rsid w:val="000806EE"/>
    <w:rsid w:val="000F16F1"/>
    <w:rsid w:val="001A0812"/>
    <w:rsid w:val="001E3500"/>
    <w:rsid w:val="00253198"/>
    <w:rsid w:val="002A0450"/>
    <w:rsid w:val="002D1F7A"/>
    <w:rsid w:val="00301F99"/>
    <w:rsid w:val="00360D59"/>
    <w:rsid w:val="0036286D"/>
    <w:rsid w:val="0038514B"/>
    <w:rsid w:val="003A6DD2"/>
    <w:rsid w:val="004D3575"/>
    <w:rsid w:val="004E78FA"/>
    <w:rsid w:val="00532011"/>
    <w:rsid w:val="00532CC9"/>
    <w:rsid w:val="00573900"/>
    <w:rsid w:val="005801CC"/>
    <w:rsid w:val="00581C3B"/>
    <w:rsid w:val="005A3E2F"/>
    <w:rsid w:val="005C0EAD"/>
    <w:rsid w:val="00621E38"/>
    <w:rsid w:val="0066318E"/>
    <w:rsid w:val="006678B7"/>
    <w:rsid w:val="007317EC"/>
    <w:rsid w:val="00786B62"/>
    <w:rsid w:val="007E383D"/>
    <w:rsid w:val="00826802"/>
    <w:rsid w:val="00852B09"/>
    <w:rsid w:val="0088119E"/>
    <w:rsid w:val="008C6F62"/>
    <w:rsid w:val="008D3FEC"/>
    <w:rsid w:val="0093461A"/>
    <w:rsid w:val="00A032CC"/>
    <w:rsid w:val="00AF5431"/>
    <w:rsid w:val="00B422DB"/>
    <w:rsid w:val="00BB3F5E"/>
    <w:rsid w:val="00D41D4D"/>
    <w:rsid w:val="00DB1214"/>
    <w:rsid w:val="00DC5E82"/>
    <w:rsid w:val="00DD701A"/>
    <w:rsid w:val="00E32B06"/>
    <w:rsid w:val="00E40B7F"/>
    <w:rsid w:val="00E55EA5"/>
    <w:rsid w:val="00E64472"/>
    <w:rsid w:val="00EE4244"/>
    <w:rsid w:val="00F936AE"/>
    <w:rsid w:val="00F93F51"/>
    <w:rsid w:val="00FB2270"/>
    <w:rsid w:val="00FE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A4E9"/>
  <w15:docId w15:val="{5CF39C94-AD7E-41C5-A84D-B77CA1735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ageBreakBefore/>
      <w:spacing w:after="24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after="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5801CC"/>
    <w:pPr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801CC"/>
    <w:pPr>
      <w:spacing w:after="100"/>
    </w:pPr>
  </w:style>
  <w:style w:type="character" w:styleId="a9">
    <w:name w:val="Hyperlink"/>
    <w:basedOn w:val="a0"/>
    <w:uiPriority w:val="99"/>
    <w:unhideWhenUsed/>
    <w:qFormat/>
    <w:rsid w:val="005801CC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qFormat/>
    <w:rsid w:val="00580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List Paragraph"/>
    <w:basedOn w:val="a"/>
    <w:link w:val="ac"/>
    <w:uiPriority w:val="34"/>
    <w:qFormat/>
    <w:rsid w:val="005801CC"/>
    <w:pPr>
      <w:spacing w:after="200" w:line="276" w:lineRule="auto"/>
      <w:ind w:left="720"/>
      <w:contextualSpacing/>
    </w:pPr>
    <w:rPr>
      <w:rFonts w:cs="Times New Roman"/>
      <w:lang w:eastAsia="en-US"/>
    </w:rPr>
  </w:style>
  <w:style w:type="character" w:customStyle="1" w:styleId="20">
    <w:name w:val="Заголовок 2 Знак"/>
    <w:basedOn w:val="a0"/>
    <w:link w:val="2"/>
    <w:uiPriority w:val="9"/>
    <w:qFormat/>
    <w:rsid w:val="005801CC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c">
    <w:name w:val="Абзац списка Знак"/>
    <w:basedOn w:val="a0"/>
    <w:link w:val="ab"/>
    <w:uiPriority w:val="34"/>
    <w:rsid w:val="005801CC"/>
    <w:rPr>
      <w:rFonts w:cs="Times New Roman"/>
      <w:lang w:eastAsia="en-US"/>
    </w:rPr>
  </w:style>
  <w:style w:type="paragraph" w:styleId="HTML">
    <w:name w:val="HTML Preformatted"/>
    <w:basedOn w:val="a"/>
    <w:link w:val="HTML0"/>
    <w:unhideWhenUsed/>
    <w:qFormat/>
    <w:rsid w:val="00621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621E38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852B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64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urait.ru/bcode/475889%2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urait.ru/bcode/545401%20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urait.ru/bcode/475896%20" TargetMode="External"/><Relationship Id="rId33" Type="http://schemas.openxmlformats.org/officeDocument/2006/relationships/hyperlink" Target="https://profspo.ru/books/92370%20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urait.ru/bcode/479863%2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cntd.ru/document/1200161674%20" TargetMode="External"/><Relationship Id="rId32" Type="http://schemas.openxmlformats.org/officeDocument/2006/relationships/hyperlink" Target="https://urait.ru/bcode/472497%20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ase.garant.ru/12148555/%20" TargetMode="External"/><Relationship Id="rId28" Type="http://schemas.openxmlformats.org/officeDocument/2006/relationships/hyperlink" Target="https://book.ru/book/938669%20" TargetMode="External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rofspo.ru/books/86208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galacts.ru/doc/zakon-rf-ot-09071993-n-5351-1-ob/%20" TargetMode="External"/><Relationship Id="rId27" Type="http://schemas.openxmlformats.org/officeDocument/2006/relationships/hyperlink" Target="https://urait.ru/bcode/469429%20" TargetMode="External"/><Relationship Id="rId30" Type="http://schemas.openxmlformats.org/officeDocument/2006/relationships/hyperlink" Target="https://urait.ru/bcode/495987" TargetMode="External"/><Relationship Id="rId35" Type="http://schemas.openxmlformats.org/officeDocument/2006/relationships/hyperlink" Target="https://urait.ru/bcode/471492%2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42</Pages>
  <Words>8046</Words>
  <Characters>45864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Игорь Акбашев</cp:lastModifiedBy>
  <cp:revision>14</cp:revision>
  <dcterms:created xsi:type="dcterms:W3CDTF">2024-05-13T13:09:00Z</dcterms:created>
  <dcterms:modified xsi:type="dcterms:W3CDTF">2024-05-22T17:06:00Z</dcterms:modified>
</cp:coreProperties>
</file>