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F2BFB" w14:textId="77777777" w:rsidR="00CD2C45" w:rsidRDefault="00CD2C45" w:rsidP="00911C75">
      <w:pPr>
        <w:pStyle w:val="C-LabsPublicationTitle"/>
        <w:rPr>
          <w:noProof/>
        </w:rPr>
      </w:pPr>
      <w:bookmarkStart w:id="0" w:name="_Hlk479266423"/>
      <w:bookmarkEnd w:id="0"/>
    </w:p>
    <w:p w14:paraId="05C6E121" w14:textId="69A7A55A" w:rsidR="00911C75" w:rsidRDefault="004A2CC1" w:rsidP="00911C75">
      <w:pPr>
        <w:pStyle w:val="C-LabsPublicationTitle"/>
        <w:rPr>
          <w:noProof/>
        </w:rPr>
      </w:pPr>
      <w:r>
        <w:rPr>
          <w:noProof/>
        </w:rPr>
        <w:t>C-DEngine</w:t>
      </w:r>
      <w:r w:rsidR="00846859">
        <w:rPr>
          <w:noProof/>
        </w:rPr>
        <w:t>™</w:t>
      </w:r>
      <w:r w:rsidR="00612243">
        <w:rPr>
          <w:noProof/>
        </w:rPr>
        <w:t xml:space="preserve"> v. 4.0</w:t>
      </w:r>
      <w:r w:rsidR="00911C75">
        <w:rPr>
          <w:noProof/>
        </w:rPr>
        <w:t xml:space="preserve"> </w:t>
      </w:r>
    </w:p>
    <w:p w14:paraId="39B75128" w14:textId="76D74A3A" w:rsidR="00CD2C45" w:rsidRDefault="00CD2C45" w:rsidP="00911C75">
      <w:pPr>
        <w:pStyle w:val="C-LabsSubTitle"/>
      </w:pPr>
      <w:r>
        <w:drawing>
          <wp:anchor distT="0" distB="0" distL="114300" distR="114300" simplePos="0" relativeHeight="251632128" behindDoc="0" locked="0" layoutInCell="1" allowOverlap="1" wp14:anchorId="746381F1" wp14:editId="287CF62F">
            <wp:simplePos x="0" y="0"/>
            <wp:positionH relativeFrom="margin">
              <wp:align>center</wp:align>
            </wp:positionH>
            <wp:positionV relativeFrom="margin">
              <wp:align>center</wp:align>
            </wp:positionV>
            <wp:extent cx="1934845" cy="19348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NewLogoSE.png"/>
                    <pic:cNvPicPr/>
                  </pic:nvPicPr>
                  <pic:blipFill>
                    <a:blip r:embed="rId12" cstate="email">
                      <a:extLst>
                        <a:ext uri="{28A0092B-C50C-407E-A947-70E740481C1C}">
                          <a14:useLocalDpi xmlns:a14="http://schemas.microsoft.com/office/drawing/2010/main" val="0"/>
                        </a:ext>
                      </a:extLst>
                    </a:blip>
                    <a:stretch>
                      <a:fillRect/>
                    </a:stretch>
                  </pic:blipFill>
                  <pic:spPr>
                    <a:xfrm>
                      <a:off x="0" y="0"/>
                      <a:ext cx="1934845" cy="1934845"/>
                    </a:xfrm>
                    <a:prstGeom prst="rect">
                      <a:avLst/>
                    </a:prstGeom>
                  </pic:spPr>
                </pic:pic>
              </a:graphicData>
            </a:graphic>
          </wp:anchor>
        </w:drawing>
      </w:r>
      <w:r w:rsidR="00523CC2">
        <w:t>Getting Started Guide</w:t>
      </w:r>
    </w:p>
    <w:p w14:paraId="48B13EC7" w14:textId="77777777" w:rsidR="00CD2C45" w:rsidRDefault="00CD2C45" w:rsidP="00911C75">
      <w:pPr>
        <w:pStyle w:val="C-LabsSubTitle"/>
      </w:pPr>
    </w:p>
    <w:p w14:paraId="52C22A90" w14:textId="77777777" w:rsidR="00CD2C45" w:rsidRDefault="00CD2C45" w:rsidP="00911C75">
      <w:pPr>
        <w:pStyle w:val="C-LabsSubTitle"/>
      </w:pPr>
    </w:p>
    <w:p w14:paraId="7DE7C115" w14:textId="77777777" w:rsidR="00CD2C45" w:rsidRDefault="00CD2C45" w:rsidP="00911C75">
      <w:pPr>
        <w:pStyle w:val="C-LabsSubTitle"/>
      </w:pPr>
    </w:p>
    <w:p w14:paraId="3EE73C9D" w14:textId="77777777" w:rsidR="00CD2C45" w:rsidRDefault="00CD2C45" w:rsidP="00911C75">
      <w:pPr>
        <w:pStyle w:val="C-LabsSubTitle"/>
      </w:pPr>
    </w:p>
    <w:p w14:paraId="480D21C9" w14:textId="77777777" w:rsidR="00CD2C45" w:rsidRDefault="00CD2C45" w:rsidP="00911C75">
      <w:pPr>
        <w:pStyle w:val="C-LabsSubTitle"/>
      </w:pPr>
    </w:p>
    <w:p w14:paraId="3AD5F230" w14:textId="77777777" w:rsidR="00CD2C45" w:rsidRDefault="00CD2C45" w:rsidP="00911C75">
      <w:pPr>
        <w:pStyle w:val="C-LabsSubTitle"/>
      </w:pPr>
    </w:p>
    <w:p w14:paraId="1DFFBDF8" w14:textId="77777777" w:rsidR="00CD2C45" w:rsidRDefault="00CD2C45" w:rsidP="00911C75">
      <w:pPr>
        <w:pStyle w:val="C-LabsSubTitle"/>
      </w:pPr>
    </w:p>
    <w:p w14:paraId="21F50A14" w14:textId="298400E3" w:rsidR="00111BC3" w:rsidRDefault="002A70AC" w:rsidP="00111BC3">
      <w:pPr>
        <w:jc w:val="center"/>
      </w:pPr>
      <w:r>
        <w:t>June 1</w:t>
      </w:r>
      <w:r w:rsidRPr="002A70AC">
        <w:rPr>
          <w:vertAlign w:val="superscript"/>
        </w:rPr>
        <w:t>st</w:t>
      </w:r>
      <w:r>
        <w:t xml:space="preserve"> </w:t>
      </w:r>
      <w:r w:rsidR="006E7E37">
        <w:t>,</w:t>
      </w:r>
      <w:r w:rsidR="00612243">
        <w:t xml:space="preserve"> 2017 – V4.0</w:t>
      </w:r>
      <w:r w:rsidR="003565E1">
        <w:t>0</w:t>
      </w:r>
      <w:r>
        <w:t>6</w:t>
      </w:r>
    </w:p>
    <w:p w14:paraId="77278EF5" w14:textId="77777777" w:rsidR="00CD2C45" w:rsidRDefault="00CD2C45" w:rsidP="00911C75">
      <w:pPr>
        <w:pStyle w:val="C-LabsSubTitle"/>
      </w:pPr>
    </w:p>
    <w:p w14:paraId="43A4523A" w14:textId="47D69E0B" w:rsidR="00AB5030" w:rsidRDefault="00AB5030">
      <w:pPr>
        <w:rPr>
          <w:rFonts w:asciiTheme="majorHAnsi" w:eastAsiaTheme="majorEastAsia" w:hAnsiTheme="majorHAnsi" w:cstheme="majorBidi"/>
          <w:noProof/>
          <w:color w:val="CCCCCC"/>
          <w:spacing w:val="-10"/>
          <w:kern w:val="28"/>
          <w:sz w:val="56"/>
          <w:szCs w:val="56"/>
        </w:rPr>
      </w:pPr>
      <w:r>
        <w:br w:type="page"/>
      </w:r>
    </w:p>
    <w:bookmarkStart w:id="1" w:name="_Toc399151180"/>
    <w:p w14:paraId="4EE0E2CD" w14:textId="0732D7AD" w:rsidR="00D478B9" w:rsidRDefault="002A2DB4">
      <w:pPr>
        <w:pStyle w:val="TOC1"/>
        <w:tabs>
          <w:tab w:val="right" w:leader="dot" w:pos="9350"/>
        </w:tabs>
        <w:rPr>
          <w:rFonts w:eastAsiaTheme="minorEastAsia"/>
          <w:b w:val="0"/>
          <w:bCs w:val="0"/>
          <w:noProof/>
          <w:sz w:val="22"/>
          <w:szCs w:val="22"/>
        </w:rPr>
      </w:pPr>
      <w:r>
        <w:lastRenderedPageBreak/>
        <w:fldChar w:fldCharType="begin"/>
      </w:r>
      <w:r>
        <w:instrText xml:space="preserve"> TOC \o \u </w:instrText>
      </w:r>
      <w:r>
        <w:fldChar w:fldCharType="separate"/>
      </w:r>
      <w:r w:rsidR="00D478B9">
        <w:rPr>
          <w:noProof/>
        </w:rPr>
        <w:t>Welcome to the C-DEngine™ V4.0 SDK</w:t>
      </w:r>
      <w:r w:rsidR="00D478B9">
        <w:rPr>
          <w:noProof/>
        </w:rPr>
        <w:tab/>
      </w:r>
      <w:r w:rsidR="00D478B9">
        <w:rPr>
          <w:noProof/>
        </w:rPr>
        <w:fldChar w:fldCharType="begin"/>
      </w:r>
      <w:r w:rsidR="00D478B9">
        <w:rPr>
          <w:noProof/>
        </w:rPr>
        <w:instrText xml:space="preserve"> PAGEREF _Toc479276154 \h </w:instrText>
      </w:r>
      <w:r w:rsidR="00D478B9">
        <w:rPr>
          <w:noProof/>
        </w:rPr>
      </w:r>
      <w:r w:rsidR="00D478B9">
        <w:rPr>
          <w:noProof/>
        </w:rPr>
        <w:fldChar w:fldCharType="separate"/>
      </w:r>
      <w:r w:rsidR="00F752CA">
        <w:rPr>
          <w:noProof/>
        </w:rPr>
        <w:t>4</w:t>
      </w:r>
      <w:r w:rsidR="00D478B9">
        <w:rPr>
          <w:noProof/>
        </w:rPr>
        <w:fldChar w:fldCharType="end"/>
      </w:r>
    </w:p>
    <w:p w14:paraId="2469B6BB" w14:textId="49FD8E0D" w:rsidR="00D478B9" w:rsidRDefault="00D478B9">
      <w:pPr>
        <w:pStyle w:val="TOC1"/>
        <w:tabs>
          <w:tab w:val="right" w:leader="dot" w:pos="9350"/>
        </w:tabs>
        <w:rPr>
          <w:rFonts w:eastAsiaTheme="minorEastAsia"/>
          <w:b w:val="0"/>
          <w:bCs w:val="0"/>
          <w:noProof/>
          <w:sz w:val="22"/>
          <w:szCs w:val="22"/>
        </w:rPr>
      </w:pPr>
      <w:r>
        <w:rPr>
          <w:noProof/>
        </w:rPr>
        <w:t>Chapter 1 - Getting Started</w:t>
      </w:r>
      <w:r>
        <w:rPr>
          <w:noProof/>
        </w:rPr>
        <w:tab/>
      </w:r>
      <w:r>
        <w:rPr>
          <w:noProof/>
        </w:rPr>
        <w:fldChar w:fldCharType="begin"/>
      </w:r>
      <w:r>
        <w:rPr>
          <w:noProof/>
        </w:rPr>
        <w:instrText xml:space="preserve"> PAGEREF _Toc479276155 \h </w:instrText>
      </w:r>
      <w:r>
        <w:rPr>
          <w:noProof/>
        </w:rPr>
      </w:r>
      <w:r>
        <w:rPr>
          <w:noProof/>
        </w:rPr>
        <w:fldChar w:fldCharType="separate"/>
      </w:r>
      <w:r w:rsidR="00F752CA">
        <w:rPr>
          <w:noProof/>
        </w:rPr>
        <w:t>5</w:t>
      </w:r>
      <w:r>
        <w:rPr>
          <w:noProof/>
        </w:rPr>
        <w:fldChar w:fldCharType="end"/>
      </w:r>
    </w:p>
    <w:p w14:paraId="0693D8C3" w14:textId="5F3BEE65" w:rsidR="00D478B9" w:rsidRDefault="00D478B9">
      <w:pPr>
        <w:pStyle w:val="TOC2"/>
        <w:tabs>
          <w:tab w:val="right" w:leader="dot" w:pos="9350"/>
        </w:tabs>
        <w:rPr>
          <w:rFonts w:eastAsiaTheme="minorEastAsia"/>
          <w:i w:val="0"/>
          <w:iCs w:val="0"/>
          <w:noProof/>
          <w:sz w:val="22"/>
          <w:szCs w:val="22"/>
        </w:rPr>
      </w:pPr>
      <w:r>
        <w:rPr>
          <w:noProof/>
        </w:rPr>
        <w:t>Supported Host Environments</w:t>
      </w:r>
      <w:r>
        <w:rPr>
          <w:noProof/>
        </w:rPr>
        <w:tab/>
      </w:r>
      <w:r>
        <w:rPr>
          <w:noProof/>
        </w:rPr>
        <w:fldChar w:fldCharType="begin"/>
      </w:r>
      <w:r>
        <w:rPr>
          <w:noProof/>
        </w:rPr>
        <w:instrText xml:space="preserve"> PAGEREF _Toc479276156 \h </w:instrText>
      </w:r>
      <w:r>
        <w:rPr>
          <w:noProof/>
        </w:rPr>
      </w:r>
      <w:r>
        <w:rPr>
          <w:noProof/>
        </w:rPr>
        <w:fldChar w:fldCharType="separate"/>
      </w:r>
      <w:r w:rsidR="00F752CA">
        <w:rPr>
          <w:noProof/>
        </w:rPr>
        <w:t>5</w:t>
      </w:r>
      <w:r>
        <w:rPr>
          <w:noProof/>
        </w:rPr>
        <w:fldChar w:fldCharType="end"/>
      </w:r>
    </w:p>
    <w:p w14:paraId="70EF667C" w14:textId="34A543FD" w:rsidR="00D478B9" w:rsidRDefault="00D478B9">
      <w:pPr>
        <w:pStyle w:val="TOC2"/>
        <w:tabs>
          <w:tab w:val="right" w:leader="dot" w:pos="9350"/>
        </w:tabs>
        <w:rPr>
          <w:rFonts w:eastAsiaTheme="minorEastAsia"/>
          <w:i w:val="0"/>
          <w:iCs w:val="0"/>
          <w:noProof/>
          <w:sz w:val="22"/>
          <w:szCs w:val="22"/>
        </w:rPr>
      </w:pPr>
      <w:r>
        <w:rPr>
          <w:noProof/>
        </w:rPr>
        <w:t>Development Systems</w:t>
      </w:r>
      <w:r>
        <w:rPr>
          <w:noProof/>
        </w:rPr>
        <w:tab/>
      </w:r>
      <w:r>
        <w:rPr>
          <w:noProof/>
        </w:rPr>
        <w:fldChar w:fldCharType="begin"/>
      </w:r>
      <w:r>
        <w:rPr>
          <w:noProof/>
        </w:rPr>
        <w:instrText xml:space="preserve"> PAGEREF _Toc479276157 \h </w:instrText>
      </w:r>
      <w:r>
        <w:rPr>
          <w:noProof/>
        </w:rPr>
      </w:r>
      <w:r>
        <w:rPr>
          <w:noProof/>
        </w:rPr>
        <w:fldChar w:fldCharType="separate"/>
      </w:r>
      <w:r w:rsidR="00F752CA">
        <w:rPr>
          <w:noProof/>
        </w:rPr>
        <w:t>5</w:t>
      </w:r>
      <w:r>
        <w:rPr>
          <w:noProof/>
        </w:rPr>
        <w:fldChar w:fldCharType="end"/>
      </w:r>
    </w:p>
    <w:p w14:paraId="2B3BA559" w14:textId="5B9F7F97" w:rsidR="00D478B9" w:rsidRDefault="00D478B9">
      <w:pPr>
        <w:pStyle w:val="TOC2"/>
        <w:tabs>
          <w:tab w:val="right" w:leader="dot" w:pos="9350"/>
        </w:tabs>
        <w:rPr>
          <w:rFonts w:eastAsiaTheme="minorEastAsia"/>
          <w:i w:val="0"/>
          <w:iCs w:val="0"/>
          <w:noProof/>
          <w:sz w:val="22"/>
          <w:szCs w:val="22"/>
        </w:rPr>
      </w:pPr>
      <w:r>
        <w:rPr>
          <w:noProof/>
        </w:rPr>
        <w:t>Compatible Browsers</w:t>
      </w:r>
      <w:r>
        <w:rPr>
          <w:noProof/>
        </w:rPr>
        <w:tab/>
      </w:r>
      <w:r>
        <w:rPr>
          <w:noProof/>
        </w:rPr>
        <w:fldChar w:fldCharType="begin"/>
      </w:r>
      <w:r>
        <w:rPr>
          <w:noProof/>
        </w:rPr>
        <w:instrText xml:space="preserve"> PAGEREF _Toc479276158 \h </w:instrText>
      </w:r>
      <w:r>
        <w:rPr>
          <w:noProof/>
        </w:rPr>
      </w:r>
      <w:r>
        <w:rPr>
          <w:noProof/>
        </w:rPr>
        <w:fldChar w:fldCharType="separate"/>
      </w:r>
      <w:r w:rsidR="00F752CA">
        <w:rPr>
          <w:noProof/>
        </w:rPr>
        <w:t>5</w:t>
      </w:r>
      <w:r>
        <w:rPr>
          <w:noProof/>
        </w:rPr>
        <w:fldChar w:fldCharType="end"/>
      </w:r>
    </w:p>
    <w:p w14:paraId="2A431C61" w14:textId="31E190C3" w:rsidR="00D478B9" w:rsidRDefault="00D478B9">
      <w:pPr>
        <w:pStyle w:val="TOC2"/>
        <w:tabs>
          <w:tab w:val="right" w:leader="dot" w:pos="9350"/>
        </w:tabs>
        <w:rPr>
          <w:rFonts w:eastAsiaTheme="minorEastAsia"/>
          <w:i w:val="0"/>
          <w:iCs w:val="0"/>
          <w:noProof/>
          <w:sz w:val="22"/>
          <w:szCs w:val="22"/>
        </w:rPr>
      </w:pPr>
      <w:r>
        <w:rPr>
          <w:noProof/>
        </w:rPr>
        <w:t>Content of the SDK</w:t>
      </w:r>
      <w:r>
        <w:rPr>
          <w:noProof/>
        </w:rPr>
        <w:tab/>
      </w:r>
      <w:r>
        <w:rPr>
          <w:noProof/>
        </w:rPr>
        <w:fldChar w:fldCharType="begin"/>
      </w:r>
      <w:r>
        <w:rPr>
          <w:noProof/>
        </w:rPr>
        <w:instrText xml:space="preserve"> PAGEREF _Toc479276159 \h </w:instrText>
      </w:r>
      <w:r>
        <w:rPr>
          <w:noProof/>
        </w:rPr>
      </w:r>
      <w:r>
        <w:rPr>
          <w:noProof/>
        </w:rPr>
        <w:fldChar w:fldCharType="separate"/>
      </w:r>
      <w:r w:rsidR="00F752CA">
        <w:rPr>
          <w:noProof/>
        </w:rPr>
        <w:t>5</w:t>
      </w:r>
      <w:r>
        <w:rPr>
          <w:noProof/>
        </w:rPr>
        <w:fldChar w:fldCharType="end"/>
      </w:r>
    </w:p>
    <w:p w14:paraId="6BA46EEE" w14:textId="578B95A5" w:rsidR="00D478B9" w:rsidRDefault="00D478B9">
      <w:pPr>
        <w:pStyle w:val="TOC2"/>
        <w:tabs>
          <w:tab w:val="right" w:leader="dot" w:pos="9350"/>
        </w:tabs>
        <w:rPr>
          <w:rFonts w:eastAsiaTheme="minorEastAsia"/>
          <w:i w:val="0"/>
          <w:iCs w:val="0"/>
          <w:noProof/>
          <w:sz w:val="22"/>
          <w:szCs w:val="22"/>
        </w:rPr>
      </w:pPr>
      <w:r>
        <w:rPr>
          <w:noProof/>
        </w:rPr>
        <w:t>Installing template plugin for Visual Studio</w:t>
      </w:r>
      <w:r>
        <w:rPr>
          <w:noProof/>
        </w:rPr>
        <w:tab/>
      </w:r>
      <w:r>
        <w:rPr>
          <w:noProof/>
        </w:rPr>
        <w:fldChar w:fldCharType="begin"/>
      </w:r>
      <w:r>
        <w:rPr>
          <w:noProof/>
        </w:rPr>
        <w:instrText xml:space="preserve"> PAGEREF _Toc479276160 \h </w:instrText>
      </w:r>
      <w:r>
        <w:rPr>
          <w:noProof/>
        </w:rPr>
      </w:r>
      <w:r>
        <w:rPr>
          <w:noProof/>
        </w:rPr>
        <w:fldChar w:fldCharType="separate"/>
      </w:r>
      <w:r w:rsidR="00F752CA">
        <w:rPr>
          <w:noProof/>
        </w:rPr>
        <w:t>6</w:t>
      </w:r>
      <w:r>
        <w:rPr>
          <w:noProof/>
        </w:rPr>
        <w:fldChar w:fldCharType="end"/>
      </w:r>
    </w:p>
    <w:p w14:paraId="1E409B6C" w14:textId="7FA0F54F" w:rsidR="00D478B9" w:rsidRDefault="00D478B9">
      <w:pPr>
        <w:pStyle w:val="TOC1"/>
        <w:tabs>
          <w:tab w:val="right" w:leader="dot" w:pos="9350"/>
        </w:tabs>
        <w:rPr>
          <w:rFonts w:eastAsiaTheme="minorEastAsia"/>
          <w:b w:val="0"/>
          <w:bCs w:val="0"/>
          <w:noProof/>
          <w:sz w:val="22"/>
          <w:szCs w:val="22"/>
        </w:rPr>
      </w:pPr>
      <w:r>
        <w:rPr>
          <w:noProof/>
        </w:rPr>
        <w:t>Chapter 2 - Creating your first IoT Solution</w:t>
      </w:r>
      <w:r>
        <w:rPr>
          <w:noProof/>
        </w:rPr>
        <w:tab/>
      </w:r>
      <w:r>
        <w:rPr>
          <w:noProof/>
        </w:rPr>
        <w:fldChar w:fldCharType="begin"/>
      </w:r>
      <w:r>
        <w:rPr>
          <w:noProof/>
        </w:rPr>
        <w:instrText xml:space="preserve"> PAGEREF _Toc479276161 \h </w:instrText>
      </w:r>
      <w:r>
        <w:rPr>
          <w:noProof/>
        </w:rPr>
      </w:r>
      <w:r>
        <w:rPr>
          <w:noProof/>
        </w:rPr>
        <w:fldChar w:fldCharType="separate"/>
      </w:r>
      <w:r w:rsidR="00F752CA">
        <w:rPr>
          <w:noProof/>
        </w:rPr>
        <w:t>7</w:t>
      </w:r>
      <w:r>
        <w:rPr>
          <w:noProof/>
        </w:rPr>
        <w:fldChar w:fldCharType="end"/>
      </w:r>
    </w:p>
    <w:p w14:paraId="2F97348F" w14:textId="770418A1" w:rsidR="00D478B9" w:rsidRDefault="00D478B9">
      <w:pPr>
        <w:pStyle w:val="TOC2"/>
        <w:tabs>
          <w:tab w:val="right" w:leader="dot" w:pos="9350"/>
        </w:tabs>
        <w:rPr>
          <w:rFonts w:eastAsiaTheme="minorEastAsia"/>
          <w:i w:val="0"/>
          <w:iCs w:val="0"/>
          <w:noProof/>
          <w:sz w:val="22"/>
          <w:szCs w:val="22"/>
        </w:rPr>
      </w:pPr>
      <w:r>
        <w:rPr>
          <w:noProof/>
        </w:rPr>
        <w:t>Component 1: Creating a C-DEngine Host-Relay (Debug) App</w:t>
      </w:r>
      <w:r>
        <w:rPr>
          <w:noProof/>
        </w:rPr>
        <w:tab/>
      </w:r>
      <w:r>
        <w:rPr>
          <w:noProof/>
        </w:rPr>
        <w:fldChar w:fldCharType="begin"/>
      </w:r>
      <w:r>
        <w:rPr>
          <w:noProof/>
        </w:rPr>
        <w:instrText xml:space="preserve"> PAGEREF _Toc479276162 \h </w:instrText>
      </w:r>
      <w:r>
        <w:rPr>
          <w:noProof/>
        </w:rPr>
      </w:r>
      <w:r>
        <w:rPr>
          <w:noProof/>
        </w:rPr>
        <w:fldChar w:fldCharType="separate"/>
      </w:r>
      <w:r w:rsidR="00F752CA">
        <w:rPr>
          <w:noProof/>
        </w:rPr>
        <w:t>7</w:t>
      </w:r>
      <w:r>
        <w:rPr>
          <w:noProof/>
        </w:rPr>
        <w:fldChar w:fldCharType="end"/>
      </w:r>
    </w:p>
    <w:p w14:paraId="56C81FE0" w14:textId="59027F41" w:rsidR="00D478B9" w:rsidRDefault="00D478B9">
      <w:pPr>
        <w:pStyle w:val="TOC3"/>
        <w:tabs>
          <w:tab w:val="right" w:leader="dot" w:pos="9350"/>
        </w:tabs>
        <w:rPr>
          <w:rFonts w:eastAsiaTheme="minorEastAsia"/>
          <w:noProof/>
          <w:sz w:val="22"/>
          <w:szCs w:val="22"/>
        </w:rPr>
      </w:pPr>
      <w:r>
        <w:rPr>
          <w:noProof/>
        </w:rPr>
        <w:t>Creating your first C-DEngine Test-Host in 7 easy steps</w:t>
      </w:r>
      <w:r>
        <w:rPr>
          <w:noProof/>
        </w:rPr>
        <w:tab/>
      </w:r>
      <w:r>
        <w:rPr>
          <w:noProof/>
        </w:rPr>
        <w:fldChar w:fldCharType="begin"/>
      </w:r>
      <w:r>
        <w:rPr>
          <w:noProof/>
        </w:rPr>
        <w:instrText xml:space="preserve"> PAGEREF _Toc479276163 \h </w:instrText>
      </w:r>
      <w:r>
        <w:rPr>
          <w:noProof/>
        </w:rPr>
      </w:r>
      <w:r>
        <w:rPr>
          <w:noProof/>
        </w:rPr>
        <w:fldChar w:fldCharType="separate"/>
      </w:r>
      <w:r w:rsidR="00F752CA">
        <w:rPr>
          <w:noProof/>
        </w:rPr>
        <w:t>7</w:t>
      </w:r>
      <w:r>
        <w:rPr>
          <w:noProof/>
        </w:rPr>
        <w:fldChar w:fldCharType="end"/>
      </w:r>
    </w:p>
    <w:p w14:paraId="567BAA9E" w14:textId="4802CAFC" w:rsidR="00D478B9" w:rsidRDefault="00D478B9">
      <w:pPr>
        <w:pStyle w:val="TOC2"/>
        <w:tabs>
          <w:tab w:val="right" w:leader="dot" w:pos="9350"/>
        </w:tabs>
        <w:rPr>
          <w:rFonts w:eastAsiaTheme="minorEastAsia"/>
          <w:i w:val="0"/>
          <w:iCs w:val="0"/>
          <w:noProof/>
          <w:sz w:val="22"/>
          <w:szCs w:val="22"/>
        </w:rPr>
      </w:pPr>
      <w:r>
        <w:rPr>
          <w:noProof/>
        </w:rPr>
        <w:t>Component 2: Creating a C-DEngine Plugin</w:t>
      </w:r>
      <w:r>
        <w:rPr>
          <w:noProof/>
        </w:rPr>
        <w:tab/>
      </w:r>
      <w:r>
        <w:rPr>
          <w:noProof/>
        </w:rPr>
        <w:fldChar w:fldCharType="begin"/>
      </w:r>
      <w:r>
        <w:rPr>
          <w:noProof/>
        </w:rPr>
        <w:instrText xml:space="preserve"> PAGEREF _Toc479276164 \h </w:instrText>
      </w:r>
      <w:r>
        <w:rPr>
          <w:noProof/>
        </w:rPr>
      </w:r>
      <w:r>
        <w:rPr>
          <w:noProof/>
        </w:rPr>
        <w:fldChar w:fldCharType="separate"/>
      </w:r>
      <w:r w:rsidR="00F752CA">
        <w:rPr>
          <w:noProof/>
        </w:rPr>
        <w:t>10</w:t>
      </w:r>
      <w:r>
        <w:rPr>
          <w:noProof/>
        </w:rPr>
        <w:fldChar w:fldCharType="end"/>
      </w:r>
    </w:p>
    <w:p w14:paraId="614D4BDC" w14:textId="50C2F7C1" w:rsidR="00D478B9" w:rsidRDefault="00D478B9">
      <w:pPr>
        <w:pStyle w:val="TOC2"/>
        <w:tabs>
          <w:tab w:val="right" w:leader="dot" w:pos="9350"/>
        </w:tabs>
        <w:rPr>
          <w:rFonts w:eastAsiaTheme="minorEastAsia"/>
          <w:i w:val="0"/>
          <w:iCs w:val="0"/>
          <w:noProof/>
          <w:sz w:val="22"/>
          <w:szCs w:val="22"/>
        </w:rPr>
      </w:pPr>
      <w:r>
        <w:rPr>
          <w:noProof/>
        </w:rPr>
        <w:t>Component 3: Accessing you Relay-Host via the Cloud</w:t>
      </w:r>
      <w:r>
        <w:rPr>
          <w:noProof/>
        </w:rPr>
        <w:tab/>
      </w:r>
      <w:r>
        <w:rPr>
          <w:noProof/>
        </w:rPr>
        <w:fldChar w:fldCharType="begin"/>
      </w:r>
      <w:r>
        <w:rPr>
          <w:noProof/>
        </w:rPr>
        <w:instrText xml:space="preserve"> PAGEREF _Toc479276165 \h </w:instrText>
      </w:r>
      <w:r>
        <w:rPr>
          <w:noProof/>
        </w:rPr>
      </w:r>
      <w:r>
        <w:rPr>
          <w:noProof/>
        </w:rPr>
        <w:fldChar w:fldCharType="separate"/>
      </w:r>
      <w:r w:rsidR="00F752CA">
        <w:rPr>
          <w:noProof/>
        </w:rPr>
        <w:t>13</w:t>
      </w:r>
      <w:r>
        <w:rPr>
          <w:noProof/>
        </w:rPr>
        <w:fldChar w:fldCharType="end"/>
      </w:r>
    </w:p>
    <w:p w14:paraId="6D64164E" w14:textId="50CB4E23" w:rsidR="00D478B9" w:rsidRDefault="00D478B9">
      <w:pPr>
        <w:pStyle w:val="TOC2"/>
        <w:tabs>
          <w:tab w:val="right" w:leader="dot" w:pos="9350"/>
        </w:tabs>
        <w:rPr>
          <w:rFonts w:eastAsiaTheme="minorEastAsia"/>
          <w:i w:val="0"/>
          <w:iCs w:val="0"/>
          <w:noProof/>
          <w:sz w:val="22"/>
          <w:szCs w:val="22"/>
        </w:rPr>
      </w:pPr>
      <w:r>
        <w:rPr>
          <w:noProof/>
        </w:rPr>
        <w:t>Let’s add the cloud-node to our IoT solution.</w:t>
      </w:r>
      <w:r>
        <w:rPr>
          <w:noProof/>
        </w:rPr>
        <w:tab/>
      </w:r>
      <w:r>
        <w:rPr>
          <w:noProof/>
        </w:rPr>
        <w:fldChar w:fldCharType="begin"/>
      </w:r>
      <w:r>
        <w:rPr>
          <w:noProof/>
        </w:rPr>
        <w:instrText xml:space="preserve"> PAGEREF _Toc479276166 \h </w:instrText>
      </w:r>
      <w:r>
        <w:rPr>
          <w:noProof/>
        </w:rPr>
      </w:r>
      <w:r>
        <w:rPr>
          <w:noProof/>
        </w:rPr>
        <w:fldChar w:fldCharType="separate"/>
      </w:r>
      <w:r w:rsidR="00F752CA">
        <w:rPr>
          <w:noProof/>
        </w:rPr>
        <w:t>13</w:t>
      </w:r>
      <w:r>
        <w:rPr>
          <w:noProof/>
        </w:rPr>
        <w:fldChar w:fldCharType="end"/>
      </w:r>
    </w:p>
    <w:p w14:paraId="33B890F1" w14:textId="5BCE3FFF" w:rsidR="00D478B9" w:rsidRDefault="00D478B9">
      <w:pPr>
        <w:pStyle w:val="TOC1"/>
        <w:tabs>
          <w:tab w:val="right" w:leader="dot" w:pos="9350"/>
        </w:tabs>
        <w:rPr>
          <w:rFonts w:eastAsiaTheme="minorEastAsia"/>
          <w:b w:val="0"/>
          <w:bCs w:val="0"/>
          <w:noProof/>
          <w:sz w:val="22"/>
          <w:szCs w:val="22"/>
        </w:rPr>
      </w:pPr>
      <w:r>
        <w:rPr>
          <w:noProof/>
        </w:rPr>
        <w:t>Chapter 3 - Developing a complex sample Plugin in C#</w:t>
      </w:r>
      <w:r>
        <w:rPr>
          <w:noProof/>
        </w:rPr>
        <w:tab/>
      </w:r>
      <w:r>
        <w:rPr>
          <w:noProof/>
        </w:rPr>
        <w:fldChar w:fldCharType="begin"/>
      </w:r>
      <w:r>
        <w:rPr>
          <w:noProof/>
        </w:rPr>
        <w:instrText xml:space="preserve"> PAGEREF _Toc479276167 \h </w:instrText>
      </w:r>
      <w:r>
        <w:rPr>
          <w:noProof/>
        </w:rPr>
      </w:r>
      <w:r>
        <w:rPr>
          <w:noProof/>
        </w:rPr>
        <w:fldChar w:fldCharType="separate"/>
      </w:r>
      <w:r w:rsidR="00F752CA">
        <w:rPr>
          <w:noProof/>
        </w:rPr>
        <w:t>15</w:t>
      </w:r>
      <w:r>
        <w:rPr>
          <w:noProof/>
        </w:rPr>
        <w:fldChar w:fldCharType="end"/>
      </w:r>
    </w:p>
    <w:p w14:paraId="4A9D48E3" w14:textId="6D4A4C4C" w:rsidR="00D478B9" w:rsidRDefault="00D478B9">
      <w:pPr>
        <w:pStyle w:val="TOC2"/>
        <w:tabs>
          <w:tab w:val="right" w:leader="dot" w:pos="9350"/>
        </w:tabs>
        <w:rPr>
          <w:rFonts w:eastAsiaTheme="minorEastAsia"/>
          <w:i w:val="0"/>
          <w:iCs w:val="0"/>
          <w:noProof/>
          <w:sz w:val="22"/>
          <w:szCs w:val="22"/>
        </w:rPr>
      </w:pPr>
      <w:r>
        <w:rPr>
          <w:noProof/>
        </w:rPr>
        <w:t>Now let’s write the C-DEngine plugin for this Arduino program:</w:t>
      </w:r>
      <w:r>
        <w:rPr>
          <w:noProof/>
        </w:rPr>
        <w:tab/>
      </w:r>
      <w:r>
        <w:rPr>
          <w:noProof/>
        </w:rPr>
        <w:fldChar w:fldCharType="begin"/>
      </w:r>
      <w:r>
        <w:rPr>
          <w:noProof/>
        </w:rPr>
        <w:instrText xml:space="preserve"> PAGEREF _Toc479276168 \h </w:instrText>
      </w:r>
      <w:r>
        <w:rPr>
          <w:noProof/>
        </w:rPr>
      </w:r>
      <w:r>
        <w:rPr>
          <w:noProof/>
        </w:rPr>
        <w:fldChar w:fldCharType="separate"/>
      </w:r>
      <w:r w:rsidR="00F752CA">
        <w:rPr>
          <w:noProof/>
        </w:rPr>
        <w:t>16</w:t>
      </w:r>
      <w:r>
        <w:rPr>
          <w:noProof/>
        </w:rPr>
        <w:fldChar w:fldCharType="end"/>
      </w:r>
    </w:p>
    <w:p w14:paraId="0F02166B" w14:textId="6E066D7F" w:rsidR="00D478B9" w:rsidRDefault="00D478B9">
      <w:pPr>
        <w:pStyle w:val="TOC1"/>
        <w:tabs>
          <w:tab w:val="right" w:leader="dot" w:pos="9350"/>
        </w:tabs>
        <w:rPr>
          <w:rFonts w:eastAsiaTheme="minorEastAsia"/>
          <w:b w:val="0"/>
          <w:bCs w:val="0"/>
          <w:noProof/>
          <w:sz w:val="22"/>
          <w:szCs w:val="22"/>
        </w:rPr>
      </w:pPr>
      <w:r>
        <w:rPr>
          <w:noProof/>
        </w:rPr>
        <w:t>Appendix A – Change History</w:t>
      </w:r>
      <w:r>
        <w:rPr>
          <w:noProof/>
        </w:rPr>
        <w:tab/>
      </w:r>
      <w:r>
        <w:rPr>
          <w:noProof/>
        </w:rPr>
        <w:fldChar w:fldCharType="begin"/>
      </w:r>
      <w:r>
        <w:rPr>
          <w:noProof/>
        </w:rPr>
        <w:instrText xml:space="preserve"> PAGEREF _Toc479276169 \h </w:instrText>
      </w:r>
      <w:r>
        <w:rPr>
          <w:noProof/>
        </w:rPr>
      </w:r>
      <w:r>
        <w:rPr>
          <w:noProof/>
        </w:rPr>
        <w:fldChar w:fldCharType="separate"/>
      </w:r>
      <w:r w:rsidR="00F752CA">
        <w:rPr>
          <w:noProof/>
        </w:rPr>
        <w:t>22</w:t>
      </w:r>
      <w:r>
        <w:rPr>
          <w:noProof/>
        </w:rPr>
        <w:fldChar w:fldCharType="end"/>
      </w:r>
    </w:p>
    <w:p w14:paraId="5E22B434" w14:textId="2C2C2FDF" w:rsidR="00D478B9" w:rsidRDefault="00D478B9">
      <w:pPr>
        <w:pStyle w:val="TOC3"/>
        <w:tabs>
          <w:tab w:val="right" w:leader="dot" w:pos="9350"/>
        </w:tabs>
        <w:rPr>
          <w:rFonts w:eastAsiaTheme="minorEastAsia"/>
          <w:noProof/>
          <w:sz w:val="22"/>
          <w:szCs w:val="22"/>
        </w:rPr>
      </w:pPr>
      <w:r>
        <w:rPr>
          <w:noProof/>
        </w:rPr>
        <w:t>Version 4.004 – April 4</w:t>
      </w:r>
      <w:r w:rsidRPr="004A2A54">
        <w:rPr>
          <w:noProof/>
          <w:vertAlign w:val="superscript"/>
        </w:rPr>
        <w:t>th</w:t>
      </w:r>
      <w:r>
        <w:rPr>
          <w:noProof/>
        </w:rPr>
        <w:t>, 2017</w:t>
      </w:r>
      <w:r>
        <w:rPr>
          <w:noProof/>
        </w:rPr>
        <w:tab/>
      </w:r>
      <w:r>
        <w:rPr>
          <w:noProof/>
        </w:rPr>
        <w:fldChar w:fldCharType="begin"/>
      </w:r>
      <w:r>
        <w:rPr>
          <w:noProof/>
        </w:rPr>
        <w:instrText xml:space="preserve"> PAGEREF _Toc479276170 \h </w:instrText>
      </w:r>
      <w:r>
        <w:rPr>
          <w:noProof/>
        </w:rPr>
      </w:r>
      <w:r>
        <w:rPr>
          <w:noProof/>
        </w:rPr>
        <w:fldChar w:fldCharType="separate"/>
      </w:r>
      <w:r w:rsidR="00F752CA">
        <w:rPr>
          <w:noProof/>
        </w:rPr>
        <w:t>22</w:t>
      </w:r>
      <w:r>
        <w:rPr>
          <w:noProof/>
        </w:rPr>
        <w:fldChar w:fldCharType="end"/>
      </w:r>
    </w:p>
    <w:p w14:paraId="7468049B" w14:textId="3780B77B" w:rsidR="00D478B9" w:rsidRDefault="00D478B9">
      <w:pPr>
        <w:pStyle w:val="TOC4"/>
        <w:tabs>
          <w:tab w:val="right" w:leader="dot" w:pos="9350"/>
        </w:tabs>
        <w:rPr>
          <w:rFonts w:eastAsiaTheme="minorEastAsia"/>
          <w:noProof/>
          <w:sz w:val="22"/>
          <w:szCs w:val="22"/>
        </w:rPr>
      </w:pPr>
      <w:r>
        <w:rPr>
          <w:noProof/>
        </w:rPr>
        <w:t>NMI Enhancements:</w:t>
      </w:r>
      <w:r>
        <w:rPr>
          <w:noProof/>
        </w:rPr>
        <w:tab/>
      </w:r>
      <w:r>
        <w:rPr>
          <w:noProof/>
        </w:rPr>
        <w:fldChar w:fldCharType="begin"/>
      </w:r>
      <w:r>
        <w:rPr>
          <w:noProof/>
        </w:rPr>
        <w:instrText xml:space="preserve"> PAGEREF _Toc479276171 \h </w:instrText>
      </w:r>
      <w:r>
        <w:rPr>
          <w:noProof/>
        </w:rPr>
      </w:r>
      <w:r>
        <w:rPr>
          <w:noProof/>
        </w:rPr>
        <w:fldChar w:fldCharType="separate"/>
      </w:r>
      <w:r w:rsidR="00F752CA">
        <w:rPr>
          <w:noProof/>
        </w:rPr>
        <w:t>22</w:t>
      </w:r>
      <w:r>
        <w:rPr>
          <w:noProof/>
        </w:rPr>
        <w:fldChar w:fldCharType="end"/>
      </w:r>
    </w:p>
    <w:p w14:paraId="5585A6B8" w14:textId="3C6D3377" w:rsidR="00D478B9" w:rsidRDefault="00D478B9">
      <w:pPr>
        <w:pStyle w:val="TOC3"/>
        <w:tabs>
          <w:tab w:val="right" w:leader="dot" w:pos="9350"/>
        </w:tabs>
        <w:rPr>
          <w:rFonts w:eastAsiaTheme="minorEastAsia"/>
          <w:noProof/>
          <w:sz w:val="22"/>
          <w:szCs w:val="22"/>
        </w:rPr>
      </w:pPr>
      <w:r>
        <w:rPr>
          <w:noProof/>
        </w:rPr>
        <w:t>Version 4.001 – January 2017</w:t>
      </w:r>
      <w:r>
        <w:rPr>
          <w:noProof/>
        </w:rPr>
        <w:tab/>
      </w:r>
      <w:r>
        <w:rPr>
          <w:noProof/>
        </w:rPr>
        <w:fldChar w:fldCharType="begin"/>
      </w:r>
      <w:r>
        <w:rPr>
          <w:noProof/>
        </w:rPr>
        <w:instrText xml:space="preserve"> PAGEREF _Toc479276172 \h </w:instrText>
      </w:r>
      <w:r>
        <w:rPr>
          <w:noProof/>
        </w:rPr>
      </w:r>
      <w:r>
        <w:rPr>
          <w:noProof/>
        </w:rPr>
        <w:fldChar w:fldCharType="separate"/>
      </w:r>
      <w:r w:rsidR="00F752CA">
        <w:rPr>
          <w:noProof/>
        </w:rPr>
        <w:t>22</w:t>
      </w:r>
      <w:r>
        <w:rPr>
          <w:noProof/>
        </w:rPr>
        <w:fldChar w:fldCharType="end"/>
      </w:r>
    </w:p>
    <w:p w14:paraId="0359B6CA" w14:textId="22A12A8C" w:rsidR="00D478B9" w:rsidRDefault="00D478B9">
      <w:pPr>
        <w:pStyle w:val="TOC4"/>
        <w:tabs>
          <w:tab w:val="right" w:leader="dot" w:pos="9350"/>
        </w:tabs>
        <w:rPr>
          <w:rFonts w:eastAsiaTheme="minorEastAsia"/>
          <w:noProof/>
          <w:sz w:val="22"/>
          <w:szCs w:val="22"/>
        </w:rPr>
      </w:pPr>
      <w:r>
        <w:rPr>
          <w:noProof/>
        </w:rPr>
        <w:t>Major Enhancements:</w:t>
      </w:r>
      <w:r>
        <w:rPr>
          <w:noProof/>
        </w:rPr>
        <w:tab/>
      </w:r>
      <w:r>
        <w:rPr>
          <w:noProof/>
        </w:rPr>
        <w:fldChar w:fldCharType="begin"/>
      </w:r>
      <w:r>
        <w:rPr>
          <w:noProof/>
        </w:rPr>
        <w:instrText xml:space="preserve"> PAGEREF _Toc479276173 \h </w:instrText>
      </w:r>
      <w:r>
        <w:rPr>
          <w:noProof/>
        </w:rPr>
      </w:r>
      <w:r>
        <w:rPr>
          <w:noProof/>
        </w:rPr>
        <w:fldChar w:fldCharType="separate"/>
      </w:r>
      <w:r w:rsidR="00F752CA">
        <w:rPr>
          <w:noProof/>
        </w:rPr>
        <w:t>22</w:t>
      </w:r>
      <w:r>
        <w:rPr>
          <w:noProof/>
        </w:rPr>
        <w:fldChar w:fldCharType="end"/>
      </w:r>
    </w:p>
    <w:p w14:paraId="23C623F9" w14:textId="7A9BAF0E" w:rsidR="00D478B9" w:rsidRDefault="00D478B9">
      <w:pPr>
        <w:pStyle w:val="TOC3"/>
        <w:tabs>
          <w:tab w:val="right" w:leader="dot" w:pos="9350"/>
        </w:tabs>
        <w:rPr>
          <w:rFonts w:eastAsiaTheme="minorEastAsia"/>
          <w:noProof/>
          <w:sz w:val="22"/>
          <w:szCs w:val="22"/>
        </w:rPr>
      </w:pPr>
      <w:r>
        <w:rPr>
          <w:noProof/>
        </w:rPr>
        <w:t>Version 3.220 – November 10</w:t>
      </w:r>
      <w:r w:rsidRPr="004A2A54">
        <w:rPr>
          <w:noProof/>
          <w:vertAlign w:val="superscript"/>
        </w:rPr>
        <w:t>th</w:t>
      </w:r>
      <w:r>
        <w:rPr>
          <w:noProof/>
        </w:rPr>
        <w:t>, 2016</w:t>
      </w:r>
      <w:r>
        <w:rPr>
          <w:noProof/>
        </w:rPr>
        <w:tab/>
      </w:r>
      <w:r>
        <w:rPr>
          <w:noProof/>
        </w:rPr>
        <w:fldChar w:fldCharType="begin"/>
      </w:r>
      <w:r>
        <w:rPr>
          <w:noProof/>
        </w:rPr>
        <w:instrText xml:space="preserve"> PAGEREF _Toc479276174 \h </w:instrText>
      </w:r>
      <w:r>
        <w:rPr>
          <w:noProof/>
        </w:rPr>
      </w:r>
      <w:r>
        <w:rPr>
          <w:noProof/>
        </w:rPr>
        <w:fldChar w:fldCharType="separate"/>
      </w:r>
      <w:r w:rsidR="00F752CA">
        <w:rPr>
          <w:noProof/>
        </w:rPr>
        <w:t>23</w:t>
      </w:r>
      <w:r>
        <w:rPr>
          <w:noProof/>
        </w:rPr>
        <w:fldChar w:fldCharType="end"/>
      </w:r>
    </w:p>
    <w:p w14:paraId="035ED0F7" w14:textId="71C50FB2" w:rsidR="00D478B9" w:rsidRDefault="00D478B9">
      <w:pPr>
        <w:pStyle w:val="TOC3"/>
        <w:tabs>
          <w:tab w:val="right" w:leader="dot" w:pos="9350"/>
        </w:tabs>
        <w:rPr>
          <w:rFonts w:eastAsiaTheme="minorEastAsia"/>
          <w:noProof/>
          <w:sz w:val="22"/>
          <w:szCs w:val="22"/>
        </w:rPr>
      </w:pPr>
      <w:r>
        <w:rPr>
          <w:noProof/>
        </w:rPr>
        <w:t>Version 3.219 -October 16</w:t>
      </w:r>
      <w:r w:rsidRPr="004A2A54">
        <w:rPr>
          <w:noProof/>
          <w:vertAlign w:val="superscript"/>
        </w:rPr>
        <w:t>th</w:t>
      </w:r>
      <w:r>
        <w:rPr>
          <w:noProof/>
        </w:rPr>
        <w:t>, 2016</w:t>
      </w:r>
      <w:r>
        <w:rPr>
          <w:noProof/>
        </w:rPr>
        <w:tab/>
      </w:r>
      <w:r>
        <w:rPr>
          <w:noProof/>
        </w:rPr>
        <w:fldChar w:fldCharType="begin"/>
      </w:r>
      <w:r>
        <w:rPr>
          <w:noProof/>
        </w:rPr>
        <w:instrText xml:space="preserve"> PAGEREF _Toc479276175 \h </w:instrText>
      </w:r>
      <w:r>
        <w:rPr>
          <w:noProof/>
        </w:rPr>
      </w:r>
      <w:r>
        <w:rPr>
          <w:noProof/>
        </w:rPr>
        <w:fldChar w:fldCharType="separate"/>
      </w:r>
      <w:r w:rsidR="00F752CA">
        <w:rPr>
          <w:noProof/>
        </w:rPr>
        <w:t>23</w:t>
      </w:r>
      <w:r>
        <w:rPr>
          <w:noProof/>
        </w:rPr>
        <w:fldChar w:fldCharType="end"/>
      </w:r>
    </w:p>
    <w:p w14:paraId="67834E79" w14:textId="59F19BBD" w:rsidR="00D478B9" w:rsidRDefault="00D478B9">
      <w:pPr>
        <w:pStyle w:val="TOC3"/>
        <w:tabs>
          <w:tab w:val="right" w:leader="dot" w:pos="9350"/>
        </w:tabs>
        <w:rPr>
          <w:rFonts w:eastAsiaTheme="minorEastAsia"/>
          <w:noProof/>
          <w:sz w:val="22"/>
          <w:szCs w:val="22"/>
        </w:rPr>
      </w:pPr>
      <w:r>
        <w:rPr>
          <w:noProof/>
        </w:rPr>
        <w:t>Version 3.218 – October 10</w:t>
      </w:r>
      <w:r w:rsidRPr="004A2A54">
        <w:rPr>
          <w:noProof/>
          <w:vertAlign w:val="superscript"/>
        </w:rPr>
        <w:t>th</w:t>
      </w:r>
      <w:r>
        <w:rPr>
          <w:noProof/>
        </w:rPr>
        <w:t>, 2016</w:t>
      </w:r>
      <w:r>
        <w:rPr>
          <w:noProof/>
        </w:rPr>
        <w:tab/>
      </w:r>
      <w:r>
        <w:rPr>
          <w:noProof/>
        </w:rPr>
        <w:fldChar w:fldCharType="begin"/>
      </w:r>
      <w:r>
        <w:rPr>
          <w:noProof/>
        </w:rPr>
        <w:instrText xml:space="preserve"> PAGEREF _Toc479276176 \h </w:instrText>
      </w:r>
      <w:r>
        <w:rPr>
          <w:noProof/>
        </w:rPr>
      </w:r>
      <w:r>
        <w:rPr>
          <w:noProof/>
        </w:rPr>
        <w:fldChar w:fldCharType="separate"/>
      </w:r>
      <w:r w:rsidR="00F752CA">
        <w:rPr>
          <w:noProof/>
        </w:rPr>
        <w:t>23</w:t>
      </w:r>
      <w:r>
        <w:rPr>
          <w:noProof/>
        </w:rPr>
        <w:fldChar w:fldCharType="end"/>
      </w:r>
    </w:p>
    <w:p w14:paraId="33666162" w14:textId="3D7318FC" w:rsidR="00D478B9" w:rsidRDefault="00D478B9">
      <w:pPr>
        <w:pStyle w:val="TOC3"/>
        <w:tabs>
          <w:tab w:val="right" w:leader="dot" w:pos="9350"/>
        </w:tabs>
        <w:rPr>
          <w:rFonts w:eastAsiaTheme="minorEastAsia"/>
          <w:noProof/>
          <w:sz w:val="22"/>
          <w:szCs w:val="22"/>
        </w:rPr>
      </w:pPr>
      <w:r>
        <w:rPr>
          <w:noProof/>
        </w:rPr>
        <w:t>Version 3.215 – September 1</w:t>
      </w:r>
      <w:r w:rsidRPr="004A2A54">
        <w:rPr>
          <w:noProof/>
          <w:vertAlign w:val="superscript"/>
        </w:rPr>
        <w:t>st</w:t>
      </w:r>
      <w:r>
        <w:rPr>
          <w:noProof/>
        </w:rPr>
        <w:t xml:space="preserve"> ,2016</w:t>
      </w:r>
      <w:r>
        <w:rPr>
          <w:noProof/>
        </w:rPr>
        <w:tab/>
      </w:r>
      <w:r>
        <w:rPr>
          <w:noProof/>
        </w:rPr>
        <w:fldChar w:fldCharType="begin"/>
      </w:r>
      <w:r>
        <w:rPr>
          <w:noProof/>
        </w:rPr>
        <w:instrText xml:space="preserve"> PAGEREF _Toc479276177 \h </w:instrText>
      </w:r>
      <w:r>
        <w:rPr>
          <w:noProof/>
        </w:rPr>
      </w:r>
      <w:r>
        <w:rPr>
          <w:noProof/>
        </w:rPr>
        <w:fldChar w:fldCharType="separate"/>
      </w:r>
      <w:r w:rsidR="00F752CA">
        <w:rPr>
          <w:noProof/>
        </w:rPr>
        <w:t>23</w:t>
      </w:r>
      <w:r>
        <w:rPr>
          <w:noProof/>
        </w:rPr>
        <w:fldChar w:fldCharType="end"/>
      </w:r>
    </w:p>
    <w:p w14:paraId="79B2B5E1" w14:textId="1FC2EA10" w:rsidR="00D478B9" w:rsidRDefault="00D478B9">
      <w:pPr>
        <w:pStyle w:val="TOC3"/>
        <w:tabs>
          <w:tab w:val="right" w:leader="dot" w:pos="9350"/>
        </w:tabs>
        <w:rPr>
          <w:rFonts w:eastAsiaTheme="minorEastAsia"/>
          <w:noProof/>
          <w:sz w:val="22"/>
          <w:szCs w:val="22"/>
        </w:rPr>
      </w:pPr>
      <w:r>
        <w:rPr>
          <w:noProof/>
        </w:rPr>
        <w:t>Version 3.213 – August 22</w:t>
      </w:r>
      <w:r w:rsidRPr="004A2A54">
        <w:rPr>
          <w:noProof/>
          <w:vertAlign w:val="superscript"/>
        </w:rPr>
        <w:t>nd</w:t>
      </w:r>
      <w:r>
        <w:rPr>
          <w:noProof/>
        </w:rPr>
        <w:t>, 2016</w:t>
      </w:r>
      <w:r>
        <w:rPr>
          <w:noProof/>
        </w:rPr>
        <w:tab/>
      </w:r>
      <w:r>
        <w:rPr>
          <w:noProof/>
        </w:rPr>
        <w:fldChar w:fldCharType="begin"/>
      </w:r>
      <w:r>
        <w:rPr>
          <w:noProof/>
        </w:rPr>
        <w:instrText xml:space="preserve"> PAGEREF _Toc479276178 \h </w:instrText>
      </w:r>
      <w:r>
        <w:rPr>
          <w:noProof/>
        </w:rPr>
      </w:r>
      <w:r>
        <w:rPr>
          <w:noProof/>
        </w:rPr>
        <w:fldChar w:fldCharType="separate"/>
      </w:r>
      <w:r w:rsidR="00F752CA">
        <w:rPr>
          <w:noProof/>
        </w:rPr>
        <w:t>23</w:t>
      </w:r>
      <w:r>
        <w:rPr>
          <w:noProof/>
        </w:rPr>
        <w:fldChar w:fldCharType="end"/>
      </w:r>
    </w:p>
    <w:p w14:paraId="57F86B4D" w14:textId="1B0FCC4E" w:rsidR="00D478B9" w:rsidRDefault="00D478B9">
      <w:pPr>
        <w:pStyle w:val="TOC3"/>
        <w:tabs>
          <w:tab w:val="right" w:leader="dot" w:pos="9350"/>
        </w:tabs>
        <w:rPr>
          <w:rFonts w:eastAsiaTheme="minorEastAsia"/>
          <w:noProof/>
          <w:sz w:val="22"/>
          <w:szCs w:val="22"/>
        </w:rPr>
      </w:pPr>
      <w:r>
        <w:rPr>
          <w:noProof/>
        </w:rPr>
        <w:t>Version 3.208 – July 1</w:t>
      </w:r>
      <w:r w:rsidRPr="004A2A54">
        <w:rPr>
          <w:noProof/>
          <w:vertAlign w:val="superscript"/>
        </w:rPr>
        <w:t>st</w:t>
      </w:r>
      <w:r>
        <w:rPr>
          <w:noProof/>
        </w:rPr>
        <w:t>, 2016</w:t>
      </w:r>
      <w:r>
        <w:rPr>
          <w:noProof/>
        </w:rPr>
        <w:tab/>
      </w:r>
      <w:r>
        <w:rPr>
          <w:noProof/>
        </w:rPr>
        <w:fldChar w:fldCharType="begin"/>
      </w:r>
      <w:r>
        <w:rPr>
          <w:noProof/>
        </w:rPr>
        <w:instrText xml:space="preserve"> PAGEREF _Toc479276179 \h </w:instrText>
      </w:r>
      <w:r>
        <w:rPr>
          <w:noProof/>
        </w:rPr>
      </w:r>
      <w:r>
        <w:rPr>
          <w:noProof/>
        </w:rPr>
        <w:fldChar w:fldCharType="separate"/>
      </w:r>
      <w:r w:rsidR="00F752CA">
        <w:rPr>
          <w:noProof/>
        </w:rPr>
        <w:t>23</w:t>
      </w:r>
      <w:r>
        <w:rPr>
          <w:noProof/>
        </w:rPr>
        <w:fldChar w:fldCharType="end"/>
      </w:r>
    </w:p>
    <w:p w14:paraId="70395ED5" w14:textId="326ED5B0" w:rsidR="00D478B9" w:rsidRDefault="00D478B9">
      <w:pPr>
        <w:pStyle w:val="TOC4"/>
        <w:tabs>
          <w:tab w:val="right" w:leader="dot" w:pos="9350"/>
        </w:tabs>
        <w:rPr>
          <w:rFonts w:eastAsiaTheme="minorEastAsia"/>
          <w:noProof/>
          <w:sz w:val="22"/>
          <w:szCs w:val="22"/>
        </w:rPr>
      </w:pPr>
      <w:r>
        <w:rPr>
          <w:noProof/>
        </w:rPr>
        <w:t>BREAKING CHANGES:</w:t>
      </w:r>
      <w:r>
        <w:rPr>
          <w:noProof/>
        </w:rPr>
        <w:tab/>
      </w:r>
      <w:r>
        <w:rPr>
          <w:noProof/>
        </w:rPr>
        <w:fldChar w:fldCharType="begin"/>
      </w:r>
      <w:r>
        <w:rPr>
          <w:noProof/>
        </w:rPr>
        <w:instrText xml:space="preserve"> PAGEREF _Toc479276180 \h </w:instrText>
      </w:r>
      <w:r>
        <w:rPr>
          <w:noProof/>
        </w:rPr>
      </w:r>
      <w:r>
        <w:rPr>
          <w:noProof/>
        </w:rPr>
        <w:fldChar w:fldCharType="separate"/>
      </w:r>
      <w:r w:rsidR="00F752CA">
        <w:rPr>
          <w:noProof/>
        </w:rPr>
        <w:t>23</w:t>
      </w:r>
      <w:r>
        <w:rPr>
          <w:noProof/>
        </w:rPr>
        <w:fldChar w:fldCharType="end"/>
      </w:r>
    </w:p>
    <w:p w14:paraId="63F806DD" w14:textId="201E4D60" w:rsidR="00D478B9" w:rsidRDefault="00D478B9">
      <w:pPr>
        <w:pStyle w:val="TOC3"/>
        <w:tabs>
          <w:tab w:val="right" w:leader="dot" w:pos="9350"/>
        </w:tabs>
        <w:rPr>
          <w:rFonts w:eastAsiaTheme="minorEastAsia"/>
          <w:noProof/>
          <w:sz w:val="22"/>
          <w:szCs w:val="22"/>
        </w:rPr>
      </w:pPr>
      <w:r>
        <w:rPr>
          <w:noProof/>
        </w:rPr>
        <w:t>Version 3.200 – June 5</w:t>
      </w:r>
      <w:r w:rsidRPr="004A2A54">
        <w:rPr>
          <w:noProof/>
          <w:vertAlign w:val="superscript"/>
        </w:rPr>
        <w:t>th</w:t>
      </w:r>
      <w:r>
        <w:rPr>
          <w:noProof/>
        </w:rPr>
        <w:t>, 2016</w:t>
      </w:r>
      <w:r>
        <w:rPr>
          <w:noProof/>
        </w:rPr>
        <w:tab/>
      </w:r>
      <w:r>
        <w:rPr>
          <w:noProof/>
        </w:rPr>
        <w:fldChar w:fldCharType="begin"/>
      </w:r>
      <w:r>
        <w:rPr>
          <w:noProof/>
        </w:rPr>
        <w:instrText xml:space="preserve"> PAGEREF _Toc479276181 \h </w:instrText>
      </w:r>
      <w:r>
        <w:rPr>
          <w:noProof/>
        </w:rPr>
      </w:r>
      <w:r>
        <w:rPr>
          <w:noProof/>
        </w:rPr>
        <w:fldChar w:fldCharType="separate"/>
      </w:r>
      <w:r w:rsidR="00F752CA">
        <w:rPr>
          <w:noProof/>
        </w:rPr>
        <w:t>24</w:t>
      </w:r>
      <w:r>
        <w:rPr>
          <w:noProof/>
        </w:rPr>
        <w:fldChar w:fldCharType="end"/>
      </w:r>
    </w:p>
    <w:p w14:paraId="3D2C454B" w14:textId="055404CA" w:rsidR="00D478B9" w:rsidRDefault="00D478B9">
      <w:pPr>
        <w:pStyle w:val="TOC4"/>
        <w:tabs>
          <w:tab w:val="right" w:leader="dot" w:pos="9350"/>
        </w:tabs>
        <w:rPr>
          <w:rFonts w:eastAsiaTheme="minorEastAsia"/>
          <w:noProof/>
          <w:sz w:val="22"/>
          <w:szCs w:val="22"/>
        </w:rPr>
      </w:pPr>
      <w:r>
        <w:rPr>
          <w:noProof/>
        </w:rPr>
        <w:t>BREAKING CHANGES:</w:t>
      </w:r>
      <w:r>
        <w:rPr>
          <w:noProof/>
        </w:rPr>
        <w:tab/>
      </w:r>
      <w:r>
        <w:rPr>
          <w:noProof/>
        </w:rPr>
        <w:fldChar w:fldCharType="begin"/>
      </w:r>
      <w:r>
        <w:rPr>
          <w:noProof/>
        </w:rPr>
        <w:instrText xml:space="preserve"> PAGEREF _Toc479276182 \h </w:instrText>
      </w:r>
      <w:r>
        <w:rPr>
          <w:noProof/>
        </w:rPr>
      </w:r>
      <w:r>
        <w:rPr>
          <w:noProof/>
        </w:rPr>
        <w:fldChar w:fldCharType="separate"/>
      </w:r>
      <w:r w:rsidR="00F752CA">
        <w:rPr>
          <w:noProof/>
        </w:rPr>
        <w:t>24</w:t>
      </w:r>
      <w:r>
        <w:rPr>
          <w:noProof/>
        </w:rPr>
        <w:fldChar w:fldCharType="end"/>
      </w:r>
    </w:p>
    <w:p w14:paraId="666B357F" w14:textId="0DF2152C" w:rsidR="00D478B9" w:rsidRDefault="00D478B9">
      <w:pPr>
        <w:pStyle w:val="TOC3"/>
        <w:tabs>
          <w:tab w:val="right" w:leader="dot" w:pos="9350"/>
        </w:tabs>
        <w:rPr>
          <w:rFonts w:eastAsiaTheme="minorEastAsia"/>
          <w:noProof/>
          <w:sz w:val="22"/>
          <w:szCs w:val="22"/>
        </w:rPr>
      </w:pPr>
      <w:r>
        <w:rPr>
          <w:noProof/>
        </w:rPr>
        <w:t>Version 3.125 – May 23</w:t>
      </w:r>
      <w:r w:rsidRPr="004A2A54">
        <w:rPr>
          <w:noProof/>
          <w:vertAlign w:val="superscript"/>
        </w:rPr>
        <w:t>rd</w:t>
      </w:r>
      <w:r>
        <w:rPr>
          <w:noProof/>
        </w:rPr>
        <w:t>, 2016</w:t>
      </w:r>
      <w:r>
        <w:rPr>
          <w:noProof/>
        </w:rPr>
        <w:tab/>
      </w:r>
      <w:r>
        <w:rPr>
          <w:noProof/>
        </w:rPr>
        <w:fldChar w:fldCharType="begin"/>
      </w:r>
      <w:r>
        <w:rPr>
          <w:noProof/>
        </w:rPr>
        <w:instrText xml:space="preserve"> PAGEREF _Toc479276183 \h </w:instrText>
      </w:r>
      <w:r>
        <w:rPr>
          <w:noProof/>
        </w:rPr>
      </w:r>
      <w:r>
        <w:rPr>
          <w:noProof/>
        </w:rPr>
        <w:fldChar w:fldCharType="separate"/>
      </w:r>
      <w:r w:rsidR="00F752CA">
        <w:rPr>
          <w:noProof/>
        </w:rPr>
        <w:t>24</w:t>
      </w:r>
      <w:r>
        <w:rPr>
          <w:noProof/>
        </w:rPr>
        <w:fldChar w:fldCharType="end"/>
      </w:r>
    </w:p>
    <w:p w14:paraId="39F02E84" w14:textId="27D31CA7" w:rsidR="00D478B9" w:rsidRDefault="00D478B9">
      <w:pPr>
        <w:pStyle w:val="TOC3"/>
        <w:tabs>
          <w:tab w:val="right" w:leader="dot" w:pos="9350"/>
        </w:tabs>
        <w:rPr>
          <w:rFonts w:eastAsiaTheme="minorEastAsia"/>
          <w:noProof/>
          <w:sz w:val="22"/>
          <w:szCs w:val="22"/>
        </w:rPr>
      </w:pPr>
      <w:r>
        <w:rPr>
          <w:noProof/>
        </w:rPr>
        <w:t>Version 3.124 – April 10</w:t>
      </w:r>
      <w:r w:rsidRPr="004A2A54">
        <w:rPr>
          <w:noProof/>
          <w:vertAlign w:val="superscript"/>
        </w:rPr>
        <w:t>th</w:t>
      </w:r>
      <w:r>
        <w:rPr>
          <w:noProof/>
        </w:rPr>
        <w:t>, 2016</w:t>
      </w:r>
      <w:r>
        <w:rPr>
          <w:noProof/>
        </w:rPr>
        <w:tab/>
      </w:r>
      <w:r>
        <w:rPr>
          <w:noProof/>
        </w:rPr>
        <w:fldChar w:fldCharType="begin"/>
      </w:r>
      <w:r>
        <w:rPr>
          <w:noProof/>
        </w:rPr>
        <w:instrText xml:space="preserve"> PAGEREF _Toc479276184 \h </w:instrText>
      </w:r>
      <w:r>
        <w:rPr>
          <w:noProof/>
        </w:rPr>
      </w:r>
      <w:r>
        <w:rPr>
          <w:noProof/>
        </w:rPr>
        <w:fldChar w:fldCharType="separate"/>
      </w:r>
      <w:r w:rsidR="00F752CA">
        <w:rPr>
          <w:noProof/>
        </w:rPr>
        <w:t>24</w:t>
      </w:r>
      <w:r>
        <w:rPr>
          <w:noProof/>
        </w:rPr>
        <w:fldChar w:fldCharType="end"/>
      </w:r>
    </w:p>
    <w:p w14:paraId="4E354E93" w14:textId="1A0E7A3B" w:rsidR="00D478B9" w:rsidRDefault="00D478B9">
      <w:pPr>
        <w:pStyle w:val="TOC3"/>
        <w:tabs>
          <w:tab w:val="right" w:leader="dot" w:pos="9350"/>
        </w:tabs>
        <w:rPr>
          <w:rFonts w:eastAsiaTheme="minorEastAsia"/>
          <w:noProof/>
          <w:sz w:val="22"/>
          <w:szCs w:val="22"/>
        </w:rPr>
      </w:pPr>
      <w:r>
        <w:rPr>
          <w:noProof/>
        </w:rPr>
        <w:t>Version 3.123 – April 5</w:t>
      </w:r>
      <w:r w:rsidRPr="004A2A54">
        <w:rPr>
          <w:noProof/>
          <w:vertAlign w:val="superscript"/>
        </w:rPr>
        <w:t>th</w:t>
      </w:r>
      <w:r>
        <w:rPr>
          <w:noProof/>
        </w:rPr>
        <w:t>, 2016</w:t>
      </w:r>
      <w:r>
        <w:rPr>
          <w:noProof/>
        </w:rPr>
        <w:tab/>
      </w:r>
      <w:r>
        <w:rPr>
          <w:noProof/>
        </w:rPr>
        <w:fldChar w:fldCharType="begin"/>
      </w:r>
      <w:r>
        <w:rPr>
          <w:noProof/>
        </w:rPr>
        <w:instrText xml:space="preserve"> PAGEREF _Toc479276185 \h </w:instrText>
      </w:r>
      <w:r>
        <w:rPr>
          <w:noProof/>
        </w:rPr>
      </w:r>
      <w:r>
        <w:rPr>
          <w:noProof/>
        </w:rPr>
        <w:fldChar w:fldCharType="separate"/>
      </w:r>
      <w:r w:rsidR="00F752CA">
        <w:rPr>
          <w:noProof/>
        </w:rPr>
        <w:t>25</w:t>
      </w:r>
      <w:r>
        <w:rPr>
          <w:noProof/>
        </w:rPr>
        <w:fldChar w:fldCharType="end"/>
      </w:r>
    </w:p>
    <w:p w14:paraId="6E144853" w14:textId="52220EF8" w:rsidR="00D478B9" w:rsidRDefault="00D478B9">
      <w:pPr>
        <w:pStyle w:val="TOC3"/>
        <w:tabs>
          <w:tab w:val="right" w:leader="dot" w:pos="9350"/>
        </w:tabs>
        <w:rPr>
          <w:rFonts w:eastAsiaTheme="minorEastAsia"/>
          <w:noProof/>
          <w:sz w:val="22"/>
          <w:szCs w:val="22"/>
        </w:rPr>
      </w:pPr>
      <w:r>
        <w:rPr>
          <w:noProof/>
        </w:rPr>
        <w:t>Version 3.122 – March 29</w:t>
      </w:r>
      <w:r w:rsidRPr="004A2A54">
        <w:rPr>
          <w:noProof/>
          <w:vertAlign w:val="superscript"/>
        </w:rPr>
        <w:t>th</w:t>
      </w:r>
      <w:r>
        <w:rPr>
          <w:noProof/>
        </w:rPr>
        <w:t>, 2016</w:t>
      </w:r>
      <w:r>
        <w:rPr>
          <w:noProof/>
        </w:rPr>
        <w:tab/>
      </w:r>
      <w:r>
        <w:rPr>
          <w:noProof/>
        </w:rPr>
        <w:fldChar w:fldCharType="begin"/>
      </w:r>
      <w:r>
        <w:rPr>
          <w:noProof/>
        </w:rPr>
        <w:instrText xml:space="preserve"> PAGEREF _Toc479276186 \h </w:instrText>
      </w:r>
      <w:r>
        <w:rPr>
          <w:noProof/>
        </w:rPr>
      </w:r>
      <w:r>
        <w:rPr>
          <w:noProof/>
        </w:rPr>
        <w:fldChar w:fldCharType="separate"/>
      </w:r>
      <w:r w:rsidR="00F752CA">
        <w:rPr>
          <w:noProof/>
        </w:rPr>
        <w:t>25</w:t>
      </w:r>
      <w:r>
        <w:rPr>
          <w:noProof/>
        </w:rPr>
        <w:fldChar w:fldCharType="end"/>
      </w:r>
    </w:p>
    <w:p w14:paraId="1B2779B6" w14:textId="7B7EFBE4" w:rsidR="00D478B9" w:rsidRDefault="00D478B9">
      <w:pPr>
        <w:pStyle w:val="TOC3"/>
        <w:tabs>
          <w:tab w:val="right" w:leader="dot" w:pos="9350"/>
        </w:tabs>
        <w:rPr>
          <w:rFonts w:eastAsiaTheme="minorEastAsia"/>
          <w:noProof/>
          <w:sz w:val="22"/>
          <w:szCs w:val="22"/>
        </w:rPr>
      </w:pPr>
      <w:r>
        <w:rPr>
          <w:noProof/>
        </w:rPr>
        <w:t>Version 3.121 – March 23</w:t>
      </w:r>
      <w:r w:rsidRPr="004A2A54">
        <w:rPr>
          <w:noProof/>
          <w:vertAlign w:val="superscript"/>
        </w:rPr>
        <w:t>rd</w:t>
      </w:r>
      <w:r>
        <w:rPr>
          <w:noProof/>
        </w:rPr>
        <w:t>, 2016</w:t>
      </w:r>
      <w:r>
        <w:rPr>
          <w:noProof/>
        </w:rPr>
        <w:tab/>
      </w:r>
      <w:r>
        <w:rPr>
          <w:noProof/>
        </w:rPr>
        <w:fldChar w:fldCharType="begin"/>
      </w:r>
      <w:r>
        <w:rPr>
          <w:noProof/>
        </w:rPr>
        <w:instrText xml:space="preserve"> PAGEREF _Toc479276187 \h </w:instrText>
      </w:r>
      <w:r>
        <w:rPr>
          <w:noProof/>
        </w:rPr>
      </w:r>
      <w:r>
        <w:rPr>
          <w:noProof/>
        </w:rPr>
        <w:fldChar w:fldCharType="separate"/>
      </w:r>
      <w:r w:rsidR="00F752CA">
        <w:rPr>
          <w:noProof/>
        </w:rPr>
        <w:t>25</w:t>
      </w:r>
      <w:r>
        <w:rPr>
          <w:noProof/>
        </w:rPr>
        <w:fldChar w:fldCharType="end"/>
      </w:r>
    </w:p>
    <w:p w14:paraId="547501C6" w14:textId="7483CE72" w:rsidR="00D478B9" w:rsidRDefault="00D478B9">
      <w:pPr>
        <w:pStyle w:val="TOC3"/>
        <w:tabs>
          <w:tab w:val="right" w:leader="dot" w:pos="9350"/>
        </w:tabs>
        <w:rPr>
          <w:rFonts w:eastAsiaTheme="minorEastAsia"/>
          <w:noProof/>
          <w:sz w:val="22"/>
          <w:szCs w:val="22"/>
        </w:rPr>
      </w:pPr>
      <w:r>
        <w:rPr>
          <w:noProof/>
        </w:rPr>
        <w:t>Version 3.120 – March 14</w:t>
      </w:r>
      <w:r w:rsidRPr="004A2A54">
        <w:rPr>
          <w:noProof/>
          <w:vertAlign w:val="superscript"/>
        </w:rPr>
        <w:t>th</w:t>
      </w:r>
      <w:r>
        <w:rPr>
          <w:noProof/>
        </w:rPr>
        <w:t xml:space="preserve"> ,2016</w:t>
      </w:r>
      <w:r>
        <w:rPr>
          <w:noProof/>
        </w:rPr>
        <w:tab/>
      </w:r>
      <w:r>
        <w:rPr>
          <w:noProof/>
        </w:rPr>
        <w:fldChar w:fldCharType="begin"/>
      </w:r>
      <w:r>
        <w:rPr>
          <w:noProof/>
        </w:rPr>
        <w:instrText xml:space="preserve"> PAGEREF _Toc479276188 \h </w:instrText>
      </w:r>
      <w:r>
        <w:rPr>
          <w:noProof/>
        </w:rPr>
      </w:r>
      <w:r>
        <w:rPr>
          <w:noProof/>
        </w:rPr>
        <w:fldChar w:fldCharType="separate"/>
      </w:r>
      <w:r w:rsidR="00F752CA">
        <w:rPr>
          <w:noProof/>
        </w:rPr>
        <w:t>25</w:t>
      </w:r>
      <w:r>
        <w:rPr>
          <w:noProof/>
        </w:rPr>
        <w:fldChar w:fldCharType="end"/>
      </w:r>
    </w:p>
    <w:p w14:paraId="27D1EDC9" w14:textId="6864027C" w:rsidR="00D478B9" w:rsidRDefault="00D478B9">
      <w:pPr>
        <w:pStyle w:val="TOC3"/>
        <w:tabs>
          <w:tab w:val="right" w:leader="dot" w:pos="9350"/>
        </w:tabs>
        <w:rPr>
          <w:rFonts w:eastAsiaTheme="minorEastAsia"/>
          <w:noProof/>
          <w:sz w:val="22"/>
          <w:szCs w:val="22"/>
        </w:rPr>
      </w:pPr>
      <w:r>
        <w:rPr>
          <w:noProof/>
        </w:rPr>
        <w:t>Version 3.118 – February 29, 2016</w:t>
      </w:r>
      <w:r>
        <w:rPr>
          <w:noProof/>
        </w:rPr>
        <w:tab/>
      </w:r>
      <w:r>
        <w:rPr>
          <w:noProof/>
        </w:rPr>
        <w:fldChar w:fldCharType="begin"/>
      </w:r>
      <w:r>
        <w:rPr>
          <w:noProof/>
        </w:rPr>
        <w:instrText xml:space="preserve"> PAGEREF _Toc479276189 \h </w:instrText>
      </w:r>
      <w:r>
        <w:rPr>
          <w:noProof/>
        </w:rPr>
      </w:r>
      <w:r>
        <w:rPr>
          <w:noProof/>
        </w:rPr>
        <w:fldChar w:fldCharType="separate"/>
      </w:r>
      <w:r w:rsidR="00F752CA">
        <w:rPr>
          <w:noProof/>
        </w:rPr>
        <w:t>25</w:t>
      </w:r>
      <w:r>
        <w:rPr>
          <w:noProof/>
        </w:rPr>
        <w:fldChar w:fldCharType="end"/>
      </w:r>
    </w:p>
    <w:p w14:paraId="3B9BFE3A" w14:textId="6F17A2A5" w:rsidR="00D478B9" w:rsidRDefault="00D478B9">
      <w:pPr>
        <w:pStyle w:val="TOC3"/>
        <w:tabs>
          <w:tab w:val="right" w:leader="dot" w:pos="9350"/>
        </w:tabs>
        <w:rPr>
          <w:rFonts w:eastAsiaTheme="minorEastAsia"/>
          <w:noProof/>
          <w:sz w:val="22"/>
          <w:szCs w:val="22"/>
        </w:rPr>
      </w:pPr>
      <w:r>
        <w:rPr>
          <w:noProof/>
        </w:rPr>
        <w:t>Version 3.117 – February 21, 2016</w:t>
      </w:r>
      <w:r>
        <w:rPr>
          <w:noProof/>
        </w:rPr>
        <w:tab/>
      </w:r>
      <w:r>
        <w:rPr>
          <w:noProof/>
        </w:rPr>
        <w:fldChar w:fldCharType="begin"/>
      </w:r>
      <w:r>
        <w:rPr>
          <w:noProof/>
        </w:rPr>
        <w:instrText xml:space="preserve"> PAGEREF _Toc479276190 \h </w:instrText>
      </w:r>
      <w:r>
        <w:rPr>
          <w:noProof/>
        </w:rPr>
      </w:r>
      <w:r>
        <w:rPr>
          <w:noProof/>
        </w:rPr>
        <w:fldChar w:fldCharType="separate"/>
      </w:r>
      <w:r w:rsidR="00F752CA">
        <w:rPr>
          <w:noProof/>
        </w:rPr>
        <w:t>26</w:t>
      </w:r>
      <w:r>
        <w:rPr>
          <w:noProof/>
        </w:rPr>
        <w:fldChar w:fldCharType="end"/>
      </w:r>
    </w:p>
    <w:p w14:paraId="6A74D87A" w14:textId="19187D62" w:rsidR="00D478B9" w:rsidRDefault="00D478B9">
      <w:pPr>
        <w:pStyle w:val="TOC3"/>
        <w:tabs>
          <w:tab w:val="right" w:leader="dot" w:pos="9350"/>
        </w:tabs>
        <w:rPr>
          <w:rFonts w:eastAsiaTheme="minorEastAsia"/>
          <w:noProof/>
          <w:sz w:val="22"/>
          <w:szCs w:val="22"/>
        </w:rPr>
      </w:pPr>
      <w:r>
        <w:rPr>
          <w:noProof/>
        </w:rPr>
        <w:t>Version 3.115 – February 1</w:t>
      </w:r>
      <w:r w:rsidRPr="004A2A54">
        <w:rPr>
          <w:noProof/>
          <w:vertAlign w:val="superscript"/>
        </w:rPr>
        <w:t>st</w:t>
      </w:r>
      <w:r>
        <w:rPr>
          <w:noProof/>
        </w:rPr>
        <w:t>, 2016</w:t>
      </w:r>
      <w:r>
        <w:rPr>
          <w:noProof/>
        </w:rPr>
        <w:tab/>
      </w:r>
      <w:r>
        <w:rPr>
          <w:noProof/>
        </w:rPr>
        <w:fldChar w:fldCharType="begin"/>
      </w:r>
      <w:r>
        <w:rPr>
          <w:noProof/>
        </w:rPr>
        <w:instrText xml:space="preserve"> PAGEREF _Toc479276191 \h </w:instrText>
      </w:r>
      <w:r>
        <w:rPr>
          <w:noProof/>
        </w:rPr>
      </w:r>
      <w:r>
        <w:rPr>
          <w:noProof/>
        </w:rPr>
        <w:fldChar w:fldCharType="separate"/>
      </w:r>
      <w:r w:rsidR="00F752CA">
        <w:rPr>
          <w:noProof/>
        </w:rPr>
        <w:t>26</w:t>
      </w:r>
      <w:r>
        <w:rPr>
          <w:noProof/>
        </w:rPr>
        <w:fldChar w:fldCharType="end"/>
      </w:r>
    </w:p>
    <w:p w14:paraId="1FA19F42" w14:textId="139C05E2" w:rsidR="00D478B9" w:rsidRDefault="00D478B9">
      <w:pPr>
        <w:pStyle w:val="TOC3"/>
        <w:tabs>
          <w:tab w:val="right" w:leader="dot" w:pos="9350"/>
        </w:tabs>
        <w:rPr>
          <w:rFonts w:eastAsiaTheme="minorEastAsia"/>
          <w:noProof/>
          <w:sz w:val="22"/>
          <w:szCs w:val="22"/>
        </w:rPr>
      </w:pPr>
      <w:r>
        <w:rPr>
          <w:noProof/>
        </w:rPr>
        <w:t>Version 3.114 – January 21th, 2016</w:t>
      </w:r>
      <w:r>
        <w:rPr>
          <w:noProof/>
        </w:rPr>
        <w:tab/>
      </w:r>
      <w:r>
        <w:rPr>
          <w:noProof/>
        </w:rPr>
        <w:fldChar w:fldCharType="begin"/>
      </w:r>
      <w:r>
        <w:rPr>
          <w:noProof/>
        </w:rPr>
        <w:instrText xml:space="preserve"> PAGEREF _Toc479276192 \h </w:instrText>
      </w:r>
      <w:r>
        <w:rPr>
          <w:noProof/>
        </w:rPr>
      </w:r>
      <w:r>
        <w:rPr>
          <w:noProof/>
        </w:rPr>
        <w:fldChar w:fldCharType="separate"/>
      </w:r>
      <w:r w:rsidR="00F752CA">
        <w:rPr>
          <w:noProof/>
        </w:rPr>
        <w:t>26</w:t>
      </w:r>
      <w:r>
        <w:rPr>
          <w:noProof/>
        </w:rPr>
        <w:fldChar w:fldCharType="end"/>
      </w:r>
    </w:p>
    <w:p w14:paraId="16675FC6" w14:textId="37E9753A" w:rsidR="00D478B9" w:rsidRDefault="00D478B9">
      <w:pPr>
        <w:pStyle w:val="TOC3"/>
        <w:tabs>
          <w:tab w:val="right" w:leader="dot" w:pos="9350"/>
        </w:tabs>
        <w:rPr>
          <w:rFonts w:eastAsiaTheme="minorEastAsia"/>
          <w:noProof/>
          <w:sz w:val="22"/>
          <w:szCs w:val="22"/>
        </w:rPr>
      </w:pPr>
      <w:r>
        <w:rPr>
          <w:noProof/>
        </w:rPr>
        <w:t>Version 3.113 – January 6</w:t>
      </w:r>
      <w:r w:rsidRPr="004A2A54">
        <w:rPr>
          <w:noProof/>
          <w:vertAlign w:val="superscript"/>
        </w:rPr>
        <w:t xml:space="preserve"> th</w:t>
      </w:r>
      <w:r>
        <w:rPr>
          <w:noProof/>
        </w:rPr>
        <w:t>, 2016</w:t>
      </w:r>
      <w:r>
        <w:rPr>
          <w:noProof/>
        </w:rPr>
        <w:tab/>
      </w:r>
      <w:r>
        <w:rPr>
          <w:noProof/>
        </w:rPr>
        <w:fldChar w:fldCharType="begin"/>
      </w:r>
      <w:r>
        <w:rPr>
          <w:noProof/>
        </w:rPr>
        <w:instrText xml:space="preserve"> PAGEREF _Toc479276193 \h </w:instrText>
      </w:r>
      <w:r>
        <w:rPr>
          <w:noProof/>
        </w:rPr>
      </w:r>
      <w:r>
        <w:rPr>
          <w:noProof/>
        </w:rPr>
        <w:fldChar w:fldCharType="separate"/>
      </w:r>
      <w:r w:rsidR="00F752CA">
        <w:rPr>
          <w:noProof/>
        </w:rPr>
        <w:t>26</w:t>
      </w:r>
      <w:r>
        <w:rPr>
          <w:noProof/>
        </w:rPr>
        <w:fldChar w:fldCharType="end"/>
      </w:r>
    </w:p>
    <w:p w14:paraId="16D1FCA2" w14:textId="30A88144" w:rsidR="00D478B9" w:rsidRDefault="00D478B9">
      <w:pPr>
        <w:pStyle w:val="TOC3"/>
        <w:tabs>
          <w:tab w:val="right" w:leader="dot" w:pos="9350"/>
        </w:tabs>
        <w:rPr>
          <w:rFonts w:eastAsiaTheme="minorEastAsia"/>
          <w:noProof/>
          <w:sz w:val="22"/>
          <w:szCs w:val="22"/>
        </w:rPr>
      </w:pPr>
      <w:r>
        <w:rPr>
          <w:noProof/>
        </w:rPr>
        <w:lastRenderedPageBreak/>
        <w:t>Version 3.111 – December 5</w:t>
      </w:r>
      <w:r w:rsidRPr="004A2A54">
        <w:rPr>
          <w:noProof/>
          <w:vertAlign w:val="superscript"/>
        </w:rPr>
        <w:t>th</w:t>
      </w:r>
      <w:r>
        <w:rPr>
          <w:noProof/>
        </w:rPr>
        <w:t>, 2015</w:t>
      </w:r>
      <w:r>
        <w:rPr>
          <w:noProof/>
        </w:rPr>
        <w:tab/>
      </w:r>
      <w:r>
        <w:rPr>
          <w:noProof/>
        </w:rPr>
        <w:fldChar w:fldCharType="begin"/>
      </w:r>
      <w:r>
        <w:rPr>
          <w:noProof/>
        </w:rPr>
        <w:instrText xml:space="preserve"> PAGEREF _Toc479276194 \h </w:instrText>
      </w:r>
      <w:r>
        <w:rPr>
          <w:noProof/>
        </w:rPr>
      </w:r>
      <w:r>
        <w:rPr>
          <w:noProof/>
        </w:rPr>
        <w:fldChar w:fldCharType="separate"/>
      </w:r>
      <w:r w:rsidR="00F752CA">
        <w:rPr>
          <w:noProof/>
        </w:rPr>
        <w:t>26</w:t>
      </w:r>
      <w:r>
        <w:rPr>
          <w:noProof/>
        </w:rPr>
        <w:fldChar w:fldCharType="end"/>
      </w:r>
    </w:p>
    <w:p w14:paraId="10D59431" w14:textId="381F15D3" w:rsidR="00D478B9" w:rsidRDefault="00D478B9">
      <w:pPr>
        <w:pStyle w:val="TOC3"/>
        <w:tabs>
          <w:tab w:val="right" w:leader="dot" w:pos="9350"/>
        </w:tabs>
        <w:rPr>
          <w:rFonts w:eastAsiaTheme="minorEastAsia"/>
          <w:noProof/>
          <w:sz w:val="22"/>
          <w:szCs w:val="22"/>
        </w:rPr>
      </w:pPr>
      <w:r>
        <w:rPr>
          <w:noProof/>
        </w:rPr>
        <w:t>Version 3.084 – June 7</w:t>
      </w:r>
      <w:r w:rsidRPr="004A2A54">
        <w:rPr>
          <w:noProof/>
          <w:vertAlign w:val="superscript"/>
        </w:rPr>
        <w:t>th</w:t>
      </w:r>
      <w:r>
        <w:rPr>
          <w:noProof/>
        </w:rPr>
        <w:t>, 2015</w:t>
      </w:r>
      <w:r>
        <w:rPr>
          <w:noProof/>
        </w:rPr>
        <w:tab/>
      </w:r>
      <w:r>
        <w:rPr>
          <w:noProof/>
        </w:rPr>
        <w:fldChar w:fldCharType="begin"/>
      </w:r>
      <w:r>
        <w:rPr>
          <w:noProof/>
        </w:rPr>
        <w:instrText xml:space="preserve"> PAGEREF _Toc479276195 \h </w:instrText>
      </w:r>
      <w:r>
        <w:rPr>
          <w:noProof/>
        </w:rPr>
      </w:r>
      <w:r>
        <w:rPr>
          <w:noProof/>
        </w:rPr>
        <w:fldChar w:fldCharType="separate"/>
      </w:r>
      <w:r w:rsidR="00F752CA">
        <w:rPr>
          <w:noProof/>
        </w:rPr>
        <w:t>26</w:t>
      </w:r>
      <w:r>
        <w:rPr>
          <w:noProof/>
        </w:rPr>
        <w:fldChar w:fldCharType="end"/>
      </w:r>
    </w:p>
    <w:p w14:paraId="6CA2DE43" w14:textId="412B1204" w:rsidR="00D478B9" w:rsidRDefault="00D478B9">
      <w:pPr>
        <w:pStyle w:val="TOC3"/>
        <w:tabs>
          <w:tab w:val="right" w:leader="dot" w:pos="9350"/>
        </w:tabs>
        <w:rPr>
          <w:rFonts w:eastAsiaTheme="minorEastAsia"/>
          <w:noProof/>
          <w:sz w:val="22"/>
          <w:szCs w:val="22"/>
        </w:rPr>
      </w:pPr>
      <w:r>
        <w:rPr>
          <w:noProof/>
        </w:rPr>
        <w:t>Version 3.083 – June 2</w:t>
      </w:r>
      <w:r w:rsidRPr="004A2A54">
        <w:rPr>
          <w:noProof/>
          <w:vertAlign w:val="superscript"/>
        </w:rPr>
        <w:t>nd</w:t>
      </w:r>
      <w:r>
        <w:rPr>
          <w:noProof/>
        </w:rPr>
        <w:t>, 2015</w:t>
      </w:r>
      <w:r>
        <w:rPr>
          <w:noProof/>
        </w:rPr>
        <w:tab/>
      </w:r>
      <w:r>
        <w:rPr>
          <w:noProof/>
        </w:rPr>
        <w:fldChar w:fldCharType="begin"/>
      </w:r>
      <w:r>
        <w:rPr>
          <w:noProof/>
        </w:rPr>
        <w:instrText xml:space="preserve"> PAGEREF _Toc479276196 \h </w:instrText>
      </w:r>
      <w:r>
        <w:rPr>
          <w:noProof/>
        </w:rPr>
      </w:r>
      <w:r>
        <w:rPr>
          <w:noProof/>
        </w:rPr>
        <w:fldChar w:fldCharType="separate"/>
      </w:r>
      <w:r w:rsidR="00F752CA">
        <w:rPr>
          <w:noProof/>
        </w:rPr>
        <w:t>27</w:t>
      </w:r>
      <w:r>
        <w:rPr>
          <w:noProof/>
        </w:rPr>
        <w:fldChar w:fldCharType="end"/>
      </w:r>
    </w:p>
    <w:p w14:paraId="3F358E9A" w14:textId="52CBFC0E" w:rsidR="00D478B9" w:rsidRDefault="00D478B9">
      <w:pPr>
        <w:pStyle w:val="TOC1"/>
        <w:tabs>
          <w:tab w:val="right" w:leader="dot" w:pos="9350"/>
        </w:tabs>
        <w:rPr>
          <w:rFonts w:eastAsiaTheme="minorEastAsia"/>
          <w:b w:val="0"/>
          <w:bCs w:val="0"/>
          <w:noProof/>
          <w:sz w:val="22"/>
          <w:szCs w:val="22"/>
        </w:rPr>
      </w:pPr>
      <w:r>
        <w:rPr>
          <w:noProof/>
        </w:rPr>
        <w:t>Appendix B - The NMI Administration Portal</w:t>
      </w:r>
      <w:r>
        <w:rPr>
          <w:noProof/>
        </w:rPr>
        <w:tab/>
      </w:r>
      <w:r>
        <w:rPr>
          <w:noProof/>
        </w:rPr>
        <w:fldChar w:fldCharType="begin"/>
      </w:r>
      <w:r>
        <w:rPr>
          <w:noProof/>
        </w:rPr>
        <w:instrText xml:space="preserve"> PAGEREF _Toc479276197 \h </w:instrText>
      </w:r>
      <w:r>
        <w:rPr>
          <w:noProof/>
        </w:rPr>
      </w:r>
      <w:r>
        <w:rPr>
          <w:noProof/>
        </w:rPr>
        <w:fldChar w:fldCharType="separate"/>
      </w:r>
      <w:r w:rsidR="00F752CA">
        <w:rPr>
          <w:noProof/>
        </w:rPr>
        <w:t>28</w:t>
      </w:r>
      <w:r>
        <w:rPr>
          <w:noProof/>
        </w:rPr>
        <w:fldChar w:fldCharType="end"/>
      </w:r>
    </w:p>
    <w:p w14:paraId="04AC70E8" w14:textId="4931BF94" w:rsidR="00D478B9" w:rsidRDefault="00D478B9">
      <w:pPr>
        <w:pStyle w:val="TOC1"/>
        <w:tabs>
          <w:tab w:val="right" w:leader="dot" w:pos="9350"/>
        </w:tabs>
        <w:rPr>
          <w:rFonts w:eastAsiaTheme="minorEastAsia"/>
          <w:b w:val="0"/>
          <w:bCs w:val="0"/>
          <w:noProof/>
          <w:sz w:val="22"/>
          <w:szCs w:val="22"/>
        </w:rPr>
      </w:pPr>
      <w:r>
        <w:rPr>
          <w:noProof/>
        </w:rPr>
        <w:t>Usage Rights and License</w:t>
      </w:r>
      <w:r>
        <w:rPr>
          <w:noProof/>
        </w:rPr>
        <w:tab/>
      </w:r>
      <w:r>
        <w:rPr>
          <w:noProof/>
        </w:rPr>
        <w:fldChar w:fldCharType="begin"/>
      </w:r>
      <w:r>
        <w:rPr>
          <w:noProof/>
        </w:rPr>
        <w:instrText xml:space="preserve"> PAGEREF _Toc479276198 \h </w:instrText>
      </w:r>
      <w:r>
        <w:rPr>
          <w:noProof/>
        </w:rPr>
      </w:r>
      <w:r>
        <w:rPr>
          <w:noProof/>
        </w:rPr>
        <w:fldChar w:fldCharType="separate"/>
      </w:r>
      <w:r w:rsidR="00F752CA">
        <w:rPr>
          <w:noProof/>
        </w:rPr>
        <w:t>28</w:t>
      </w:r>
      <w:r>
        <w:rPr>
          <w:noProof/>
        </w:rPr>
        <w:fldChar w:fldCharType="end"/>
      </w:r>
    </w:p>
    <w:p w14:paraId="66742848" w14:textId="5A812A6E" w:rsidR="00D478B9" w:rsidRDefault="00D478B9">
      <w:pPr>
        <w:pStyle w:val="TOC1"/>
        <w:tabs>
          <w:tab w:val="right" w:leader="dot" w:pos="9350"/>
        </w:tabs>
        <w:rPr>
          <w:rFonts w:eastAsiaTheme="minorEastAsia"/>
          <w:b w:val="0"/>
          <w:bCs w:val="0"/>
          <w:noProof/>
          <w:sz w:val="22"/>
          <w:szCs w:val="22"/>
        </w:rPr>
      </w:pPr>
      <w:r>
        <w:rPr>
          <w:noProof/>
        </w:rPr>
        <w:t>Support</w:t>
      </w:r>
      <w:r>
        <w:rPr>
          <w:noProof/>
        </w:rPr>
        <w:tab/>
      </w:r>
      <w:r>
        <w:rPr>
          <w:noProof/>
        </w:rPr>
        <w:fldChar w:fldCharType="begin"/>
      </w:r>
      <w:r>
        <w:rPr>
          <w:noProof/>
        </w:rPr>
        <w:instrText xml:space="preserve"> PAGEREF _Toc479276199 \h </w:instrText>
      </w:r>
      <w:r>
        <w:rPr>
          <w:noProof/>
        </w:rPr>
      </w:r>
      <w:r>
        <w:rPr>
          <w:noProof/>
        </w:rPr>
        <w:fldChar w:fldCharType="separate"/>
      </w:r>
      <w:r w:rsidR="00F752CA">
        <w:rPr>
          <w:noProof/>
        </w:rPr>
        <w:t>28</w:t>
      </w:r>
      <w:r>
        <w:rPr>
          <w:noProof/>
        </w:rPr>
        <w:fldChar w:fldCharType="end"/>
      </w:r>
    </w:p>
    <w:p w14:paraId="0DC050E1" w14:textId="588058F0" w:rsidR="002A2DB4" w:rsidRDefault="002A2DB4" w:rsidP="00CC619A">
      <w:pPr>
        <w:pStyle w:val="Heading1"/>
      </w:pPr>
      <w:r>
        <w:fldChar w:fldCharType="end"/>
      </w:r>
    </w:p>
    <w:p w14:paraId="658CE2C2" w14:textId="3719A70E" w:rsidR="0082568C" w:rsidRDefault="0082568C" w:rsidP="0082568C"/>
    <w:p w14:paraId="6E2A8E30" w14:textId="6970425D" w:rsidR="0082568C" w:rsidRDefault="0082568C" w:rsidP="0082568C"/>
    <w:p w14:paraId="12AECFD8" w14:textId="2582236B" w:rsidR="0082568C" w:rsidRDefault="0082568C" w:rsidP="0082568C"/>
    <w:p w14:paraId="0C957C7E" w14:textId="33C38354" w:rsidR="0082568C" w:rsidRDefault="0082568C" w:rsidP="0082568C"/>
    <w:p w14:paraId="6E91EABB" w14:textId="1E797F8C" w:rsidR="0082568C" w:rsidRDefault="0082568C" w:rsidP="0082568C"/>
    <w:p w14:paraId="361EE8F0" w14:textId="1A5AAA3E" w:rsidR="0082568C" w:rsidRDefault="0082568C" w:rsidP="0082568C"/>
    <w:p w14:paraId="2341BDD4" w14:textId="07CE56A4" w:rsidR="0082568C" w:rsidRDefault="0082568C" w:rsidP="0082568C"/>
    <w:p w14:paraId="68CF5BBC" w14:textId="77777777" w:rsidR="0082568C" w:rsidRDefault="0082568C" w:rsidP="0082568C">
      <w:pPr>
        <w:pStyle w:val="NoSpacing"/>
        <w:rPr>
          <w:i/>
          <w:sz w:val="20"/>
          <w:szCs w:val="20"/>
          <w:shd w:val="clear" w:color="auto" w:fill="FFFFFF"/>
        </w:rPr>
      </w:pPr>
      <w:r>
        <w:rPr>
          <w:i/>
          <w:sz w:val="20"/>
          <w:szCs w:val="20"/>
          <w:shd w:val="clear" w:color="auto" w:fill="FFFFFF"/>
        </w:rPr>
        <w:t xml:space="preserve">C-Labs, </w:t>
      </w:r>
      <w:r w:rsidRPr="00846859">
        <w:rPr>
          <w:i/>
          <w:sz w:val="20"/>
          <w:szCs w:val="20"/>
          <w:shd w:val="clear" w:color="auto" w:fill="FFFFFF"/>
        </w:rPr>
        <w:t xml:space="preserve">C-DEngine, Factory-Relay and Home-Relay are </w:t>
      </w:r>
      <w:r>
        <w:rPr>
          <w:i/>
          <w:sz w:val="20"/>
          <w:szCs w:val="20"/>
          <w:shd w:val="clear" w:color="auto" w:fill="FFFFFF"/>
        </w:rPr>
        <w:t xml:space="preserve">trademarks of </w:t>
      </w:r>
      <w:r w:rsidRPr="00846859">
        <w:rPr>
          <w:i/>
          <w:sz w:val="20"/>
          <w:szCs w:val="20"/>
          <w:shd w:val="clear" w:color="auto" w:fill="FFFFFF"/>
        </w:rPr>
        <w:t>C-Labs Corporation.</w:t>
      </w:r>
    </w:p>
    <w:p w14:paraId="75FF2DDC" w14:textId="77777777" w:rsidR="0082568C" w:rsidRPr="00724D94" w:rsidRDefault="0082568C" w:rsidP="0082568C">
      <w:pPr>
        <w:pStyle w:val="NoSpacing"/>
        <w:rPr>
          <w:i/>
          <w:sz w:val="20"/>
          <w:szCs w:val="20"/>
          <w:shd w:val="clear" w:color="auto" w:fill="FFFFFF"/>
        </w:rPr>
      </w:pPr>
      <w:r w:rsidRPr="00724D94">
        <w:rPr>
          <w:i/>
          <w:sz w:val="20"/>
          <w:szCs w:val="20"/>
          <w:shd w:val="clear" w:color="auto" w:fill="FFFFFF"/>
        </w:rPr>
        <w:t>IOS is a trademark or registered trademark of Cisco in the U.S. and other countries.</w:t>
      </w:r>
    </w:p>
    <w:p w14:paraId="598F46B5" w14:textId="77777777" w:rsidR="0082568C" w:rsidRPr="00724D94" w:rsidRDefault="0082568C" w:rsidP="0082568C">
      <w:pPr>
        <w:pStyle w:val="NoSpacing"/>
        <w:rPr>
          <w:i/>
          <w:sz w:val="20"/>
          <w:szCs w:val="20"/>
          <w:shd w:val="clear" w:color="auto" w:fill="FFFFFF"/>
        </w:rPr>
      </w:pPr>
      <w:r w:rsidRPr="00724D94">
        <w:rPr>
          <w:i/>
          <w:sz w:val="20"/>
          <w:szCs w:val="20"/>
          <w:shd w:val="clear" w:color="auto" w:fill="FFFFFF"/>
        </w:rPr>
        <w:t>Apple, OS X, and iPhone are registered trademarks of Apple, Inc. in the U.S. and other countries.</w:t>
      </w:r>
    </w:p>
    <w:p w14:paraId="68987C45" w14:textId="77777777" w:rsidR="0082568C" w:rsidRPr="00724D94" w:rsidRDefault="0082568C" w:rsidP="0082568C">
      <w:pPr>
        <w:pStyle w:val="NoSpacing"/>
        <w:rPr>
          <w:rFonts w:cs="Segoe UI"/>
          <w:i/>
          <w:iCs/>
          <w:color w:val="030303"/>
          <w:sz w:val="20"/>
          <w:szCs w:val="20"/>
          <w:bdr w:val="none" w:sz="0" w:space="0" w:color="auto" w:frame="1"/>
        </w:rPr>
      </w:pPr>
      <w:r w:rsidRPr="00724D94">
        <w:rPr>
          <w:rStyle w:val="apple-converted-space"/>
          <w:rFonts w:cs="Segoe UI"/>
          <w:i/>
          <w:iCs/>
          <w:color w:val="030303"/>
          <w:sz w:val="20"/>
          <w:szCs w:val="20"/>
          <w:bdr w:val="none" w:sz="0" w:space="0" w:color="auto" w:frame="1"/>
        </w:rPr>
        <w:t>Internet Explorer, Microsoft, Visual Studio, and Windows </w:t>
      </w:r>
      <w:r w:rsidRPr="00724D94">
        <w:rPr>
          <w:rFonts w:cs="Segoe UI"/>
          <w:i/>
          <w:iCs/>
          <w:color w:val="030303"/>
          <w:sz w:val="20"/>
          <w:szCs w:val="20"/>
          <w:bdr w:val="none" w:sz="0" w:space="0" w:color="auto" w:frame="1"/>
        </w:rPr>
        <w:t>are either registered trademarks or trademarks of Microsoft Corporation in the U.S. and other countries.</w:t>
      </w:r>
    </w:p>
    <w:p w14:paraId="3CE46032" w14:textId="77777777" w:rsidR="0082568C" w:rsidRPr="00724D94" w:rsidRDefault="0082568C" w:rsidP="0082568C">
      <w:pPr>
        <w:pStyle w:val="NoSpacing"/>
        <w:rPr>
          <w:rFonts w:cs="Segoe UI"/>
          <w:i/>
          <w:iCs/>
          <w:color w:val="030303"/>
          <w:sz w:val="20"/>
          <w:szCs w:val="20"/>
          <w:bdr w:val="none" w:sz="0" w:space="0" w:color="auto" w:frame="1"/>
        </w:rPr>
      </w:pPr>
      <w:r w:rsidRPr="00724D94">
        <w:rPr>
          <w:rFonts w:cs="Segoe UI"/>
          <w:i/>
          <w:iCs/>
          <w:color w:val="030303"/>
          <w:sz w:val="20"/>
          <w:szCs w:val="20"/>
          <w:bdr w:val="none" w:sz="0" w:space="0" w:color="auto" w:frame="1"/>
        </w:rPr>
        <w:t xml:space="preserve">Linux is a registered trademark of Linus </w:t>
      </w:r>
      <w:proofErr w:type="spellStart"/>
      <w:r w:rsidRPr="00724D94">
        <w:rPr>
          <w:rFonts w:cs="Segoe UI"/>
          <w:i/>
          <w:iCs/>
          <w:color w:val="030303"/>
          <w:sz w:val="20"/>
          <w:szCs w:val="20"/>
          <w:bdr w:val="none" w:sz="0" w:space="0" w:color="auto" w:frame="1"/>
        </w:rPr>
        <w:t>Torvold</w:t>
      </w:r>
      <w:proofErr w:type="spellEnd"/>
      <w:r w:rsidRPr="00724D94">
        <w:rPr>
          <w:rFonts w:cs="Segoe UI"/>
          <w:i/>
          <w:iCs/>
          <w:color w:val="030303"/>
          <w:sz w:val="20"/>
          <w:szCs w:val="20"/>
          <w:bdr w:val="none" w:sz="0" w:space="0" w:color="auto" w:frame="1"/>
        </w:rPr>
        <w:t>, in the U.S. and other countries.</w:t>
      </w:r>
    </w:p>
    <w:p w14:paraId="204B450B" w14:textId="77777777" w:rsidR="0082568C" w:rsidRPr="00724D94" w:rsidRDefault="0082568C" w:rsidP="0082568C">
      <w:pPr>
        <w:pStyle w:val="NoSpacing"/>
        <w:rPr>
          <w:rFonts w:cs="Arial"/>
          <w:i/>
          <w:sz w:val="20"/>
          <w:szCs w:val="20"/>
          <w:shd w:val="clear" w:color="auto" w:fill="F7F7F7"/>
        </w:rPr>
      </w:pPr>
      <w:r w:rsidRPr="00724D94">
        <w:rPr>
          <w:rFonts w:cs="Arial"/>
          <w:i/>
          <w:sz w:val="20"/>
          <w:szCs w:val="20"/>
          <w:shd w:val="clear" w:color="auto" w:fill="F7F7F7"/>
        </w:rPr>
        <w:t>Ubuntu is a registered trademark of Canonical Ltd.</w:t>
      </w:r>
    </w:p>
    <w:p w14:paraId="02A47989" w14:textId="77777777" w:rsidR="0082568C" w:rsidRPr="00724D94" w:rsidRDefault="0082568C" w:rsidP="0082568C">
      <w:pPr>
        <w:pStyle w:val="NoSpacing"/>
        <w:rPr>
          <w:i/>
          <w:sz w:val="20"/>
          <w:szCs w:val="20"/>
        </w:rPr>
      </w:pPr>
      <w:r w:rsidRPr="00724D94">
        <w:rPr>
          <w:rFonts w:cs="Arial"/>
          <w:i/>
          <w:sz w:val="20"/>
          <w:szCs w:val="20"/>
          <w:shd w:val="clear" w:color="auto" w:fill="F7F7F7"/>
        </w:rPr>
        <w:t>Debian is a Registered Trademark of Software in the Public Interest, Inc.</w:t>
      </w:r>
      <w:r w:rsidRPr="00724D94">
        <w:rPr>
          <w:i/>
          <w:sz w:val="20"/>
          <w:szCs w:val="20"/>
        </w:rPr>
        <w:t xml:space="preserve"> </w:t>
      </w:r>
    </w:p>
    <w:p w14:paraId="7AD73BA2" w14:textId="77777777" w:rsidR="0082568C" w:rsidRPr="00724D94" w:rsidRDefault="0082568C" w:rsidP="0082568C">
      <w:pPr>
        <w:pStyle w:val="NoSpacing"/>
        <w:rPr>
          <w:rFonts w:cs="Arial"/>
          <w:i/>
          <w:sz w:val="20"/>
          <w:szCs w:val="20"/>
          <w:shd w:val="clear" w:color="auto" w:fill="F7F7F7"/>
        </w:rPr>
      </w:pPr>
      <w:r w:rsidRPr="00724D94">
        <w:rPr>
          <w:rFonts w:cs="Arial"/>
          <w:i/>
          <w:sz w:val="20"/>
          <w:szCs w:val="20"/>
          <w:shd w:val="clear" w:color="auto" w:fill="F7F7F7"/>
        </w:rPr>
        <w:t>Android is a trademark of Google Inc.</w:t>
      </w:r>
    </w:p>
    <w:p w14:paraId="2E179EE8" w14:textId="77777777" w:rsidR="0082568C" w:rsidRPr="00724D94" w:rsidRDefault="0082568C" w:rsidP="0082568C">
      <w:pPr>
        <w:pStyle w:val="NoSpacing"/>
        <w:rPr>
          <w:i/>
          <w:sz w:val="20"/>
          <w:szCs w:val="20"/>
        </w:rPr>
      </w:pPr>
      <w:r w:rsidRPr="00724D94">
        <w:rPr>
          <w:rFonts w:cs="Arial"/>
          <w:i/>
          <w:sz w:val="20"/>
          <w:szCs w:val="20"/>
          <w:shd w:val="clear" w:color="auto" w:fill="F7F7F7"/>
        </w:rPr>
        <w:t>Mono is a registered trademark of Novell, Inc.</w:t>
      </w:r>
      <w:r w:rsidRPr="00724D94">
        <w:rPr>
          <w:i/>
          <w:sz w:val="20"/>
          <w:szCs w:val="20"/>
        </w:rPr>
        <w:t xml:space="preserve"> </w:t>
      </w:r>
    </w:p>
    <w:p w14:paraId="5B37E7CC" w14:textId="77777777" w:rsidR="0082568C" w:rsidRPr="00724D94" w:rsidRDefault="0082568C" w:rsidP="0082568C">
      <w:pPr>
        <w:pStyle w:val="NoSpacing"/>
        <w:rPr>
          <w:rFonts w:cs="Arial"/>
          <w:i/>
          <w:sz w:val="20"/>
          <w:szCs w:val="20"/>
          <w:shd w:val="clear" w:color="auto" w:fill="F7F7F7"/>
        </w:rPr>
      </w:pPr>
      <w:proofErr w:type="spellStart"/>
      <w:r w:rsidRPr="00724D94">
        <w:rPr>
          <w:rFonts w:cs="Arial"/>
          <w:i/>
          <w:sz w:val="20"/>
          <w:szCs w:val="20"/>
          <w:shd w:val="clear" w:color="auto" w:fill="F7F7F7"/>
        </w:rPr>
        <w:t>Xamarin</w:t>
      </w:r>
      <w:proofErr w:type="spellEnd"/>
      <w:r w:rsidRPr="00724D94">
        <w:rPr>
          <w:rFonts w:cs="Arial"/>
          <w:i/>
          <w:sz w:val="20"/>
          <w:szCs w:val="20"/>
          <w:shd w:val="clear" w:color="auto" w:fill="F7F7F7"/>
        </w:rPr>
        <w:t xml:space="preserve"> is a trademark of </w:t>
      </w:r>
      <w:proofErr w:type="spellStart"/>
      <w:r w:rsidRPr="00724D94">
        <w:rPr>
          <w:rFonts w:cs="Arial"/>
          <w:i/>
          <w:sz w:val="20"/>
          <w:szCs w:val="20"/>
          <w:shd w:val="clear" w:color="auto" w:fill="F7F7F7"/>
        </w:rPr>
        <w:t>Xamarin</w:t>
      </w:r>
      <w:proofErr w:type="spellEnd"/>
      <w:r w:rsidRPr="00724D94">
        <w:rPr>
          <w:rFonts w:cs="Arial"/>
          <w:i/>
          <w:sz w:val="20"/>
          <w:szCs w:val="20"/>
          <w:shd w:val="clear" w:color="auto" w:fill="F7F7F7"/>
        </w:rPr>
        <w:t xml:space="preserve"> Inc. in the United States and other countries.</w:t>
      </w:r>
    </w:p>
    <w:p w14:paraId="0AC45BD3" w14:textId="77777777" w:rsidR="0082568C" w:rsidRPr="00724D94" w:rsidRDefault="0082568C" w:rsidP="0082568C">
      <w:pPr>
        <w:pStyle w:val="NoSpacing"/>
        <w:rPr>
          <w:i/>
          <w:sz w:val="20"/>
          <w:szCs w:val="20"/>
        </w:rPr>
      </w:pPr>
      <w:r w:rsidRPr="00724D94">
        <w:rPr>
          <w:rFonts w:cs="Arial"/>
          <w:i/>
          <w:sz w:val="20"/>
          <w:szCs w:val="20"/>
          <w:shd w:val="clear" w:color="auto" w:fill="F7F7F7"/>
        </w:rPr>
        <w:t>Raspberry Pi is a trademark of the Raspberry Pi Foundation.</w:t>
      </w:r>
    </w:p>
    <w:p w14:paraId="11DE7C4A" w14:textId="77777777" w:rsidR="0082568C" w:rsidRPr="0082568C" w:rsidRDefault="0082568C" w:rsidP="0082568C"/>
    <w:p w14:paraId="25EB7C57" w14:textId="77777777" w:rsidR="00EB5BBD" w:rsidRDefault="002A2DB4">
      <w:pPr>
        <w:rPr>
          <w:noProof/>
        </w:rPr>
      </w:pPr>
      <w:r>
        <w:br w:type="page"/>
      </w:r>
      <w:r w:rsidR="00EB5BBD">
        <w:fldChar w:fldCharType="begin"/>
      </w:r>
      <w:r w:rsidR="00EB5BBD">
        <w:instrText xml:space="preserve"> TOC \h \z \c "Table" </w:instrText>
      </w:r>
      <w:r w:rsidR="00EB5BBD">
        <w:fldChar w:fldCharType="separate"/>
      </w:r>
    </w:p>
    <w:p w14:paraId="6CD91A6A" w14:textId="65F5A5E1" w:rsidR="00155A19" w:rsidRPr="00D82E31" w:rsidRDefault="00EB5BBD" w:rsidP="00267BBA">
      <w:pPr>
        <w:pStyle w:val="Heading1"/>
        <w:rPr>
          <w:noProof/>
          <w:color w:val="CCCCCC"/>
          <w:sz w:val="56"/>
        </w:rPr>
      </w:pPr>
      <w:r>
        <w:lastRenderedPageBreak/>
        <w:fldChar w:fldCharType="end"/>
      </w:r>
      <w:bookmarkStart w:id="2" w:name="_Toc421035479"/>
      <w:bookmarkStart w:id="3" w:name="_Toc479276154"/>
      <w:r w:rsidR="00155A19" w:rsidRPr="002732E4">
        <w:t>Welcome to the C-DEngine</w:t>
      </w:r>
      <w:r w:rsidR="00BF0C12">
        <w:t>™</w:t>
      </w:r>
      <w:r w:rsidR="00155A19" w:rsidRPr="002732E4">
        <w:t xml:space="preserve"> </w:t>
      </w:r>
      <w:r w:rsidR="00612243">
        <w:t>V4.0</w:t>
      </w:r>
      <w:r w:rsidR="00705D87">
        <w:t xml:space="preserve"> SDK</w:t>
      </w:r>
      <w:bookmarkEnd w:id="1"/>
      <w:bookmarkEnd w:id="2"/>
      <w:bookmarkEnd w:id="3"/>
    </w:p>
    <w:p w14:paraId="5FD74EB7" w14:textId="77777777" w:rsidR="002732E4" w:rsidRDefault="002732E4" w:rsidP="00155A19"/>
    <w:p w14:paraId="5B3C3663" w14:textId="5F97AA9D" w:rsidR="00155A19" w:rsidRDefault="00155A19" w:rsidP="00155A19">
      <w:r>
        <w:t xml:space="preserve">Thank you for </w:t>
      </w:r>
      <w:r w:rsidR="000433A5">
        <w:t xml:space="preserve">using </w:t>
      </w:r>
      <w:r w:rsidR="00612243">
        <w:t>our C-DEngine V4</w:t>
      </w:r>
      <w:r w:rsidR="004A2CC1">
        <w:t>.</w:t>
      </w:r>
      <w:r w:rsidR="00612243">
        <w:t>0</w:t>
      </w:r>
      <w:r>
        <w:t xml:space="preserve"> SDK – the rapid application development platform for IoT solutions. </w:t>
      </w:r>
    </w:p>
    <w:p w14:paraId="2FFF6CD3" w14:textId="441F23E2" w:rsidR="00155A19" w:rsidRDefault="00155A19" w:rsidP="00155A19">
      <w:r>
        <w:t xml:space="preserve">With the </w:t>
      </w:r>
      <w:r w:rsidR="003A262F">
        <w:t>C-Labs</w:t>
      </w:r>
      <w:r w:rsidR="00BF0C12">
        <w:t>™</w:t>
      </w:r>
      <w:r w:rsidR="003A262F">
        <w:t xml:space="preserve"> </w:t>
      </w:r>
      <w:r>
        <w:t>C-DEngine</w:t>
      </w:r>
      <w:r w:rsidR="00BF0C12">
        <w:t>™</w:t>
      </w:r>
      <w:r>
        <w:t xml:space="preserve"> (</w:t>
      </w:r>
      <w:r w:rsidR="003A262F">
        <w:t>pronounced</w:t>
      </w:r>
      <w:r>
        <w:t xml:space="preserve"> “</w:t>
      </w:r>
      <w:r w:rsidR="003A262F">
        <w:t>s</w:t>
      </w:r>
      <w:r>
        <w:t xml:space="preserve">eed </w:t>
      </w:r>
      <w:r w:rsidR="003A262F">
        <w:t>e</w:t>
      </w:r>
      <w:r>
        <w:t>ngine”)</w:t>
      </w:r>
      <w:r w:rsidR="003A262F">
        <w:t>,</w:t>
      </w:r>
      <w:r>
        <w:t xml:space="preserve"> you can develop distributed solutions connecting local </w:t>
      </w:r>
      <w:r w:rsidR="005F03CE">
        <w:t>on premise</w:t>
      </w:r>
      <w:r>
        <w:t xml:space="preserve"> devices with enterprise and cloud services. The C-DEngine automatically generates a modern Natural Machine Interface</w:t>
      </w:r>
      <w:r w:rsidR="003A262F">
        <w:t xml:space="preserve"> (NMI</w:t>
      </w:r>
      <w:r>
        <w:t xml:space="preserve">) </w:t>
      </w:r>
      <w:r w:rsidR="003A262F">
        <w:t>that is compatible with any HTML5-</w:t>
      </w:r>
      <w:r>
        <w:t xml:space="preserve">enabled browser running on mobile devices such as tablets, pads, smart </w:t>
      </w:r>
      <w:r w:rsidR="005F03CE">
        <w:t>phones,</w:t>
      </w:r>
      <w:r>
        <w:t xml:space="preserve"> and desktop browsers. </w:t>
      </w:r>
    </w:p>
    <w:p w14:paraId="74FEB3F7" w14:textId="671AD7F8" w:rsidR="00155A19" w:rsidRDefault="003A262F" w:rsidP="00155A19">
      <w:r>
        <w:t xml:space="preserve">This Getting Started Guide walks you </w:t>
      </w:r>
      <w:r w:rsidR="00155A19">
        <w:t xml:space="preserve">through </w:t>
      </w:r>
      <w:r>
        <w:t>the development of C# source code for a C-DEngine test hose, C-DEngine service running in a simple plugin, the routing of network traffic through the Cloud, as well as the creation of a more complex plug-in that accesses an Arduino board</w:t>
      </w:r>
      <w:r w:rsidR="00155A19">
        <w:t>.</w:t>
      </w:r>
    </w:p>
    <w:p w14:paraId="53E88FE4" w14:textId="77777777" w:rsidR="00267BBA" w:rsidRDefault="00267BBA" w:rsidP="00155A19"/>
    <w:p w14:paraId="1BE4F233" w14:textId="77777777" w:rsidR="00267BBA" w:rsidRDefault="00267BBA" w:rsidP="00155A19"/>
    <w:p w14:paraId="6A4AF859" w14:textId="2FF861AF" w:rsidR="00155A19" w:rsidRDefault="00155A19" w:rsidP="00155A19">
      <w:r>
        <w:t xml:space="preserve">For support and more information, sign up for our forums at </w:t>
      </w:r>
      <w:hyperlink r:id="rId13" w:history="1">
        <w:r w:rsidRPr="00E22475">
          <w:rPr>
            <w:rStyle w:val="Hyperlink"/>
          </w:rPr>
          <w:t>http://www.C-Labs.com/forums</w:t>
        </w:r>
      </w:hyperlink>
      <w:r>
        <w:t>.</w:t>
      </w:r>
    </w:p>
    <w:p w14:paraId="392C563C" w14:textId="77777777" w:rsidR="00267BBA" w:rsidRDefault="00267BBA" w:rsidP="00155A19"/>
    <w:p w14:paraId="592664A5" w14:textId="77777777" w:rsidR="00155A19" w:rsidRDefault="00155A19" w:rsidP="00155A19">
      <w:r>
        <w:t>Have fun and be creative!</w:t>
      </w:r>
    </w:p>
    <w:p w14:paraId="3BACF459" w14:textId="77777777" w:rsidR="00BF0C12" w:rsidRDefault="00BF0C12" w:rsidP="00155A19"/>
    <w:p w14:paraId="7526C901" w14:textId="77777777" w:rsidR="00BF0C12" w:rsidRDefault="00BF0C12" w:rsidP="00155A19"/>
    <w:p w14:paraId="6BFA20EC" w14:textId="77777777" w:rsidR="00BF0C12" w:rsidRDefault="00BF0C12" w:rsidP="00155A19"/>
    <w:p w14:paraId="458CEF75" w14:textId="77777777" w:rsidR="00BF0C12" w:rsidRDefault="00BF0C12" w:rsidP="00155A19"/>
    <w:p w14:paraId="42489B76" w14:textId="77777777" w:rsidR="0082568C" w:rsidRPr="0082568C" w:rsidRDefault="0082568C" w:rsidP="0082568C">
      <w:pPr>
        <w:pBdr>
          <w:top w:val="single" w:sz="4" w:space="1" w:color="auto"/>
          <w:left w:val="single" w:sz="4" w:space="4" w:color="auto"/>
          <w:bottom w:val="single" w:sz="4" w:space="1" w:color="auto"/>
          <w:right w:val="single" w:sz="4" w:space="4" w:color="auto"/>
        </w:pBdr>
        <w:spacing w:after="120"/>
        <w:ind w:left="1440" w:right="1440"/>
        <w:jc w:val="center"/>
        <w:rPr>
          <w:sz w:val="28"/>
          <w:szCs w:val="28"/>
        </w:rPr>
      </w:pPr>
      <w:r w:rsidRPr="0082568C">
        <w:rPr>
          <w:sz w:val="28"/>
          <w:szCs w:val="28"/>
        </w:rPr>
        <w:t xml:space="preserve">The Change History of the C-Labs C-DEngine, </w:t>
      </w:r>
    </w:p>
    <w:p w14:paraId="7680C831" w14:textId="77777777" w:rsidR="0082568C" w:rsidRPr="0082568C" w:rsidRDefault="0082568C" w:rsidP="0082568C">
      <w:pPr>
        <w:pBdr>
          <w:top w:val="single" w:sz="4" w:space="1" w:color="auto"/>
          <w:left w:val="single" w:sz="4" w:space="4" w:color="auto"/>
          <w:bottom w:val="single" w:sz="4" w:space="1" w:color="auto"/>
          <w:right w:val="single" w:sz="4" w:space="4" w:color="auto"/>
        </w:pBdr>
        <w:spacing w:after="120"/>
        <w:ind w:left="1440" w:right="1440"/>
        <w:jc w:val="center"/>
        <w:rPr>
          <w:sz w:val="28"/>
          <w:szCs w:val="28"/>
        </w:rPr>
      </w:pPr>
      <w:r w:rsidRPr="0082568C">
        <w:rPr>
          <w:sz w:val="28"/>
          <w:szCs w:val="28"/>
        </w:rPr>
        <w:t>has been moved to Appendix A</w:t>
      </w:r>
    </w:p>
    <w:p w14:paraId="7256F0CA" w14:textId="77777777" w:rsidR="00BF0C12" w:rsidRDefault="00BF0C12" w:rsidP="00155A19"/>
    <w:p w14:paraId="0C607BE2" w14:textId="5594B723" w:rsidR="00BF0C12" w:rsidRDefault="00BF0C12" w:rsidP="00155A19"/>
    <w:p w14:paraId="45428B03" w14:textId="0642B31D" w:rsidR="0082568C" w:rsidRDefault="0082568C" w:rsidP="00155A19"/>
    <w:p w14:paraId="47DE2525" w14:textId="44FFB031" w:rsidR="0082568C" w:rsidRDefault="0082568C" w:rsidP="00155A19"/>
    <w:p w14:paraId="2017138F" w14:textId="4F9169B8" w:rsidR="0082568C" w:rsidRDefault="0082568C" w:rsidP="00155A19"/>
    <w:p w14:paraId="18919DC0" w14:textId="77777777" w:rsidR="0082568C" w:rsidRDefault="0082568C" w:rsidP="00155A19"/>
    <w:p w14:paraId="65DF729A" w14:textId="77777777" w:rsidR="00BF0C12" w:rsidRDefault="00BF0C12" w:rsidP="00155A19"/>
    <w:p w14:paraId="36D21FDD" w14:textId="2B7815A9" w:rsidR="009272C4" w:rsidRDefault="00ED5EEF" w:rsidP="00B66969">
      <w:pPr>
        <w:pStyle w:val="Heading2"/>
      </w:pPr>
      <w:bookmarkStart w:id="4" w:name="_Toc399151181"/>
      <w:r>
        <w:br w:type="page"/>
      </w:r>
    </w:p>
    <w:p w14:paraId="45E30693" w14:textId="124EEA42" w:rsidR="002732E4" w:rsidRDefault="00D82E31" w:rsidP="00E01270">
      <w:pPr>
        <w:pStyle w:val="Heading1"/>
      </w:pPr>
      <w:bookmarkStart w:id="5" w:name="_Toc399151182"/>
      <w:bookmarkStart w:id="6" w:name="_Toc421035483"/>
      <w:bookmarkStart w:id="7" w:name="_Toc479276155"/>
      <w:bookmarkEnd w:id="4"/>
      <w:r>
        <w:lastRenderedPageBreak/>
        <w:t>Chapter 1</w:t>
      </w:r>
      <w:bookmarkStart w:id="8" w:name="_Toc399151183"/>
      <w:bookmarkEnd w:id="5"/>
      <w:r w:rsidR="00E01270">
        <w:t xml:space="preserve"> - </w:t>
      </w:r>
      <w:r w:rsidR="002732E4" w:rsidRPr="00D82E31">
        <w:t>Getting Started</w:t>
      </w:r>
      <w:bookmarkEnd w:id="6"/>
      <w:bookmarkEnd w:id="7"/>
      <w:bookmarkEnd w:id="8"/>
    </w:p>
    <w:p w14:paraId="4504AF61" w14:textId="2D5D621E" w:rsidR="00267BBA" w:rsidRDefault="003614D4" w:rsidP="002732E4">
      <w:pPr>
        <w:pStyle w:val="Heading2"/>
      </w:pPr>
      <w:bookmarkStart w:id="9" w:name="_Toc479276156"/>
      <w:bookmarkStart w:id="10" w:name="_Toc399151184"/>
      <w:r>
        <w:t>Supported Host Environments</w:t>
      </w:r>
      <w:bookmarkEnd w:id="9"/>
    </w:p>
    <w:p w14:paraId="412FFF06" w14:textId="393E1978" w:rsidR="00267BBA" w:rsidRDefault="005F03CE" w:rsidP="00267BBA">
      <w:r>
        <w:t>The C-DEngine V4</w:t>
      </w:r>
      <w:r w:rsidR="00267BBA">
        <w:t xml:space="preserve"> SDK </w:t>
      </w:r>
      <w:r w:rsidR="00A46EC8">
        <w:t xml:space="preserve">supports </w:t>
      </w:r>
      <w:r w:rsidR="00267BBA">
        <w:t>the following environments:</w:t>
      </w:r>
    </w:p>
    <w:p w14:paraId="3A05215D" w14:textId="1AAC20F5" w:rsidR="00267BBA" w:rsidRDefault="00267BBA" w:rsidP="008C181D">
      <w:pPr>
        <w:pStyle w:val="ListParagraph"/>
        <w:numPr>
          <w:ilvl w:val="0"/>
          <w:numId w:val="1"/>
        </w:numPr>
      </w:pPr>
      <w:r>
        <w:t xml:space="preserve">Microsoft® Windows® XP or higher, </w:t>
      </w:r>
      <w:r w:rsidR="00C577FE">
        <w:t>including Windows</w:t>
      </w:r>
      <w:r w:rsidR="007C5743">
        <w:t xml:space="preserve">® </w:t>
      </w:r>
      <w:r>
        <w:t>Vista, Win</w:t>
      </w:r>
      <w:r w:rsidR="007C5743">
        <w:t xml:space="preserve">dows® </w:t>
      </w:r>
      <w:r>
        <w:t>7, Win</w:t>
      </w:r>
      <w:r w:rsidR="007C5743">
        <w:t xml:space="preserve">dows® </w:t>
      </w:r>
      <w:r>
        <w:t>8, Win</w:t>
      </w:r>
      <w:r w:rsidR="007C5743">
        <w:t xml:space="preserve">dows® </w:t>
      </w:r>
      <w:r>
        <w:t>10</w:t>
      </w:r>
      <w:r w:rsidR="007C5743">
        <w:t xml:space="preserve"> in both 32-bit and 64-bit operation</w:t>
      </w:r>
      <w:r w:rsidR="001D2083">
        <w:t>, using the .NET Framework 4.0 or 4.5</w:t>
      </w:r>
      <w:r w:rsidR="007C5743">
        <w:t>.</w:t>
      </w:r>
      <w:r w:rsidR="001D2083">
        <w:t xml:space="preserve"> </w:t>
      </w:r>
    </w:p>
    <w:p w14:paraId="7AD9824A" w14:textId="2EDB598D" w:rsidR="007C5743" w:rsidRDefault="007C5743" w:rsidP="008C181D">
      <w:pPr>
        <w:pStyle w:val="ListParagraph"/>
        <w:numPr>
          <w:ilvl w:val="0"/>
          <w:numId w:val="1"/>
        </w:numPr>
      </w:pPr>
      <w:r>
        <w:t>Linux</w:t>
      </w:r>
      <w:r w:rsidR="00216116">
        <w:t>®</w:t>
      </w:r>
      <w:r w:rsidR="001D2083">
        <w:t xml:space="preserve"> Operating System</w:t>
      </w:r>
      <w:r w:rsidR="00F4685E">
        <w:t xml:space="preserve"> using Mono® 2.10 (or higher)</w:t>
      </w:r>
      <w:r>
        <w:t>.</w:t>
      </w:r>
      <w:r w:rsidR="00F4685E">
        <w:t xml:space="preserve"> We have tested Ubuntu®, Debian®, and Raspberry Pi™.</w:t>
      </w:r>
    </w:p>
    <w:p w14:paraId="5DE5C97D" w14:textId="3869F99F" w:rsidR="007C5743" w:rsidRDefault="001D2083" w:rsidP="008C181D">
      <w:pPr>
        <w:pStyle w:val="ListParagraph"/>
        <w:numPr>
          <w:ilvl w:val="0"/>
          <w:numId w:val="1"/>
        </w:numPr>
      </w:pPr>
      <w:r>
        <w:t xml:space="preserve">Devices running </w:t>
      </w:r>
      <w:r w:rsidR="007C5743">
        <w:t>Android</w:t>
      </w:r>
      <w:r w:rsidR="00A46EC8">
        <w:t>™</w:t>
      </w:r>
      <w:r>
        <w:t xml:space="preserve"> </w:t>
      </w:r>
      <w:r w:rsidR="007C5743">
        <w:t>version 4.0 or higher</w:t>
      </w:r>
      <w:r>
        <w:t xml:space="preserve">, using Mono® </w:t>
      </w:r>
      <w:r w:rsidR="00F4685E">
        <w:t xml:space="preserve">2.10 (or higher) </w:t>
      </w:r>
      <w:r>
        <w:t xml:space="preserve">or </w:t>
      </w:r>
      <w:proofErr w:type="spellStart"/>
      <w:r>
        <w:t>Xamarin</w:t>
      </w:r>
      <w:proofErr w:type="spellEnd"/>
      <w:r>
        <w:t>™.</w:t>
      </w:r>
    </w:p>
    <w:p w14:paraId="44021ED4" w14:textId="5BA567AA" w:rsidR="007C5743" w:rsidRDefault="007C5743" w:rsidP="008C181D">
      <w:pPr>
        <w:pStyle w:val="ListParagraph"/>
        <w:numPr>
          <w:ilvl w:val="0"/>
          <w:numId w:val="1"/>
        </w:numPr>
      </w:pPr>
      <w:r>
        <w:t>Apple® iPhone® running iOS</w:t>
      </w:r>
      <w:r w:rsidR="00A46EC8">
        <w:t>®</w:t>
      </w:r>
      <w:r>
        <w:t xml:space="preserve"> version 6.0 or higher</w:t>
      </w:r>
      <w:r w:rsidR="001D2083">
        <w:t>, using Mono®</w:t>
      </w:r>
      <w:r w:rsidR="00F4685E">
        <w:t xml:space="preserve"> 2.10 (or higher)</w:t>
      </w:r>
      <w:r w:rsidR="001D2083">
        <w:t xml:space="preserve"> or </w:t>
      </w:r>
      <w:proofErr w:type="spellStart"/>
      <w:r w:rsidR="001D2083">
        <w:t>Xamarin</w:t>
      </w:r>
      <w:proofErr w:type="spellEnd"/>
      <w:r w:rsidR="001D2083">
        <w:t>™.</w:t>
      </w:r>
    </w:p>
    <w:p w14:paraId="317FFD1C" w14:textId="46D0641D" w:rsidR="002732E4" w:rsidRDefault="00267BBA" w:rsidP="002732E4">
      <w:pPr>
        <w:pStyle w:val="Heading2"/>
      </w:pPr>
      <w:bookmarkStart w:id="11" w:name="_Toc479276157"/>
      <w:r>
        <w:t xml:space="preserve">Development </w:t>
      </w:r>
      <w:bookmarkEnd w:id="10"/>
      <w:r w:rsidR="003614D4">
        <w:t>Systems</w:t>
      </w:r>
      <w:bookmarkEnd w:id="11"/>
    </w:p>
    <w:p w14:paraId="338C26BE" w14:textId="1D2270BB" w:rsidR="002732E4" w:rsidRDefault="00104338" w:rsidP="001D2083">
      <w:r>
        <w:t>When targeting Microsoft Windows, developers will need a Windows workstation running one of the following development systems:</w:t>
      </w:r>
    </w:p>
    <w:p w14:paraId="4EF8CAA4" w14:textId="67F4AA68" w:rsidR="00104338" w:rsidRDefault="00104338" w:rsidP="008C181D">
      <w:pPr>
        <w:pStyle w:val="ListParagraph"/>
        <w:numPr>
          <w:ilvl w:val="0"/>
          <w:numId w:val="1"/>
        </w:numPr>
      </w:pPr>
      <w:r>
        <w:t xml:space="preserve">Visual Studio® 2013 or </w:t>
      </w:r>
      <w:r w:rsidR="005F03CE">
        <w:t xml:space="preserve">later; </w:t>
      </w:r>
      <w:r w:rsidR="001E47E0">
        <w:t>Community, Professional, Premium, or Ultimate</w:t>
      </w:r>
      <w:r w:rsidR="005F03CE">
        <w:t xml:space="preserve"> editions</w:t>
      </w:r>
      <w:r w:rsidR="001E47E0">
        <w:t>.</w:t>
      </w:r>
    </w:p>
    <w:p w14:paraId="2BAF8691" w14:textId="0F044633" w:rsidR="0052307F" w:rsidRDefault="003614D4" w:rsidP="001D2083">
      <w:r>
        <w:t xml:space="preserve">When using </w:t>
      </w:r>
      <w:proofErr w:type="spellStart"/>
      <w:r>
        <w:t>Xamarin</w:t>
      </w:r>
      <w:proofErr w:type="spellEnd"/>
      <w:r>
        <w:t xml:space="preserve"> Studio to create </w:t>
      </w:r>
      <w:r w:rsidR="005F03CE">
        <w:t xml:space="preserve">mobile phone </w:t>
      </w:r>
      <w:r>
        <w:t xml:space="preserve">software, your choice of </w:t>
      </w:r>
      <w:r w:rsidR="005F03CE">
        <w:t xml:space="preserve">operating system for your </w:t>
      </w:r>
      <w:r>
        <w:t xml:space="preserve">developer </w:t>
      </w:r>
      <w:r w:rsidR="005F03CE">
        <w:t xml:space="preserve">system impacts which mobile phone platforms you can target (although having two separate systems – one running Microsoft Windows and one running Apple OS X – allows you to target all </w:t>
      </w:r>
      <w:proofErr w:type="spellStart"/>
      <w:r w:rsidR="005F03CE">
        <w:t>Xamarin</w:t>
      </w:r>
      <w:proofErr w:type="spellEnd"/>
      <w:r w:rsidR="005F03CE">
        <w:t>-compatible mobile platforms)</w:t>
      </w:r>
      <w:r>
        <w:t>:</w:t>
      </w:r>
    </w:p>
    <w:p w14:paraId="3C4D07F0" w14:textId="0E378012" w:rsidR="003614D4" w:rsidRDefault="003614D4" w:rsidP="008C181D">
      <w:pPr>
        <w:pStyle w:val="ListParagraph"/>
        <w:numPr>
          <w:ilvl w:val="0"/>
          <w:numId w:val="1"/>
        </w:numPr>
      </w:pPr>
      <w:r>
        <w:t>A Windows® developer workstation can generate software for Android® or Windows® Phone.</w:t>
      </w:r>
    </w:p>
    <w:p w14:paraId="074F3FED" w14:textId="65067682" w:rsidR="002732E4" w:rsidRDefault="003614D4" w:rsidP="008C181D">
      <w:pPr>
        <w:pStyle w:val="ListParagraph"/>
        <w:numPr>
          <w:ilvl w:val="0"/>
          <w:numId w:val="1"/>
        </w:numPr>
      </w:pPr>
      <w:r>
        <w:t>An OS X® developer workstation can generate software for Android® or iPhone®.</w:t>
      </w:r>
    </w:p>
    <w:p w14:paraId="3982DEA1" w14:textId="77777777" w:rsidR="00104338" w:rsidRDefault="00104338" w:rsidP="00104338">
      <w:pPr>
        <w:pStyle w:val="Heading2"/>
      </w:pPr>
      <w:bookmarkStart w:id="12" w:name="_Toc479276158"/>
      <w:r>
        <w:t>Compatible Browsers</w:t>
      </w:r>
      <w:bookmarkEnd w:id="12"/>
    </w:p>
    <w:p w14:paraId="632D6F57" w14:textId="13743C6D" w:rsidR="002732E4" w:rsidRDefault="002732E4" w:rsidP="002732E4">
      <w:r>
        <w:t xml:space="preserve">The C-DEngine </w:t>
      </w:r>
      <w:r w:rsidR="00104338">
        <w:t>generates a</w:t>
      </w:r>
      <w:r w:rsidR="00724D94">
        <w:t>n HTML5</w:t>
      </w:r>
      <w:r w:rsidR="00104338">
        <w:t xml:space="preserve"> user-interface</w:t>
      </w:r>
      <w:r>
        <w:t xml:space="preserve">. Most recent browsers support HTML5 including </w:t>
      </w:r>
      <w:r w:rsidR="00F4685E">
        <w:t>Internet Explorer®, version 10 and 11, Microsoft Edge™</w:t>
      </w:r>
      <w:r>
        <w:t xml:space="preserve">, Opera, Firefox, Safari, Chrome and mobile browsers on iOS, Android </w:t>
      </w:r>
      <w:r w:rsidR="00C80045">
        <w:t>4.x,</w:t>
      </w:r>
      <w:r>
        <w:t xml:space="preserve"> and Windows Phone 8</w:t>
      </w:r>
      <w:r w:rsidR="001A264B">
        <w:t>/10</w:t>
      </w:r>
      <w:r>
        <w:t>.</w:t>
      </w:r>
    </w:p>
    <w:p w14:paraId="61154AE6" w14:textId="7A39A66A" w:rsidR="002732E4" w:rsidRDefault="002732E4" w:rsidP="002732E4">
      <w:pPr>
        <w:pStyle w:val="Heading2"/>
      </w:pPr>
      <w:bookmarkStart w:id="13" w:name="_Toc399151185"/>
      <w:bookmarkStart w:id="14" w:name="_Toc421035485"/>
      <w:bookmarkStart w:id="15" w:name="_Toc479276159"/>
      <w:r>
        <w:t>Content of the SDK</w:t>
      </w:r>
      <w:bookmarkEnd w:id="13"/>
      <w:bookmarkEnd w:id="14"/>
      <w:bookmarkEnd w:id="15"/>
    </w:p>
    <w:p w14:paraId="08E741C9" w14:textId="77777777" w:rsidR="002732E4" w:rsidRPr="00A4089E" w:rsidRDefault="002732E4" w:rsidP="002732E4">
      <w:r>
        <w:t>The following resources are provided in the SDK:</w:t>
      </w:r>
    </w:p>
    <w:tbl>
      <w:tblPr>
        <w:tblStyle w:val="TableGrid"/>
        <w:tblW w:w="9576" w:type="dxa"/>
        <w:tblLayout w:type="fixed"/>
        <w:tblLook w:val="04A0" w:firstRow="1" w:lastRow="0" w:firstColumn="1" w:lastColumn="0" w:noHBand="0" w:noVBand="1"/>
      </w:tblPr>
      <w:tblGrid>
        <w:gridCol w:w="3348"/>
        <w:gridCol w:w="6228"/>
      </w:tblGrid>
      <w:tr w:rsidR="0082568C" w:rsidRPr="0082568C" w14:paraId="3D9D1551" w14:textId="77777777" w:rsidTr="0082568C">
        <w:trPr>
          <w:tblHeader/>
        </w:trPr>
        <w:tc>
          <w:tcPr>
            <w:tcW w:w="3348" w:type="dxa"/>
            <w:shd w:val="clear" w:color="auto" w:fill="000000" w:themeFill="text1"/>
          </w:tcPr>
          <w:p w14:paraId="10EE8FD6" w14:textId="5D1FE021" w:rsidR="0082568C" w:rsidRPr="0082568C" w:rsidRDefault="0082568C" w:rsidP="0082568C">
            <w:pPr>
              <w:jc w:val="center"/>
              <w:rPr>
                <w:b/>
                <w:color w:val="FFFFFF" w:themeColor="background1"/>
              </w:rPr>
            </w:pPr>
            <w:r w:rsidRPr="0082568C">
              <w:rPr>
                <w:b/>
                <w:color w:val="FFFFFF" w:themeColor="background1"/>
              </w:rPr>
              <w:t>Item</w:t>
            </w:r>
          </w:p>
        </w:tc>
        <w:tc>
          <w:tcPr>
            <w:tcW w:w="6228" w:type="dxa"/>
            <w:shd w:val="clear" w:color="auto" w:fill="000000" w:themeFill="text1"/>
          </w:tcPr>
          <w:p w14:paraId="2B10C688" w14:textId="0F3F7063" w:rsidR="0082568C" w:rsidRPr="0082568C" w:rsidRDefault="0082568C" w:rsidP="0082568C">
            <w:pPr>
              <w:keepNext/>
              <w:jc w:val="center"/>
              <w:rPr>
                <w:b/>
                <w:color w:val="FFFFFF" w:themeColor="background1"/>
              </w:rPr>
            </w:pPr>
            <w:r w:rsidRPr="0082568C">
              <w:rPr>
                <w:b/>
                <w:color w:val="FFFFFF" w:themeColor="background1"/>
              </w:rPr>
              <w:t>Description</w:t>
            </w:r>
          </w:p>
        </w:tc>
      </w:tr>
      <w:tr w:rsidR="002732E4" w14:paraId="34534B81" w14:textId="77777777" w:rsidTr="002732E4">
        <w:tc>
          <w:tcPr>
            <w:tcW w:w="3348" w:type="dxa"/>
          </w:tcPr>
          <w:p w14:paraId="2AD36289" w14:textId="77777777" w:rsidR="002732E4" w:rsidRDefault="002732E4" w:rsidP="002732E4">
            <w:r>
              <w:t>Link to the Cloud Site:</w:t>
            </w:r>
          </w:p>
        </w:tc>
        <w:tc>
          <w:tcPr>
            <w:tcW w:w="6228" w:type="dxa"/>
          </w:tcPr>
          <w:p w14:paraId="0A77E32F" w14:textId="77777777" w:rsidR="002732E4" w:rsidRDefault="002A70AC" w:rsidP="002732E4">
            <w:hyperlink r:id="rId14" w:history="1">
              <w:r w:rsidR="002732E4" w:rsidRPr="004D1EB1">
                <w:rPr>
                  <w:rStyle w:val="Hyperlink"/>
                </w:rPr>
                <w:t>https://cloud.c-labs.com</w:t>
              </w:r>
            </w:hyperlink>
            <w:r w:rsidR="002732E4">
              <w:t xml:space="preserve"> </w:t>
            </w:r>
          </w:p>
        </w:tc>
      </w:tr>
      <w:tr w:rsidR="002732E4" w14:paraId="63323AEA" w14:textId="77777777" w:rsidTr="002732E4">
        <w:tc>
          <w:tcPr>
            <w:tcW w:w="3348" w:type="dxa"/>
          </w:tcPr>
          <w:p w14:paraId="79BB8176" w14:textId="77777777" w:rsidR="0082568C" w:rsidRPr="0082568C" w:rsidRDefault="0082568C" w:rsidP="002732E4"/>
          <w:p w14:paraId="7A846E00" w14:textId="2AEA4DE8" w:rsidR="002732E4" w:rsidRPr="0082568C" w:rsidRDefault="002732E4" w:rsidP="002732E4">
            <w:r w:rsidRPr="0082568C">
              <w:t>Installation Folder</w:t>
            </w:r>
          </w:p>
        </w:tc>
        <w:tc>
          <w:tcPr>
            <w:tcW w:w="6228" w:type="dxa"/>
          </w:tcPr>
          <w:p w14:paraId="02ADE5B7" w14:textId="3093CA16" w:rsidR="00A60734" w:rsidRDefault="00A60734" w:rsidP="002732E4">
            <w:pPr>
              <w:rPr>
                <w:b/>
              </w:rPr>
            </w:pPr>
            <w:r>
              <w:rPr>
                <w:b/>
              </w:rPr>
              <w:t>32-Bit System: c:\</w:t>
            </w:r>
            <w:r w:rsidR="004A2CC1">
              <w:rPr>
                <w:b/>
              </w:rPr>
              <w:t>Program</w:t>
            </w:r>
            <w:r>
              <w:rPr>
                <w:b/>
              </w:rPr>
              <w:t xml:space="preserve"> </w:t>
            </w:r>
            <w:r w:rsidR="004A2CC1">
              <w:rPr>
                <w:b/>
              </w:rPr>
              <w:t>Files\C-Labs</w:t>
            </w:r>
            <w:r w:rsidR="002732E4" w:rsidRPr="000520C5">
              <w:rPr>
                <w:b/>
              </w:rPr>
              <w:t>\C-DEngine SDK</w:t>
            </w:r>
          </w:p>
          <w:p w14:paraId="4FC0436B" w14:textId="77777777" w:rsidR="002732E4" w:rsidRDefault="002732E4" w:rsidP="002732E4">
            <w:pPr>
              <w:rPr>
                <w:b/>
              </w:rPr>
            </w:pPr>
            <w:r w:rsidRPr="000520C5">
              <w:rPr>
                <w:b/>
              </w:rPr>
              <w:t>64</w:t>
            </w:r>
            <w:r w:rsidR="00A60734">
              <w:rPr>
                <w:b/>
              </w:rPr>
              <w:t>-</w:t>
            </w:r>
            <w:r w:rsidRPr="000520C5">
              <w:rPr>
                <w:b/>
              </w:rPr>
              <w:t xml:space="preserve">Bit </w:t>
            </w:r>
            <w:r w:rsidR="00A60734">
              <w:rPr>
                <w:b/>
              </w:rPr>
              <w:t>Systems: c:\Program Files (x86)\C-Labs</w:t>
            </w:r>
            <w:r w:rsidR="00A60734" w:rsidRPr="000520C5">
              <w:rPr>
                <w:b/>
              </w:rPr>
              <w:t>\C-DEngine SDK</w:t>
            </w:r>
          </w:p>
          <w:p w14:paraId="457CE38C" w14:textId="31F644F5" w:rsidR="000E44C8" w:rsidRPr="000520C5" w:rsidRDefault="000E44C8" w:rsidP="002732E4">
            <w:pPr>
              <w:rPr>
                <w:b/>
              </w:rPr>
            </w:pPr>
          </w:p>
        </w:tc>
      </w:tr>
      <w:tr w:rsidR="002732E4" w14:paraId="7F1799FF" w14:textId="77777777" w:rsidTr="002732E4">
        <w:tc>
          <w:tcPr>
            <w:tcW w:w="3348" w:type="dxa"/>
          </w:tcPr>
          <w:p w14:paraId="16C0AA38" w14:textId="77777777" w:rsidR="0082568C" w:rsidRDefault="0082568C" w:rsidP="000E44C8"/>
          <w:p w14:paraId="190B00AC" w14:textId="7B91784A" w:rsidR="000E44C8" w:rsidRDefault="002732E4" w:rsidP="000E44C8">
            <w:r>
              <w:t xml:space="preserve">Visual Studio </w:t>
            </w:r>
            <w:r w:rsidR="000E44C8">
              <w:t>plugin</w:t>
            </w:r>
            <w:r w:rsidR="00A60734">
              <w:t xml:space="preserve"> with </w:t>
            </w:r>
            <w:r w:rsidR="000E44C8">
              <w:t>new project and new item templates</w:t>
            </w:r>
          </w:p>
          <w:p w14:paraId="56257BE8" w14:textId="455201C8" w:rsidR="002732E4" w:rsidRDefault="002732E4" w:rsidP="002732E4"/>
        </w:tc>
        <w:tc>
          <w:tcPr>
            <w:tcW w:w="6228" w:type="dxa"/>
          </w:tcPr>
          <w:p w14:paraId="770F60AC" w14:textId="77777777" w:rsidR="002732E4" w:rsidRDefault="002732E4" w:rsidP="002732E4">
            <w:r>
              <w:t>Contains a VSIX template for Host and Plugin-Service Development:</w:t>
            </w:r>
          </w:p>
          <w:p w14:paraId="23FCAE2E" w14:textId="77777777" w:rsidR="002732E4" w:rsidRPr="001B5E4E" w:rsidRDefault="002732E4" w:rsidP="008C181D">
            <w:pPr>
              <w:pStyle w:val="ListParagraph"/>
              <w:numPr>
                <w:ilvl w:val="0"/>
                <w:numId w:val="2"/>
              </w:numPr>
              <w:spacing w:after="0" w:line="240" w:lineRule="auto"/>
            </w:pPr>
            <w:proofErr w:type="spellStart"/>
            <w:r>
              <w:rPr>
                <w:b/>
              </w:rPr>
              <w:t>CDEngineSDKTemplates.vsix</w:t>
            </w:r>
            <w:proofErr w:type="spellEnd"/>
            <w:r w:rsidRPr="001B5E4E">
              <w:rPr>
                <w:b/>
              </w:rPr>
              <w:t xml:space="preserve"> </w:t>
            </w:r>
          </w:p>
          <w:p w14:paraId="67545175" w14:textId="77777777" w:rsidR="002732E4" w:rsidRDefault="002732E4" w:rsidP="002732E4">
            <w:r>
              <w:t>You can double click this file to add the Project Template to the Visual Studio</w:t>
            </w:r>
          </w:p>
          <w:p w14:paraId="2FB2F2C1" w14:textId="169182D1" w:rsidR="000E44C8" w:rsidRDefault="000E44C8" w:rsidP="002732E4"/>
        </w:tc>
      </w:tr>
      <w:tr w:rsidR="002732E4" w14:paraId="5CA6F2B1" w14:textId="77777777" w:rsidTr="002732E4">
        <w:tc>
          <w:tcPr>
            <w:tcW w:w="3348" w:type="dxa"/>
          </w:tcPr>
          <w:p w14:paraId="459C4919" w14:textId="77777777" w:rsidR="0082568C" w:rsidRDefault="0082568C" w:rsidP="002732E4"/>
          <w:p w14:paraId="7FEB5BBB" w14:textId="77777777" w:rsidR="0082568C" w:rsidRDefault="0082568C" w:rsidP="002732E4"/>
          <w:p w14:paraId="35423C48" w14:textId="77777777" w:rsidR="0082568C" w:rsidRDefault="0082568C" w:rsidP="002732E4"/>
          <w:p w14:paraId="6243C733" w14:textId="77777777" w:rsidR="0082568C" w:rsidRDefault="0082568C" w:rsidP="002732E4"/>
          <w:p w14:paraId="73BE14FB" w14:textId="77777777" w:rsidR="0082568C" w:rsidRDefault="0082568C" w:rsidP="002732E4"/>
          <w:p w14:paraId="515A02B4" w14:textId="77777777" w:rsidR="0082568C" w:rsidRDefault="0082568C" w:rsidP="002732E4"/>
          <w:p w14:paraId="6F3B7EA3" w14:textId="77777777" w:rsidR="0082568C" w:rsidRDefault="0082568C" w:rsidP="002732E4"/>
          <w:p w14:paraId="480C799A" w14:textId="77777777" w:rsidR="0082568C" w:rsidRDefault="0082568C" w:rsidP="002732E4"/>
          <w:p w14:paraId="477BBB34" w14:textId="748FB480" w:rsidR="002732E4" w:rsidRDefault="002732E4" w:rsidP="002732E4">
            <w:r>
              <w:t>C-DEngine Managed DLLs</w:t>
            </w:r>
          </w:p>
        </w:tc>
        <w:tc>
          <w:tcPr>
            <w:tcW w:w="6228" w:type="dxa"/>
          </w:tcPr>
          <w:p w14:paraId="70C9A58F" w14:textId="53F9714A" w:rsidR="002732E4" w:rsidRDefault="000E44C8" w:rsidP="002732E4">
            <w:r>
              <w:lastRenderedPageBreak/>
              <w:t xml:space="preserve">The </w:t>
            </w:r>
            <w:r w:rsidR="002732E4">
              <w:t xml:space="preserve">C-DEngine </w:t>
            </w:r>
            <w:r>
              <w:t xml:space="preserve">SDK ships with two files: (1) C-DEngine.dll – core engine library, and (2) CDMyNMIHtml5.dll – plugin to enable </w:t>
            </w:r>
            <w:r>
              <w:lastRenderedPageBreak/>
              <w:t>browser-based user-interface featuring HTML 5. Seven folders provide versions of these files for different platforms:</w:t>
            </w:r>
          </w:p>
          <w:p w14:paraId="02E15FD4" w14:textId="27D9D7FA" w:rsidR="002732E4" w:rsidRDefault="002732E4" w:rsidP="008C181D">
            <w:pPr>
              <w:pStyle w:val="ListParagraph"/>
              <w:numPr>
                <w:ilvl w:val="0"/>
                <w:numId w:val="3"/>
              </w:numPr>
              <w:spacing w:after="0" w:line="240" w:lineRule="auto"/>
            </w:pPr>
            <w:r w:rsidRPr="009D0722">
              <w:rPr>
                <w:b/>
              </w:rPr>
              <w:t>Android</w:t>
            </w:r>
            <w:r>
              <w:t xml:space="preserve"> – for use in </w:t>
            </w:r>
            <w:proofErr w:type="spellStart"/>
            <w:r>
              <w:t>Xamarin</w:t>
            </w:r>
            <w:proofErr w:type="spellEnd"/>
            <w:r>
              <w:t xml:space="preserve"> Studio and Managed C# Android projects</w:t>
            </w:r>
          </w:p>
          <w:p w14:paraId="1B260BAE" w14:textId="1FB00F66" w:rsidR="002732E4" w:rsidRDefault="002732E4" w:rsidP="008C181D">
            <w:pPr>
              <w:pStyle w:val="ListParagraph"/>
              <w:numPr>
                <w:ilvl w:val="0"/>
                <w:numId w:val="3"/>
              </w:numPr>
              <w:spacing w:after="0" w:line="240" w:lineRule="auto"/>
            </w:pPr>
            <w:r>
              <w:rPr>
                <w:b/>
              </w:rPr>
              <w:t>IOS</w:t>
            </w:r>
            <w:r>
              <w:t xml:space="preserve"> – for use in </w:t>
            </w:r>
            <w:proofErr w:type="spellStart"/>
            <w:r>
              <w:t>Xamarin</w:t>
            </w:r>
            <w:proofErr w:type="spellEnd"/>
            <w:r>
              <w:t xml:space="preserve"> Studio and Managed C# iOS (iPhone/iP</w:t>
            </w:r>
            <w:r w:rsidR="000E44C8">
              <w:t>ad</w:t>
            </w:r>
            <w:r>
              <w:t>) projects</w:t>
            </w:r>
          </w:p>
          <w:p w14:paraId="1D9AC684" w14:textId="7F2FA09C" w:rsidR="002732E4" w:rsidRDefault="002732E4" w:rsidP="008C181D">
            <w:pPr>
              <w:pStyle w:val="ListParagraph"/>
              <w:numPr>
                <w:ilvl w:val="0"/>
                <w:numId w:val="3"/>
              </w:numPr>
              <w:spacing w:after="0" w:line="240" w:lineRule="auto"/>
            </w:pPr>
            <w:r w:rsidRPr="00F61BCB">
              <w:rPr>
                <w:b/>
              </w:rPr>
              <w:t>Mono</w:t>
            </w:r>
            <w:r>
              <w:t xml:space="preserve"> – </w:t>
            </w:r>
            <w:r w:rsidR="000E44C8">
              <w:t xml:space="preserve">for use in </w:t>
            </w:r>
            <w:proofErr w:type="spellStart"/>
            <w:r w:rsidR="000E44C8">
              <w:t>Xamarin</w:t>
            </w:r>
            <w:proofErr w:type="spellEnd"/>
            <w:r w:rsidR="000E44C8">
              <w:t xml:space="preserve"> Studio </w:t>
            </w:r>
            <w:r>
              <w:t>for Mono</w:t>
            </w:r>
            <w:r w:rsidR="001A2B46">
              <w:t xml:space="preserve"> 4.0,</w:t>
            </w:r>
            <w:r>
              <w:t xml:space="preserve"> 3.2.3</w:t>
            </w:r>
            <w:r w:rsidR="000E44C8">
              <w:t xml:space="preserve">, and </w:t>
            </w:r>
            <w:r>
              <w:t>2.10</w:t>
            </w:r>
            <w:r w:rsidR="000E44C8">
              <w:t>. (F</w:t>
            </w:r>
            <w:r>
              <w:t xml:space="preserve">or </w:t>
            </w:r>
            <w:r w:rsidR="000E44C8">
              <w:t xml:space="preserve">license </w:t>
            </w:r>
            <w:r>
              <w:t xml:space="preserve">details </w:t>
            </w:r>
            <w:hyperlink r:id="rId15" w:history="1">
              <w:r w:rsidRPr="009D0722">
                <w:rPr>
                  <w:rStyle w:val="Hyperlink"/>
                </w:rPr>
                <w:t>click here</w:t>
              </w:r>
            </w:hyperlink>
            <w:r>
              <w:t>).</w:t>
            </w:r>
          </w:p>
          <w:p w14:paraId="55BE7830" w14:textId="5C4F1222" w:rsidR="002732E4" w:rsidRDefault="002732E4" w:rsidP="008C181D">
            <w:pPr>
              <w:pStyle w:val="ListParagraph"/>
              <w:numPr>
                <w:ilvl w:val="0"/>
                <w:numId w:val="3"/>
              </w:numPr>
              <w:spacing w:after="0" w:line="240" w:lineRule="auto"/>
            </w:pPr>
            <w:r>
              <w:rPr>
                <w:b/>
              </w:rPr>
              <w:t>NET40</w:t>
            </w:r>
            <w:r w:rsidR="000E44C8">
              <w:rPr>
                <w:b/>
              </w:rPr>
              <w:t xml:space="preserve"> </w:t>
            </w:r>
            <w:r>
              <w:t xml:space="preserve">– </w:t>
            </w:r>
            <w:r w:rsidR="000E44C8">
              <w:t xml:space="preserve">for use with </w:t>
            </w:r>
            <w:r>
              <w:t>.NET</w:t>
            </w:r>
            <w:r w:rsidR="000E44C8">
              <w:t xml:space="preserve"> version </w:t>
            </w:r>
            <w:r>
              <w:t>4</w:t>
            </w:r>
            <w:r w:rsidR="000E44C8">
              <w:t>.0</w:t>
            </w:r>
          </w:p>
          <w:p w14:paraId="0715B929" w14:textId="7590CD6F" w:rsidR="002732E4" w:rsidRDefault="002732E4" w:rsidP="008C181D">
            <w:pPr>
              <w:pStyle w:val="ListParagraph"/>
              <w:numPr>
                <w:ilvl w:val="0"/>
                <w:numId w:val="3"/>
              </w:numPr>
              <w:spacing w:after="0" w:line="240" w:lineRule="auto"/>
            </w:pPr>
            <w:r w:rsidRPr="009D0722">
              <w:rPr>
                <w:b/>
              </w:rPr>
              <w:t>NET45</w:t>
            </w:r>
            <w:r>
              <w:t xml:space="preserve"> – </w:t>
            </w:r>
            <w:r w:rsidR="000E44C8">
              <w:t>for use with .NET version 4.5</w:t>
            </w:r>
          </w:p>
          <w:p w14:paraId="756CA622" w14:textId="00DBD65D" w:rsidR="002732E4" w:rsidRDefault="002732E4" w:rsidP="008C181D">
            <w:pPr>
              <w:pStyle w:val="ListParagraph"/>
              <w:numPr>
                <w:ilvl w:val="0"/>
                <w:numId w:val="3"/>
              </w:numPr>
              <w:spacing w:after="0" w:line="240" w:lineRule="auto"/>
            </w:pPr>
            <w:r>
              <w:rPr>
                <w:b/>
              </w:rPr>
              <w:t>W8U</w:t>
            </w:r>
            <w:r>
              <w:t xml:space="preserve"> – </w:t>
            </w:r>
            <w:r w:rsidR="000E44C8">
              <w:t xml:space="preserve">for use with </w:t>
            </w:r>
            <w:r>
              <w:t>Windows 8.1 Universal Store and Phone Apps.</w:t>
            </w:r>
          </w:p>
          <w:p w14:paraId="08461DA5" w14:textId="77777777" w:rsidR="001A2B46" w:rsidRPr="000E44C8" w:rsidRDefault="001A2B46" w:rsidP="008C181D">
            <w:pPr>
              <w:pStyle w:val="ListParagraph"/>
              <w:numPr>
                <w:ilvl w:val="0"/>
                <w:numId w:val="3"/>
              </w:numPr>
              <w:spacing w:after="0" w:line="240" w:lineRule="auto"/>
              <w:rPr>
                <w:b/>
              </w:rPr>
            </w:pPr>
            <w:r w:rsidRPr="00C577FE">
              <w:rPr>
                <w:b/>
              </w:rPr>
              <w:t>UW</w:t>
            </w:r>
            <w:r w:rsidR="000E44C8">
              <w:rPr>
                <w:b/>
              </w:rPr>
              <w:t>A</w:t>
            </w:r>
            <w:r w:rsidRPr="00C577FE">
              <w:rPr>
                <w:b/>
              </w:rPr>
              <w:t xml:space="preserve">\C-DEngine.dll </w:t>
            </w:r>
            <w:r w:rsidRPr="000E44C8">
              <w:t xml:space="preserve">– </w:t>
            </w:r>
            <w:r w:rsidR="000E44C8" w:rsidRPr="000E44C8">
              <w:t xml:space="preserve">for use with </w:t>
            </w:r>
            <w:r w:rsidRPr="000E44C8">
              <w:t>Windows</w:t>
            </w:r>
            <w:r w:rsidRPr="00C577FE">
              <w:t xml:space="preserve"> Universal Platform Apps (Phone, IoT, Desktop, Xbox and HoloLens)</w:t>
            </w:r>
          </w:p>
          <w:p w14:paraId="676D06B3" w14:textId="6698A02F" w:rsidR="000E44C8" w:rsidRPr="000E44C8" w:rsidRDefault="000E44C8" w:rsidP="000E44C8">
            <w:pPr>
              <w:ind w:left="360"/>
              <w:rPr>
                <w:b/>
              </w:rPr>
            </w:pPr>
          </w:p>
        </w:tc>
      </w:tr>
      <w:tr w:rsidR="002732E4" w14:paraId="6632926A" w14:textId="77777777" w:rsidTr="002732E4">
        <w:tc>
          <w:tcPr>
            <w:tcW w:w="3348" w:type="dxa"/>
          </w:tcPr>
          <w:p w14:paraId="2BA8A91E" w14:textId="77777777" w:rsidR="0082568C" w:rsidRDefault="0082568C" w:rsidP="002732E4"/>
          <w:p w14:paraId="0BB95F33" w14:textId="0025227C" w:rsidR="002732E4" w:rsidRDefault="002732E4" w:rsidP="002732E4">
            <w:r>
              <w:t>C-DEngine Documentation</w:t>
            </w:r>
          </w:p>
        </w:tc>
        <w:tc>
          <w:tcPr>
            <w:tcW w:w="6228" w:type="dxa"/>
          </w:tcPr>
          <w:p w14:paraId="1EE854DC" w14:textId="77777777" w:rsidR="000E44C8" w:rsidRDefault="000E44C8" w:rsidP="008F451C">
            <w:pPr>
              <w:keepNext/>
            </w:pPr>
          </w:p>
          <w:p w14:paraId="0E4946A0" w14:textId="4848761F" w:rsidR="002732E4" w:rsidRDefault="002A70AC" w:rsidP="008F451C">
            <w:pPr>
              <w:keepNext/>
            </w:pPr>
            <w:hyperlink r:id="rId16" w:history="1">
              <w:r w:rsidR="002732E4" w:rsidRPr="004D1EB1">
                <w:rPr>
                  <w:rStyle w:val="Hyperlink"/>
                </w:rPr>
                <w:t>http://www.C-Labs.com/docu</w:t>
              </w:r>
            </w:hyperlink>
            <w:r w:rsidR="002732E4">
              <w:t xml:space="preserve"> </w:t>
            </w:r>
          </w:p>
          <w:p w14:paraId="6185D468" w14:textId="77262AEA" w:rsidR="000E44C8" w:rsidRDefault="000E44C8" w:rsidP="008F451C">
            <w:pPr>
              <w:keepNext/>
            </w:pPr>
          </w:p>
        </w:tc>
      </w:tr>
      <w:tr w:rsidR="0082568C" w14:paraId="6A1A3E27" w14:textId="77777777" w:rsidTr="002732E4">
        <w:tc>
          <w:tcPr>
            <w:tcW w:w="3348" w:type="dxa"/>
          </w:tcPr>
          <w:p w14:paraId="4A401F25" w14:textId="77777777" w:rsidR="0082568C" w:rsidRDefault="0082568C" w:rsidP="002732E4"/>
          <w:p w14:paraId="493220FE" w14:textId="77777777" w:rsidR="0082568C" w:rsidRDefault="0082568C" w:rsidP="002732E4">
            <w:r>
              <w:t>This Getting Started Guide</w:t>
            </w:r>
          </w:p>
          <w:p w14:paraId="3FBE0BF6" w14:textId="70F38494" w:rsidR="0082568C" w:rsidRDefault="0082568C" w:rsidP="002732E4"/>
        </w:tc>
        <w:tc>
          <w:tcPr>
            <w:tcW w:w="6228" w:type="dxa"/>
          </w:tcPr>
          <w:p w14:paraId="448C944D" w14:textId="77777777" w:rsidR="0082568C" w:rsidRDefault="0082568C" w:rsidP="008F451C">
            <w:pPr>
              <w:keepNext/>
            </w:pPr>
          </w:p>
          <w:p w14:paraId="5E3109F9" w14:textId="77777777" w:rsidR="0082568C" w:rsidRDefault="0082568C" w:rsidP="008F451C">
            <w:pPr>
              <w:keepNext/>
            </w:pPr>
            <w:r w:rsidRPr="0082568C">
              <w:t>C-DEngine V4.0 - SDK - Getting Started.pdf</w:t>
            </w:r>
          </w:p>
          <w:p w14:paraId="78DDA545" w14:textId="58660DEC" w:rsidR="0082568C" w:rsidRDefault="0082568C" w:rsidP="008F451C">
            <w:pPr>
              <w:keepNext/>
            </w:pPr>
          </w:p>
        </w:tc>
      </w:tr>
    </w:tbl>
    <w:p w14:paraId="3D27D748" w14:textId="1A76B1C6" w:rsidR="008F451C" w:rsidRPr="002C50A2" w:rsidRDefault="008F451C" w:rsidP="008F451C">
      <w:pPr>
        <w:pStyle w:val="Caption"/>
        <w:rPr>
          <w:b/>
          <w:sz w:val="20"/>
          <w:szCs w:val="20"/>
        </w:rPr>
      </w:pPr>
      <w:r w:rsidRPr="002C50A2">
        <w:rPr>
          <w:b/>
          <w:sz w:val="20"/>
          <w:szCs w:val="20"/>
        </w:rPr>
        <w:t xml:space="preserve">Figure </w:t>
      </w:r>
      <w:r w:rsidR="0064122D" w:rsidRPr="002C50A2">
        <w:rPr>
          <w:b/>
          <w:sz w:val="20"/>
          <w:szCs w:val="20"/>
        </w:rPr>
        <w:fldChar w:fldCharType="begin"/>
      </w:r>
      <w:r w:rsidR="0064122D" w:rsidRPr="002C50A2">
        <w:rPr>
          <w:b/>
          <w:sz w:val="20"/>
          <w:szCs w:val="20"/>
        </w:rPr>
        <w:instrText xml:space="preserve"> SEQ Figure \* ARABIC </w:instrText>
      </w:r>
      <w:r w:rsidR="0064122D" w:rsidRPr="002C50A2">
        <w:rPr>
          <w:b/>
          <w:sz w:val="20"/>
          <w:szCs w:val="20"/>
        </w:rPr>
        <w:fldChar w:fldCharType="separate"/>
      </w:r>
      <w:r w:rsidR="00F752CA">
        <w:rPr>
          <w:b/>
          <w:noProof/>
          <w:sz w:val="20"/>
          <w:szCs w:val="20"/>
        </w:rPr>
        <w:t>1</w:t>
      </w:r>
      <w:r w:rsidR="0064122D" w:rsidRPr="002C50A2">
        <w:rPr>
          <w:b/>
          <w:noProof/>
          <w:sz w:val="20"/>
          <w:szCs w:val="20"/>
        </w:rPr>
        <w:fldChar w:fldCharType="end"/>
      </w:r>
      <w:r w:rsidRPr="002C50A2">
        <w:rPr>
          <w:b/>
          <w:sz w:val="20"/>
          <w:szCs w:val="20"/>
        </w:rPr>
        <w:t xml:space="preserve"> List of SDK </w:t>
      </w:r>
      <w:r w:rsidR="00BF6FE0" w:rsidRPr="002C50A2">
        <w:rPr>
          <w:b/>
          <w:sz w:val="20"/>
          <w:szCs w:val="20"/>
        </w:rPr>
        <w:t>Resources</w:t>
      </w:r>
    </w:p>
    <w:p w14:paraId="3C7AB8C7" w14:textId="21792EF5" w:rsidR="002732E4" w:rsidRDefault="002732E4" w:rsidP="002732E4">
      <w:r>
        <w:t>The client engines (IOS/Android/Mini/W8U) are for end-nodes only and cannot relay C-DEngine telegrams. The full engines (Mono/.NET4x</w:t>
      </w:r>
      <w:r w:rsidR="001A2B46">
        <w:t>/UWP</w:t>
      </w:r>
      <w:r>
        <w:t>) can relay telegrams and should be used for nodes that relay telegrams across different networks.</w:t>
      </w:r>
      <w:r w:rsidR="001A2B46">
        <w:t xml:space="preserve"> </w:t>
      </w:r>
      <w:r w:rsidR="001A2B46" w:rsidRPr="00C577FE">
        <w:t>The UWP only supports local HTTP access but can relay to other nodes using WebSockets</w:t>
      </w:r>
      <w:r w:rsidR="001A2B46" w:rsidRPr="004D6509">
        <w:rPr>
          <w:color w:val="A6A6A6" w:themeColor="background1" w:themeShade="A6"/>
        </w:rPr>
        <w:t>.</w:t>
      </w:r>
    </w:p>
    <w:p w14:paraId="53A7D4F1" w14:textId="3F91E761" w:rsidR="0066197D" w:rsidRPr="00EB5BBD" w:rsidRDefault="0066197D" w:rsidP="0066197D">
      <w:pPr>
        <w:pStyle w:val="Heading2"/>
      </w:pPr>
      <w:bookmarkStart w:id="16" w:name="_Toc399151186"/>
      <w:bookmarkStart w:id="17" w:name="_Toc421035486"/>
      <w:bookmarkStart w:id="18" w:name="_Toc479276160"/>
      <w:r>
        <w:t xml:space="preserve">Installing </w:t>
      </w:r>
      <w:r w:rsidR="00871DF3">
        <w:t xml:space="preserve">template plugin for </w:t>
      </w:r>
      <w:r>
        <w:t>Visual Studio</w:t>
      </w:r>
      <w:bookmarkEnd w:id="16"/>
      <w:bookmarkEnd w:id="17"/>
      <w:bookmarkEnd w:id="18"/>
    </w:p>
    <w:p w14:paraId="4B0F790B" w14:textId="77777777" w:rsidR="00D82E31" w:rsidRDefault="00D82E31" w:rsidP="002732E4"/>
    <w:tbl>
      <w:tblPr>
        <w:tblStyle w:val="TableGrid"/>
        <w:tblpPr w:leftFromText="180" w:rightFromText="180" w:vertAnchor="text" w:horzAnchor="margin" w:tblpY="-74"/>
        <w:tblW w:w="0" w:type="auto"/>
        <w:tblLook w:val="04A0" w:firstRow="1" w:lastRow="0" w:firstColumn="1" w:lastColumn="0" w:noHBand="0" w:noVBand="1"/>
      </w:tblPr>
      <w:tblGrid>
        <w:gridCol w:w="625"/>
        <w:gridCol w:w="8725"/>
      </w:tblGrid>
      <w:tr w:rsidR="002732E4" w14:paraId="315D78B5" w14:textId="77777777" w:rsidTr="00CC1005">
        <w:tc>
          <w:tcPr>
            <w:tcW w:w="625" w:type="dxa"/>
            <w:shd w:val="clear" w:color="auto" w:fill="2E74B5" w:themeFill="accent1" w:themeFillShade="BF"/>
          </w:tcPr>
          <w:p w14:paraId="166C59D9" w14:textId="77777777" w:rsidR="002732E4" w:rsidRDefault="002732E4" w:rsidP="002732E4">
            <w:r>
              <w:t xml:space="preserve">    </w:t>
            </w:r>
          </w:p>
        </w:tc>
        <w:tc>
          <w:tcPr>
            <w:tcW w:w="8725" w:type="dxa"/>
            <w:shd w:val="clear" w:color="auto" w:fill="FFFFCC"/>
          </w:tcPr>
          <w:p w14:paraId="55BF9254" w14:textId="086484E1" w:rsidR="002732E4" w:rsidRPr="00FA1E2B" w:rsidRDefault="0066197D" w:rsidP="0066197D">
            <w:r w:rsidRPr="0055736E">
              <w:rPr>
                <w:b/>
                <w:u w:val="single"/>
              </w:rPr>
              <w:t>Important! Make sure to install the Visual Studio templates that we provide in the SDK!</w:t>
            </w:r>
            <w:r w:rsidRPr="00952C38">
              <w:rPr>
                <w:b/>
              </w:rPr>
              <w:br/>
            </w:r>
            <w:r>
              <w:t>From the Windows Explorer, d</w:t>
            </w:r>
            <w:r w:rsidR="002732E4">
              <w:t xml:space="preserve">ouble </w:t>
            </w:r>
            <w:r>
              <w:t>c</w:t>
            </w:r>
            <w:r w:rsidR="002732E4">
              <w:t xml:space="preserve">lick the </w:t>
            </w:r>
            <w:r>
              <w:t xml:space="preserve">file </w:t>
            </w:r>
            <w:r w:rsidR="002732E4">
              <w:t>“</w:t>
            </w:r>
            <w:proofErr w:type="spellStart"/>
            <w:r w:rsidR="002732E4">
              <w:rPr>
                <w:b/>
              </w:rPr>
              <w:t>CDEngineSDKTemplates.</w:t>
            </w:r>
            <w:r w:rsidR="002732E4" w:rsidRPr="00FD14C2">
              <w:rPr>
                <w:b/>
              </w:rPr>
              <w:t>VSIX</w:t>
            </w:r>
            <w:proofErr w:type="spellEnd"/>
            <w:r w:rsidR="002732E4">
              <w:t>” in the installation folder</w:t>
            </w:r>
            <w:r>
              <w:t xml:space="preserve">. These templates enable </w:t>
            </w:r>
            <w:r w:rsidR="002732E4">
              <w:t>Visual Studio 2013</w:t>
            </w:r>
            <w:r w:rsidR="0055736E">
              <w:t>,</w:t>
            </w:r>
            <w:r w:rsidR="001A2B46">
              <w:t xml:space="preserve"> Visual Studio 2015</w:t>
            </w:r>
            <w:r w:rsidR="0055736E">
              <w:t>, or Visual Studio 2017</w:t>
            </w:r>
            <w:r>
              <w:t xml:space="preserve"> to generate the starting code needed to create C-DEngine components.</w:t>
            </w:r>
          </w:p>
        </w:tc>
      </w:tr>
    </w:tbl>
    <w:p w14:paraId="7FBE6C6F" w14:textId="77777777" w:rsidR="005A1C20" w:rsidRDefault="005A1C20" w:rsidP="00E01270">
      <w:pPr>
        <w:pStyle w:val="Heading1"/>
        <w:jc w:val="center"/>
      </w:pPr>
      <w:bookmarkStart w:id="19" w:name="_Toc399151187"/>
      <w:bookmarkStart w:id="20" w:name="_Toc421035487"/>
    </w:p>
    <w:p w14:paraId="4F2A4A11" w14:textId="77777777" w:rsidR="005A1C20" w:rsidRDefault="005A1C20">
      <w:pPr>
        <w:rPr>
          <w:rFonts w:asciiTheme="majorHAnsi" w:eastAsiaTheme="majorEastAsia" w:hAnsiTheme="majorHAnsi" w:cstheme="majorBidi"/>
          <w:color w:val="1DA3D1"/>
          <w:sz w:val="32"/>
          <w:szCs w:val="32"/>
        </w:rPr>
      </w:pPr>
      <w:r>
        <w:br w:type="page"/>
      </w:r>
    </w:p>
    <w:p w14:paraId="2909D2EB" w14:textId="4752D10A" w:rsidR="00D82E31" w:rsidRDefault="002732E4" w:rsidP="00E01270">
      <w:pPr>
        <w:pStyle w:val="Heading1"/>
        <w:jc w:val="center"/>
      </w:pPr>
      <w:bookmarkStart w:id="21" w:name="_Toc479276161"/>
      <w:r>
        <w:lastRenderedPageBreak/>
        <w:t>Chapter 2</w:t>
      </w:r>
      <w:bookmarkStart w:id="22" w:name="_Toc399151188"/>
      <w:bookmarkEnd w:id="19"/>
      <w:r w:rsidR="00E01270">
        <w:t xml:space="preserve"> - </w:t>
      </w:r>
      <w:r w:rsidR="00D82E31">
        <w:t xml:space="preserve">Creating </w:t>
      </w:r>
      <w:r w:rsidR="00952C38">
        <w:t xml:space="preserve">your </w:t>
      </w:r>
      <w:r w:rsidR="00D82E31">
        <w:t>first IoT Solution</w:t>
      </w:r>
      <w:bookmarkEnd w:id="20"/>
      <w:bookmarkEnd w:id="21"/>
      <w:bookmarkEnd w:id="22"/>
    </w:p>
    <w:p w14:paraId="72DC67BB" w14:textId="77777777" w:rsidR="002732E4" w:rsidRDefault="002732E4" w:rsidP="002732E4">
      <w:r>
        <w:t>A C-DEngine IoT solution consists of at least two components:</w:t>
      </w:r>
    </w:p>
    <w:p w14:paraId="0C846F91" w14:textId="77777777" w:rsidR="002732E4" w:rsidRDefault="002732E4" w:rsidP="008C181D">
      <w:pPr>
        <w:pStyle w:val="ListParagraph"/>
        <w:numPr>
          <w:ilvl w:val="0"/>
          <w:numId w:val="5"/>
        </w:numPr>
      </w:pPr>
      <w:r>
        <w:t>A Relay Host Node – the main access point of information providing the NMI UX and data to all connected nodes. In many cases this is an application you already have and want to extend to the IoT.</w:t>
      </w:r>
    </w:p>
    <w:p w14:paraId="4FB8C040" w14:textId="77777777" w:rsidR="002732E4" w:rsidRDefault="002732E4" w:rsidP="008C181D">
      <w:pPr>
        <w:pStyle w:val="ListParagraph"/>
        <w:numPr>
          <w:ilvl w:val="0"/>
          <w:numId w:val="5"/>
        </w:numPr>
      </w:pPr>
      <w:r>
        <w:t>A device or service plugin – a DLL that contains the business logic and device access code for each device type that wants to participate in the IoT solution. This plugin is where all the device specific code will be written. After you created the host once, you will only work on this plugin.</w:t>
      </w:r>
    </w:p>
    <w:p w14:paraId="7DB44863" w14:textId="77777777" w:rsidR="002732E4" w:rsidRDefault="002732E4" w:rsidP="002732E4">
      <w:r>
        <w:t>The third component – a browser based dashboard and portal is automatically generated by the relay host node and does not require any additional coding.</w:t>
      </w:r>
    </w:p>
    <w:p w14:paraId="084A08D0" w14:textId="46A6D43F" w:rsidR="002732E4" w:rsidRDefault="002732E4" w:rsidP="002732E4">
      <w:r>
        <w:t>Optionally the IoT solution can be extended to mobile devices on the internet by adding a cloud-relay. This evaluation version of the C-DEngine us</w:t>
      </w:r>
      <w:r w:rsidR="00FE6442">
        <w:t xml:space="preserve">es </w:t>
      </w:r>
      <w:r>
        <w:t xml:space="preserve">a shared cloud-relay node. </w:t>
      </w:r>
    </w:p>
    <w:p w14:paraId="1B40B702" w14:textId="77777777" w:rsidR="00C73DEF" w:rsidRPr="008A172D" w:rsidRDefault="00C73DEF" w:rsidP="002732E4"/>
    <w:p w14:paraId="1CB977FC" w14:textId="77777777" w:rsidR="002732E4" w:rsidRDefault="002732E4" w:rsidP="002732E4">
      <w:pPr>
        <w:pStyle w:val="Heading2"/>
      </w:pPr>
      <w:bookmarkStart w:id="23" w:name="_Toc399151189"/>
      <w:bookmarkStart w:id="24" w:name="_Toc421035488"/>
      <w:bookmarkStart w:id="25" w:name="_Toc479276162"/>
      <w:r>
        <w:t>Component 1: Creating a C-DEngine Host-Relay (Debug) App</w:t>
      </w:r>
      <w:bookmarkEnd w:id="23"/>
      <w:bookmarkEnd w:id="24"/>
      <w:bookmarkEnd w:id="25"/>
    </w:p>
    <w:p w14:paraId="3D63E367" w14:textId="77777777" w:rsidR="002732E4" w:rsidRDefault="002732E4" w:rsidP="002732E4">
      <w:r>
        <w:t xml:space="preserve">The C-DEngine is a DLL that manages the IoT communication and NMI (Natural Machine Interface) elements of “Things”. It can run in any type of hosting process such as Windows Services, Win Form Apps, Console Application, Store App and even ASP.NET Web-Application. </w:t>
      </w:r>
    </w:p>
    <w:p w14:paraId="3C17CAE6" w14:textId="67844A2B" w:rsidR="002732E4" w:rsidRDefault="001841F6" w:rsidP="002732E4">
      <w:r>
        <w:t xml:space="preserve">One node </w:t>
      </w:r>
      <w:r w:rsidR="002732E4">
        <w:t xml:space="preserve">can relay information </w:t>
      </w:r>
      <w:r>
        <w:t>to any other node</w:t>
      </w:r>
      <w:r w:rsidR="002732E4">
        <w:t>. The host we are creating here will be able to relay information from locally attached device to a cloud node that than relays the data to a mobile device. Local mobile devices can talk directly to this host-node without the need to connect to the cloud/internet.</w:t>
      </w:r>
    </w:p>
    <w:p w14:paraId="77CFA348" w14:textId="77777777" w:rsidR="002732E4" w:rsidRDefault="002732E4" w:rsidP="002732E4">
      <w:r>
        <w:t>For our Getting Started we are creating a Console Type application. The C-DEngine Visual Studio Templates contains a template for this type of host.</w:t>
      </w:r>
    </w:p>
    <w:p w14:paraId="73B7F72A" w14:textId="65293EA7" w:rsidR="002732E4" w:rsidRDefault="002732E4" w:rsidP="002732E4">
      <w:pPr>
        <w:pBdr>
          <w:top w:val="single" w:sz="24" w:space="1" w:color="C00000"/>
          <w:left w:val="single" w:sz="24" w:space="4" w:color="C00000"/>
          <w:bottom w:val="single" w:sz="24" w:space="1" w:color="C00000"/>
          <w:right w:val="single" w:sz="24" w:space="4" w:color="C00000"/>
        </w:pBdr>
        <w:ind w:left="360"/>
      </w:pPr>
      <w:r>
        <w:t xml:space="preserve">If you want to use the fast </w:t>
      </w:r>
      <w:proofErr w:type="spellStart"/>
      <w:r>
        <w:t>WebSocket</w:t>
      </w:r>
      <w:proofErr w:type="spellEnd"/>
      <w:r>
        <w:t xml:space="preserve"> protocol under Windows 8/Server 2012 (or later), you </w:t>
      </w:r>
      <w:r w:rsidR="005F3366">
        <w:t>must</w:t>
      </w:r>
      <w:r>
        <w:t xml:space="preserve"> launch Visual Studio “as Administrator…” and use the C-DEngine for .NET 4.5.</w:t>
      </w:r>
    </w:p>
    <w:p w14:paraId="739209C1" w14:textId="77777777" w:rsidR="002732E4" w:rsidRDefault="002732E4" w:rsidP="002732E4">
      <w:pPr>
        <w:pBdr>
          <w:top w:val="single" w:sz="24" w:space="1" w:color="C00000"/>
          <w:left w:val="single" w:sz="24" w:space="4" w:color="C00000"/>
          <w:bottom w:val="single" w:sz="24" w:space="1" w:color="C00000"/>
          <w:right w:val="single" w:sz="24" w:space="4" w:color="C00000"/>
        </w:pBdr>
        <w:ind w:left="360"/>
      </w:pPr>
      <w:r>
        <w:t xml:space="preserve">All other supported OS can run WebSockets without Admin privileges – but uses </w:t>
      </w:r>
      <w:r w:rsidR="00E01270">
        <w:t xml:space="preserve">a </w:t>
      </w:r>
      <w:r>
        <w:t>slightly slower “</w:t>
      </w:r>
      <w:proofErr w:type="spellStart"/>
      <w:r>
        <w:t>WebSockets</w:t>
      </w:r>
      <w:r w:rsidR="00E01270">
        <w:t>Sharp</w:t>
      </w:r>
      <w:proofErr w:type="spellEnd"/>
      <w:r>
        <w:t>” stack (license</w:t>
      </w:r>
      <w:r w:rsidR="00E01270">
        <w:t>d under MIT</w:t>
      </w:r>
      <w:r>
        <w:t xml:space="preserve"> see </w:t>
      </w:r>
      <w:hyperlink r:id="rId17" w:history="1">
        <w:r w:rsidR="00E01270" w:rsidRPr="00DD7729">
          <w:rPr>
            <w:rStyle w:val="Hyperlink"/>
          </w:rPr>
          <w:t>http://sta.github.io/websocket-sharp/</w:t>
        </w:r>
      </w:hyperlink>
      <w:r w:rsidR="00E01270">
        <w:t xml:space="preserve"> </w:t>
      </w:r>
      <w:r>
        <w:t xml:space="preserve">) </w:t>
      </w:r>
    </w:p>
    <w:p w14:paraId="448D28EC" w14:textId="77777777" w:rsidR="00C73DEF" w:rsidRDefault="00C73DEF" w:rsidP="002732E4"/>
    <w:p w14:paraId="7667D0A7" w14:textId="37DF6DC0" w:rsidR="002732E4" w:rsidRDefault="00445018" w:rsidP="004A6C9F">
      <w:pPr>
        <w:pStyle w:val="Heading3"/>
      </w:pPr>
      <w:bookmarkStart w:id="26" w:name="_Toc421035489"/>
      <w:bookmarkStart w:id="27" w:name="_Toc479276163"/>
      <w:r>
        <w:t>Creating your first C-DEngine Test-Host in 7 easy steps</w:t>
      </w:r>
      <w:bookmarkEnd w:id="26"/>
      <w:bookmarkEnd w:id="27"/>
    </w:p>
    <w:p w14:paraId="249881A3" w14:textId="77777777" w:rsidR="00351029" w:rsidRPr="004A6C9F" w:rsidRDefault="00351029" w:rsidP="00351029"/>
    <w:tbl>
      <w:tblPr>
        <w:tblStyle w:val="TableGrid"/>
        <w:tblpPr w:leftFromText="180" w:rightFromText="180" w:vertAnchor="text" w:horzAnchor="margin" w:tblpY="-74"/>
        <w:tblW w:w="5000" w:type="pct"/>
        <w:tblLook w:val="04A0" w:firstRow="1" w:lastRow="0" w:firstColumn="1" w:lastColumn="0" w:noHBand="0" w:noVBand="1"/>
      </w:tblPr>
      <w:tblGrid>
        <w:gridCol w:w="625"/>
        <w:gridCol w:w="8725"/>
      </w:tblGrid>
      <w:tr w:rsidR="00351029" w14:paraId="6FD78772" w14:textId="77777777" w:rsidTr="0064122D">
        <w:trPr>
          <w:trHeight w:val="800"/>
        </w:trPr>
        <w:tc>
          <w:tcPr>
            <w:tcW w:w="334" w:type="pct"/>
            <w:shd w:val="clear" w:color="auto" w:fill="2E74B5" w:themeFill="accent1" w:themeFillShade="BF"/>
          </w:tcPr>
          <w:p w14:paraId="09B1FD78" w14:textId="77777777" w:rsidR="00351029" w:rsidRPr="00CC1005" w:rsidRDefault="00351029" w:rsidP="0064122D">
            <w:pPr>
              <w:jc w:val="center"/>
              <w:rPr>
                <w:color w:val="FFFFFF" w:themeColor="background1"/>
              </w:rPr>
            </w:pPr>
            <w:r w:rsidRPr="00CC1005">
              <w:rPr>
                <w:color w:val="FFFFFF" w:themeColor="background1"/>
              </w:rPr>
              <w:t>1</w:t>
            </w:r>
          </w:p>
        </w:tc>
        <w:tc>
          <w:tcPr>
            <w:tcW w:w="4666" w:type="pct"/>
            <w:shd w:val="clear" w:color="auto" w:fill="FFFFCC"/>
          </w:tcPr>
          <w:p w14:paraId="0C55A15D" w14:textId="516994A0" w:rsidR="00351029" w:rsidRPr="004F756A" w:rsidRDefault="00351029" w:rsidP="0064122D">
            <w:pPr>
              <w:jc w:val="both"/>
            </w:pPr>
            <w:r w:rsidRPr="00C57F1E">
              <w:t>Create a new Project of type “</w:t>
            </w:r>
            <w:proofErr w:type="spellStart"/>
            <w:r w:rsidRPr="00C57F1E">
              <w:t>cdeHostProject</w:t>
            </w:r>
            <w:proofErr w:type="spellEnd"/>
            <w:r w:rsidRPr="00C57F1E">
              <w:t xml:space="preserve">” </w:t>
            </w:r>
            <w:r>
              <w:t xml:space="preserve">(one of our Visual Studio Templates) </w:t>
            </w:r>
            <w:r w:rsidRPr="00C57F1E">
              <w:t>and name it “</w:t>
            </w:r>
            <w:proofErr w:type="spellStart"/>
            <w:r w:rsidRPr="00C57F1E">
              <w:t>MyTestHost</w:t>
            </w:r>
            <w:proofErr w:type="spellEnd"/>
            <w:r w:rsidRPr="00C57F1E">
              <w:t xml:space="preserve">” </w:t>
            </w:r>
            <w:r w:rsidRPr="004F756A">
              <w:t xml:space="preserve">(the </w:t>
            </w:r>
            <w:r>
              <w:t xml:space="preserve">specific </w:t>
            </w:r>
            <w:r w:rsidRPr="004F756A">
              <w:t xml:space="preserve">name </w:t>
            </w:r>
            <w:r>
              <w:t xml:space="preserve">is not important, although we </w:t>
            </w:r>
            <w:r w:rsidR="00C80045">
              <w:t>refer to</w:t>
            </w:r>
            <w:r w:rsidRPr="004F756A">
              <w:t xml:space="preserve"> this name later).</w:t>
            </w:r>
          </w:p>
          <w:p w14:paraId="4C1C2C2D" w14:textId="77777777" w:rsidR="00351029" w:rsidRPr="00FA1E2B" w:rsidRDefault="00351029" w:rsidP="0064122D"/>
        </w:tc>
      </w:tr>
    </w:tbl>
    <w:p w14:paraId="5DC74CA9" w14:textId="77777777" w:rsidR="001841F6" w:rsidRDefault="001841F6" w:rsidP="004A6C9F"/>
    <w:p w14:paraId="07BC9E97" w14:textId="3815ADDF" w:rsidR="004A6C9F" w:rsidRDefault="00351029" w:rsidP="00351029">
      <w:pPr>
        <w:jc w:val="center"/>
        <w:rPr>
          <w:noProof/>
        </w:rPr>
      </w:pPr>
      <w:r>
        <w:rPr>
          <w:noProof/>
        </w:rPr>
        <w:lastRenderedPageBreak/>
        <w:drawing>
          <wp:anchor distT="0" distB="0" distL="114300" distR="114300" simplePos="0" relativeHeight="251674112" behindDoc="0" locked="0" layoutInCell="1" allowOverlap="1" wp14:anchorId="1358D179" wp14:editId="5EBAD04D">
            <wp:simplePos x="0" y="0"/>
            <wp:positionH relativeFrom="column">
              <wp:posOffset>1247140</wp:posOffset>
            </wp:positionH>
            <wp:positionV relativeFrom="paragraph">
              <wp:posOffset>1894840</wp:posOffset>
            </wp:positionV>
            <wp:extent cx="3051163" cy="390525"/>
            <wp:effectExtent l="19050" t="19050" r="1651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51163" cy="39052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136" behindDoc="0" locked="0" layoutInCell="1" allowOverlap="1" wp14:anchorId="69AF26E8" wp14:editId="09783554">
                <wp:simplePos x="0" y="0"/>
                <wp:positionH relativeFrom="column">
                  <wp:posOffset>1257299</wp:posOffset>
                </wp:positionH>
                <wp:positionV relativeFrom="paragraph">
                  <wp:posOffset>1019175</wp:posOffset>
                </wp:positionV>
                <wp:extent cx="3057525" cy="857250"/>
                <wp:effectExtent l="38100" t="19050" r="66675" b="19050"/>
                <wp:wrapNone/>
                <wp:docPr id="8" name="Trapezoid 8"/>
                <wp:cNvGraphicFramePr/>
                <a:graphic xmlns:a="http://schemas.openxmlformats.org/drawingml/2006/main">
                  <a:graphicData uri="http://schemas.microsoft.com/office/word/2010/wordprocessingShape">
                    <wps:wsp>
                      <wps:cNvSpPr/>
                      <wps:spPr>
                        <a:xfrm>
                          <a:off x="0" y="0"/>
                          <a:ext cx="3057525" cy="857250"/>
                        </a:xfrm>
                        <a:prstGeom prst="trapezoid">
                          <a:avLst>
                            <a:gd name="adj" fmla="val 294681"/>
                          </a:avLst>
                        </a:prstGeom>
                        <a:solidFill>
                          <a:srgbClr val="D9D9D9">
                            <a:alpha val="4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0068C84A" id="Trapezoid 8" o:spid="_x0000_s1026" style="position:absolute;margin-left:99pt;margin-top:80.25pt;width:240.75pt;height:6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7525,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" path="m,857250l1528763,r,l3057525,857250,,857250xe" fillcolor="#d9d9d9" strokecolor="black [3213]" strokeweight="1pt">
                <v:fill opacity="26214f"/>
                <v:stroke joinstyle="miter"/>
                <v:path arrowok="t" o:connecttype="custom" o:connectlocs="0,857250;1528763,0;1528763,0;3057525,857250;0,857250" o:connectangles="0,0,0,0,0"/>
              </v:shape>
            </w:pict>
          </mc:Fallback>
        </mc:AlternateContent>
      </w:r>
      <w:r w:rsidR="001841F6">
        <w:rPr>
          <w:noProof/>
        </w:rPr>
        <w:drawing>
          <wp:inline distT="0" distB="0" distL="0" distR="0" wp14:anchorId="2755C725" wp14:editId="4551C45B">
            <wp:extent cx="4507992" cy="254203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7992" cy="2542032"/>
                    </a:xfrm>
                    <a:prstGeom prst="rect">
                      <a:avLst/>
                    </a:prstGeom>
                  </pic:spPr>
                </pic:pic>
              </a:graphicData>
            </a:graphic>
          </wp:inline>
        </w:drawing>
      </w:r>
      <w:r>
        <w:rPr>
          <w:noProof/>
        </w:rPr>
        <w:br/>
      </w:r>
      <w:r w:rsidRPr="00600CB0">
        <w:rPr>
          <w:b/>
          <w:i/>
          <w:sz w:val="20"/>
          <w:szCs w:val="20"/>
        </w:rPr>
        <w:t xml:space="preserve">Figure </w:t>
      </w:r>
      <w:r w:rsidRPr="00600CB0">
        <w:rPr>
          <w:b/>
          <w:i/>
          <w:sz w:val="20"/>
          <w:szCs w:val="20"/>
        </w:rPr>
        <w:fldChar w:fldCharType="begin"/>
      </w:r>
      <w:r w:rsidRPr="00600CB0">
        <w:rPr>
          <w:b/>
          <w:i/>
          <w:sz w:val="20"/>
          <w:szCs w:val="20"/>
        </w:rPr>
        <w:instrText xml:space="preserve"> SEQ Figure \* ARABIC </w:instrText>
      </w:r>
      <w:r w:rsidRPr="00600CB0">
        <w:rPr>
          <w:b/>
          <w:i/>
          <w:sz w:val="20"/>
          <w:szCs w:val="20"/>
        </w:rPr>
        <w:fldChar w:fldCharType="separate"/>
      </w:r>
      <w:r w:rsidR="00F752CA">
        <w:rPr>
          <w:b/>
          <w:i/>
          <w:noProof/>
          <w:sz w:val="20"/>
          <w:szCs w:val="20"/>
        </w:rPr>
        <w:t>2</w:t>
      </w:r>
      <w:r w:rsidRPr="00600CB0">
        <w:rPr>
          <w:b/>
          <w:i/>
          <w:noProof/>
          <w:sz w:val="20"/>
          <w:szCs w:val="20"/>
        </w:rPr>
        <w:fldChar w:fldCharType="end"/>
      </w:r>
      <w:r w:rsidRPr="00600CB0">
        <w:rPr>
          <w:b/>
          <w:i/>
          <w:sz w:val="20"/>
          <w:szCs w:val="20"/>
        </w:rPr>
        <w:t xml:space="preserve"> Creating a new Project of type "</w:t>
      </w:r>
      <w:proofErr w:type="spellStart"/>
      <w:r w:rsidRPr="00600CB0">
        <w:rPr>
          <w:b/>
          <w:i/>
          <w:sz w:val="20"/>
          <w:szCs w:val="20"/>
        </w:rPr>
        <w:t>cdeHostProject</w:t>
      </w:r>
      <w:proofErr w:type="spellEnd"/>
      <w:r w:rsidRPr="00600CB0">
        <w:rPr>
          <w:b/>
          <w:i/>
          <w:sz w:val="20"/>
          <w:szCs w:val="20"/>
        </w:rPr>
        <w:t>"</w:t>
      </w:r>
      <w:r>
        <w:rPr>
          <w:b/>
        </w:rPr>
        <w:br/>
      </w:r>
    </w:p>
    <w:tbl>
      <w:tblPr>
        <w:tblStyle w:val="TableGrid"/>
        <w:tblW w:w="0" w:type="auto"/>
        <w:tblLook w:val="04A0" w:firstRow="1" w:lastRow="0" w:firstColumn="1" w:lastColumn="0" w:noHBand="0" w:noVBand="1"/>
      </w:tblPr>
      <w:tblGrid>
        <w:gridCol w:w="535"/>
        <w:gridCol w:w="8815"/>
      </w:tblGrid>
      <w:tr w:rsidR="002732E4" w14:paraId="49997510" w14:textId="77777777" w:rsidTr="00445018">
        <w:tc>
          <w:tcPr>
            <w:tcW w:w="535" w:type="dxa"/>
            <w:shd w:val="clear" w:color="auto" w:fill="2E74B5" w:themeFill="accent1" w:themeFillShade="BF"/>
          </w:tcPr>
          <w:p w14:paraId="421A33A3" w14:textId="77777777" w:rsidR="002732E4" w:rsidRDefault="002732E4" w:rsidP="002732E4">
            <w:pPr>
              <w:jc w:val="center"/>
            </w:pPr>
            <w:r w:rsidRPr="00CC1005">
              <w:rPr>
                <w:color w:val="FFFFFF" w:themeColor="background1"/>
              </w:rPr>
              <w:t>2</w:t>
            </w:r>
          </w:p>
        </w:tc>
        <w:tc>
          <w:tcPr>
            <w:tcW w:w="8815" w:type="dxa"/>
            <w:shd w:val="clear" w:color="auto" w:fill="FFFFCC"/>
          </w:tcPr>
          <w:p w14:paraId="023BC24B" w14:textId="20B57F57" w:rsidR="002732E4" w:rsidRPr="00FA1E2B" w:rsidRDefault="002732E4" w:rsidP="00047060">
            <w:r w:rsidRPr="00FA1E2B">
              <w:t>Add a reference to</w:t>
            </w:r>
            <w:r w:rsidR="005170CA">
              <w:t xml:space="preserve"> </w:t>
            </w:r>
            <w:r w:rsidR="00BE5C5D">
              <w:t xml:space="preserve">this library, </w:t>
            </w:r>
            <w:r w:rsidRPr="00351029">
              <w:rPr>
                <w:b/>
              </w:rPr>
              <w:t>C-DEngine</w:t>
            </w:r>
            <w:r w:rsidR="00351029" w:rsidRPr="00351029">
              <w:rPr>
                <w:b/>
              </w:rPr>
              <w:t>.dll</w:t>
            </w:r>
            <w:r w:rsidR="00BE5C5D">
              <w:t xml:space="preserve">, which is the </w:t>
            </w:r>
            <w:r w:rsidR="005170CA" w:rsidRPr="00F133F9">
              <w:t>core</w:t>
            </w:r>
            <w:r w:rsidR="00F133F9" w:rsidRPr="00F133F9">
              <w:t xml:space="preserve"> engine</w:t>
            </w:r>
            <w:r w:rsidR="00047060" w:rsidRPr="00F133F9">
              <w:t>.</w:t>
            </w:r>
          </w:p>
        </w:tc>
      </w:tr>
    </w:tbl>
    <w:p w14:paraId="1F2CBB09" w14:textId="7849910C" w:rsidR="002732E4" w:rsidRDefault="00047060" w:rsidP="00047060">
      <w:pPr>
        <w:ind w:left="720"/>
      </w:pPr>
      <w:r>
        <w:t xml:space="preserve">In the Visual Studio Solution Explorer Window, right-click the </w:t>
      </w:r>
      <w:r w:rsidRPr="00047060">
        <w:rPr>
          <w:b/>
        </w:rPr>
        <w:t>References</w:t>
      </w:r>
      <w:r>
        <w:t xml:space="preserve"> item. Select </w:t>
      </w:r>
      <w:r w:rsidRPr="00E21353">
        <w:rPr>
          <w:b/>
        </w:rPr>
        <w:t>Add Reference…</w:t>
      </w:r>
      <w:r>
        <w:t xml:space="preserve"> on the popup menu. Browse to select </w:t>
      </w:r>
      <w:r w:rsidR="00F133F9">
        <w:t>the</w:t>
      </w:r>
      <w:r>
        <w:t xml:space="preserve"> compatible</w:t>
      </w:r>
      <w:r w:rsidR="00F133F9">
        <w:t xml:space="preserve"> files</w:t>
      </w:r>
      <w:r>
        <w:t xml:space="preserve"> </w:t>
      </w:r>
      <w:r w:rsidRPr="00F133F9">
        <w:rPr>
          <w:b/>
        </w:rPr>
        <w:t>C-DEngine.dll</w:t>
      </w:r>
      <w:r w:rsidR="00F133F9">
        <w:t xml:space="preserve"> and </w:t>
      </w:r>
      <w:r w:rsidR="00F133F9">
        <w:rPr>
          <w:b/>
        </w:rPr>
        <w:t xml:space="preserve">CDMyNMIHtml5.dll. </w:t>
      </w:r>
      <w:r>
        <w:t xml:space="preserve"> </w:t>
      </w:r>
      <w:r w:rsidR="00F133F9">
        <w:t xml:space="preserve">The default version of the .NET Framework, for </w:t>
      </w:r>
      <w:r>
        <w:t>Visual Studio</w:t>
      </w:r>
      <w:r w:rsidR="00351029">
        <w:t xml:space="preserve"> 2013 and later</w:t>
      </w:r>
      <w:r w:rsidR="00F133F9">
        <w:t xml:space="preserve">, is .NET Framework </w:t>
      </w:r>
      <w:r>
        <w:t xml:space="preserve">4.5. </w:t>
      </w:r>
      <w:r w:rsidR="00F133F9">
        <w:t xml:space="preserve"> (</w:t>
      </w:r>
      <w:r w:rsidR="00351029">
        <w:t xml:space="preserve">On 32-bit systems, </w:t>
      </w:r>
      <w:r w:rsidR="00F133F9">
        <w:t xml:space="preserve">the library folders are in </w:t>
      </w:r>
      <w:r w:rsidR="00351029" w:rsidRPr="00351029">
        <w:rPr>
          <w:b/>
        </w:rPr>
        <w:t>c:\</w:t>
      </w:r>
      <w:r w:rsidRPr="00047060">
        <w:rPr>
          <w:b/>
        </w:rPr>
        <w:t>Program Files\C</w:t>
      </w:r>
      <w:r w:rsidR="00F133F9">
        <w:rPr>
          <w:b/>
        </w:rPr>
        <w:noBreakHyphen/>
      </w:r>
      <w:r w:rsidRPr="00047060">
        <w:rPr>
          <w:b/>
        </w:rPr>
        <w:t>Labs</w:t>
      </w:r>
      <w:r w:rsidR="00351029" w:rsidRPr="00351029">
        <w:t xml:space="preserve">. On </w:t>
      </w:r>
      <w:r w:rsidR="00351029">
        <w:t xml:space="preserve">64-bit systems, </w:t>
      </w:r>
      <w:r w:rsidR="00F133F9">
        <w:t>the library folders are in</w:t>
      </w:r>
      <w:r w:rsidR="00351029">
        <w:t xml:space="preserve"> </w:t>
      </w:r>
      <w:r w:rsidR="00351029" w:rsidRPr="00351029">
        <w:rPr>
          <w:b/>
        </w:rPr>
        <w:t>c:\</w:t>
      </w:r>
      <w:r w:rsidRPr="00047060">
        <w:rPr>
          <w:b/>
        </w:rPr>
        <w:t>Program Files (x86)\C</w:t>
      </w:r>
      <w:r w:rsidR="00F133F9">
        <w:rPr>
          <w:b/>
        </w:rPr>
        <w:noBreakHyphen/>
      </w:r>
      <w:r w:rsidRPr="00047060">
        <w:rPr>
          <w:b/>
        </w:rPr>
        <w:t>Labs</w:t>
      </w:r>
      <w:r>
        <w:t>.</w:t>
      </w:r>
      <w:r w:rsidR="00F133F9">
        <w:t>)</w:t>
      </w:r>
      <w:r w:rsidR="00351029">
        <w:br/>
      </w:r>
    </w:p>
    <w:tbl>
      <w:tblPr>
        <w:tblStyle w:val="TableGrid"/>
        <w:tblW w:w="0" w:type="auto"/>
        <w:tblLook w:val="04A0" w:firstRow="1" w:lastRow="0" w:firstColumn="1" w:lastColumn="0" w:noHBand="0" w:noVBand="1"/>
      </w:tblPr>
      <w:tblGrid>
        <w:gridCol w:w="535"/>
        <w:gridCol w:w="8815"/>
      </w:tblGrid>
      <w:tr w:rsidR="002732E4" w14:paraId="4D49F416" w14:textId="77777777" w:rsidTr="00445018">
        <w:tc>
          <w:tcPr>
            <w:tcW w:w="535" w:type="dxa"/>
            <w:shd w:val="clear" w:color="auto" w:fill="2E74B5" w:themeFill="accent1" w:themeFillShade="BF"/>
          </w:tcPr>
          <w:p w14:paraId="1210190C" w14:textId="77777777" w:rsidR="002732E4" w:rsidRDefault="002732E4" w:rsidP="002732E4">
            <w:pPr>
              <w:jc w:val="center"/>
            </w:pPr>
            <w:r w:rsidRPr="00445018">
              <w:rPr>
                <w:color w:val="FFFFFF" w:themeColor="background1"/>
              </w:rPr>
              <w:t>3</w:t>
            </w:r>
          </w:p>
        </w:tc>
        <w:tc>
          <w:tcPr>
            <w:tcW w:w="8815" w:type="dxa"/>
            <w:shd w:val="clear" w:color="auto" w:fill="FFFFCC"/>
          </w:tcPr>
          <w:p w14:paraId="0E9D8D7F" w14:textId="6CD998DE" w:rsidR="002732E4" w:rsidRPr="00FA1E2B" w:rsidRDefault="007C681B" w:rsidP="009C3938">
            <w:r>
              <w:t>In the file</w:t>
            </w:r>
            <w:r w:rsidR="002732E4" w:rsidRPr="00FA1E2B">
              <w:t xml:space="preserve"> “</w:t>
            </w:r>
            <w:proofErr w:type="spellStart"/>
            <w:r w:rsidR="002732E4" w:rsidRPr="00FA1E2B">
              <w:t>program.cs</w:t>
            </w:r>
            <w:proofErr w:type="spellEnd"/>
            <w:r w:rsidR="002732E4" w:rsidRPr="00FA1E2B">
              <w:t>”</w:t>
            </w:r>
            <w:r>
              <w:t xml:space="preserve">, </w:t>
            </w:r>
            <w:r w:rsidR="009C3938">
              <w:t xml:space="preserve">at line 24, </w:t>
            </w:r>
            <w:r>
              <w:t>replace “</w:t>
            </w:r>
            <w:r>
              <w:rPr>
                <w:color w:val="C00000"/>
              </w:rPr>
              <w:t>&lt;&lt;C</w:t>
            </w:r>
            <w:r w:rsidRPr="00FA1E2B">
              <w:rPr>
                <w:color w:val="C00000"/>
              </w:rPr>
              <w:t>REATE WITH GUID TOO</w:t>
            </w:r>
            <w:r>
              <w:rPr>
                <w:color w:val="C00000"/>
              </w:rPr>
              <w:t>L&gt;&gt;</w:t>
            </w:r>
            <w:r>
              <w:t xml:space="preserve">” with a valid </w:t>
            </w:r>
            <w:r w:rsidR="002732E4" w:rsidRPr="00FA1E2B">
              <w:t>GUID</w:t>
            </w:r>
            <w:r w:rsidR="00C75E93">
              <w:t xml:space="preserve">. Create a GUID in Visual Studio by clicking </w:t>
            </w:r>
            <w:r w:rsidR="00C75E93" w:rsidRPr="00C75E93">
              <w:rPr>
                <w:b/>
              </w:rPr>
              <w:t>Create</w:t>
            </w:r>
            <w:r w:rsidR="00C75E93" w:rsidRPr="00795DA6">
              <w:rPr>
                <w:b/>
              </w:rPr>
              <w:t xml:space="preserve"> GUID</w:t>
            </w:r>
            <w:r w:rsidR="00C75E93">
              <w:t xml:space="preserve"> in the </w:t>
            </w:r>
            <w:r w:rsidR="001F3AF3">
              <w:t xml:space="preserve">Visual Studio </w:t>
            </w:r>
            <w:r w:rsidR="00C75E93" w:rsidRPr="00C75E93">
              <w:rPr>
                <w:b/>
              </w:rPr>
              <w:t>Tools</w:t>
            </w:r>
            <w:r w:rsidR="00C75E93">
              <w:t xml:space="preserve"> menu</w:t>
            </w:r>
            <w:r w:rsidR="002732E4" w:rsidRPr="00FA1E2B">
              <w:t>.</w:t>
            </w:r>
            <w:r w:rsidR="00C75E93">
              <w:t xml:space="preserve"> Use the “Registry Format”.</w:t>
            </w:r>
            <w:r w:rsidR="001F3AF3">
              <w:br/>
            </w:r>
          </w:p>
        </w:tc>
      </w:tr>
    </w:tbl>
    <w:p w14:paraId="2CB39FE9" w14:textId="720F8967" w:rsidR="002732E4" w:rsidRDefault="002732E4" w:rsidP="00795DA6">
      <w:pPr>
        <w:ind w:left="720"/>
      </w:pPr>
      <w:r>
        <w:t xml:space="preserve">The essence of creating a C-DEngine Host Application is </w:t>
      </w:r>
      <w:r w:rsidRPr="00FA1E2B">
        <w:t>to specify some basic parameters and start the C-DEngine (</w:t>
      </w:r>
      <w:r w:rsidR="00BE5C5D">
        <w:t xml:space="preserve">which occurs </w:t>
      </w:r>
      <w:r w:rsidR="00E21353">
        <w:t>o</w:t>
      </w:r>
      <w:r>
        <w:t xml:space="preserve">n </w:t>
      </w:r>
      <w:r w:rsidR="00E21353">
        <w:t>l</w:t>
      </w:r>
      <w:r w:rsidR="007C681B">
        <w:t>ine 6</w:t>
      </w:r>
      <w:r w:rsidR="00E21353">
        <w:t>3</w:t>
      </w:r>
      <w:r w:rsidR="00BE5C5D">
        <w:t xml:space="preserve"> with the call to </w:t>
      </w:r>
      <w:proofErr w:type="spellStart"/>
      <w:r w:rsidR="00BE5C5D" w:rsidRPr="00BE5C5D">
        <w:rPr>
          <w:rFonts w:ascii="Courier New" w:hAnsi="Courier New" w:cs="Courier New"/>
        </w:rPr>
        <w:t>MyBaseApplication.StartBaseApplication</w:t>
      </w:r>
      <w:proofErr w:type="spellEnd"/>
      <w:r w:rsidRPr="00FA1E2B">
        <w:t xml:space="preserve">). </w:t>
      </w:r>
      <w:r w:rsidR="00E21353">
        <w:t>Source code comments provide some guidance on details of specific parameters</w:t>
      </w:r>
      <w:r w:rsidRPr="00FA1E2B">
        <w:t xml:space="preserve">. </w:t>
      </w:r>
      <w:r w:rsidR="00E21353">
        <w:br/>
      </w:r>
    </w:p>
    <w:tbl>
      <w:tblPr>
        <w:tblStyle w:val="TableGrid"/>
        <w:tblW w:w="0" w:type="auto"/>
        <w:tblLook w:val="04A0" w:firstRow="1" w:lastRow="0" w:firstColumn="1" w:lastColumn="0" w:noHBand="0" w:noVBand="1"/>
      </w:tblPr>
      <w:tblGrid>
        <w:gridCol w:w="535"/>
        <w:gridCol w:w="8815"/>
      </w:tblGrid>
      <w:tr w:rsidR="002732E4" w14:paraId="22CB5180" w14:textId="77777777" w:rsidTr="00445018">
        <w:tc>
          <w:tcPr>
            <w:tcW w:w="535" w:type="dxa"/>
            <w:shd w:val="clear" w:color="auto" w:fill="2E74B5" w:themeFill="accent1" w:themeFillShade="BF"/>
          </w:tcPr>
          <w:p w14:paraId="020A7940" w14:textId="77777777" w:rsidR="002732E4" w:rsidRDefault="002732E4" w:rsidP="002732E4">
            <w:pPr>
              <w:jc w:val="center"/>
            </w:pPr>
            <w:r w:rsidRPr="00445018">
              <w:rPr>
                <w:color w:val="FFFFFF" w:themeColor="background1"/>
              </w:rPr>
              <w:t>4</w:t>
            </w:r>
          </w:p>
        </w:tc>
        <w:tc>
          <w:tcPr>
            <w:tcW w:w="8815" w:type="dxa"/>
            <w:shd w:val="clear" w:color="auto" w:fill="FFFFCC"/>
          </w:tcPr>
          <w:p w14:paraId="66DA4A4A" w14:textId="36C666C1" w:rsidR="002732E4" w:rsidRDefault="002732E4" w:rsidP="002732E4">
            <w:r>
              <w:t xml:space="preserve">You can now </w:t>
            </w:r>
            <w:r w:rsidR="007C681B">
              <w:t>build</w:t>
            </w:r>
            <w:r w:rsidRPr="002B331C">
              <w:t xml:space="preserve"> and run the Host Application</w:t>
            </w:r>
            <w:r w:rsidR="007C681B">
              <w:t>.</w:t>
            </w:r>
            <w:r>
              <w:t xml:space="preserve"> </w:t>
            </w:r>
          </w:p>
          <w:p w14:paraId="5F60E202" w14:textId="77777777" w:rsidR="002732E4" w:rsidRPr="00FA1E2B" w:rsidRDefault="002732E4" w:rsidP="002732E4"/>
        </w:tc>
      </w:tr>
    </w:tbl>
    <w:p w14:paraId="4AAA3C18" w14:textId="764CFDBB" w:rsidR="00541DD8" w:rsidRDefault="00541DD8" w:rsidP="00541DD8">
      <w:pPr>
        <w:pBdr>
          <w:top w:val="single" w:sz="4" w:space="1" w:color="auto"/>
          <w:left w:val="single" w:sz="4" w:space="4" w:color="auto"/>
          <w:bottom w:val="single" w:sz="4" w:space="1" w:color="auto"/>
          <w:right w:val="single" w:sz="4" w:space="4" w:color="auto"/>
        </w:pBdr>
        <w:ind w:left="360"/>
      </w:pPr>
      <w:r>
        <w:t>If you have IIS or any other web server installed that is using port 80, you can change the port in Line 39/40 to any other port you like. We recommend using some port around 8700 as UPnP on Windows requires a port &gt;4096 to show in the Windows Explorer.</w:t>
      </w:r>
    </w:p>
    <w:p w14:paraId="02AEF5F1" w14:textId="0B62BE8F" w:rsidR="00541DD8" w:rsidRDefault="00541DD8" w:rsidP="00541DD8">
      <w:pPr>
        <w:pBdr>
          <w:top w:val="single" w:sz="4" w:space="1" w:color="auto"/>
          <w:left w:val="single" w:sz="4" w:space="4" w:color="auto"/>
          <w:bottom w:val="single" w:sz="4" w:space="1" w:color="auto"/>
          <w:right w:val="single" w:sz="4" w:space="4" w:color="auto"/>
        </w:pBdr>
        <w:ind w:left="360"/>
      </w:pPr>
      <w:r>
        <w:t>You will see an error message in the command line that the Communication could not be started.</w:t>
      </w:r>
    </w:p>
    <w:p w14:paraId="7FD03C9B" w14:textId="47412014" w:rsidR="00541DD8" w:rsidRDefault="00541DD8" w:rsidP="00541DD8">
      <w:pPr>
        <w:pBdr>
          <w:top w:val="single" w:sz="4" w:space="1" w:color="auto"/>
          <w:left w:val="single" w:sz="4" w:space="4" w:color="auto"/>
          <w:bottom w:val="single" w:sz="4" w:space="1" w:color="auto"/>
          <w:right w:val="single" w:sz="4" w:space="4" w:color="auto"/>
        </w:pBdr>
        <w:ind w:left="360"/>
      </w:pPr>
      <w:r>
        <w:t xml:space="preserve">If you are using an older Version of Windows/Server than Windows 8/Server 2012, you </w:t>
      </w:r>
      <w:r w:rsidR="0055736E">
        <w:t>must</w:t>
      </w:r>
      <w:r>
        <w:t xml:space="preserve"> change the WebSockets port (</w:t>
      </w:r>
      <w:proofErr w:type="spellStart"/>
      <w:r>
        <w:t>MyStationWSPort</w:t>
      </w:r>
      <w:proofErr w:type="spellEnd"/>
      <w:r>
        <w:t>) to something else then 80. (i.e. 81 or 8080).</w:t>
      </w:r>
    </w:p>
    <w:p w14:paraId="72B208FB" w14:textId="224674BB" w:rsidR="00541DD8" w:rsidRDefault="00541DD8" w:rsidP="00541DD8">
      <w:pPr>
        <w:pBdr>
          <w:top w:val="single" w:sz="4" w:space="1" w:color="auto"/>
          <w:left w:val="single" w:sz="4" w:space="4" w:color="auto"/>
          <w:bottom w:val="single" w:sz="4" w:space="1" w:color="auto"/>
          <w:right w:val="single" w:sz="4" w:space="4" w:color="auto"/>
        </w:pBdr>
        <w:ind w:left="360"/>
      </w:pPr>
      <w:r>
        <w:t xml:space="preserve">You </w:t>
      </w:r>
      <w:r w:rsidR="0055736E">
        <w:t>must</w:t>
      </w:r>
      <w:r>
        <w:t xml:space="preserve"> point your browser at the corresponding address (I.e.: </w:t>
      </w:r>
      <w:hyperlink r:id="rId20" w:history="1">
        <w:r w:rsidRPr="00A30F55">
          <w:rPr>
            <w:rStyle w:val="Hyperlink"/>
          </w:rPr>
          <w:t>http://localhost:8700/nmiportal</w:t>
        </w:r>
      </w:hyperlink>
      <w:r>
        <w:t xml:space="preserve">) </w:t>
      </w:r>
    </w:p>
    <w:p w14:paraId="6D026F1E" w14:textId="77777777" w:rsidR="002732E4" w:rsidRDefault="002732E4" w:rsidP="002732E4"/>
    <w:tbl>
      <w:tblPr>
        <w:tblStyle w:val="TableGrid"/>
        <w:tblW w:w="0" w:type="auto"/>
        <w:tblLook w:val="04A0" w:firstRow="1" w:lastRow="0" w:firstColumn="1" w:lastColumn="0" w:noHBand="0" w:noVBand="1"/>
      </w:tblPr>
      <w:tblGrid>
        <w:gridCol w:w="535"/>
        <w:gridCol w:w="8815"/>
      </w:tblGrid>
      <w:tr w:rsidR="002732E4" w14:paraId="1BDF5D58" w14:textId="77777777" w:rsidTr="00445018">
        <w:tc>
          <w:tcPr>
            <w:tcW w:w="535" w:type="dxa"/>
            <w:shd w:val="clear" w:color="auto" w:fill="2E74B5" w:themeFill="accent1" w:themeFillShade="BF"/>
          </w:tcPr>
          <w:p w14:paraId="116DC704" w14:textId="77777777" w:rsidR="002732E4" w:rsidRDefault="002732E4" w:rsidP="002732E4">
            <w:pPr>
              <w:jc w:val="center"/>
            </w:pPr>
            <w:r w:rsidRPr="00445018">
              <w:rPr>
                <w:color w:val="FFFFFF" w:themeColor="background1"/>
              </w:rPr>
              <w:t>5</w:t>
            </w:r>
          </w:p>
        </w:tc>
        <w:tc>
          <w:tcPr>
            <w:tcW w:w="8815" w:type="dxa"/>
            <w:shd w:val="clear" w:color="auto" w:fill="FFFFCC"/>
          </w:tcPr>
          <w:p w14:paraId="3B789455" w14:textId="77777777" w:rsidR="002732E4" w:rsidRPr="00FA1E2B" w:rsidRDefault="002732E4" w:rsidP="002732E4">
            <w:r>
              <w:t xml:space="preserve">To test that the Host is running properly </w:t>
            </w:r>
            <w:r w:rsidRPr="0005127F">
              <w:t xml:space="preserve">open your Internet browser and point it at </w:t>
            </w:r>
            <w:hyperlink r:id="rId21" w:history="1">
              <w:r w:rsidRPr="0005127F">
                <w:rPr>
                  <w:rStyle w:val="Hyperlink"/>
                </w:rPr>
                <w:t>http://localhost/nmiportal</w:t>
              </w:r>
            </w:hyperlink>
            <w:r>
              <w:t>.</w:t>
            </w:r>
          </w:p>
        </w:tc>
      </w:tr>
    </w:tbl>
    <w:p w14:paraId="630CB1FD" w14:textId="77777777" w:rsidR="002732E4" w:rsidRDefault="002732E4" w:rsidP="002732E4">
      <w:r w:rsidRPr="0005127F">
        <w:t>You should see the welcome screen of “My-Relay”.</w:t>
      </w:r>
    </w:p>
    <w:p w14:paraId="78D016F1" w14:textId="0068AF70" w:rsidR="002732E4" w:rsidRDefault="002732E4" w:rsidP="002732E4">
      <w:pPr>
        <w:pBdr>
          <w:top w:val="single" w:sz="4" w:space="1" w:color="auto"/>
          <w:left w:val="single" w:sz="4" w:space="4" w:color="auto"/>
          <w:bottom w:val="single" w:sz="4" w:space="1" w:color="auto"/>
          <w:right w:val="single" w:sz="4" w:space="4" w:color="auto"/>
        </w:pBdr>
        <w:ind w:left="360"/>
      </w:pPr>
      <w:r>
        <w:t xml:space="preserve">For security reason, if you have not launched Visual Studio “as Administrator” you will not be able to use “localhost”. You </w:t>
      </w:r>
      <w:r w:rsidR="005F3366">
        <w:t>must</w:t>
      </w:r>
      <w:r>
        <w:t xml:space="preserve"> replace LOCALHOST with the full DNS name of your PC. This allow</w:t>
      </w:r>
      <w:r w:rsidR="005F3366">
        <w:t>s</w:t>
      </w:r>
      <w:r>
        <w:t xml:space="preserve"> you to login to your NMIPORTAL using REST.</w:t>
      </w:r>
    </w:p>
    <w:p w14:paraId="620D1382" w14:textId="2EFF5FE2" w:rsidR="002732E4" w:rsidRDefault="002732E4" w:rsidP="002732E4">
      <w:r>
        <w:t>The host application creat</w:t>
      </w:r>
      <w:r w:rsidR="00BE5C5D">
        <w:t>es</w:t>
      </w:r>
      <w:r>
        <w:t xml:space="preserve"> a random Scope ID in line 59. </w:t>
      </w:r>
    </w:p>
    <w:tbl>
      <w:tblPr>
        <w:tblStyle w:val="TableGrid"/>
        <w:tblW w:w="0" w:type="auto"/>
        <w:tblLook w:val="04A0" w:firstRow="1" w:lastRow="0" w:firstColumn="1" w:lastColumn="0" w:noHBand="0" w:noVBand="1"/>
      </w:tblPr>
      <w:tblGrid>
        <w:gridCol w:w="535"/>
        <w:gridCol w:w="8815"/>
      </w:tblGrid>
      <w:tr w:rsidR="002732E4" w14:paraId="6DAC81F4" w14:textId="77777777" w:rsidTr="00445018">
        <w:tc>
          <w:tcPr>
            <w:tcW w:w="535" w:type="dxa"/>
            <w:shd w:val="clear" w:color="auto" w:fill="2E74B5" w:themeFill="accent1" w:themeFillShade="BF"/>
          </w:tcPr>
          <w:p w14:paraId="2AB25B16" w14:textId="77777777" w:rsidR="002732E4" w:rsidRDefault="002732E4" w:rsidP="002732E4">
            <w:pPr>
              <w:jc w:val="center"/>
            </w:pPr>
            <w:r w:rsidRPr="00445018">
              <w:rPr>
                <w:color w:val="FFFFFF" w:themeColor="background1"/>
              </w:rPr>
              <w:t>6</w:t>
            </w:r>
          </w:p>
        </w:tc>
        <w:tc>
          <w:tcPr>
            <w:tcW w:w="8815" w:type="dxa"/>
            <w:shd w:val="clear" w:color="auto" w:fill="FFFFCC"/>
          </w:tcPr>
          <w:p w14:paraId="175D344F" w14:textId="50B68E51" w:rsidR="002732E4" w:rsidRPr="00FA1E2B" w:rsidRDefault="00541DD8" w:rsidP="002732E4">
            <w:r>
              <w:t>You can see your “Current Scope:” in the first line of debug output of your Host Application</w:t>
            </w:r>
          </w:p>
        </w:tc>
      </w:tr>
    </w:tbl>
    <w:p w14:paraId="0E0263E1" w14:textId="37268B2F" w:rsidR="002732E4" w:rsidRDefault="002732E4" w:rsidP="002732E4"/>
    <w:tbl>
      <w:tblPr>
        <w:tblStyle w:val="TableGrid"/>
        <w:tblW w:w="9355" w:type="dxa"/>
        <w:tblLook w:val="04A0" w:firstRow="1" w:lastRow="0" w:firstColumn="1" w:lastColumn="0" w:noHBand="0" w:noVBand="1"/>
      </w:tblPr>
      <w:tblGrid>
        <w:gridCol w:w="634"/>
        <w:gridCol w:w="8721"/>
      </w:tblGrid>
      <w:tr w:rsidR="002732E4" w14:paraId="50F949A2" w14:textId="77777777" w:rsidTr="00445018">
        <w:trPr>
          <w:trHeight w:val="512"/>
        </w:trPr>
        <w:tc>
          <w:tcPr>
            <w:tcW w:w="634" w:type="dxa"/>
            <w:shd w:val="clear" w:color="auto" w:fill="2E74B5" w:themeFill="accent1" w:themeFillShade="BF"/>
          </w:tcPr>
          <w:p w14:paraId="0CBE7A7F" w14:textId="77777777" w:rsidR="002732E4" w:rsidRDefault="002732E4" w:rsidP="002732E4">
            <w:pPr>
              <w:jc w:val="center"/>
            </w:pPr>
            <w:r w:rsidRPr="00445018">
              <w:rPr>
                <w:color w:val="FFFFFF" w:themeColor="background1"/>
              </w:rPr>
              <w:t>7</w:t>
            </w:r>
          </w:p>
        </w:tc>
        <w:tc>
          <w:tcPr>
            <w:tcW w:w="8721" w:type="dxa"/>
            <w:shd w:val="clear" w:color="auto" w:fill="FFFFCC"/>
          </w:tcPr>
          <w:p w14:paraId="026DFFC1" w14:textId="45310CA4" w:rsidR="002732E4" w:rsidRPr="00FA1E2B" w:rsidRDefault="002732E4" w:rsidP="00E246D9">
            <w:pPr>
              <w:jc w:val="both"/>
            </w:pPr>
            <w:r>
              <w:t xml:space="preserve">You can enter this ID in the Welcome screen to </w:t>
            </w:r>
            <w:r w:rsidR="005F3366">
              <w:t>log in</w:t>
            </w:r>
            <w:r>
              <w:t xml:space="preserve"> into your Relay.</w:t>
            </w:r>
          </w:p>
        </w:tc>
      </w:tr>
    </w:tbl>
    <w:p w14:paraId="068AA060" w14:textId="526F9D0A" w:rsidR="00E246D9" w:rsidRDefault="00E246D9" w:rsidP="002732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485"/>
      </w:tblGrid>
      <w:tr w:rsidR="00541D47" w14:paraId="163B67CD" w14:textId="77777777" w:rsidTr="00B64C02">
        <w:tc>
          <w:tcPr>
            <w:tcW w:w="3865" w:type="dxa"/>
          </w:tcPr>
          <w:p w14:paraId="6BB712AA" w14:textId="77777777" w:rsidR="00B64C02" w:rsidRDefault="00B64C02" w:rsidP="00541D47">
            <w:pPr>
              <w:ind w:left="360"/>
            </w:pPr>
          </w:p>
          <w:p w14:paraId="19813256" w14:textId="5E3D2B68" w:rsidR="00541D47" w:rsidRDefault="00541D47" w:rsidP="00541D47">
            <w:pPr>
              <w:ind w:left="360"/>
            </w:pPr>
            <w:r>
              <w:t xml:space="preserve">For debugging, you can use a fixed </w:t>
            </w:r>
            <w:proofErr w:type="spellStart"/>
            <w:r>
              <w:t>ScopeID</w:t>
            </w:r>
            <w:proofErr w:type="spellEnd"/>
            <w:r>
              <w:t xml:space="preserve"> instead of the “</w:t>
            </w:r>
            <w:proofErr w:type="spellStart"/>
            <w:r>
              <w:t>GenerateNewScopeID</w:t>
            </w:r>
            <w:proofErr w:type="spellEnd"/>
            <w:r>
              <w:t>()” method. Just use any string with at least an 8 letters/numbers combination.</w:t>
            </w:r>
          </w:p>
          <w:p w14:paraId="0C74C046" w14:textId="77777777" w:rsidR="00541D47" w:rsidRDefault="00541D47" w:rsidP="00541D47">
            <w:pPr>
              <w:ind w:left="360"/>
            </w:pPr>
            <w:r>
              <w:t>Sometimes the browser is caching your page. You will not be able to login if that happens. Simply refresh your browser and it should work.</w:t>
            </w:r>
          </w:p>
          <w:p w14:paraId="7600E54A" w14:textId="77777777" w:rsidR="00541D47" w:rsidRDefault="00541D47" w:rsidP="00541D47"/>
          <w:p w14:paraId="48ADCB82" w14:textId="77777777" w:rsidR="00541D47" w:rsidRDefault="00541D47" w:rsidP="002732E4"/>
        </w:tc>
        <w:tc>
          <w:tcPr>
            <w:tcW w:w="5485" w:type="dxa"/>
          </w:tcPr>
          <w:p w14:paraId="702BDF9C" w14:textId="3029938E" w:rsidR="00541D47" w:rsidRDefault="00541D47" w:rsidP="002732E4">
            <w:r>
              <w:rPr>
                <w:noProof/>
              </w:rPr>
              <w:drawing>
                <wp:inline distT="0" distB="0" distL="0" distR="0" wp14:anchorId="6F450ADD" wp14:editId="5982862C">
                  <wp:extent cx="2779776" cy="1773936"/>
                  <wp:effectExtent l="114300" t="57150" r="59055" b="112395"/>
                  <wp:docPr id="292" name="Pictur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4402ACF.tmp"/>
                          <pic:cNvPicPr/>
                        </pic:nvPicPr>
                        <pic:blipFill>
                          <a:blip r:embed="rId22" cstate="email">
                            <a:extLst>
                              <a:ext uri="{28A0092B-C50C-407E-A947-70E740481C1C}">
                                <a14:useLocalDpi xmlns:a14="http://schemas.microsoft.com/office/drawing/2010/main" val="0"/>
                              </a:ext>
                            </a:extLst>
                          </a:blip>
                          <a:stretch>
                            <a:fillRect/>
                          </a:stretch>
                        </pic:blipFill>
                        <pic:spPr>
                          <a:xfrm>
                            <a:off x="0" y="0"/>
                            <a:ext cx="2779776" cy="1773936"/>
                          </a:xfrm>
                          <a:prstGeom prst="rect">
                            <a:avLst/>
                          </a:prstGeom>
                          <a:ln>
                            <a:solidFill>
                              <a:schemeClr val="tx1"/>
                            </a:solidFill>
                          </a:ln>
                          <a:effectLst>
                            <a:outerShdw blurRad="50800" dist="38100" dir="8100000" algn="tr" rotWithShape="0">
                              <a:prstClr val="black">
                                <a:alpha val="40000"/>
                              </a:prstClr>
                            </a:outerShdw>
                          </a:effectLst>
                        </pic:spPr>
                      </pic:pic>
                    </a:graphicData>
                  </a:graphic>
                </wp:inline>
              </w:drawing>
            </w:r>
          </w:p>
          <w:p w14:paraId="4E65109E" w14:textId="554B3C79" w:rsidR="00541D47" w:rsidRPr="002C50A2" w:rsidRDefault="00541D47" w:rsidP="00541D47">
            <w:pPr>
              <w:pStyle w:val="Caption"/>
              <w:rPr>
                <w:b/>
                <w:sz w:val="20"/>
                <w:szCs w:val="20"/>
              </w:rPr>
            </w:pPr>
            <w:r w:rsidRPr="002C50A2">
              <w:rPr>
                <w:b/>
                <w:sz w:val="20"/>
                <w:szCs w:val="20"/>
              </w:rPr>
              <w:t xml:space="preserve">Figure </w:t>
            </w:r>
            <w:r w:rsidRPr="002C50A2">
              <w:rPr>
                <w:b/>
                <w:sz w:val="20"/>
                <w:szCs w:val="20"/>
              </w:rPr>
              <w:fldChar w:fldCharType="begin"/>
            </w:r>
            <w:r w:rsidRPr="002C50A2">
              <w:rPr>
                <w:b/>
                <w:sz w:val="20"/>
                <w:szCs w:val="20"/>
              </w:rPr>
              <w:instrText xml:space="preserve"> SEQ Figure \* ARABIC </w:instrText>
            </w:r>
            <w:r w:rsidRPr="002C50A2">
              <w:rPr>
                <w:b/>
                <w:sz w:val="20"/>
                <w:szCs w:val="20"/>
              </w:rPr>
              <w:fldChar w:fldCharType="separate"/>
            </w:r>
            <w:r w:rsidR="00F752CA">
              <w:rPr>
                <w:b/>
                <w:noProof/>
                <w:sz w:val="20"/>
                <w:szCs w:val="20"/>
              </w:rPr>
              <w:t>3</w:t>
            </w:r>
            <w:r w:rsidRPr="002C50A2">
              <w:rPr>
                <w:b/>
                <w:noProof/>
                <w:sz w:val="20"/>
                <w:szCs w:val="20"/>
              </w:rPr>
              <w:fldChar w:fldCharType="end"/>
            </w:r>
            <w:r w:rsidRPr="002C50A2">
              <w:rPr>
                <w:b/>
                <w:sz w:val="20"/>
                <w:szCs w:val="20"/>
              </w:rPr>
              <w:t xml:space="preserve"> Welcome to your My-Relay screen</w:t>
            </w:r>
          </w:p>
        </w:tc>
      </w:tr>
    </w:tbl>
    <w:p w14:paraId="0F374929" w14:textId="7ED79986" w:rsidR="002732E4" w:rsidRDefault="002732E4" w:rsidP="0076722A">
      <w:pPr>
        <w:pBdr>
          <w:top w:val="single" w:sz="4" w:space="1" w:color="auto"/>
          <w:left w:val="single" w:sz="4" w:space="4" w:color="auto"/>
          <w:bottom w:val="single" w:sz="4" w:space="1" w:color="auto"/>
          <w:right w:val="single" w:sz="4" w:space="4" w:color="auto"/>
        </w:pBdr>
        <w:ind w:left="360"/>
      </w:pPr>
      <w:r>
        <w:t>If you change “</w:t>
      </w:r>
      <w:proofErr w:type="spellStart"/>
      <w:r>
        <w:t>UseRandomDeviceID</w:t>
      </w:r>
      <w:proofErr w:type="spellEnd"/>
      <w:r>
        <w:t xml:space="preserve">” to false, the </w:t>
      </w:r>
      <w:proofErr w:type="spellStart"/>
      <w:r>
        <w:t>ScopeID</w:t>
      </w:r>
      <w:proofErr w:type="spellEnd"/>
      <w:r>
        <w:t xml:space="preserve"> and the Port settings will be persisted and cannot be changed anymore without erasing the stor</w:t>
      </w:r>
      <w:r w:rsidR="0076722A">
        <w:t>age files in “</w:t>
      </w:r>
      <w:proofErr w:type="spellStart"/>
      <w:r w:rsidR="0076722A">
        <w:t>ClientBin</w:t>
      </w:r>
      <w:proofErr w:type="spellEnd"/>
      <w:r w:rsidR="0076722A">
        <w:t>/Cache”.</w:t>
      </w:r>
    </w:p>
    <w:p w14:paraId="56FE6BE8" w14:textId="28E2F0A9" w:rsidR="002732E4" w:rsidRDefault="002732E4" w:rsidP="002732E4">
      <w:r>
        <w:t xml:space="preserve">If the yellow line </w:t>
      </w:r>
      <w:r w:rsidR="00210DC1">
        <w:t>says,</w:t>
      </w:r>
      <w:r>
        <w:t xml:space="preserve"> “Connected to WS and Ready” you have full support for WebSockets. If it only shows “REST” you have access via REST. The speed drops back to REST if the WebSockets could not be initialized on any of these conditions:</w:t>
      </w:r>
    </w:p>
    <w:p w14:paraId="797E7E17" w14:textId="77777777" w:rsidR="002732E4" w:rsidRDefault="002732E4" w:rsidP="008C181D">
      <w:pPr>
        <w:pStyle w:val="ListParagraph"/>
        <w:numPr>
          <w:ilvl w:val="0"/>
          <w:numId w:val="7"/>
        </w:numPr>
      </w:pPr>
      <w:r>
        <w:t xml:space="preserve">You set the </w:t>
      </w:r>
      <w:proofErr w:type="spellStart"/>
      <w:r>
        <w:t>MyStationWSPort</w:t>
      </w:r>
      <w:proofErr w:type="spellEnd"/>
      <w:r>
        <w:t xml:space="preserve"> to zero (turning off the WebSockets on purpose)</w:t>
      </w:r>
    </w:p>
    <w:p w14:paraId="04B83E42" w14:textId="77777777" w:rsidR="002732E4" w:rsidRDefault="002732E4" w:rsidP="008C181D">
      <w:pPr>
        <w:pStyle w:val="ListParagraph"/>
        <w:numPr>
          <w:ilvl w:val="0"/>
          <w:numId w:val="7"/>
        </w:numPr>
      </w:pPr>
      <w:r>
        <w:t xml:space="preserve">WebSockets cannot be supported on your platform. Please report your platform to C-Labs that we can investigate (send email to </w:t>
      </w:r>
      <w:hyperlink r:id="rId23" w:history="1">
        <w:r w:rsidRPr="00381644">
          <w:rPr>
            <w:rStyle w:val="Hyperlink"/>
          </w:rPr>
          <w:t>support@C-Labs.com</w:t>
        </w:r>
      </w:hyperlink>
      <w:r>
        <w:t xml:space="preserve">) </w:t>
      </w:r>
    </w:p>
    <w:p w14:paraId="46D5D7B6" w14:textId="77777777" w:rsidR="002732E4" w:rsidRPr="00470411" w:rsidRDefault="002732E4" w:rsidP="002732E4">
      <w:pPr>
        <w:jc w:val="center"/>
        <w:rPr>
          <w:color w:val="00B050"/>
          <w:sz w:val="32"/>
        </w:rPr>
      </w:pPr>
      <w:r w:rsidRPr="00470411">
        <w:rPr>
          <w:color w:val="00B050"/>
          <w:sz w:val="32"/>
        </w:rPr>
        <w:t>Congratulations! You</w:t>
      </w:r>
      <w:r>
        <w:rPr>
          <w:color w:val="00B050"/>
          <w:sz w:val="32"/>
        </w:rPr>
        <w:t xml:space="preserve"> have your first C-DEngine Test</w:t>
      </w:r>
      <w:r w:rsidRPr="00470411">
        <w:rPr>
          <w:color w:val="00B050"/>
          <w:sz w:val="32"/>
        </w:rPr>
        <w:t>-Host running!</w:t>
      </w:r>
    </w:p>
    <w:p w14:paraId="14C147B2" w14:textId="77777777" w:rsidR="002732E4" w:rsidRDefault="002732E4" w:rsidP="002732E4"/>
    <w:p w14:paraId="55E844B0" w14:textId="3B10CF5E" w:rsidR="002732E4" w:rsidRDefault="002732E4" w:rsidP="002732E4">
      <w:r>
        <w:t xml:space="preserve">You can </w:t>
      </w:r>
      <w:r w:rsidR="00210DC1">
        <w:t>log in</w:t>
      </w:r>
      <w:r>
        <w:t xml:space="preserve"> with the </w:t>
      </w:r>
      <w:proofErr w:type="spellStart"/>
      <w:r>
        <w:t>ScopeID</w:t>
      </w:r>
      <w:proofErr w:type="spellEnd"/>
      <w:r>
        <w:t xml:space="preserve"> you can find in Step 6 and click on the NMI Admin button to get to the NMI Administrator Dashboard. This dashboard is explained in chapter 4.</w:t>
      </w:r>
    </w:p>
    <w:p w14:paraId="4AA009A6" w14:textId="77777777" w:rsidR="004A6C9F" w:rsidRDefault="004A6C9F" w:rsidP="004A6C9F">
      <w:bookmarkStart w:id="28" w:name="_Toc399151190"/>
    </w:p>
    <w:p w14:paraId="789F0CDA" w14:textId="77777777" w:rsidR="002732E4" w:rsidRPr="004A6C9F" w:rsidRDefault="002732E4" w:rsidP="004A6C9F">
      <w:pPr>
        <w:pStyle w:val="Heading2"/>
      </w:pPr>
      <w:bookmarkStart w:id="29" w:name="_Toc421035490"/>
      <w:bookmarkStart w:id="30" w:name="_Toc479276164"/>
      <w:r>
        <w:t>Component 2: Creating a C-DEngine Plugin</w:t>
      </w:r>
      <w:bookmarkEnd w:id="28"/>
      <w:bookmarkEnd w:id="29"/>
      <w:bookmarkEnd w:id="30"/>
    </w:p>
    <w:p w14:paraId="56F9E3FD" w14:textId="77777777" w:rsidR="002732E4" w:rsidRDefault="002732E4" w:rsidP="002732E4">
      <w:r>
        <w:t xml:space="preserve">Now that you have a C-DEngine Host Application, you want to write your own custom plugin that reads data from an arbitrary device and sends this data securely to connected mobile devices or browsers. </w:t>
      </w:r>
    </w:p>
    <w:p w14:paraId="4BAC544D" w14:textId="554D7B5C" w:rsidR="002732E4" w:rsidRDefault="00B15794" w:rsidP="002732E4">
      <w:r>
        <w:t>Follow these steps t</w:t>
      </w:r>
      <w:r w:rsidR="002732E4">
        <w:t xml:space="preserve">o </w:t>
      </w:r>
      <w:r w:rsidR="00541DD8">
        <w:t>add</w:t>
      </w:r>
      <w:r>
        <w:t xml:space="preserve"> a new Plugin-Service, as a Visual Studio project:</w:t>
      </w:r>
    </w:p>
    <w:tbl>
      <w:tblPr>
        <w:tblStyle w:val="TableGrid"/>
        <w:tblW w:w="0" w:type="auto"/>
        <w:tblLook w:val="04A0" w:firstRow="1" w:lastRow="0" w:firstColumn="1" w:lastColumn="0" w:noHBand="0" w:noVBand="1"/>
      </w:tblPr>
      <w:tblGrid>
        <w:gridCol w:w="445"/>
        <w:gridCol w:w="2790"/>
        <w:gridCol w:w="5886"/>
      </w:tblGrid>
      <w:tr w:rsidR="00582128" w14:paraId="2F57367F" w14:textId="23740E8B" w:rsidTr="00582128">
        <w:tc>
          <w:tcPr>
            <w:tcW w:w="445" w:type="dxa"/>
            <w:shd w:val="clear" w:color="auto" w:fill="0070C0"/>
          </w:tcPr>
          <w:p w14:paraId="2D2ADD53" w14:textId="77777777" w:rsidR="00582128" w:rsidRPr="004A6C9F" w:rsidRDefault="00582128" w:rsidP="002732E4">
            <w:pPr>
              <w:jc w:val="center"/>
            </w:pPr>
            <w:r w:rsidRPr="004A6C9F">
              <w:rPr>
                <w:color w:val="FFFFFF" w:themeColor="background1"/>
              </w:rPr>
              <w:t>1</w:t>
            </w:r>
          </w:p>
        </w:tc>
        <w:tc>
          <w:tcPr>
            <w:tcW w:w="2790" w:type="dxa"/>
            <w:shd w:val="clear" w:color="auto" w:fill="FFFFCC"/>
          </w:tcPr>
          <w:p w14:paraId="60797A57" w14:textId="1616AF8C" w:rsidR="00582128" w:rsidRPr="00FA1E2B" w:rsidRDefault="00582128" w:rsidP="008F5B01">
            <w:r w:rsidRPr="002B331C">
              <w:t>Under File menu, select “Add” and “New Project”</w:t>
            </w:r>
            <w:r>
              <w:t>. In the Next Project dialog</w:t>
            </w:r>
            <w:r w:rsidRPr="002B331C">
              <w:t>,</w:t>
            </w:r>
            <w:r>
              <w:t xml:space="preserve"> select</w:t>
            </w:r>
            <w:r w:rsidRPr="002B331C">
              <w:t xml:space="preserve"> “Visual C#”,</w:t>
            </w:r>
            <w:r>
              <w:t xml:space="preserve"> ”Class</w:t>
            </w:r>
            <w:r w:rsidRPr="002B331C">
              <w:t xml:space="preserve"> Library”</w:t>
            </w:r>
            <w:r>
              <w:t>, as shown in the diagram. Then, name your project</w:t>
            </w:r>
            <w:r w:rsidRPr="002B331C">
              <w:t xml:space="preserve">  “</w:t>
            </w:r>
            <w:proofErr w:type="spellStart"/>
            <w:r w:rsidRPr="002B331C">
              <w:t>CDMyThing</w:t>
            </w:r>
            <w:proofErr w:type="spellEnd"/>
            <w:r w:rsidRPr="002B331C">
              <w:t>”</w:t>
            </w:r>
            <w:r>
              <w:t xml:space="preserve"> (pronounced </w:t>
            </w:r>
            <w:r w:rsidRPr="002B331C">
              <w:t>“</w:t>
            </w:r>
            <w:r>
              <w:t>s</w:t>
            </w:r>
            <w:r w:rsidRPr="002B331C">
              <w:t>eed my thing”).</w:t>
            </w:r>
          </w:p>
        </w:tc>
        <w:tc>
          <w:tcPr>
            <w:tcW w:w="5886" w:type="dxa"/>
            <w:shd w:val="clear" w:color="auto" w:fill="auto"/>
          </w:tcPr>
          <w:p w14:paraId="365EAA1C" w14:textId="6D61BA29" w:rsidR="00582128" w:rsidRPr="002B331C" w:rsidRDefault="00582128" w:rsidP="008F5B01">
            <w:r>
              <w:rPr>
                <w:noProof/>
              </w:rPr>
              <w:drawing>
                <wp:anchor distT="0" distB="0" distL="114300" distR="114300" simplePos="0" relativeHeight="251678208" behindDoc="0" locked="0" layoutInCell="1" allowOverlap="1" wp14:anchorId="7E100EDC" wp14:editId="32C19460">
                  <wp:simplePos x="0" y="0"/>
                  <wp:positionH relativeFrom="column">
                    <wp:posOffset>236220</wp:posOffset>
                  </wp:positionH>
                  <wp:positionV relativeFrom="paragraph">
                    <wp:posOffset>1344930</wp:posOffset>
                  </wp:positionV>
                  <wp:extent cx="2790476" cy="352381"/>
                  <wp:effectExtent l="19050" t="19050" r="10160" b="101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90476" cy="352381"/>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184" behindDoc="0" locked="0" layoutInCell="1" allowOverlap="1" wp14:anchorId="0D50AB05" wp14:editId="669A923B">
                      <wp:simplePos x="0" y="0"/>
                      <wp:positionH relativeFrom="column">
                        <wp:posOffset>236220</wp:posOffset>
                      </wp:positionH>
                      <wp:positionV relativeFrom="paragraph">
                        <wp:posOffset>697230</wp:posOffset>
                      </wp:positionV>
                      <wp:extent cx="2762250" cy="619125"/>
                      <wp:effectExtent l="38100" t="19050" r="57150" b="28575"/>
                      <wp:wrapNone/>
                      <wp:docPr id="7" name="Trapezoid 7"/>
                      <wp:cNvGraphicFramePr/>
                      <a:graphic xmlns:a="http://schemas.openxmlformats.org/drawingml/2006/main">
                        <a:graphicData uri="http://schemas.microsoft.com/office/word/2010/wordprocessingShape">
                          <wps:wsp>
                            <wps:cNvSpPr/>
                            <wps:spPr>
                              <a:xfrm>
                                <a:off x="0" y="0"/>
                                <a:ext cx="2762250" cy="619125"/>
                              </a:xfrm>
                              <a:prstGeom prst="trapezoid">
                                <a:avLst>
                                  <a:gd name="adj" fmla="val 294681"/>
                                </a:avLst>
                              </a:prstGeom>
                              <a:solidFill>
                                <a:srgbClr val="D9D9D9">
                                  <a:alpha val="4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3612851D" id="Trapezoid 7" o:spid="_x0000_s1026" style="position:absolute;margin-left:18.6pt;margin-top:54.9pt;width:217.5pt;height:4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0,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" path="m,619125l1381125,r,l2762250,619125,,619125xe" fillcolor="#d9d9d9" strokecolor="black [3213]" strokeweight="1pt">
                      <v:fill opacity="26214f"/>
                      <v:stroke joinstyle="miter"/>
                      <v:path arrowok="t" o:connecttype="custom" o:connectlocs="0,619125;1381125,0;1381125,0;2762250,619125;0,619125" o:connectangles="0,0,0,0,0"/>
                    </v:shape>
                  </w:pict>
                </mc:Fallback>
              </mc:AlternateContent>
            </w:r>
            <w:r>
              <w:rPr>
                <w:noProof/>
              </w:rPr>
              <w:drawing>
                <wp:inline distT="0" distB="0" distL="0" distR="0" wp14:anchorId="5E84F5AC" wp14:editId="6312DC48">
                  <wp:extent cx="3345810" cy="18859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1857" cy="1900632"/>
                          </a:xfrm>
                          <a:prstGeom prst="rect">
                            <a:avLst/>
                          </a:prstGeom>
                        </pic:spPr>
                      </pic:pic>
                    </a:graphicData>
                  </a:graphic>
                </wp:inline>
              </w:drawing>
            </w:r>
          </w:p>
        </w:tc>
      </w:tr>
    </w:tbl>
    <w:p w14:paraId="05AA77DB" w14:textId="3DD02C33" w:rsidR="002732E4" w:rsidRDefault="009D1B93" w:rsidP="006D0E84">
      <w:pPr>
        <w:ind w:left="720"/>
      </w:pPr>
      <w:r>
        <w:br/>
      </w:r>
      <w:r w:rsidR="006D0E84">
        <w:t xml:space="preserve">Note: A </w:t>
      </w:r>
      <w:r w:rsidR="002732E4" w:rsidRPr="002B331C">
        <w:t>Plugin</w:t>
      </w:r>
      <w:r w:rsidR="006D0E84">
        <w:t xml:space="preserve"> must have a </w:t>
      </w:r>
      <w:r w:rsidR="008F5B01">
        <w:t xml:space="preserve">file </w:t>
      </w:r>
      <w:r w:rsidR="006D0E84">
        <w:t xml:space="preserve">name that starts with </w:t>
      </w:r>
      <w:r w:rsidR="002732E4" w:rsidRPr="002B331C">
        <w:t>“</w:t>
      </w:r>
      <w:proofErr w:type="spellStart"/>
      <w:r w:rsidR="002732E4" w:rsidRPr="002B331C">
        <w:t>CDMy</w:t>
      </w:r>
      <w:proofErr w:type="spellEnd"/>
      <w:r w:rsidR="002732E4" w:rsidRPr="002B331C">
        <w:t>”, “C-</w:t>
      </w:r>
      <w:proofErr w:type="spellStart"/>
      <w:r w:rsidR="002732E4" w:rsidRPr="002B331C">
        <w:t>DMy</w:t>
      </w:r>
      <w:proofErr w:type="spellEnd"/>
      <w:r w:rsidR="002732E4" w:rsidRPr="002B331C">
        <w:t>”</w:t>
      </w:r>
      <w:r w:rsidR="006D0E84">
        <w:t>,</w:t>
      </w:r>
      <w:r w:rsidR="002732E4" w:rsidRPr="002B331C">
        <w:t xml:space="preserve"> or the </w:t>
      </w:r>
      <w:r w:rsidR="006D0E84">
        <w:t xml:space="preserve">file </w:t>
      </w:r>
      <w:r w:rsidR="002732E4" w:rsidRPr="002B331C">
        <w:t xml:space="preserve">extension </w:t>
      </w:r>
      <w:r w:rsidR="006D0E84">
        <w:t xml:space="preserve">must be </w:t>
      </w:r>
      <w:r w:rsidR="002732E4" w:rsidRPr="002B331C">
        <w:t xml:space="preserve">“.cdl”. For </w:t>
      </w:r>
      <w:r w:rsidR="008F5B01" w:rsidRPr="002B331C">
        <w:t>debugging,</w:t>
      </w:r>
      <w:r w:rsidR="002732E4" w:rsidRPr="002B331C">
        <w:t xml:space="preserve"> I recommend staying with </w:t>
      </w:r>
      <w:proofErr w:type="spellStart"/>
      <w:r w:rsidR="002732E4" w:rsidRPr="002B331C">
        <w:t>CDMy</w:t>
      </w:r>
      <w:proofErr w:type="spellEnd"/>
      <w:r w:rsidR="002732E4" w:rsidRPr="002B331C">
        <w:t xml:space="preserve"> prefix. Example: “</w:t>
      </w:r>
      <w:proofErr w:type="spellStart"/>
      <w:r w:rsidR="002732E4" w:rsidRPr="002B331C">
        <w:t>CDMyCamera</w:t>
      </w:r>
      <w:proofErr w:type="spellEnd"/>
      <w:r w:rsidR="002732E4" w:rsidRPr="002B331C">
        <w:t>”</w:t>
      </w:r>
      <w:r>
        <w:br/>
      </w:r>
    </w:p>
    <w:tbl>
      <w:tblPr>
        <w:tblStyle w:val="TableGrid"/>
        <w:tblW w:w="0" w:type="auto"/>
        <w:tblLook w:val="04A0" w:firstRow="1" w:lastRow="0" w:firstColumn="1" w:lastColumn="0" w:noHBand="0" w:noVBand="1"/>
      </w:tblPr>
      <w:tblGrid>
        <w:gridCol w:w="445"/>
        <w:gridCol w:w="8905"/>
      </w:tblGrid>
      <w:tr w:rsidR="002732E4" w14:paraId="776BD04E" w14:textId="77777777" w:rsidTr="00BC5B98">
        <w:trPr>
          <w:trHeight w:val="935"/>
        </w:trPr>
        <w:tc>
          <w:tcPr>
            <w:tcW w:w="445" w:type="dxa"/>
            <w:shd w:val="clear" w:color="auto" w:fill="0070C0"/>
          </w:tcPr>
          <w:p w14:paraId="77C4B9AA" w14:textId="77777777" w:rsidR="002732E4" w:rsidRDefault="002732E4" w:rsidP="002732E4">
            <w:pPr>
              <w:jc w:val="center"/>
            </w:pPr>
            <w:r w:rsidRPr="004A6C9F">
              <w:rPr>
                <w:color w:val="FFFFFF" w:themeColor="background1"/>
              </w:rPr>
              <w:t>2</w:t>
            </w:r>
          </w:p>
        </w:tc>
        <w:tc>
          <w:tcPr>
            <w:tcW w:w="8905" w:type="dxa"/>
            <w:shd w:val="clear" w:color="auto" w:fill="FFFFCC"/>
          </w:tcPr>
          <w:p w14:paraId="511395EF" w14:textId="59472C38" w:rsidR="002732E4" w:rsidRPr="005711F4" w:rsidRDefault="002732E4" w:rsidP="009D1B93">
            <w:r w:rsidRPr="005711F4">
              <w:t xml:space="preserve">Add a reference to </w:t>
            </w:r>
            <w:r w:rsidR="00BC5B98">
              <w:t xml:space="preserve">two libraries in your newly-created project: </w:t>
            </w:r>
            <w:r w:rsidR="00BC5B98" w:rsidRPr="00E65B2A">
              <w:rPr>
                <w:b/>
              </w:rPr>
              <w:t>C-DEngine.dll</w:t>
            </w:r>
            <w:r w:rsidR="00BC5B98" w:rsidRPr="00BC5B98">
              <w:t xml:space="preserve"> (the core engine) and </w:t>
            </w:r>
            <w:r w:rsidR="00BC5B98" w:rsidRPr="00E65B2A">
              <w:rPr>
                <w:b/>
              </w:rPr>
              <w:t>CDMyNMIHtml5.dll</w:t>
            </w:r>
            <w:r w:rsidR="00BC5B98" w:rsidRPr="00BC5B98">
              <w:t xml:space="preserve"> (</w:t>
            </w:r>
            <w:r w:rsidR="00BC5B98">
              <w:t xml:space="preserve">The HTML 5 </w:t>
            </w:r>
            <w:r w:rsidR="00BC5B98" w:rsidRPr="00BC5B98">
              <w:t xml:space="preserve">user-interface </w:t>
            </w:r>
            <w:r w:rsidR="00BC5B98">
              <w:t>plugin</w:t>
            </w:r>
            <w:r w:rsidR="00BC5B98" w:rsidRPr="00BC5B98">
              <w:t>)</w:t>
            </w:r>
            <w:r w:rsidR="00BC5B98">
              <w:t>.</w:t>
            </w:r>
            <w:r w:rsidRPr="005711F4">
              <w:t xml:space="preserve">  </w:t>
            </w:r>
            <w:r w:rsidR="00BC5B98">
              <w:t>At this point, you have a single solution that contains two projects. Select a version of C-DEngine.dll to match your project needs.</w:t>
            </w:r>
            <w:r w:rsidR="009D1B93">
              <w:t xml:space="preserve"> (On 32-Bit Systems, look in c:\Program Files\C-Labs\C-DEngine SDK and for 64-Bit Systems, look here: c:\Program Files (x86)\C-Labs\C-DEngine SDK.</w:t>
            </w:r>
          </w:p>
        </w:tc>
      </w:tr>
    </w:tbl>
    <w:p w14:paraId="29B79C93" w14:textId="60BFFE38" w:rsidR="002732E4" w:rsidRPr="0005127F" w:rsidRDefault="009D1B93" w:rsidP="002732E4">
      <w:pPr>
        <w:rPr>
          <w:color w:val="FF0000"/>
        </w:rPr>
      </w:pPr>
      <w:r>
        <w:rPr>
          <w:color w:val="FF0000"/>
        </w:rPr>
        <w:br/>
      </w:r>
      <w:r w:rsidR="002732E4" w:rsidRPr="0005127F">
        <w:rPr>
          <w:color w:val="FF0000"/>
        </w:rPr>
        <w:t>IMPORTANT: The Host must have a reference to the same or higher .NET version of the C-DEngine</w:t>
      </w:r>
    </w:p>
    <w:tbl>
      <w:tblPr>
        <w:tblStyle w:val="TableGrid"/>
        <w:tblW w:w="0" w:type="auto"/>
        <w:tblLook w:val="04A0" w:firstRow="1" w:lastRow="0" w:firstColumn="1" w:lastColumn="0" w:noHBand="0" w:noVBand="1"/>
      </w:tblPr>
      <w:tblGrid>
        <w:gridCol w:w="445"/>
        <w:gridCol w:w="8905"/>
      </w:tblGrid>
      <w:tr w:rsidR="002732E4" w14:paraId="244EF77B" w14:textId="77777777" w:rsidTr="005711F4">
        <w:tc>
          <w:tcPr>
            <w:tcW w:w="445" w:type="dxa"/>
            <w:shd w:val="clear" w:color="auto" w:fill="0070C0"/>
          </w:tcPr>
          <w:p w14:paraId="03FE7292" w14:textId="77777777" w:rsidR="002732E4" w:rsidRDefault="002732E4" w:rsidP="002732E4">
            <w:pPr>
              <w:jc w:val="center"/>
            </w:pPr>
            <w:r w:rsidRPr="004A6C9F">
              <w:rPr>
                <w:color w:val="FFFFFF" w:themeColor="background1"/>
              </w:rPr>
              <w:t>3</w:t>
            </w:r>
          </w:p>
        </w:tc>
        <w:tc>
          <w:tcPr>
            <w:tcW w:w="8905" w:type="dxa"/>
            <w:shd w:val="clear" w:color="auto" w:fill="FFFFCC"/>
          </w:tcPr>
          <w:p w14:paraId="537E033C" w14:textId="77777777" w:rsidR="002732E4" w:rsidRPr="00FA1E2B" w:rsidRDefault="002732E4" w:rsidP="002732E4">
            <w:r w:rsidRPr="007573A5">
              <w:t xml:space="preserve">Delete the default “Class1.cs” file </w:t>
            </w:r>
          </w:p>
        </w:tc>
      </w:tr>
    </w:tbl>
    <w:p w14:paraId="47B90E66" w14:textId="4B417539" w:rsidR="00126B1D" w:rsidRDefault="00126B1D" w:rsidP="002732E4">
      <w:pPr>
        <w:pStyle w:val="ListParagraph"/>
      </w:pPr>
    </w:p>
    <w:tbl>
      <w:tblPr>
        <w:tblStyle w:val="TableGrid"/>
        <w:tblW w:w="0" w:type="auto"/>
        <w:tblLook w:val="04A0" w:firstRow="1" w:lastRow="0" w:firstColumn="1" w:lastColumn="0" w:noHBand="0" w:noVBand="1"/>
      </w:tblPr>
      <w:tblGrid>
        <w:gridCol w:w="445"/>
        <w:gridCol w:w="3150"/>
        <w:gridCol w:w="4476"/>
      </w:tblGrid>
      <w:tr w:rsidR="00126B1D" w14:paraId="77C3164B" w14:textId="6C6AE361" w:rsidTr="00BC5B98">
        <w:tc>
          <w:tcPr>
            <w:tcW w:w="445" w:type="dxa"/>
            <w:shd w:val="clear" w:color="auto" w:fill="0070C0"/>
          </w:tcPr>
          <w:p w14:paraId="655862BA" w14:textId="29C05EA9" w:rsidR="00126B1D" w:rsidRPr="004A6C9F" w:rsidRDefault="00126B1D" w:rsidP="002732E4">
            <w:pPr>
              <w:jc w:val="center"/>
              <w:rPr>
                <w:color w:val="FFFFFF" w:themeColor="background1"/>
              </w:rPr>
            </w:pPr>
            <w:r>
              <w:rPr>
                <w:color w:val="FFFFFF" w:themeColor="background1"/>
              </w:rPr>
              <w:t>4</w:t>
            </w:r>
          </w:p>
        </w:tc>
        <w:tc>
          <w:tcPr>
            <w:tcW w:w="3150" w:type="dxa"/>
            <w:shd w:val="clear" w:color="auto" w:fill="FFFFCC"/>
          </w:tcPr>
          <w:p w14:paraId="0AD06519" w14:textId="7C3A32B7" w:rsidR="00126B1D" w:rsidRPr="002B331C" w:rsidRDefault="00126B1D" w:rsidP="008F5B01">
            <w:r w:rsidRPr="0005127F">
              <w:t xml:space="preserve">Add a new </w:t>
            </w:r>
            <w:r w:rsidR="00BC5B98">
              <w:t xml:space="preserve">Item with the Visual Studio command Project | Add New Item… For a </w:t>
            </w:r>
            <w:r>
              <w:t>template</w:t>
            </w:r>
            <w:r w:rsidR="00BC5B98">
              <w:t>, pick</w:t>
            </w:r>
            <w:r w:rsidRPr="0005127F">
              <w:t xml:space="preserve"> “</w:t>
            </w:r>
            <w:proofErr w:type="spellStart"/>
            <w:r w:rsidRPr="0005127F">
              <w:t>cdePluginService</w:t>
            </w:r>
            <w:proofErr w:type="spellEnd"/>
            <w:r w:rsidR="00BC5B98">
              <w:t xml:space="preserve">. Rename it to </w:t>
            </w:r>
            <w:r w:rsidRPr="0005127F">
              <w:t>“</w:t>
            </w:r>
            <w:proofErr w:type="spellStart"/>
            <w:r w:rsidRPr="0005127F">
              <w:t>MyThingService</w:t>
            </w:r>
            <w:r w:rsidR="00BC5B98">
              <w:t>.cs</w:t>
            </w:r>
            <w:proofErr w:type="spellEnd"/>
            <w:r w:rsidRPr="0005127F">
              <w:t xml:space="preserve">”. </w:t>
            </w:r>
            <w:r w:rsidR="00BC5B98">
              <w:t xml:space="preserve">Any </w:t>
            </w:r>
            <w:r w:rsidRPr="0005127F">
              <w:t xml:space="preserve">name </w:t>
            </w:r>
            <w:r w:rsidR="00BC5B98">
              <w:t>works. We</w:t>
            </w:r>
            <w:r w:rsidRPr="0005127F">
              <w:t xml:space="preserve"> recommend using a recognizable name representing the “Thing” you want this service to manage. Replace “Thing” with that name (i.e. “</w:t>
            </w:r>
            <w:proofErr w:type="spellStart"/>
            <w:r w:rsidRPr="0005127F">
              <w:t>MyArduinoService</w:t>
            </w:r>
            <w:proofErr w:type="spellEnd"/>
            <w:r w:rsidRPr="0005127F">
              <w:t>”).</w:t>
            </w:r>
          </w:p>
        </w:tc>
        <w:tc>
          <w:tcPr>
            <w:tcW w:w="4476" w:type="dxa"/>
            <w:shd w:val="clear" w:color="auto" w:fill="auto"/>
          </w:tcPr>
          <w:p w14:paraId="5BA1FF04" w14:textId="4747680C" w:rsidR="00126B1D" w:rsidRPr="002C50A2" w:rsidRDefault="00BC5B98" w:rsidP="00126B1D">
            <w:pPr>
              <w:rPr>
                <w:b/>
                <w:i/>
              </w:rPr>
            </w:pPr>
            <w:r>
              <w:rPr>
                <w:noProof/>
              </w:rPr>
              <w:drawing>
                <wp:anchor distT="0" distB="0" distL="114300" distR="114300" simplePos="0" relativeHeight="251681280" behindDoc="0" locked="0" layoutInCell="1" allowOverlap="1" wp14:anchorId="161BD7FE" wp14:editId="7B872AC3">
                  <wp:simplePos x="0" y="0"/>
                  <wp:positionH relativeFrom="column">
                    <wp:posOffset>7620</wp:posOffset>
                  </wp:positionH>
                  <wp:positionV relativeFrom="paragraph">
                    <wp:posOffset>1331595</wp:posOffset>
                  </wp:positionV>
                  <wp:extent cx="2780952" cy="352381"/>
                  <wp:effectExtent l="19050" t="19050" r="19685" b="10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80952" cy="352381"/>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256" behindDoc="0" locked="0" layoutInCell="1" allowOverlap="1" wp14:anchorId="60C03468" wp14:editId="5A7DEC99">
                      <wp:simplePos x="0" y="0"/>
                      <wp:positionH relativeFrom="column">
                        <wp:posOffset>-30480</wp:posOffset>
                      </wp:positionH>
                      <wp:positionV relativeFrom="paragraph">
                        <wp:posOffset>711835</wp:posOffset>
                      </wp:positionV>
                      <wp:extent cx="2762250" cy="619125"/>
                      <wp:effectExtent l="38100" t="19050" r="57150" b="28575"/>
                      <wp:wrapNone/>
                      <wp:docPr id="11" name="Trapezoid 11"/>
                      <wp:cNvGraphicFramePr/>
                      <a:graphic xmlns:a="http://schemas.openxmlformats.org/drawingml/2006/main">
                        <a:graphicData uri="http://schemas.microsoft.com/office/word/2010/wordprocessingShape">
                          <wps:wsp>
                            <wps:cNvSpPr/>
                            <wps:spPr>
                              <a:xfrm>
                                <a:off x="0" y="0"/>
                                <a:ext cx="2762250" cy="619125"/>
                              </a:xfrm>
                              <a:prstGeom prst="trapezoid">
                                <a:avLst>
                                  <a:gd name="adj" fmla="val 294681"/>
                                </a:avLst>
                              </a:prstGeom>
                              <a:solidFill>
                                <a:srgbClr val="D9D9D9">
                                  <a:alpha val="4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6F7F6D33" id="Trapezoid 11" o:spid="_x0000_s1026" style="position:absolute;margin-left:-2.4pt;margin-top:56.05pt;width:217.5pt;height:48.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0,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" path="m,619125l1381125,r,l2762250,619125,,619125xe" fillcolor="#d9d9d9" strokecolor="black [3213]" strokeweight="1pt">
                      <v:fill opacity="26214f"/>
                      <v:stroke joinstyle="miter"/>
                      <v:path arrowok="t" o:connecttype="custom" o:connectlocs="0,619125;1381125,0;1381125,0;2762250,619125;0,619125" o:connectangles="0,0,0,0,0"/>
                    </v:shape>
                  </w:pict>
                </mc:Fallback>
              </mc:AlternateContent>
            </w:r>
            <w:r w:rsidR="00126B1D" w:rsidRPr="002C50A2">
              <w:rPr>
                <w:b/>
                <w:i/>
                <w:noProof/>
              </w:rPr>
              <w:drawing>
                <wp:anchor distT="0" distB="0" distL="114300" distR="114300" simplePos="0" relativeHeight="251663872" behindDoc="0" locked="0" layoutInCell="1" allowOverlap="1" wp14:anchorId="61F3FA7D" wp14:editId="3EA4AC53">
                  <wp:simplePos x="0" y="0"/>
                  <wp:positionH relativeFrom="margin">
                    <wp:posOffset>48895</wp:posOffset>
                  </wp:positionH>
                  <wp:positionV relativeFrom="paragraph">
                    <wp:posOffset>57150</wp:posOffset>
                  </wp:positionV>
                  <wp:extent cx="2539365" cy="1773555"/>
                  <wp:effectExtent l="114300" t="57150" r="51435" b="112395"/>
                  <wp:wrapSquare wrapText="bothSides"/>
                  <wp:docPr id="293" name="Pictur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440588E.tmp"/>
                          <pic:cNvPicPr/>
                        </pic:nvPicPr>
                        <pic:blipFill>
                          <a:blip r:embed="rId27" cstate="email">
                            <a:extLst>
                              <a:ext uri="{28A0092B-C50C-407E-A947-70E740481C1C}">
                                <a14:useLocalDpi xmlns:a14="http://schemas.microsoft.com/office/drawing/2010/main" val="0"/>
                              </a:ext>
                            </a:extLst>
                          </a:blip>
                          <a:stretch>
                            <a:fillRect/>
                          </a:stretch>
                        </pic:blipFill>
                        <pic:spPr>
                          <a:xfrm>
                            <a:off x="0" y="0"/>
                            <a:ext cx="2539365" cy="1773555"/>
                          </a:xfrm>
                          <a:prstGeom prst="rect">
                            <a:avLst/>
                          </a:prstGeom>
                          <a:ln>
                            <a:solidFill>
                              <a:schemeClr val="tx1"/>
                            </a:solidFill>
                          </a:ln>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64C02" w:rsidRPr="002C50A2">
              <w:rPr>
                <w:b/>
                <w:i/>
              </w:rPr>
              <w:t>Figure 4</w:t>
            </w:r>
            <w:r w:rsidR="00126B1D" w:rsidRPr="002C50A2">
              <w:rPr>
                <w:b/>
                <w:i/>
              </w:rPr>
              <w:t xml:space="preserve"> Adding a new C# item</w:t>
            </w:r>
          </w:p>
        </w:tc>
      </w:tr>
    </w:tbl>
    <w:p w14:paraId="54F76EB0" w14:textId="0003641E" w:rsidR="00BC5B98" w:rsidRDefault="00BC5B98" w:rsidP="002732E4">
      <w:pPr>
        <w:pStyle w:val="ListParagraph"/>
      </w:pPr>
    </w:p>
    <w:p w14:paraId="59BBA9A1" w14:textId="0EC257AB" w:rsidR="00126B1D" w:rsidRDefault="00126B1D" w:rsidP="002732E4">
      <w:pPr>
        <w:pStyle w:val="ListParagraph"/>
      </w:pPr>
    </w:p>
    <w:tbl>
      <w:tblPr>
        <w:tblStyle w:val="TableGrid"/>
        <w:tblW w:w="0" w:type="auto"/>
        <w:tblLook w:val="04A0" w:firstRow="1" w:lastRow="0" w:firstColumn="1" w:lastColumn="0" w:noHBand="0" w:noVBand="1"/>
      </w:tblPr>
      <w:tblGrid>
        <w:gridCol w:w="445"/>
        <w:gridCol w:w="8905"/>
      </w:tblGrid>
      <w:tr w:rsidR="002732E4" w14:paraId="4EF7C573" w14:textId="77777777" w:rsidTr="002B0D33">
        <w:tc>
          <w:tcPr>
            <w:tcW w:w="445" w:type="dxa"/>
            <w:shd w:val="clear" w:color="auto" w:fill="0070C0"/>
          </w:tcPr>
          <w:p w14:paraId="73AC5864" w14:textId="77777777" w:rsidR="002732E4" w:rsidRDefault="002732E4" w:rsidP="002732E4">
            <w:pPr>
              <w:jc w:val="center"/>
            </w:pPr>
            <w:r w:rsidRPr="002B0D33">
              <w:rPr>
                <w:color w:val="FFFFFF" w:themeColor="background1"/>
              </w:rPr>
              <w:t>5</w:t>
            </w:r>
          </w:p>
        </w:tc>
        <w:tc>
          <w:tcPr>
            <w:tcW w:w="8905" w:type="dxa"/>
            <w:shd w:val="clear" w:color="auto" w:fill="FFFFCC"/>
          </w:tcPr>
          <w:p w14:paraId="35C7D9B5" w14:textId="77777777" w:rsidR="002732E4" w:rsidRPr="00FA1E2B" w:rsidRDefault="002732E4" w:rsidP="002732E4">
            <w:r>
              <w:t>Now open the file “</w:t>
            </w:r>
            <w:proofErr w:type="spellStart"/>
            <w:r>
              <w:t>MyThingService.cs</w:t>
            </w:r>
            <w:proofErr w:type="spellEnd"/>
            <w:r>
              <w:t>” and go through the TODO Steps outlined in the source:</w:t>
            </w:r>
          </w:p>
        </w:tc>
      </w:tr>
    </w:tbl>
    <w:p w14:paraId="125EBEAC" w14:textId="77777777" w:rsidR="002732E4" w:rsidRDefault="002732E4" w:rsidP="002732E4">
      <w:pPr>
        <w:pStyle w:val="ListParagraph"/>
      </w:pPr>
    </w:p>
    <w:tbl>
      <w:tblPr>
        <w:tblStyle w:val="TableGrid"/>
        <w:tblW w:w="0" w:type="auto"/>
        <w:tblLook w:val="04A0" w:firstRow="1" w:lastRow="0" w:firstColumn="1" w:lastColumn="0" w:noHBand="0" w:noVBand="1"/>
      </w:tblPr>
      <w:tblGrid>
        <w:gridCol w:w="445"/>
        <w:gridCol w:w="8905"/>
      </w:tblGrid>
      <w:tr w:rsidR="002732E4" w14:paraId="031C7DC7" w14:textId="77777777" w:rsidTr="002B0D33">
        <w:tc>
          <w:tcPr>
            <w:tcW w:w="445" w:type="dxa"/>
            <w:shd w:val="clear" w:color="auto" w:fill="0070C0"/>
          </w:tcPr>
          <w:p w14:paraId="57C5838E" w14:textId="77777777" w:rsidR="002732E4" w:rsidRDefault="002732E4" w:rsidP="002732E4">
            <w:pPr>
              <w:jc w:val="center"/>
            </w:pPr>
            <w:r w:rsidRPr="002B0D33">
              <w:rPr>
                <w:color w:val="FFFFFF" w:themeColor="background1"/>
              </w:rPr>
              <w:t>6</w:t>
            </w:r>
          </w:p>
        </w:tc>
        <w:tc>
          <w:tcPr>
            <w:tcW w:w="8905" w:type="dxa"/>
            <w:shd w:val="clear" w:color="auto" w:fill="FFFFCC"/>
          </w:tcPr>
          <w:p w14:paraId="4F54CBD5" w14:textId="73D5663A" w:rsidR="002732E4" w:rsidRPr="00FA1E2B" w:rsidRDefault="000222F2" w:rsidP="002732E4">
            <w:r>
              <w:t xml:space="preserve">In Line 34, </w:t>
            </w:r>
            <w:r w:rsidR="002732E4" w:rsidRPr="00C663D9">
              <w:t>give your service a friendly name</w:t>
            </w:r>
            <w:r w:rsidR="002732E4">
              <w:t>.</w:t>
            </w:r>
          </w:p>
        </w:tc>
      </w:tr>
    </w:tbl>
    <w:p w14:paraId="7711F522" w14:textId="77777777" w:rsidR="002732E4" w:rsidRDefault="002732E4" w:rsidP="002732E4">
      <w:pPr>
        <w:pStyle w:val="ListParagraph"/>
      </w:pPr>
    </w:p>
    <w:tbl>
      <w:tblPr>
        <w:tblStyle w:val="TableGrid"/>
        <w:tblW w:w="0" w:type="auto"/>
        <w:tblLook w:val="04A0" w:firstRow="1" w:lastRow="0" w:firstColumn="1" w:lastColumn="0" w:noHBand="0" w:noVBand="1"/>
      </w:tblPr>
      <w:tblGrid>
        <w:gridCol w:w="445"/>
        <w:gridCol w:w="3870"/>
        <w:gridCol w:w="4860"/>
      </w:tblGrid>
      <w:tr w:rsidR="000222F2" w14:paraId="5038E6FB" w14:textId="46534FCA" w:rsidTr="000222F2">
        <w:tc>
          <w:tcPr>
            <w:tcW w:w="445" w:type="dxa"/>
            <w:shd w:val="clear" w:color="auto" w:fill="0070C0"/>
          </w:tcPr>
          <w:p w14:paraId="06F62240" w14:textId="77777777" w:rsidR="000222F2" w:rsidRDefault="000222F2" w:rsidP="002732E4">
            <w:pPr>
              <w:jc w:val="center"/>
            </w:pPr>
            <w:r w:rsidRPr="002B0D33">
              <w:rPr>
                <w:color w:val="FFFFFF" w:themeColor="background1"/>
              </w:rPr>
              <w:t>7</w:t>
            </w:r>
          </w:p>
        </w:tc>
        <w:tc>
          <w:tcPr>
            <w:tcW w:w="3870" w:type="dxa"/>
            <w:shd w:val="clear" w:color="auto" w:fill="FFFFCC"/>
          </w:tcPr>
          <w:p w14:paraId="2B8CB643" w14:textId="77777777" w:rsidR="000222F2" w:rsidRPr="00C663D9" w:rsidRDefault="000222F2" w:rsidP="002732E4">
            <w:r>
              <w:t>U</w:t>
            </w:r>
            <w:r w:rsidRPr="00C663D9">
              <w:t xml:space="preserve">se the “Create GUID” tool, select the registry format and hit “New GUID” than click on “Copy” and </w:t>
            </w:r>
            <w:r>
              <w:t xml:space="preserve">in line 37 </w:t>
            </w:r>
            <w:r w:rsidRPr="00C663D9">
              <w:t xml:space="preserve">replace </w:t>
            </w:r>
            <w:r w:rsidRPr="00BA2EBB">
              <w:rPr>
                <w:rFonts w:ascii="Consolas" w:hAnsi="Consolas" w:cs="Consolas"/>
                <w:color w:val="A31515"/>
                <w:sz w:val="19"/>
                <w:szCs w:val="19"/>
              </w:rPr>
              <w:t>&lt;&lt;TODO:STEP 2: CREATE WITH GUID TOOL&gt;&gt;</w:t>
            </w:r>
            <w:r>
              <w:rPr>
                <w:rFonts w:ascii="Consolas" w:hAnsi="Consolas" w:cs="Consolas"/>
                <w:color w:val="A31515"/>
                <w:sz w:val="19"/>
                <w:szCs w:val="19"/>
              </w:rPr>
              <w:t xml:space="preserve"> </w:t>
            </w:r>
            <w:r w:rsidRPr="00C663D9">
              <w:t>with the new GUID.</w:t>
            </w:r>
          </w:p>
        </w:tc>
        <w:tc>
          <w:tcPr>
            <w:tcW w:w="4860" w:type="dxa"/>
            <w:shd w:val="clear" w:color="auto" w:fill="auto"/>
          </w:tcPr>
          <w:p w14:paraId="0528D346" w14:textId="4A5D5254" w:rsidR="000222F2" w:rsidRPr="000222F2" w:rsidRDefault="000222F2" w:rsidP="000222F2">
            <w:pPr>
              <w:jc w:val="center"/>
            </w:pPr>
            <w:r>
              <w:rPr>
                <w:noProof/>
              </w:rPr>
              <w:drawing>
                <wp:inline distT="0" distB="0" distL="0" distR="0" wp14:anchorId="792C3FAC" wp14:editId="613E32B9">
                  <wp:extent cx="1600200" cy="168646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29494" cy="1717336"/>
                          </a:xfrm>
                          <a:prstGeom prst="rect">
                            <a:avLst/>
                          </a:prstGeom>
                        </pic:spPr>
                      </pic:pic>
                    </a:graphicData>
                  </a:graphic>
                </wp:inline>
              </w:drawing>
            </w:r>
          </w:p>
        </w:tc>
      </w:tr>
    </w:tbl>
    <w:p w14:paraId="3201FF54" w14:textId="115BE5E5" w:rsidR="002732E4" w:rsidRDefault="002732E4" w:rsidP="002732E4">
      <w:pPr>
        <w:pStyle w:val="ListParagraph"/>
      </w:pPr>
    </w:p>
    <w:tbl>
      <w:tblPr>
        <w:tblStyle w:val="TableGrid"/>
        <w:tblW w:w="0" w:type="auto"/>
        <w:tblLook w:val="04A0" w:firstRow="1" w:lastRow="0" w:firstColumn="1" w:lastColumn="0" w:noHBand="0" w:noVBand="1"/>
      </w:tblPr>
      <w:tblGrid>
        <w:gridCol w:w="445"/>
        <w:gridCol w:w="3870"/>
        <w:gridCol w:w="4860"/>
      </w:tblGrid>
      <w:tr w:rsidR="005A1C20" w14:paraId="4405DA7C" w14:textId="2EF4358D" w:rsidTr="005A1C20">
        <w:tc>
          <w:tcPr>
            <w:tcW w:w="445" w:type="dxa"/>
            <w:shd w:val="clear" w:color="auto" w:fill="4472C4" w:themeFill="accent5"/>
          </w:tcPr>
          <w:p w14:paraId="16A326AC" w14:textId="277D9CFD" w:rsidR="005A1C20" w:rsidRDefault="005A1C20" w:rsidP="002732E4">
            <w:pPr>
              <w:jc w:val="center"/>
            </w:pPr>
            <w:r>
              <w:rPr>
                <w:color w:val="FFFFFF" w:themeColor="background1"/>
              </w:rPr>
              <w:t>8</w:t>
            </w:r>
          </w:p>
        </w:tc>
        <w:tc>
          <w:tcPr>
            <w:tcW w:w="3870" w:type="dxa"/>
            <w:shd w:val="clear" w:color="auto" w:fill="FFFFCC"/>
          </w:tcPr>
          <w:p w14:paraId="0C0F5A3F" w14:textId="54C51B4F" w:rsidR="005A1C20" w:rsidRPr="00C663D9" w:rsidRDefault="005A1C20" w:rsidP="002732E4">
            <w:r>
              <w:t>In</w:t>
            </w:r>
            <w:r w:rsidRPr="00C663D9">
              <w:t xml:space="preserve"> the </w:t>
            </w:r>
            <w:r>
              <w:t>Visual Studio S</w:t>
            </w:r>
            <w:r w:rsidRPr="00C663D9">
              <w:t xml:space="preserve">olution </w:t>
            </w:r>
            <w:r>
              <w:t>E</w:t>
            </w:r>
            <w:r w:rsidRPr="00C663D9">
              <w:t xml:space="preserve">xplorer, select </w:t>
            </w:r>
            <w:r>
              <w:t>the References item in your host application project. R</w:t>
            </w:r>
            <w:r w:rsidRPr="00C663D9">
              <w:t xml:space="preserve">ight-click </w:t>
            </w:r>
            <w:r>
              <w:t xml:space="preserve">and select </w:t>
            </w:r>
            <w:r w:rsidRPr="005A1C20">
              <w:rPr>
                <w:b/>
              </w:rPr>
              <w:t>Add Reference…</w:t>
            </w:r>
            <w:r>
              <w:t xml:space="preserve"> from the popup menu.</w:t>
            </w:r>
          </w:p>
        </w:tc>
        <w:tc>
          <w:tcPr>
            <w:tcW w:w="4860" w:type="dxa"/>
            <w:shd w:val="clear" w:color="auto" w:fill="auto"/>
          </w:tcPr>
          <w:p w14:paraId="69B7322B" w14:textId="369D5B0A" w:rsidR="005A1C20" w:rsidRDefault="005A1C20" w:rsidP="002732E4">
            <w:r>
              <w:rPr>
                <w:noProof/>
              </w:rPr>
              <w:drawing>
                <wp:inline distT="0" distB="0" distL="0" distR="0" wp14:anchorId="4DBA646D" wp14:editId="25B007BC">
                  <wp:extent cx="2866667" cy="857143"/>
                  <wp:effectExtent l="19050" t="19050" r="1016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6667" cy="857143"/>
                          </a:xfrm>
                          <a:prstGeom prst="rect">
                            <a:avLst/>
                          </a:prstGeom>
                          <a:ln w="6350">
                            <a:solidFill>
                              <a:schemeClr val="tx1"/>
                            </a:solidFill>
                          </a:ln>
                        </pic:spPr>
                      </pic:pic>
                    </a:graphicData>
                  </a:graphic>
                </wp:inline>
              </w:drawing>
            </w:r>
          </w:p>
        </w:tc>
      </w:tr>
    </w:tbl>
    <w:p w14:paraId="2F8CE550" w14:textId="782A0040" w:rsidR="00B64C02" w:rsidRDefault="00397EE9" w:rsidP="002732E4">
      <w:pPr>
        <w:pStyle w:val="ListParagraph"/>
      </w:pPr>
      <w:r>
        <w:rPr>
          <w:noProof/>
        </w:rPr>
        <mc:AlternateContent>
          <mc:Choice Requires="wps">
            <w:drawing>
              <wp:anchor distT="0" distB="0" distL="114300" distR="114300" simplePos="0" relativeHeight="251683328" behindDoc="0" locked="0" layoutInCell="1" allowOverlap="1" wp14:anchorId="6097CA95" wp14:editId="3A77A717">
                <wp:simplePos x="0" y="0"/>
                <wp:positionH relativeFrom="column">
                  <wp:posOffset>-161925</wp:posOffset>
                </wp:positionH>
                <wp:positionV relativeFrom="paragraph">
                  <wp:posOffset>882015</wp:posOffset>
                </wp:positionV>
                <wp:extent cx="1219200" cy="552450"/>
                <wp:effectExtent l="19050" t="0" r="38100" b="19050"/>
                <wp:wrapNone/>
                <wp:docPr id="19" name="Trapezoid 19"/>
                <wp:cNvGraphicFramePr/>
                <a:graphic xmlns:a="http://schemas.openxmlformats.org/drawingml/2006/main">
                  <a:graphicData uri="http://schemas.microsoft.com/office/word/2010/wordprocessingShape">
                    <wps:wsp>
                      <wps:cNvSpPr/>
                      <wps:spPr>
                        <a:xfrm>
                          <a:off x="0" y="0"/>
                          <a:ext cx="1219200" cy="552450"/>
                        </a:xfrm>
                        <a:prstGeom prst="trapezoid">
                          <a:avLst>
                            <a:gd name="adj" fmla="val 98276"/>
                          </a:avLst>
                        </a:prstGeom>
                        <a:solidFill>
                          <a:srgbClr val="D9D9D9">
                            <a:alpha val="4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 w14:anchorId="79737039" id="Trapezoid 19" o:spid="_x0000_s1026" style="position:absolute;margin-left:-12.75pt;margin-top:69.45pt;width:96pt;height:4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" path="m,552450l542926,,676274,r542926,552450l,552450xe" fillcolor="#d9d9d9" strokecolor="black [3213]" strokeweight="1pt">
                <v:fill opacity="26214f"/>
                <v:stroke joinstyle="miter"/>
                <v:path arrowok="t" o:connecttype="custom" o:connectlocs="0,552450;542926,0;676274,0;1219200,552450;0,552450" o:connectangles="0,0,0,0,0"/>
              </v:shape>
            </w:pict>
          </mc:Fallback>
        </mc:AlternateConten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
        <w:gridCol w:w="445"/>
        <w:gridCol w:w="4801"/>
        <w:gridCol w:w="3764"/>
        <w:gridCol w:w="340"/>
      </w:tblGrid>
      <w:tr w:rsidR="00B64C02" w14:paraId="7D0F51F7" w14:textId="77777777" w:rsidTr="00397EE9">
        <w:trPr>
          <w:gridAfter w:val="1"/>
          <w:wAfter w:w="340" w:type="dxa"/>
        </w:trPr>
        <w:tc>
          <w:tcPr>
            <w:tcW w:w="5346" w:type="dxa"/>
            <w:gridSpan w:val="3"/>
          </w:tcPr>
          <w:p w14:paraId="14C4D2BB" w14:textId="77777777" w:rsidR="00397EE9" w:rsidRDefault="00397EE9" w:rsidP="002732E4">
            <w:pPr>
              <w:pStyle w:val="ListParagraph"/>
              <w:ind w:left="0"/>
              <w:rPr>
                <w:b/>
                <w:i/>
                <w:sz w:val="20"/>
                <w:szCs w:val="20"/>
              </w:rPr>
            </w:pPr>
          </w:p>
          <w:p w14:paraId="5AF6AA0C" w14:textId="36C68005" w:rsidR="00B64C02" w:rsidRPr="002C50A2" w:rsidRDefault="00397EE9" w:rsidP="002732E4">
            <w:pPr>
              <w:pStyle w:val="ListParagraph"/>
              <w:ind w:left="0"/>
              <w:rPr>
                <w:b/>
                <w:i/>
                <w:sz w:val="20"/>
                <w:szCs w:val="20"/>
              </w:rPr>
            </w:pPr>
            <w:r>
              <w:rPr>
                <w:noProof/>
              </w:rPr>
              <w:drawing>
                <wp:anchor distT="0" distB="0" distL="114300" distR="114300" simplePos="0" relativeHeight="251684352" behindDoc="0" locked="0" layoutInCell="1" allowOverlap="1" wp14:anchorId="65C55A81" wp14:editId="7E589F8B">
                  <wp:simplePos x="0" y="0"/>
                  <wp:positionH relativeFrom="column">
                    <wp:posOffset>-141605</wp:posOffset>
                  </wp:positionH>
                  <wp:positionV relativeFrom="paragraph">
                    <wp:posOffset>1076325</wp:posOffset>
                  </wp:positionV>
                  <wp:extent cx="1179576" cy="502920"/>
                  <wp:effectExtent l="19050" t="19050" r="20955" b="114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email">
                            <a:extLst>
                              <a:ext uri="{28A0092B-C50C-407E-A947-70E740481C1C}">
                                <a14:useLocalDpi xmlns:a14="http://schemas.microsoft.com/office/drawing/2010/main" val="0"/>
                              </a:ext>
                            </a:extLst>
                          </a:blip>
                          <a:stretch>
                            <a:fillRect/>
                          </a:stretch>
                        </pic:blipFill>
                        <pic:spPr>
                          <a:xfrm>
                            <a:off x="0" y="0"/>
                            <a:ext cx="1179576" cy="50292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CFC6028" wp14:editId="2F37253F">
                  <wp:extent cx="3255264" cy="162763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5264" cy="1627632"/>
                          </a:xfrm>
                          <a:prstGeom prst="rect">
                            <a:avLst/>
                          </a:prstGeom>
                        </pic:spPr>
                      </pic:pic>
                    </a:graphicData>
                  </a:graphic>
                </wp:inline>
              </w:drawing>
            </w:r>
            <w:r w:rsidR="00C70990" w:rsidRPr="002C50A2">
              <w:rPr>
                <w:b/>
                <w:i/>
                <w:sz w:val="20"/>
                <w:szCs w:val="20"/>
              </w:rPr>
              <w:t>Figure 5</w:t>
            </w:r>
            <w:r w:rsidR="00B64C02" w:rsidRPr="002C50A2">
              <w:rPr>
                <w:b/>
                <w:i/>
                <w:sz w:val="20"/>
                <w:szCs w:val="20"/>
              </w:rPr>
              <w:t xml:space="preserve"> Adding a reference screen</w:t>
            </w:r>
            <w:r w:rsidR="00B64C02" w:rsidRPr="002C50A2">
              <w:rPr>
                <w:b/>
                <w:i/>
                <w:noProof/>
                <w:sz w:val="20"/>
                <w:szCs w:val="20"/>
              </w:rPr>
              <w:t xml:space="preserve"> </w:t>
            </w:r>
          </w:p>
        </w:tc>
        <w:tc>
          <w:tcPr>
            <w:tcW w:w="3764" w:type="dxa"/>
          </w:tcPr>
          <w:p w14:paraId="3A26DD16" w14:textId="77777777" w:rsidR="00397EE9" w:rsidRDefault="00397EE9" w:rsidP="00B64C02"/>
          <w:p w14:paraId="13D3A44D" w14:textId="55C3231C" w:rsidR="00450294" w:rsidRDefault="005A1C20" w:rsidP="00B64C02">
            <w:r>
              <w:t xml:space="preserve">In the </w:t>
            </w:r>
            <w:r w:rsidRPr="005A1C20">
              <w:rPr>
                <w:b/>
              </w:rPr>
              <w:t>Reference Manager</w:t>
            </w:r>
            <w:r>
              <w:t xml:space="preserve"> dialog, select </w:t>
            </w:r>
            <w:r w:rsidRPr="005A1C20">
              <w:rPr>
                <w:b/>
              </w:rPr>
              <w:t>Projects | Solutions</w:t>
            </w:r>
            <w:r>
              <w:t xml:space="preserve"> on the left panel.</w:t>
            </w:r>
          </w:p>
          <w:p w14:paraId="02A11E5B" w14:textId="77777777" w:rsidR="00450294" w:rsidRDefault="00450294" w:rsidP="00B64C02"/>
          <w:p w14:paraId="43606818" w14:textId="4CAC53AC" w:rsidR="00397EE9" w:rsidRDefault="005A1C20" w:rsidP="00B64C02">
            <w:r>
              <w:t xml:space="preserve">Note: Plugin </w:t>
            </w:r>
            <w:r w:rsidR="00B64C02">
              <w:t>reference</w:t>
            </w:r>
            <w:r w:rsidR="00397EE9">
              <w:t>s</w:t>
            </w:r>
            <w:r>
              <w:t xml:space="preserve"> help when </w:t>
            </w:r>
            <w:r w:rsidR="00B64C02">
              <w:t>debugging</w:t>
            </w:r>
            <w:r w:rsidR="00397EE9">
              <w:t>, but otherwise are not needed</w:t>
            </w:r>
            <w:r w:rsidR="00B64C02">
              <w:t xml:space="preserve">. </w:t>
            </w:r>
            <w:r>
              <w:t xml:space="preserve">In production, a C-DEngine host application uses all properly named plugins </w:t>
            </w:r>
            <w:r w:rsidR="00397EE9">
              <w:t>located in the host application’s execution folder.</w:t>
            </w:r>
          </w:p>
          <w:p w14:paraId="43E681D3" w14:textId="77777777" w:rsidR="00B64C02" w:rsidRDefault="00B64C02" w:rsidP="002732E4">
            <w:pPr>
              <w:pStyle w:val="ListParagraph"/>
              <w:ind w:left="0"/>
            </w:pPr>
          </w:p>
        </w:tc>
      </w:tr>
      <w:tr w:rsidR="008F5B01" w14:paraId="60FD4ABE" w14:textId="77777777" w:rsidTr="00397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0" w:type="dxa"/>
        </w:trPr>
        <w:tc>
          <w:tcPr>
            <w:tcW w:w="445" w:type="dxa"/>
            <w:shd w:val="clear" w:color="auto" w:fill="4472C4" w:themeFill="accent5"/>
          </w:tcPr>
          <w:p w14:paraId="0CAB34AF" w14:textId="11313777" w:rsidR="008F5B01" w:rsidRPr="00795DA6" w:rsidRDefault="00532239" w:rsidP="002732E4">
            <w:pPr>
              <w:jc w:val="center"/>
              <w:rPr>
                <w:color w:val="FFFFFF" w:themeColor="background1"/>
              </w:rPr>
            </w:pPr>
            <w:r>
              <w:rPr>
                <w:color w:val="FFFFFF" w:themeColor="background1"/>
              </w:rPr>
              <w:t>9</w:t>
            </w:r>
          </w:p>
        </w:tc>
        <w:tc>
          <w:tcPr>
            <w:tcW w:w="8905" w:type="dxa"/>
            <w:gridSpan w:val="3"/>
            <w:shd w:val="clear" w:color="auto" w:fill="FFFFCC"/>
          </w:tcPr>
          <w:p w14:paraId="1F10C25E" w14:textId="6D9750D1" w:rsidR="008F5B01" w:rsidRPr="0005127F" w:rsidRDefault="008F5B01" w:rsidP="002732E4">
            <w:r>
              <w:t xml:space="preserve">Build the plugin, and test it by running the </w:t>
            </w:r>
            <w:proofErr w:type="spellStart"/>
            <w:r>
              <w:t>MyTestHost</w:t>
            </w:r>
            <w:proofErr w:type="spellEnd"/>
            <w:r>
              <w:t xml:space="preserve"> Application.</w:t>
            </w:r>
          </w:p>
        </w:tc>
      </w:tr>
    </w:tbl>
    <w:p w14:paraId="20BB6C58" w14:textId="77777777" w:rsidR="008F5B01" w:rsidRDefault="008F5B01" w:rsidP="008F5B01">
      <w:pPr>
        <w:pStyle w:val="ListParagraph"/>
      </w:pPr>
    </w:p>
    <w:tbl>
      <w:tblPr>
        <w:tblStyle w:val="TableGrid"/>
        <w:tblW w:w="0" w:type="auto"/>
        <w:tblLook w:val="04A0" w:firstRow="1" w:lastRow="0" w:firstColumn="1" w:lastColumn="0" w:noHBand="0" w:noVBand="1"/>
      </w:tblPr>
      <w:tblGrid>
        <w:gridCol w:w="445"/>
        <w:gridCol w:w="8905"/>
      </w:tblGrid>
      <w:tr w:rsidR="002732E4" w14:paraId="7E60F4E6" w14:textId="77777777" w:rsidTr="005711F4">
        <w:tc>
          <w:tcPr>
            <w:tcW w:w="445" w:type="dxa"/>
            <w:shd w:val="clear" w:color="auto" w:fill="4472C4" w:themeFill="accent5"/>
          </w:tcPr>
          <w:p w14:paraId="79CF4E91" w14:textId="4A0135BA" w:rsidR="002732E4" w:rsidRDefault="002732E4" w:rsidP="002732E4">
            <w:pPr>
              <w:jc w:val="center"/>
            </w:pPr>
            <w:r w:rsidRPr="005711F4">
              <w:rPr>
                <w:color w:val="FFFFFF" w:themeColor="background1"/>
              </w:rPr>
              <w:t>1</w:t>
            </w:r>
            <w:r w:rsidR="00532239">
              <w:rPr>
                <w:color w:val="FFFFFF" w:themeColor="background1"/>
              </w:rPr>
              <w:t>0</w:t>
            </w:r>
          </w:p>
        </w:tc>
        <w:tc>
          <w:tcPr>
            <w:tcW w:w="8905" w:type="dxa"/>
            <w:shd w:val="clear" w:color="auto" w:fill="FFFFCC"/>
          </w:tcPr>
          <w:p w14:paraId="210600FF" w14:textId="73FCA993" w:rsidR="002732E4" w:rsidRPr="0005127F" w:rsidRDefault="002732E4" w:rsidP="002732E4">
            <w:r w:rsidRPr="0005127F">
              <w:t xml:space="preserve">Start a HTML5 capable browser and navigate to </w:t>
            </w:r>
            <w:hyperlink r:id="rId32" w:history="1">
              <w:r w:rsidRPr="0005127F">
                <w:rPr>
                  <w:rStyle w:val="Hyperlink"/>
                </w:rPr>
                <w:t>http://locahost/nmiportal</w:t>
              </w:r>
            </w:hyperlink>
            <w:r w:rsidRPr="0005127F">
              <w:t xml:space="preserve"> (don’t forget the port </w:t>
            </w:r>
            <w:r w:rsidR="00397EE9">
              <w:t>w</w:t>
            </w:r>
            <w:r w:rsidRPr="0005127F">
              <w:t xml:space="preserve"> not using Port 80).</w:t>
            </w:r>
          </w:p>
        </w:tc>
      </w:tr>
    </w:tbl>
    <w:p w14:paraId="68A01995" w14:textId="77777777" w:rsidR="002732E4" w:rsidRDefault="002732E4" w:rsidP="002732E4">
      <w:pPr>
        <w:ind w:left="360"/>
      </w:pPr>
    </w:p>
    <w:tbl>
      <w:tblPr>
        <w:tblStyle w:val="TableGrid"/>
        <w:tblW w:w="0" w:type="auto"/>
        <w:tblLook w:val="04A0" w:firstRow="1" w:lastRow="0" w:firstColumn="1" w:lastColumn="0" w:noHBand="0" w:noVBand="1"/>
      </w:tblPr>
      <w:tblGrid>
        <w:gridCol w:w="445"/>
        <w:gridCol w:w="8905"/>
      </w:tblGrid>
      <w:tr w:rsidR="002732E4" w14:paraId="6CCB144A" w14:textId="77777777" w:rsidTr="005711F4">
        <w:tc>
          <w:tcPr>
            <w:tcW w:w="445" w:type="dxa"/>
            <w:shd w:val="clear" w:color="auto" w:fill="4472C4" w:themeFill="accent5"/>
          </w:tcPr>
          <w:p w14:paraId="6102570C" w14:textId="273A43FE" w:rsidR="002732E4" w:rsidRDefault="008F5B01" w:rsidP="002732E4">
            <w:pPr>
              <w:jc w:val="center"/>
            </w:pPr>
            <w:r>
              <w:rPr>
                <w:color w:val="FFFFFF" w:themeColor="background1"/>
              </w:rPr>
              <w:t>1</w:t>
            </w:r>
            <w:r w:rsidR="00532239">
              <w:rPr>
                <w:color w:val="FFFFFF" w:themeColor="background1"/>
              </w:rPr>
              <w:t>1</w:t>
            </w:r>
          </w:p>
        </w:tc>
        <w:tc>
          <w:tcPr>
            <w:tcW w:w="8905" w:type="dxa"/>
            <w:shd w:val="clear" w:color="auto" w:fill="FFFFCC"/>
          </w:tcPr>
          <w:p w14:paraId="31D2531C" w14:textId="77777777" w:rsidR="002732E4" w:rsidRPr="00C663D9" w:rsidRDefault="002732E4" w:rsidP="002732E4">
            <w:r w:rsidRPr="0005127F">
              <w:t xml:space="preserve">Login with the </w:t>
            </w:r>
            <w:proofErr w:type="spellStart"/>
            <w:r w:rsidRPr="0005127F">
              <w:t>ScopeID</w:t>
            </w:r>
            <w:proofErr w:type="spellEnd"/>
            <w:r w:rsidRPr="0005127F">
              <w:t xml:space="preserve"> from the previous chapter.</w:t>
            </w:r>
          </w:p>
        </w:tc>
      </w:tr>
    </w:tbl>
    <w:p w14:paraId="45D640C9" w14:textId="7F00B909" w:rsidR="002732E4" w:rsidRDefault="002732E4" w:rsidP="002732E4">
      <w:pPr>
        <w:ind w:left="360"/>
      </w:pPr>
    </w:p>
    <w:p w14:paraId="3948641D" w14:textId="6D108897" w:rsidR="00397EE9" w:rsidRDefault="00397EE9" w:rsidP="002732E4">
      <w:pPr>
        <w:ind w:left="360"/>
      </w:pPr>
      <w:r>
        <w:rPr>
          <w:noProof/>
        </w:rPr>
        <w:lastRenderedPageBreak/>
        <mc:AlternateContent>
          <mc:Choice Requires="wpg">
            <w:drawing>
              <wp:anchor distT="0" distB="0" distL="114300" distR="114300" simplePos="0" relativeHeight="251658752" behindDoc="0" locked="0" layoutInCell="1" allowOverlap="1" wp14:anchorId="42C80F83" wp14:editId="21D0BCE6">
                <wp:simplePos x="0" y="0"/>
                <wp:positionH relativeFrom="margin">
                  <wp:align>right</wp:align>
                </wp:positionH>
                <wp:positionV relativeFrom="paragraph">
                  <wp:posOffset>18415</wp:posOffset>
                </wp:positionV>
                <wp:extent cx="5947410" cy="2820035"/>
                <wp:effectExtent l="0" t="0" r="0" b="0"/>
                <wp:wrapNone/>
                <wp:docPr id="287" name="Group 287"/>
                <wp:cNvGraphicFramePr/>
                <a:graphic xmlns:a="http://schemas.openxmlformats.org/drawingml/2006/main">
                  <a:graphicData uri="http://schemas.microsoft.com/office/word/2010/wordprocessingGroup">
                    <wpg:wgp>
                      <wpg:cNvGrpSpPr/>
                      <wpg:grpSpPr>
                        <a:xfrm>
                          <a:off x="0" y="0"/>
                          <a:ext cx="5947410" cy="2820035"/>
                          <a:chOff x="0" y="0"/>
                          <a:chExt cx="6105613" cy="2820638"/>
                        </a:xfrm>
                      </wpg:grpSpPr>
                      <wps:wsp>
                        <wps:cNvPr id="275" name="Half Frame 275"/>
                        <wps:cNvSpPr/>
                        <wps:spPr>
                          <a:xfrm>
                            <a:off x="0" y="0"/>
                            <a:ext cx="1669415" cy="1661795"/>
                          </a:xfrm>
                          <a:prstGeom prst="halfFrame">
                            <a:avLst>
                              <a:gd name="adj1" fmla="val 6060"/>
                              <a:gd name="adj2" fmla="val 5103"/>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Half Frame 276"/>
                        <wps:cNvSpPr/>
                        <wps:spPr>
                          <a:xfrm rot="10800000">
                            <a:off x="316872" y="81481"/>
                            <a:ext cx="1669415" cy="1661795"/>
                          </a:xfrm>
                          <a:prstGeom prst="halfFrame">
                            <a:avLst>
                              <a:gd name="adj1" fmla="val 6060"/>
                              <a:gd name="adj2" fmla="val 5103"/>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
                        <wps:cNvSpPr txBox="1">
                          <a:spLocks noChangeArrowheads="1"/>
                        </wps:cNvSpPr>
                        <wps:spPr bwMode="auto">
                          <a:xfrm>
                            <a:off x="90535" y="126748"/>
                            <a:ext cx="1772920" cy="461010"/>
                          </a:xfrm>
                          <a:prstGeom prst="rect">
                            <a:avLst/>
                          </a:prstGeom>
                          <a:solidFill>
                            <a:srgbClr val="FFFFFF"/>
                          </a:solidFill>
                          <a:ln w="9525">
                            <a:noFill/>
                            <a:miter lim="800000"/>
                            <a:headEnd/>
                            <a:tailEnd/>
                          </a:ln>
                        </wps:spPr>
                        <wps:txbx>
                          <w:txbxContent>
                            <w:p w14:paraId="4B98CBA6" w14:textId="77777777" w:rsidR="002A70AC" w:rsidRDefault="002A70AC">
                              <w:r>
                                <w:t>After successful login you will see:</w:t>
                              </w:r>
                            </w:p>
                          </w:txbxContent>
                        </wps:txbx>
                        <wps:bodyPr rot="0" vert="horz" wrap="square" lIns="91440" tIns="45720" rIns="91440" bIns="45720" anchor="t" anchorCtr="0">
                          <a:noAutofit/>
                        </wps:bodyPr>
                      </wps:wsp>
                      <pic:pic xmlns:pic="http://schemas.openxmlformats.org/drawingml/2006/picture">
                        <pic:nvPicPr>
                          <pic:cNvPr id="278" name="Picture 278"/>
                          <pic:cNvPicPr>
                            <a:picLocks noChangeAspect="1"/>
                          </pic:cNvPicPr>
                        </pic:nvPicPr>
                        <pic:blipFill>
                          <a:blip r:embed="rId33" cstate="email">
                            <a:extLst>
                              <a:ext uri="{28A0092B-C50C-407E-A947-70E740481C1C}">
                                <a14:useLocalDpi xmlns:a14="http://schemas.microsoft.com/office/drawing/2010/main" val="0"/>
                              </a:ext>
                            </a:extLst>
                          </a:blip>
                          <a:stretch>
                            <a:fillRect/>
                          </a:stretch>
                        </pic:blipFill>
                        <pic:spPr>
                          <a:xfrm>
                            <a:off x="153909" y="665823"/>
                            <a:ext cx="1657350" cy="750776"/>
                          </a:xfrm>
                          <a:prstGeom prst="rect">
                            <a:avLst/>
                          </a:prstGeom>
                          <a:ln>
                            <a:solidFill>
                              <a:schemeClr val="tx1"/>
                            </a:solidFill>
                          </a:ln>
                          <a:effectLst>
                            <a:outerShdw blurRad="50800" dist="38100" dir="8100000" algn="tr" rotWithShape="0">
                              <a:prstClr val="black">
                                <a:alpha val="40000"/>
                              </a:prstClr>
                            </a:outerShdw>
                          </a:effectLst>
                        </pic:spPr>
                      </pic:pic>
                      <wps:wsp>
                        <wps:cNvPr id="279" name="Half Frame 279"/>
                        <wps:cNvSpPr/>
                        <wps:spPr>
                          <a:xfrm>
                            <a:off x="2037030" y="362138"/>
                            <a:ext cx="1669415" cy="1661795"/>
                          </a:xfrm>
                          <a:prstGeom prst="halfFrame">
                            <a:avLst>
                              <a:gd name="adj1" fmla="val 6060"/>
                              <a:gd name="adj2" fmla="val 5103"/>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
                        <wps:cNvSpPr txBox="1">
                          <a:spLocks noChangeArrowheads="1"/>
                        </wps:cNvSpPr>
                        <wps:spPr bwMode="auto">
                          <a:xfrm>
                            <a:off x="2154725" y="497940"/>
                            <a:ext cx="1772920" cy="461010"/>
                          </a:xfrm>
                          <a:prstGeom prst="rect">
                            <a:avLst/>
                          </a:prstGeom>
                          <a:solidFill>
                            <a:srgbClr val="FFFFFF"/>
                          </a:solidFill>
                          <a:ln w="9525">
                            <a:noFill/>
                            <a:miter lim="800000"/>
                            <a:headEnd/>
                            <a:tailEnd/>
                          </a:ln>
                        </wps:spPr>
                        <wps:txbx>
                          <w:txbxContent>
                            <w:p w14:paraId="31727882" w14:textId="77777777" w:rsidR="002A70AC" w:rsidRDefault="002A70AC" w:rsidP="00CC2309">
                              <w:r>
                                <w:t>Click on “My Demo Plugin Screens” to see:</w:t>
                              </w:r>
                            </w:p>
                          </w:txbxContent>
                        </wps:txbx>
                        <wps:bodyPr rot="0" vert="horz" wrap="square" lIns="91440" tIns="45720" rIns="91440" bIns="45720" anchor="t" anchorCtr="0">
                          <a:noAutofit/>
                        </wps:bodyPr>
                      </wps:wsp>
                      <pic:pic xmlns:pic="http://schemas.openxmlformats.org/drawingml/2006/picture">
                        <pic:nvPicPr>
                          <pic:cNvPr id="281" name="Picture 281"/>
                          <pic:cNvPicPr>
                            <a:picLocks/>
                          </pic:cNvPicPr>
                        </pic:nvPicPr>
                        <pic:blipFill>
                          <a:blip r:embed="rId34" cstate="email">
                            <a:extLst>
                              <a:ext uri="{28A0092B-C50C-407E-A947-70E740481C1C}">
                                <a14:useLocalDpi xmlns:a14="http://schemas.microsoft.com/office/drawing/2010/main" val="0"/>
                              </a:ext>
                            </a:extLst>
                          </a:blip>
                          <a:stretch>
                            <a:fillRect/>
                          </a:stretch>
                        </pic:blipFill>
                        <pic:spPr>
                          <a:xfrm>
                            <a:off x="2181886" y="941560"/>
                            <a:ext cx="1654810" cy="977900"/>
                          </a:xfrm>
                          <a:prstGeom prst="rect">
                            <a:avLst/>
                          </a:prstGeom>
                          <a:ln>
                            <a:solidFill>
                              <a:schemeClr val="tx1"/>
                            </a:solidFill>
                          </a:ln>
                          <a:effectLst>
                            <a:outerShdw blurRad="50800" dist="38100" dir="8100000" algn="tr" rotWithShape="0">
                              <a:prstClr val="black">
                                <a:alpha val="40000"/>
                              </a:prstClr>
                            </a:outerShdw>
                          </a:effectLst>
                        </pic:spPr>
                      </pic:pic>
                      <wps:wsp>
                        <wps:cNvPr id="282" name="Half Frame 282"/>
                        <wps:cNvSpPr/>
                        <wps:spPr>
                          <a:xfrm rot="10800000">
                            <a:off x="2362955" y="479833"/>
                            <a:ext cx="1669415" cy="1661795"/>
                          </a:xfrm>
                          <a:prstGeom prst="halfFrame">
                            <a:avLst>
                              <a:gd name="adj1" fmla="val 6060"/>
                              <a:gd name="adj2" fmla="val 5103"/>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Half Frame 283"/>
                        <wps:cNvSpPr/>
                        <wps:spPr>
                          <a:xfrm>
                            <a:off x="4074060" y="1068309"/>
                            <a:ext cx="1669415" cy="1661795"/>
                          </a:xfrm>
                          <a:prstGeom prst="halfFrame">
                            <a:avLst>
                              <a:gd name="adj1" fmla="val 6060"/>
                              <a:gd name="adj2" fmla="val 5103"/>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Text Box 2"/>
                        <wps:cNvSpPr txBox="1">
                          <a:spLocks noChangeArrowheads="1"/>
                        </wps:cNvSpPr>
                        <wps:spPr bwMode="auto">
                          <a:xfrm>
                            <a:off x="4146488" y="1195057"/>
                            <a:ext cx="1772920" cy="461010"/>
                          </a:xfrm>
                          <a:prstGeom prst="rect">
                            <a:avLst/>
                          </a:prstGeom>
                          <a:solidFill>
                            <a:srgbClr val="FFFFFF"/>
                          </a:solidFill>
                          <a:ln w="9525">
                            <a:noFill/>
                            <a:miter lim="800000"/>
                            <a:headEnd/>
                            <a:tailEnd/>
                          </a:ln>
                        </wps:spPr>
                        <wps:txbx>
                          <w:txbxContent>
                            <w:p w14:paraId="1E468979" w14:textId="77777777" w:rsidR="002A70AC" w:rsidRDefault="002A70AC" w:rsidP="000D3A83">
                              <w:r>
                                <w:t>Click on “My Sample Form” to see:</w:t>
                              </w:r>
                            </w:p>
                          </w:txbxContent>
                        </wps:txbx>
                        <wps:bodyPr rot="0" vert="horz" wrap="square" lIns="91440" tIns="45720" rIns="91440" bIns="45720" anchor="t" anchorCtr="0">
                          <a:noAutofit/>
                        </wps:bodyPr>
                      </wps:wsp>
                      <pic:pic xmlns:pic="http://schemas.openxmlformats.org/drawingml/2006/picture">
                        <pic:nvPicPr>
                          <pic:cNvPr id="285" name="Picture 285"/>
                          <pic:cNvPicPr>
                            <a:picLocks/>
                          </pic:cNvPicPr>
                        </pic:nvPicPr>
                        <pic:blipFill>
                          <a:blip r:embed="rId35" cstate="email">
                            <a:extLst>
                              <a:ext uri="{28A0092B-C50C-407E-A947-70E740481C1C}">
                                <a14:useLocalDpi xmlns:a14="http://schemas.microsoft.com/office/drawing/2010/main" val="0"/>
                              </a:ext>
                            </a:extLst>
                          </a:blip>
                          <a:stretch>
                            <a:fillRect/>
                          </a:stretch>
                        </pic:blipFill>
                        <pic:spPr>
                          <a:xfrm>
                            <a:off x="4200808" y="1769213"/>
                            <a:ext cx="1654810" cy="771147"/>
                          </a:xfrm>
                          <a:prstGeom prst="rect">
                            <a:avLst/>
                          </a:prstGeom>
                          <a:ln>
                            <a:solidFill>
                              <a:schemeClr val="tx1"/>
                            </a:solidFill>
                          </a:ln>
                          <a:effectLst>
                            <a:outerShdw blurRad="50800" dist="38100" dir="8100000" algn="tr" rotWithShape="0">
                              <a:prstClr val="black">
                                <a:alpha val="40000"/>
                              </a:prstClr>
                            </a:outerShdw>
                          </a:effectLst>
                        </pic:spPr>
                      </pic:pic>
                      <wps:wsp>
                        <wps:cNvPr id="286" name="Half Frame 286"/>
                        <wps:cNvSpPr/>
                        <wps:spPr>
                          <a:xfrm rot="10800000">
                            <a:off x="4436198" y="1158843"/>
                            <a:ext cx="1669415" cy="1661795"/>
                          </a:xfrm>
                          <a:prstGeom prst="halfFrame">
                            <a:avLst>
                              <a:gd name="adj1" fmla="val 6060"/>
                              <a:gd name="adj2" fmla="val 5103"/>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C80F83" id="Group 287" o:spid="_x0000_s1026" style="position:absolute;left:0;text-align:left;margin-left:417.1pt;margin-top:1.45pt;width:468.3pt;height:222.05pt;z-index:251658752;mso-position-horizontal:right;mso-position-horizontal-relative:margin;mso-width-relative:margin;mso-height-relative:margin" coordsize="61056,282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">
                <v:shape id="Half Frame 275" o:spid="_x0000_s1027" style="position:absolute;width:16694;height:16617;visibility:visible;mso-wrap-style:square;v-text-anchor:middle" coordsize="1669415,166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" path="m,l1669415,,1568248,100705r-1483447,l84801,1577381,,1661795,,xe" fillcolor="#5b9bd5 [3204]" stroked="f" strokeweight="1pt">
                  <v:stroke joinstyle="miter"/>
                  <v:path arrowok="t" o:connecttype="custom" o:connectlocs="0,0;1669415,0;1568248,100705;84801,100705;84801,1577381;0,1661795;0,0" o:connectangles="0,0,0,0,0,0,0"/>
                </v:shape>
                <v:shape id="Half Frame 276" o:spid="_x0000_s1028" style="position:absolute;left:3168;top:814;width:16694;height:16618;rotation:180;visibility:visible;mso-wrap-style:square;v-text-anchor:middle" coordsize="1669415,166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" path="m,l1669415,,1568248,100705r-1483447,l84801,1577381,,1661795,,xe" fillcolor="#5b9bd5 [3204]" stroked="f" strokeweight="1pt">
                  <v:stroke joinstyle="miter"/>
                  <v:path arrowok="t" o:connecttype="custom" o:connectlocs="0,0;1669415,0;1568248,100705;84801,100705;84801,1577381;0,1661795;0,0" o:connectangles="0,0,0,0,0,0,0"/>
                </v:shape>
                <v:shapetype id="_x0000_t202" coordsize="21600,21600" o:spt="202" path="m,l,21600r21600,l21600,xe">
                  <v:stroke joinstyle="miter"/>
                  <v:path gradientshapeok="t" o:connecttype="rect"/>
                </v:shapetype>
                <v:shape id="Text Box 2" o:spid="_x0000_s1029" type="#_x0000_t202" style="position:absolute;left:905;top:1267;width:1772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B98CBA6" w14:textId="77777777" w:rsidR="002A70AC" w:rsidRDefault="002A70AC">
                        <w:r>
                          <w:t>After successful login you will see: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30" type="#_x0000_t75" style="position:absolute;left:1539;top:6658;width:16573;height:7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" stroked="t" strokecolor="black [3213]">
                  <v:imagedata r:id="rId36" o:title=""/>
                  <v:shadow on="t" color="black" opacity="26214f" origin=".5,-.5" offset="-.74836mm,.74836mm"/>
                  <v:path arrowok="t"/>
                </v:shape>
                <v:shape id="Half Frame 279" o:spid="_x0000_s1031" style="position:absolute;left:20370;top:3621;width:16694;height:16618;visibility:visible;mso-wrap-style:square;v-text-anchor:middle" coordsize="1669415,166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" path="m,l1669415,,1568248,100705r-1483447,l84801,1577381,,1661795,,xe" fillcolor="#5b9bd5 [3204]" stroked="f" strokeweight="1pt">
                  <v:stroke joinstyle="miter"/>
                  <v:path arrowok="t" o:connecttype="custom" o:connectlocs="0,0;1669415,0;1568248,100705;84801,100705;84801,1577381;0,1661795;0,0" o:connectangles="0,0,0,0,0,0,0"/>
                </v:shape>
                <v:shape id="Text Box 2" o:spid="_x0000_s1032" type="#_x0000_t202" style="position:absolute;left:21547;top:4979;width:1772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14:paraId="31727882" w14:textId="77777777" w:rsidR="002A70AC" w:rsidRDefault="002A70AC" w:rsidP="00CC2309">
                        <w:r>
                          <w:t>Click on “My Demo Plugin Screens” to see:</w:t>
                        </w:r>
                      </w:p>
                    </w:txbxContent>
                  </v:textbox>
                </v:shape>
                <v:shape id="Picture 281" o:spid="_x0000_s1033" type="#_x0000_t75" style="position:absolute;left:21818;top:9415;width:16548;height:9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" stroked="t" strokecolor="black [3213]">
                  <v:imagedata r:id="rId37" o:title=""/>
                  <v:shadow on="t" color="black" opacity="26214f" origin=".5,-.5" offset="-.74836mm,.74836mm"/>
                  <v:path arrowok="t"/>
                  <o:lock v:ext="edit" aspectratio="f"/>
                </v:shape>
                <v:shape id="Half Frame 282" o:spid="_x0000_s1034" style="position:absolute;left:23629;top:4798;width:16694;height:16618;rotation:180;visibility:visible;mso-wrap-style:square;v-text-anchor:middle" coordsize="1669415,166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" path="m,l1669415,,1568248,100705r-1483447,l84801,1577381,,1661795,,xe" fillcolor="#5b9bd5 [3204]" stroked="f" strokeweight="1pt">
                  <v:stroke joinstyle="miter"/>
                  <v:path arrowok="t" o:connecttype="custom" o:connectlocs="0,0;1669415,0;1568248,100705;84801,100705;84801,1577381;0,1661795;0,0" o:connectangles="0,0,0,0,0,0,0"/>
                </v:shape>
                <v:shape id="Half Frame 283" o:spid="_x0000_s1035" style="position:absolute;left:40740;top:10683;width:16694;height:16618;visibility:visible;mso-wrap-style:square;v-text-anchor:middle" coordsize="1669415,166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" path="m,l1669415,,1568248,100705r-1483447,l84801,1577381,,1661795,,xe" fillcolor="#5b9bd5 [3204]" stroked="f" strokeweight="1pt">
                  <v:stroke joinstyle="miter"/>
                  <v:path arrowok="t" o:connecttype="custom" o:connectlocs="0,0;1669415,0;1568248,100705;84801,100705;84801,1577381;0,1661795;0,0" o:connectangles="0,0,0,0,0,0,0"/>
                </v:shape>
                <v:shape id="Text Box 2" o:spid="_x0000_s1036" type="#_x0000_t202" style="position:absolute;left:41464;top:11950;width:17730;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14:paraId="1E468979" w14:textId="77777777" w:rsidR="002A70AC" w:rsidRDefault="002A70AC" w:rsidP="000D3A83">
                        <w:r>
                          <w:t>Click on “My Sample Form” to see:</w:t>
                        </w:r>
                      </w:p>
                    </w:txbxContent>
                  </v:textbox>
                </v:shape>
                <v:shape id="Picture 285" o:spid="_x0000_s1037" type="#_x0000_t75" style="position:absolute;left:42008;top:17692;width:16548;height:7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" stroked="t" strokecolor="black [3213]">
                  <v:imagedata r:id="rId38" o:title=""/>
                  <v:shadow on="t" color="black" opacity="26214f" origin=".5,-.5" offset="-.74836mm,.74836mm"/>
                  <v:path arrowok="t"/>
                  <o:lock v:ext="edit" aspectratio="f"/>
                </v:shape>
                <v:shape id="Half Frame 286" o:spid="_x0000_s1038" style="position:absolute;left:44361;top:11588;width:16695;height:16618;rotation:180;visibility:visible;mso-wrap-style:square;v-text-anchor:middle" coordsize="1669415,166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" path="m,l1669415,,1568248,100705r-1483447,l84801,1577381,,1661795,,xe" fillcolor="#5b9bd5 [3204]" stroked="f" strokeweight="1pt">
                  <v:stroke joinstyle="miter"/>
                  <v:path arrowok="t" o:connecttype="custom" o:connectlocs="0,0;1669415,0;1568248,100705;84801,100705;84801,1577381;0,1661795;0,0" o:connectangles="0,0,0,0,0,0,0"/>
                </v:shape>
                <w10:wrap anchorx="margin"/>
              </v:group>
            </w:pict>
          </mc:Fallback>
        </mc:AlternateContent>
      </w:r>
    </w:p>
    <w:p w14:paraId="03AE54A8" w14:textId="070694BF" w:rsidR="00397EE9" w:rsidRDefault="00397EE9" w:rsidP="002732E4">
      <w:pPr>
        <w:ind w:left="360"/>
      </w:pPr>
    </w:p>
    <w:p w14:paraId="3110DBC8" w14:textId="6BB08722" w:rsidR="00397EE9" w:rsidRDefault="00397EE9" w:rsidP="002732E4">
      <w:pPr>
        <w:ind w:left="360"/>
      </w:pPr>
    </w:p>
    <w:p w14:paraId="4AE9B7B0" w14:textId="20F4DEB5" w:rsidR="00397EE9" w:rsidRDefault="00397EE9" w:rsidP="002732E4">
      <w:pPr>
        <w:ind w:left="360"/>
      </w:pPr>
    </w:p>
    <w:p w14:paraId="1BE2B9CD" w14:textId="185DD1A5" w:rsidR="00397EE9" w:rsidRDefault="00397EE9" w:rsidP="002732E4">
      <w:pPr>
        <w:ind w:left="360"/>
      </w:pPr>
    </w:p>
    <w:p w14:paraId="1342F3E4" w14:textId="1FCD4C3B" w:rsidR="00397EE9" w:rsidRDefault="00397EE9" w:rsidP="002732E4">
      <w:pPr>
        <w:ind w:left="360"/>
      </w:pPr>
    </w:p>
    <w:p w14:paraId="75B986CD" w14:textId="2B2970D2" w:rsidR="00397EE9" w:rsidRDefault="00397EE9" w:rsidP="002732E4">
      <w:pPr>
        <w:ind w:left="360"/>
      </w:pPr>
    </w:p>
    <w:p w14:paraId="2144637C" w14:textId="17CFBA58" w:rsidR="00397EE9" w:rsidRDefault="00397EE9" w:rsidP="002732E4">
      <w:pPr>
        <w:ind w:left="360"/>
      </w:pPr>
    </w:p>
    <w:p w14:paraId="46E1A4D2" w14:textId="33B1EB99" w:rsidR="00397EE9" w:rsidRDefault="00397EE9" w:rsidP="002732E4">
      <w:pPr>
        <w:ind w:left="360"/>
      </w:pPr>
    </w:p>
    <w:p w14:paraId="2F161708" w14:textId="05902B9F" w:rsidR="00397EE9" w:rsidRDefault="00397EE9" w:rsidP="002732E4">
      <w:pPr>
        <w:ind w:left="360"/>
      </w:pPr>
    </w:p>
    <w:p w14:paraId="13BEE21D" w14:textId="5682D83A" w:rsidR="00397EE9" w:rsidRDefault="00397EE9" w:rsidP="002732E4">
      <w:pPr>
        <w:ind w:left="360"/>
      </w:pPr>
    </w:p>
    <w:tbl>
      <w:tblPr>
        <w:tblStyle w:val="TableGrid"/>
        <w:tblW w:w="0" w:type="auto"/>
        <w:tblLook w:val="04A0" w:firstRow="1" w:lastRow="0" w:firstColumn="1" w:lastColumn="0" w:noHBand="0" w:noVBand="1"/>
      </w:tblPr>
      <w:tblGrid>
        <w:gridCol w:w="445"/>
        <w:gridCol w:w="8905"/>
      </w:tblGrid>
      <w:tr w:rsidR="002732E4" w14:paraId="4A333B24" w14:textId="77777777" w:rsidTr="005711F4">
        <w:tc>
          <w:tcPr>
            <w:tcW w:w="445" w:type="dxa"/>
            <w:shd w:val="clear" w:color="auto" w:fill="4472C4" w:themeFill="accent5"/>
          </w:tcPr>
          <w:p w14:paraId="1D401F87" w14:textId="3D497BEF" w:rsidR="002732E4" w:rsidRDefault="008F5B01" w:rsidP="002732E4">
            <w:pPr>
              <w:jc w:val="center"/>
            </w:pPr>
            <w:r>
              <w:rPr>
                <w:color w:val="FFFFFF" w:themeColor="background1"/>
              </w:rPr>
              <w:t>1</w:t>
            </w:r>
            <w:r w:rsidR="00532239">
              <w:rPr>
                <w:color w:val="FFFFFF" w:themeColor="background1"/>
              </w:rPr>
              <w:t>2</w:t>
            </w:r>
          </w:p>
        </w:tc>
        <w:tc>
          <w:tcPr>
            <w:tcW w:w="8905" w:type="dxa"/>
            <w:shd w:val="clear" w:color="auto" w:fill="FFFFCC"/>
          </w:tcPr>
          <w:p w14:paraId="40063BDC" w14:textId="2695D96E" w:rsidR="002732E4" w:rsidRPr="00C663D9" w:rsidRDefault="00397EE9" w:rsidP="002732E4">
            <w:r>
              <w:t xml:space="preserve">Enter values in the Sample field and see how the bar changes. </w:t>
            </w:r>
            <w:r>
              <w:br/>
            </w:r>
            <w:r w:rsidR="002732E4">
              <w:t xml:space="preserve">Click on the Bar and see how the </w:t>
            </w:r>
            <w:r>
              <w:t>displayed</w:t>
            </w:r>
            <w:r w:rsidR="002732E4">
              <w:t xml:space="preserve"> va</w:t>
            </w:r>
            <w:r>
              <w:t>lue changes</w:t>
            </w:r>
            <w:r w:rsidR="002732E4">
              <w:t>.</w:t>
            </w:r>
          </w:p>
        </w:tc>
      </w:tr>
    </w:tbl>
    <w:p w14:paraId="2A70B436" w14:textId="1FD48E8D" w:rsidR="002732E4" w:rsidRDefault="002732E4" w:rsidP="002732E4"/>
    <w:p w14:paraId="386D6E39" w14:textId="44FB6F4E" w:rsidR="00397EE9" w:rsidRDefault="00397EE9" w:rsidP="002732E4"/>
    <w:p w14:paraId="7CE9DFB8" w14:textId="77777777" w:rsidR="00397EE9" w:rsidRDefault="00397EE9" w:rsidP="002732E4"/>
    <w:p w14:paraId="4EDEE05B" w14:textId="472CE575" w:rsidR="002732E4" w:rsidRDefault="002732E4" w:rsidP="002732E4">
      <w:r>
        <w:t xml:space="preserve">All code needed to distribute your “Thing” to mobile devices and browsers will go in the </w:t>
      </w:r>
      <w:proofErr w:type="spellStart"/>
      <w:r>
        <w:t>CDMyThing</w:t>
      </w:r>
      <w:proofErr w:type="spellEnd"/>
      <w:r>
        <w:t xml:space="preserve"> plugin project.</w:t>
      </w:r>
    </w:p>
    <w:p w14:paraId="5751E5BD" w14:textId="77777777" w:rsidR="002732E4" w:rsidRDefault="002732E4" w:rsidP="00397EE9">
      <w:pPr>
        <w:jc w:val="center"/>
        <w:rPr>
          <w:color w:val="00B050"/>
          <w:sz w:val="32"/>
        </w:rPr>
      </w:pPr>
      <w:r w:rsidRPr="00BA2EBB">
        <w:rPr>
          <w:color w:val="00B050"/>
          <w:sz w:val="32"/>
        </w:rPr>
        <w:t>Congratulation</w:t>
      </w:r>
      <w:r w:rsidR="00F93898">
        <w:rPr>
          <w:color w:val="00B050"/>
          <w:sz w:val="32"/>
        </w:rPr>
        <w:t>s</w:t>
      </w:r>
      <w:r w:rsidRPr="00BA2EBB">
        <w:rPr>
          <w:color w:val="00B050"/>
          <w:sz w:val="32"/>
        </w:rPr>
        <w:t>! You built your first C-DEngine IoT Service.</w:t>
      </w:r>
    </w:p>
    <w:p w14:paraId="7BE765F6" w14:textId="77777777" w:rsidR="0038595F" w:rsidRDefault="0038595F" w:rsidP="002732E4">
      <w:pPr>
        <w:rPr>
          <w:color w:val="00B050"/>
          <w:sz w:val="32"/>
        </w:rPr>
      </w:pPr>
    </w:p>
    <w:p w14:paraId="773F9A8E" w14:textId="77777777" w:rsidR="0038595F" w:rsidRPr="007C1B17" w:rsidRDefault="0038595F" w:rsidP="002732E4">
      <w:pPr>
        <w:rPr>
          <w:color w:val="00B050"/>
          <w:sz w:val="32"/>
        </w:rPr>
      </w:pPr>
    </w:p>
    <w:p w14:paraId="5E193418" w14:textId="77777777" w:rsidR="002732E4" w:rsidRDefault="002732E4" w:rsidP="002732E4">
      <w:pPr>
        <w:pStyle w:val="Heading2"/>
      </w:pPr>
      <w:bookmarkStart w:id="31" w:name="_Toc399151191"/>
      <w:bookmarkStart w:id="32" w:name="_Toc421035491"/>
      <w:bookmarkStart w:id="33" w:name="_Toc479276165"/>
      <w:r>
        <w:lastRenderedPageBreak/>
        <w:t>Component 3: Accessing you Relay-Host via the Cloud</w:t>
      </w:r>
      <w:bookmarkEnd w:id="31"/>
      <w:bookmarkEnd w:id="32"/>
      <w:bookmarkEnd w:id="33"/>
    </w:p>
    <w:p w14:paraId="07F055F6" w14:textId="6AB8C52D" w:rsidR="002732E4" w:rsidRDefault="009F2294" w:rsidP="002732E4">
      <w:r>
        <w:rPr>
          <w:noProof/>
        </w:rPr>
        <w:drawing>
          <wp:anchor distT="0" distB="0" distL="114300" distR="114300" simplePos="0" relativeHeight="251668992" behindDoc="0" locked="0" layoutInCell="1" allowOverlap="1" wp14:anchorId="1A335091" wp14:editId="3DA69A2D">
            <wp:simplePos x="0" y="0"/>
            <wp:positionH relativeFrom="margin">
              <wp:align>left</wp:align>
            </wp:positionH>
            <wp:positionV relativeFrom="paragraph">
              <wp:posOffset>188595</wp:posOffset>
            </wp:positionV>
            <wp:extent cx="4571365" cy="2578100"/>
            <wp:effectExtent l="0" t="0" r="635" b="0"/>
            <wp:wrapSquare wrapText="bothSides"/>
            <wp:docPr id="16" name="Picture 16" descr="052 - Diagrams - CM - 2014-05-24 -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52 - Diagrams - CM - 2014-05-24 - V2"/>
                    <pic:cNvPicPr>
                      <a:picLocks noChangeAspect="1" noChangeArrowheads="1"/>
                    </pic:cNvPicPr>
                  </pic:nvPicPr>
                  <pic:blipFill>
                    <a:blip r:embed="rId39" cstate="email">
                      <a:extLst>
                        <a:ext uri="{28A0092B-C50C-407E-A947-70E740481C1C}">
                          <a14:useLocalDpi xmlns:a14="http://schemas.microsoft.com/office/drawing/2010/main" val="0"/>
                        </a:ext>
                      </a:extLst>
                    </a:blip>
                    <a:srcRect/>
                    <a:stretch>
                      <a:fillRect/>
                    </a:stretch>
                  </pic:blipFill>
                  <pic:spPr bwMode="auto">
                    <a:xfrm>
                      <a:off x="0" y="0"/>
                      <a:ext cx="4571365"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32E4">
        <w:t>The final step of the getting started is to connect our relay to the cloud.</w:t>
      </w:r>
      <w:r w:rsidR="002732E4" w:rsidRPr="006E09C4">
        <w:t xml:space="preserve"> </w:t>
      </w:r>
    </w:p>
    <w:p w14:paraId="2A1E7EA8" w14:textId="66F4F0C3" w:rsidR="002732E4" w:rsidRDefault="002732E4" w:rsidP="002732E4">
      <w:r>
        <w:t xml:space="preserve">In this image you can see </w:t>
      </w:r>
      <w:r w:rsidR="003279DC">
        <w:t xml:space="preserve">the On-Site </w:t>
      </w:r>
      <w:r>
        <w:t>Relay-Host in the center of the communication flow.</w:t>
      </w:r>
    </w:p>
    <w:p w14:paraId="6EEDC706" w14:textId="3841EF3A" w:rsidR="002732E4" w:rsidRDefault="002732E4" w:rsidP="002732E4">
      <w:r>
        <w:t>It hosts all the business logic of a C</w:t>
      </w:r>
      <w:r w:rsidR="003279DC">
        <w:noBreakHyphen/>
      </w:r>
      <w:r>
        <w:t>DEngine IoT solution. The Mobile device (to the right) can access the relay-host directly if it is connected to the on</w:t>
      </w:r>
      <w:r w:rsidR="003279DC">
        <w:noBreakHyphen/>
      </w:r>
      <w:r>
        <w:t xml:space="preserve"> premise enterprise network. In smaller environments</w:t>
      </w:r>
      <w:r w:rsidR="003279DC">
        <w:t>,</w:t>
      </w:r>
      <w:r>
        <w:t xml:space="preserve"> such as </w:t>
      </w:r>
      <w:r w:rsidR="003279DC">
        <w:t>in a h</w:t>
      </w:r>
      <w:r>
        <w:t xml:space="preserve">ome, this might be the same network as your devices are connected to (“on premise private network”). </w:t>
      </w:r>
    </w:p>
    <w:p w14:paraId="32F922C6" w14:textId="303542A3" w:rsidR="002732E4" w:rsidRDefault="002732E4" w:rsidP="002732E4">
      <w:r>
        <w:t xml:space="preserve">Your mobile device </w:t>
      </w:r>
      <w:r w:rsidR="003279DC">
        <w:t>must</w:t>
      </w:r>
      <w:r>
        <w:t xml:space="preserve"> go through the cloud to connect to your relay-host only if it’s not on the private network.</w:t>
      </w:r>
    </w:p>
    <w:p w14:paraId="1AB7C77F" w14:textId="77777777" w:rsidR="009F2294" w:rsidRDefault="009F2294" w:rsidP="002732E4"/>
    <w:p w14:paraId="176D0425" w14:textId="77777777" w:rsidR="002732E4" w:rsidRPr="009F2294" w:rsidRDefault="002732E4" w:rsidP="009F2294">
      <w:pPr>
        <w:pStyle w:val="Heading2"/>
        <w:rPr>
          <w:color w:val="1F4D78" w:themeColor="accent1" w:themeShade="7F"/>
          <w:sz w:val="24"/>
          <w:szCs w:val="24"/>
        </w:rPr>
      </w:pPr>
      <w:bookmarkStart w:id="34" w:name="_Toc399151192"/>
      <w:bookmarkStart w:id="35" w:name="_Toc421035492"/>
      <w:bookmarkStart w:id="36" w:name="_Toc479276166"/>
      <w:r w:rsidRPr="009F2294">
        <w:t>Let’s add the cloud-node to our IoT solution.</w:t>
      </w:r>
      <w:bookmarkEnd w:id="34"/>
      <w:bookmarkEnd w:id="35"/>
      <w:bookmarkEnd w:id="36"/>
    </w:p>
    <w:p w14:paraId="4C44AAF9" w14:textId="77777777" w:rsidR="00F93898" w:rsidRPr="009F2294" w:rsidRDefault="00F93898" w:rsidP="00F93898">
      <w:pPr>
        <w:rPr>
          <w:b/>
        </w:rPr>
      </w:pPr>
      <w:r w:rsidRPr="009F2294">
        <w:rPr>
          <w:b/>
        </w:rPr>
        <w:softHyphen/>
      </w:r>
      <w:r w:rsidRPr="009F2294">
        <w:rPr>
          <w:b/>
        </w:rPr>
        <w:softHyphen/>
      </w:r>
    </w:p>
    <w:p w14:paraId="016000C1" w14:textId="23893237" w:rsidR="002732E4" w:rsidRPr="009F2294" w:rsidRDefault="002732E4" w:rsidP="002732E4">
      <w:r w:rsidRPr="009F2294">
        <w:t>For the evaluation of the C-DEngine</w:t>
      </w:r>
      <w:r w:rsidR="003279DC">
        <w:t>,</w:t>
      </w:r>
      <w:r w:rsidRPr="009F2294">
        <w:t xml:space="preserve"> C-Labs created a shared cloud node that you can use for testing. </w:t>
      </w:r>
    </w:p>
    <w:p w14:paraId="5B09ADF9" w14:textId="77777777" w:rsidR="002732E4" w:rsidRPr="009F2294" w:rsidRDefault="002732E4" w:rsidP="002732E4">
      <w:r w:rsidRPr="009F2294">
        <w:t>First check out the cloud portal to see that you do not have an active cloud connection right now.</w:t>
      </w:r>
    </w:p>
    <w:tbl>
      <w:tblPr>
        <w:tblStyle w:val="TableGrid"/>
        <w:tblW w:w="0" w:type="auto"/>
        <w:tblLook w:val="04A0" w:firstRow="1" w:lastRow="0" w:firstColumn="1" w:lastColumn="0" w:noHBand="0" w:noVBand="1"/>
      </w:tblPr>
      <w:tblGrid>
        <w:gridCol w:w="445"/>
        <w:gridCol w:w="8905"/>
      </w:tblGrid>
      <w:tr w:rsidR="002732E4" w:rsidRPr="009F2294" w14:paraId="3A7444B2" w14:textId="77777777" w:rsidTr="009F2294">
        <w:tc>
          <w:tcPr>
            <w:tcW w:w="445" w:type="dxa"/>
            <w:shd w:val="clear" w:color="auto" w:fill="4472C4" w:themeFill="accent5"/>
          </w:tcPr>
          <w:p w14:paraId="1D641CB3" w14:textId="77777777" w:rsidR="002732E4" w:rsidRPr="009F2294" w:rsidRDefault="002732E4" w:rsidP="002732E4">
            <w:pPr>
              <w:jc w:val="center"/>
            </w:pPr>
            <w:r w:rsidRPr="009F2294">
              <w:rPr>
                <w:color w:val="FFFFFF" w:themeColor="background1"/>
              </w:rPr>
              <w:t>1</w:t>
            </w:r>
          </w:p>
        </w:tc>
        <w:tc>
          <w:tcPr>
            <w:tcW w:w="8905" w:type="dxa"/>
            <w:shd w:val="clear" w:color="auto" w:fill="FFFFCC"/>
          </w:tcPr>
          <w:p w14:paraId="24ADCBE8" w14:textId="77777777" w:rsidR="002732E4" w:rsidRPr="009F2294" w:rsidRDefault="002732E4" w:rsidP="002732E4">
            <w:r w:rsidRPr="009F2294">
              <w:t xml:space="preserve">Open your favorite (HTML5) browser and go to </w:t>
            </w:r>
            <w:hyperlink r:id="rId40" w:history="1">
              <w:r w:rsidRPr="009F2294">
                <w:rPr>
                  <w:rStyle w:val="Hyperlink"/>
                </w:rPr>
                <w:t>https://cloud.c-labs.com/nmiportal</w:t>
              </w:r>
            </w:hyperlink>
          </w:p>
        </w:tc>
      </w:tr>
    </w:tbl>
    <w:p w14:paraId="197C2A19" w14:textId="77777777" w:rsidR="002732E4" w:rsidRPr="009F2294" w:rsidRDefault="002732E4" w:rsidP="002732E4">
      <w:r w:rsidRPr="009F2294">
        <w:t>You will see the same login screen you saw on your local relay. But if you type in your scope ID it will say “Login Failed”.</w:t>
      </w:r>
    </w:p>
    <w:p w14:paraId="4B67B4DB" w14:textId="1A8EC65D" w:rsidR="002732E4" w:rsidRPr="009F2294" w:rsidRDefault="002732E4" w:rsidP="002732E4">
      <w:r w:rsidRPr="009F2294">
        <w:t xml:space="preserve">You </w:t>
      </w:r>
      <w:r w:rsidR="00532239" w:rsidRPr="009F2294">
        <w:t>must</w:t>
      </w:r>
      <w:r w:rsidRPr="009F2294">
        <w:t xml:space="preserve"> point your relay at the cloud first.</w:t>
      </w:r>
    </w:p>
    <w:tbl>
      <w:tblPr>
        <w:tblStyle w:val="TableGrid"/>
        <w:tblW w:w="0" w:type="auto"/>
        <w:tblLook w:val="04A0" w:firstRow="1" w:lastRow="0" w:firstColumn="1" w:lastColumn="0" w:noHBand="0" w:noVBand="1"/>
      </w:tblPr>
      <w:tblGrid>
        <w:gridCol w:w="445"/>
        <w:gridCol w:w="8905"/>
      </w:tblGrid>
      <w:tr w:rsidR="002732E4" w:rsidRPr="009F2294" w14:paraId="45879DEB" w14:textId="77777777" w:rsidTr="009F2294">
        <w:tc>
          <w:tcPr>
            <w:tcW w:w="445" w:type="dxa"/>
            <w:shd w:val="clear" w:color="auto" w:fill="4472C4" w:themeFill="accent5"/>
          </w:tcPr>
          <w:p w14:paraId="6492231A" w14:textId="77777777" w:rsidR="002732E4" w:rsidRPr="009F2294" w:rsidRDefault="002732E4" w:rsidP="002732E4">
            <w:pPr>
              <w:jc w:val="center"/>
            </w:pPr>
            <w:r w:rsidRPr="009F2294">
              <w:rPr>
                <w:color w:val="FFFFFF" w:themeColor="background1"/>
              </w:rPr>
              <w:t>2</w:t>
            </w:r>
          </w:p>
        </w:tc>
        <w:tc>
          <w:tcPr>
            <w:tcW w:w="8905" w:type="dxa"/>
            <w:shd w:val="clear" w:color="auto" w:fill="FFFFCC"/>
          </w:tcPr>
          <w:p w14:paraId="55598BB6" w14:textId="77777777" w:rsidR="002732E4" w:rsidRPr="009F2294" w:rsidRDefault="002732E4" w:rsidP="002732E4">
            <w:r w:rsidRPr="009F2294">
              <w:t xml:space="preserve">In your </w:t>
            </w:r>
            <w:proofErr w:type="spellStart"/>
            <w:r w:rsidRPr="009F2294">
              <w:t>MyTestHost</w:t>
            </w:r>
            <w:proofErr w:type="spellEnd"/>
            <w:r w:rsidRPr="009F2294">
              <w:t xml:space="preserve"> project open “</w:t>
            </w:r>
            <w:proofErr w:type="spellStart"/>
            <w:r w:rsidRPr="009F2294">
              <w:t>program.cs</w:t>
            </w:r>
            <w:proofErr w:type="spellEnd"/>
            <w:r w:rsidRPr="009F2294">
              <w:t>” and insert a new line under line 40 and type</w:t>
            </w:r>
            <w:r w:rsidRPr="009F2294">
              <w:br/>
            </w:r>
            <w:proofErr w:type="spellStart"/>
            <w:r w:rsidRPr="009F2294">
              <w:t>CloudServiceRoute</w:t>
            </w:r>
            <w:proofErr w:type="spellEnd"/>
            <w:r w:rsidRPr="009F2294">
              <w:t>=”</w:t>
            </w:r>
            <w:hyperlink r:id="rId41" w:history="1">
              <w:r w:rsidRPr="009F2294">
                <w:rPr>
                  <w:rStyle w:val="Hyperlink"/>
                </w:rPr>
                <w:t>https://cloud.c-labs.com</w:t>
              </w:r>
            </w:hyperlink>
            <w:r w:rsidRPr="009F2294">
              <w:t>”</w:t>
            </w:r>
          </w:p>
          <w:p w14:paraId="6751BB34" w14:textId="77777777" w:rsidR="002732E4" w:rsidRPr="009F2294" w:rsidRDefault="002732E4" w:rsidP="002732E4">
            <w:r w:rsidRPr="009F2294">
              <w:t xml:space="preserve">If you have support for WebSockets you can replace https with </w:t>
            </w:r>
            <w:proofErr w:type="spellStart"/>
            <w:r w:rsidRPr="009F2294">
              <w:t>wss</w:t>
            </w:r>
            <w:proofErr w:type="spellEnd"/>
            <w:r w:rsidRPr="009F2294">
              <w:t xml:space="preserve"> (</w:t>
            </w:r>
            <w:proofErr w:type="spellStart"/>
            <w:r w:rsidRPr="009F2294">
              <w:t>WebSocketsSecure</w:t>
            </w:r>
            <w:proofErr w:type="spellEnd"/>
            <w:r w:rsidRPr="009F2294">
              <w:t xml:space="preserve">) for even faster speed. </w:t>
            </w:r>
          </w:p>
        </w:tc>
      </w:tr>
    </w:tbl>
    <w:p w14:paraId="7EC22D03" w14:textId="77777777" w:rsidR="002732E4" w:rsidRDefault="002732E4" w:rsidP="002732E4"/>
    <w:tbl>
      <w:tblPr>
        <w:tblStyle w:val="TableGrid"/>
        <w:tblW w:w="0" w:type="auto"/>
        <w:tblLook w:val="04A0" w:firstRow="1" w:lastRow="0" w:firstColumn="1" w:lastColumn="0" w:noHBand="0" w:noVBand="1"/>
      </w:tblPr>
      <w:tblGrid>
        <w:gridCol w:w="445"/>
        <w:gridCol w:w="8905"/>
      </w:tblGrid>
      <w:tr w:rsidR="005406FE" w:rsidRPr="009F2294" w14:paraId="69D0A723" w14:textId="77777777" w:rsidTr="009F2294">
        <w:tc>
          <w:tcPr>
            <w:tcW w:w="445" w:type="dxa"/>
            <w:shd w:val="clear" w:color="auto" w:fill="4472C4" w:themeFill="accent5"/>
          </w:tcPr>
          <w:p w14:paraId="5B38DD73" w14:textId="04A8DEAF" w:rsidR="005406FE" w:rsidRPr="00795DA6" w:rsidRDefault="005406FE" w:rsidP="002732E4">
            <w:pPr>
              <w:jc w:val="center"/>
              <w:rPr>
                <w:color w:val="FFFFFF" w:themeColor="background1"/>
              </w:rPr>
            </w:pPr>
            <w:r>
              <w:rPr>
                <w:color w:val="FFFFFF" w:themeColor="background1"/>
              </w:rPr>
              <w:t xml:space="preserve">3 </w:t>
            </w:r>
          </w:p>
        </w:tc>
        <w:tc>
          <w:tcPr>
            <w:tcW w:w="8905" w:type="dxa"/>
            <w:shd w:val="clear" w:color="auto" w:fill="FFFFCC"/>
          </w:tcPr>
          <w:p w14:paraId="2F945D6B" w14:textId="4F5FE71F" w:rsidR="005406FE" w:rsidRPr="009F2294" w:rsidRDefault="005406FE" w:rsidP="002732E4">
            <w:r>
              <w:t>Build and run your test application.</w:t>
            </w:r>
          </w:p>
        </w:tc>
      </w:tr>
    </w:tbl>
    <w:p w14:paraId="23FFAB0D" w14:textId="77777777" w:rsidR="005406FE" w:rsidRPr="009F2294" w:rsidRDefault="005406FE" w:rsidP="002732E4"/>
    <w:tbl>
      <w:tblPr>
        <w:tblStyle w:val="TableGrid"/>
        <w:tblW w:w="0" w:type="auto"/>
        <w:tblLook w:val="04A0" w:firstRow="1" w:lastRow="0" w:firstColumn="1" w:lastColumn="0" w:noHBand="0" w:noVBand="1"/>
      </w:tblPr>
      <w:tblGrid>
        <w:gridCol w:w="445"/>
        <w:gridCol w:w="8905"/>
      </w:tblGrid>
      <w:tr w:rsidR="002732E4" w:rsidRPr="009F2294" w14:paraId="52C9717E" w14:textId="77777777" w:rsidTr="009F2294">
        <w:tc>
          <w:tcPr>
            <w:tcW w:w="445" w:type="dxa"/>
            <w:shd w:val="clear" w:color="auto" w:fill="4472C4" w:themeFill="accent5"/>
          </w:tcPr>
          <w:p w14:paraId="7A45DAD3" w14:textId="3339A9CA" w:rsidR="002732E4" w:rsidRPr="009F2294" w:rsidRDefault="005406FE" w:rsidP="002732E4">
            <w:pPr>
              <w:jc w:val="center"/>
            </w:pPr>
            <w:r>
              <w:rPr>
                <w:color w:val="FFFFFF" w:themeColor="background1"/>
              </w:rPr>
              <w:t>4</w:t>
            </w:r>
          </w:p>
        </w:tc>
        <w:tc>
          <w:tcPr>
            <w:tcW w:w="8905" w:type="dxa"/>
            <w:shd w:val="clear" w:color="auto" w:fill="FFFFCC"/>
          </w:tcPr>
          <w:p w14:paraId="64E8D1E7" w14:textId="77777777" w:rsidR="002732E4" w:rsidRPr="009F2294" w:rsidRDefault="002732E4" w:rsidP="002732E4">
            <w:r w:rsidRPr="009F2294">
              <w:t xml:space="preserve">Now refresh your browser and type in your </w:t>
            </w:r>
            <w:proofErr w:type="spellStart"/>
            <w:r w:rsidRPr="009F2294">
              <w:t>ScopeID</w:t>
            </w:r>
            <w:proofErr w:type="spellEnd"/>
            <w:r w:rsidRPr="009F2294">
              <w:t xml:space="preserve">. You should see the cloud dashboard including your “My Demo Plugin Screens”. The dashboard also includes plugins that run in the cloud. </w:t>
            </w:r>
          </w:p>
        </w:tc>
      </w:tr>
    </w:tbl>
    <w:p w14:paraId="1513E22A" w14:textId="77777777" w:rsidR="002732E4" w:rsidRPr="009F2294" w:rsidRDefault="002732E4" w:rsidP="002732E4">
      <w:pPr>
        <w:rPr>
          <w:b/>
        </w:rPr>
      </w:pPr>
    </w:p>
    <w:p w14:paraId="61E937B6" w14:textId="77777777" w:rsidR="00450294" w:rsidRDefault="00450294" w:rsidP="002732E4"/>
    <w:tbl>
      <w:tblPr>
        <w:tblStyle w:val="TableGrid"/>
        <w:tblW w:w="9985" w:type="dxa"/>
        <w:tblLook w:val="04A0" w:firstRow="1" w:lastRow="0" w:firstColumn="1" w:lastColumn="0" w:noHBand="0" w:noVBand="1"/>
      </w:tblPr>
      <w:tblGrid>
        <w:gridCol w:w="4866"/>
        <w:gridCol w:w="5119"/>
      </w:tblGrid>
      <w:tr w:rsidR="00450294" w14:paraId="3B2FD7B2" w14:textId="77777777" w:rsidTr="00450294">
        <w:tc>
          <w:tcPr>
            <w:tcW w:w="4866" w:type="dxa"/>
          </w:tcPr>
          <w:p w14:paraId="7D3A99E1" w14:textId="77777777" w:rsidR="00450294" w:rsidRDefault="00450294" w:rsidP="00450294">
            <w:pPr>
              <w:rPr>
                <w:i/>
              </w:rPr>
            </w:pPr>
          </w:p>
          <w:p w14:paraId="2AA003EC" w14:textId="5D0CA134" w:rsidR="00450294" w:rsidRDefault="00450294" w:rsidP="00450294">
            <w:pPr>
              <w:rPr>
                <w:i/>
              </w:rPr>
            </w:pPr>
            <w:r w:rsidRPr="00450294">
              <w:rPr>
                <w:i/>
                <w:noProof/>
              </w:rPr>
              <w:drawing>
                <wp:inline distT="0" distB="0" distL="0" distR="0" wp14:anchorId="48911D02" wp14:editId="0212BCC2">
                  <wp:extent cx="2779395" cy="1465580"/>
                  <wp:effectExtent l="114300" t="57150" r="59055" b="11557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creenshot 2014-05-24 15"/>
                          <pic:cNvPicPr>
                            <a:picLocks noChangeAspect="1" noChangeArrowheads="1"/>
                          </pic:cNvPicPr>
                        </pic:nvPicPr>
                        <pic:blipFill>
                          <a:blip r:embed="rId42" cstate="email">
                            <a:extLst>
                              <a:ext uri="{28A0092B-C50C-407E-A947-70E740481C1C}">
                                <a14:useLocalDpi xmlns:a14="http://schemas.microsoft.com/office/drawing/2010/main" val="0"/>
                              </a:ext>
                            </a:extLst>
                          </a:blip>
                          <a:stretch>
                            <a:fillRect/>
                          </a:stretch>
                        </pic:blipFill>
                        <pic:spPr bwMode="auto">
                          <a:xfrm>
                            <a:off x="0" y="0"/>
                            <a:ext cx="2779395" cy="1465580"/>
                          </a:xfrm>
                          <a:prstGeom prst="rect">
                            <a:avLst/>
                          </a:prstGeom>
                          <a:noFill/>
                          <a:ln>
                            <a:solidFill>
                              <a:schemeClr val="tx1"/>
                            </a:solidFill>
                          </a:ln>
                          <a:effectLst>
                            <a:outerShdw blurRad="50800" dist="38100" dir="8100000" algn="tr" rotWithShape="0">
                              <a:prstClr val="black">
                                <a:alpha val="40000"/>
                              </a:prstClr>
                            </a:outerShdw>
                          </a:effectLst>
                        </pic:spPr>
                      </pic:pic>
                    </a:graphicData>
                  </a:graphic>
                </wp:inline>
              </w:drawing>
            </w:r>
          </w:p>
          <w:p w14:paraId="5C2CE12D" w14:textId="79EB81BB" w:rsidR="00450294" w:rsidRPr="002C50A2" w:rsidRDefault="00450294" w:rsidP="00450294">
            <w:pPr>
              <w:rPr>
                <w:b/>
                <w:i/>
              </w:rPr>
            </w:pPr>
            <w:r w:rsidRPr="002C50A2">
              <w:rPr>
                <w:b/>
                <w:i/>
              </w:rPr>
              <w:t xml:space="preserve">Figure </w:t>
            </w:r>
            <w:r w:rsidR="0055736E">
              <w:rPr>
                <w:b/>
                <w:i/>
              </w:rPr>
              <w:t>6</w:t>
            </w:r>
            <w:r w:rsidRPr="002C50A2">
              <w:rPr>
                <w:b/>
                <w:i/>
              </w:rPr>
              <w:t xml:space="preserve"> Cloud Dashboard in cloud</w:t>
            </w:r>
            <w:r w:rsidRPr="002C50A2">
              <w:rPr>
                <w:b/>
                <w:i/>
                <w:noProof/>
              </w:rPr>
              <w:t xml:space="preserve"> </w:t>
            </w:r>
          </w:p>
        </w:tc>
        <w:tc>
          <w:tcPr>
            <w:tcW w:w="5119" w:type="dxa"/>
          </w:tcPr>
          <w:p w14:paraId="04A4E9B8" w14:textId="77777777" w:rsidR="00450294" w:rsidRDefault="00450294" w:rsidP="00450294"/>
          <w:p w14:paraId="19614BE8" w14:textId="77777777" w:rsidR="00450294" w:rsidRDefault="00450294" w:rsidP="00450294">
            <w:r>
              <w:t>For the C-DEngine evaluation C-Labs added the “Computer Vitals”, “Feedback” and “</w:t>
            </w:r>
            <w:proofErr w:type="spellStart"/>
            <w:r>
              <w:t>VThings</w:t>
            </w:r>
            <w:proofErr w:type="spellEnd"/>
            <w:r>
              <w:t xml:space="preserve">” plugin. For a detailed description of these plugins please visit our forums at </w:t>
            </w:r>
            <w:hyperlink r:id="rId43" w:history="1">
              <w:r w:rsidRPr="00E325CE">
                <w:rPr>
                  <w:rStyle w:val="Hyperlink"/>
                </w:rPr>
                <w:t>http://www.C-Labs.com/forums</w:t>
              </w:r>
            </w:hyperlink>
            <w:r>
              <w:t>.</w:t>
            </w:r>
          </w:p>
          <w:p w14:paraId="1A4D154E" w14:textId="77777777" w:rsidR="00450294" w:rsidRDefault="00450294" w:rsidP="00450294"/>
          <w:tbl>
            <w:tblPr>
              <w:tblStyle w:val="TableGrid"/>
              <w:tblW w:w="0" w:type="auto"/>
              <w:tblInd w:w="415"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3960"/>
            </w:tblGrid>
            <w:tr w:rsidR="00450294" w14:paraId="77697D46" w14:textId="77777777" w:rsidTr="00C70990">
              <w:tc>
                <w:tcPr>
                  <w:tcW w:w="3960" w:type="dxa"/>
                </w:tcPr>
                <w:p w14:paraId="58F984D3" w14:textId="1BA30F9A" w:rsidR="00450294" w:rsidRDefault="00450294" w:rsidP="00450294">
                  <w:pPr>
                    <w:jc w:val="center"/>
                  </w:pPr>
                  <w:r>
                    <w:t>Only the Cloud-Node owner can upload plugins to the cloud!</w:t>
                  </w:r>
                </w:p>
              </w:tc>
            </w:tr>
          </w:tbl>
          <w:p w14:paraId="05AC14FA" w14:textId="77777777" w:rsidR="00450294" w:rsidRDefault="00450294" w:rsidP="00450294"/>
          <w:p w14:paraId="40C75C61" w14:textId="6193FF0A" w:rsidR="00450294" w:rsidRDefault="00450294" w:rsidP="00450294"/>
        </w:tc>
      </w:tr>
    </w:tbl>
    <w:p w14:paraId="5937DDF6" w14:textId="444CEC57" w:rsidR="00450294" w:rsidRDefault="00450294" w:rsidP="002732E4"/>
    <w:p w14:paraId="15F62440" w14:textId="2C29C358" w:rsidR="002732E4" w:rsidRDefault="002732E4" w:rsidP="002732E4">
      <w:r>
        <w:t xml:space="preserve">If you log-in to your local relay again, you will also see the cloud plugins showing in your dashboard. The C-DEngine is consolidating the UX from all known nodes with the same security context and displays the result in the browser. </w:t>
      </w:r>
    </w:p>
    <w:p w14:paraId="1ED96C11" w14:textId="77777777" w:rsidR="002732E4" w:rsidRDefault="002732E4" w:rsidP="002732E4">
      <w:pPr>
        <w:rPr>
          <w:rFonts w:asciiTheme="majorHAnsi" w:eastAsiaTheme="majorEastAsia" w:hAnsiTheme="majorHAnsi" w:cstheme="majorBidi"/>
          <w:b/>
          <w:bCs/>
          <w:color w:val="2E74B5" w:themeColor="accent1" w:themeShade="BF"/>
          <w:sz w:val="28"/>
          <w:szCs w:val="28"/>
        </w:rPr>
      </w:pPr>
      <w:r>
        <w:t>Open two browsers, one pointing at your local relay-host and one at the cloud-node. Then go to your plugin screen and enter a value in the input field or click on the bar. You should the new value changing on both screens.</w:t>
      </w:r>
      <w:r>
        <w:br w:type="page"/>
      </w:r>
    </w:p>
    <w:p w14:paraId="1613803A" w14:textId="77777777" w:rsidR="00FC7E67" w:rsidRDefault="007C1B17" w:rsidP="00E01270">
      <w:pPr>
        <w:pStyle w:val="Heading1"/>
        <w:jc w:val="center"/>
      </w:pPr>
      <w:bookmarkStart w:id="37" w:name="_Toc399151193"/>
      <w:bookmarkStart w:id="38" w:name="_Toc421035493"/>
      <w:bookmarkStart w:id="39" w:name="_Toc479276167"/>
      <w:r w:rsidRPr="007C1B17">
        <w:lastRenderedPageBreak/>
        <w:t>Chapter 3</w:t>
      </w:r>
      <w:bookmarkStart w:id="40" w:name="_Toc399151194"/>
      <w:bookmarkEnd w:id="37"/>
      <w:r w:rsidR="00E01270">
        <w:t xml:space="preserve"> - </w:t>
      </w:r>
      <w:r w:rsidR="002732E4">
        <w:t>Developing a complex sample Plugin in C#</w:t>
      </w:r>
      <w:bookmarkEnd w:id="38"/>
      <w:bookmarkEnd w:id="39"/>
      <w:bookmarkEnd w:id="40"/>
    </w:p>
    <w:p w14:paraId="052ADF74" w14:textId="77777777" w:rsidR="00C67B57" w:rsidRPr="00C67B57" w:rsidRDefault="00C67B57" w:rsidP="00C67B57"/>
    <w:p w14:paraId="58CB2953" w14:textId="77777777" w:rsidR="002732E4" w:rsidRDefault="002732E4" w:rsidP="002732E4">
      <w:r>
        <w:t>Arduino boards are selling fast and making headway in the IoT.</w:t>
      </w:r>
    </w:p>
    <w:p w14:paraId="04FD3A3C" w14:textId="4276660E" w:rsidR="002732E4" w:rsidRDefault="00710246" w:rsidP="002732E4">
      <w:r>
        <w:t>To</w:t>
      </w:r>
      <w:r w:rsidR="002732E4">
        <w:t xml:space="preserve"> show how easy a plugin can be developed, we are building a plugin for a standard Arduino board. </w:t>
      </w:r>
    </w:p>
    <w:p w14:paraId="01AFC48D" w14:textId="25E61DAC" w:rsidR="00C67B57" w:rsidRDefault="002732E4" w:rsidP="002732E4">
      <w:r>
        <w:t>As pre-requisites, this chapter assumes you have the Arduino 1.0.5 IDE installed and your board is connected to your PC via USB (which internally is just a virtual COM port). You can download the IDE from (</w:t>
      </w:r>
      <w:hyperlink r:id="rId44" w:history="1">
        <w:r w:rsidRPr="001044B2">
          <w:rPr>
            <w:rStyle w:val="Hyperlink"/>
          </w:rPr>
          <w:t>http://arduino.cc</w:t>
        </w:r>
      </w:hyperlink>
      <w:r>
        <w:t xml:space="preserve">). </w:t>
      </w:r>
    </w:p>
    <w:p w14:paraId="080D0C68" w14:textId="50481C28" w:rsidR="00541DD8" w:rsidRDefault="00541DD8" w:rsidP="002732E4">
      <w:r>
        <w:t>The chapter also assumes the Arduino board is connected to COM Port 3 (COM3). If you want to find out the COM port of your Arduino board, refer to the manual or Arduino Software.</w:t>
      </w:r>
    </w:p>
    <w:p w14:paraId="4F1403E7" w14:textId="77777777" w:rsidR="002732E4" w:rsidRDefault="002732E4" w:rsidP="002732E4">
      <w:r>
        <w:t>We are also assuming you connected an analog sensor to pin A1 (we are using a Photo Sensor from the SUNFOUNDER Sensor Kit).</w:t>
      </w:r>
    </w:p>
    <w:tbl>
      <w:tblPr>
        <w:tblStyle w:val="TableGrid"/>
        <w:tblW w:w="0" w:type="auto"/>
        <w:tblLook w:val="04A0" w:firstRow="1" w:lastRow="0" w:firstColumn="1" w:lastColumn="0" w:noHBand="0" w:noVBand="1"/>
      </w:tblPr>
      <w:tblGrid>
        <w:gridCol w:w="355"/>
        <w:gridCol w:w="8995"/>
      </w:tblGrid>
      <w:tr w:rsidR="002732E4" w14:paraId="4844AA6A" w14:textId="77777777" w:rsidTr="00C67B57">
        <w:tc>
          <w:tcPr>
            <w:tcW w:w="355" w:type="dxa"/>
            <w:shd w:val="clear" w:color="auto" w:fill="4472C4" w:themeFill="accent5"/>
          </w:tcPr>
          <w:p w14:paraId="4DE694FA" w14:textId="77777777" w:rsidR="002732E4" w:rsidRDefault="002732E4" w:rsidP="002732E4">
            <w:pPr>
              <w:jc w:val="center"/>
            </w:pPr>
            <w:r w:rsidRPr="00C67B57">
              <w:rPr>
                <w:color w:val="FFFFFF" w:themeColor="background1"/>
              </w:rPr>
              <w:t>1</w:t>
            </w:r>
          </w:p>
        </w:tc>
        <w:tc>
          <w:tcPr>
            <w:tcW w:w="8995" w:type="dxa"/>
            <w:shd w:val="clear" w:color="auto" w:fill="FFFFCC"/>
          </w:tcPr>
          <w:p w14:paraId="21EE266B" w14:textId="77777777" w:rsidR="002732E4" w:rsidRDefault="002732E4" w:rsidP="002732E4">
            <w:r>
              <w:t>To work with our plugin we have to download a very small program in the Arduino board:</w:t>
            </w:r>
          </w:p>
        </w:tc>
      </w:tr>
    </w:tbl>
    <w:p w14:paraId="0D4A92A8" w14:textId="77777777" w:rsidR="002732E4" w:rsidRDefault="002732E4" w:rsidP="002732E4"/>
    <w:p w14:paraId="00E8EAF6"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proofErr w:type="spellStart"/>
      <w:r w:rsidRPr="00A62E3E">
        <w:rPr>
          <w:sz w:val="20"/>
          <w:szCs w:val="20"/>
        </w:rPr>
        <w:t>const</w:t>
      </w:r>
      <w:proofErr w:type="spellEnd"/>
      <w:r w:rsidRPr="00A62E3E">
        <w:rPr>
          <w:sz w:val="20"/>
          <w:szCs w:val="20"/>
        </w:rPr>
        <w:t xml:space="preserve"> </w:t>
      </w:r>
      <w:proofErr w:type="spellStart"/>
      <w:r w:rsidRPr="00A62E3E">
        <w:rPr>
          <w:sz w:val="20"/>
          <w:szCs w:val="20"/>
        </w:rPr>
        <w:t>int</w:t>
      </w:r>
      <w:proofErr w:type="spellEnd"/>
      <w:r w:rsidRPr="00A62E3E">
        <w:rPr>
          <w:sz w:val="20"/>
          <w:szCs w:val="20"/>
        </w:rPr>
        <w:t xml:space="preserve"> </w:t>
      </w:r>
      <w:proofErr w:type="spellStart"/>
      <w:r w:rsidRPr="00A62E3E">
        <w:rPr>
          <w:sz w:val="20"/>
          <w:szCs w:val="20"/>
        </w:rPr>
        <w:t>photoPin</w:t>
      </w:r>
      <w:proofErr w:type="spellEnd"/>
      <w:r w:rsidRPr="00A62E3E">
        <w:rPr>
          <w:sz w:val="20"/>
          <w:szCs w:val="20"/>
        </w:rPr>
        <w:t>=A1;</w:t>
      </w:r>
    </w:p>
    <w:p w14:paraId="028A8E20"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proofErr w:type="spellStart"/>
      <w:r w:rsidRPr="00A62E3E">
        <w:rPr>
          <w:sz w:val="20"/>
          <w:szCs w:val="20"/>
        </w:rPr>
        <w:t>const</w:t>
      </w:r>
      <w:proofErr w:type="spellEnd"/>
      <w:r w:rsidRPr="00A62E3E">
        <w:rPr>
          <w:sz w:val="20"/>
          <w:szCs w:val="20"/>
        </w:rPr>
        <w:t xml:space="preserve"> </w:t>
      </w:r>
      <w:proofErr w:type="spellStart"/>
      <w:r w:rsidRPr="00A62E3E">
        <w:rPr>
          <w:sz w:val="20"/>
          <w:szCs w:val="20"/>
        </w:rPr>
        <w:t>int</w:t>
      </w:r>
      <w:proofErr w:type="spellEnd"/>
      <w:r w:rsidRPr="00A62E3E">
        <w:rPr>
          <w:sz w:val="20"/>
          <w:szCs w:val="20"/>
        </w:rPr>
        <w:t xml:space="preserve"> led = 13;</w:t>
      </w:r>
    </w:p>
    <w:p w14:paraId="187B224B"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 xml:space="preserve">                                                          </w:t>
      </w:r>
    </w:p>
    <w:p w14:paraId="46DF4CDB"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void setup()</w:t>
      </w:r>
    </w:p>
    <w:p w14:paraId="7F944230"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w:t>
      </w:r>
    </w:p>
    <w:p w14:paraId="75BC1EAD"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 xml:space="preserve">  </w:t>
      </w:r>
      <w:proofErr w:type="spellStart"/>
      <w:r w:rsidRPr="00A62E3E">
        <w:rPr>
          <w:sz w:val="20"/>
          <w:szCs w:val="20"/>
        </w:rPr>
        <w:t>Serial.begin</w:t>
      </w:r>
      <w:proofErr w:type="spellEnd"/>
      <w:r w:rsidRPr="00A62E3E">
        <w:rPr>
          <w:sz w:val="20"/>
          <w:szCs w:val="20"/>
        </w:rPr>
        <w:t>(115200);</w:t>
      </w:r>
    </w:p>
    <w:p w14:paraId="4CF1BAC6"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 xml:space="preserve">  </w:t>
      </w:r>
      <w:proofErr w:type="spellStart"/>
      <w:r w:rsidRPr="00A62E3E">
        <w:rPr>
          <w:sz w:val="20"/>
          <w:szCs w:val="20"/>
        </w:rPr>
        <w:t>pinMode</w:t>
      </w:r>
      <w:proofErr w:type="spellEnd"/>
      <w:r w:rsidRPr="00A62E3E">
        <w:rPr>
          <w:sz w:val="20"/>
          <w:szCs w:val="20"/>
        </w:rPr>
        <w:t xml:space="preserve">(led, OUTPUT); </w:t>
      </w:r>
    </w:p>
    <w:p w14:paraId="7097155E"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w:t>
      </w:r>
    </w:p>
    <w:p w14:paraId="6F1BB660"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p>
    <w:p w14:paraId="15306B34"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 xml:space="preserve">char </w:t>
      </w:r>
      <w:proofErr w:type="spellStart"/>
      <w:r w:rsidRPr="00A62E3E">
        <w:rPr>
          <w:sz w:val="20"/>
          <w:szCs w:val="20"/>
        </w:rPr>
        <w:t>incomingChar</w:t>
      </w:r>
      <w:proofErr w:type="spellEnd"/>
      <w:r w:rsidRPr="00A62E3E">
        <w:rPr>
          <w:sz w:val="20"/>
          <w:szCs w:val="20"/>
        </w:rPr>
        <w:t>;</w:t>
      </w:r>
    </w:p>
    <w:p w14:paraId="7D8D53C6"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proofErr w:type="spellStart"/>
      <w:r w:rsidRPr="00A62E3E">
        <w:rPr>
          <w:sz w:val="20"/>
          <w:szCs w:val="20"/>
        </w:rPr>
        <w:t>boolean</w:t>
      </w:r>
      <w:proofErr w:type="spellEnd"/>
      <w:r w:rsidRPr="00A62E3E">
        <w:rPr>
          <w:sz w:val="20"/>
          <w:szCs w:val="20"/>
        </w:rPr>
        <w:t xml:space="preserve"> </w:t>
      </w:r>
      <w:proofErr w:type="spellStart"/>
      <w:r w:rsidRPr="00A62E3E">
        <w:rPr>
          <w:sz w:val="20"/>
          <w:szCs w:val="20"/>
        </w:rPr>
        <w:t>isHigh</w:t>
      </w:r>
      <w:proofErr w:type="spellEnd"/>
      <w:r w:rsidRPr="00A62E3E">
        <w:rPr>
          <w:sz w:val="20"/>
          <w:szCs w:val="20"/>
        </w:rPr>
        <w:t>=false;</w:t>
      </w:r>
    </w:p>
    <w:p w14:paraId="31D3C160"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void loop()</w:t>
      </w:r>
    </w:p>
    <w:p w14:paraId="23AE4FD3"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w:t>
      </w:r>
    </w:p>
    <w:p w14:paraId="71392438"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 xml:space="preserve">    for (byte count = 10; count &gt; 0; --count) {</w:t>
      </w:r>
    </w:p>
    <w:p w14:paraId="382F7EFE"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 xml:space="preserve">    </w:t>
      </w:r>
      <w:r w:rsidRPr="00A62E3E">
        <w:rPr>
          <w:sz w:val="20"/>
          <w:szCs w:val="20"/>
        </w:rPr>
        <w:tab/>
        <w:t>if(</w:t>
      </w:r>
      <w:proofErr w:type="spellStart"/>
      <w:r w:rsidRPr="00A62E3E">
        <w:rPr>
          <w:sz w:val="20"/>
          <w:szCs w:val="20"/>
        </w:rPr>
        <w:t>Serial.available</w:t>
      </w:r>
      <w:proofErr w:type="spellEnd"/>
      <w:r w:rsidRPr="00A62E3E">
        <w:rPr>
          <w:sz w:val="20"/>
          <w:szCs w:val="20"/>
        </w:rPr>
        <w:t>() &gt; 0){</w:t>
      </w:r>
    </w:p>
    <w:p w14:paraId="1127997D" w14:textId="4C7EA0DA"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proofErr w:type="spellStart"/>
      <w:r w:rsidR="002732E4" w:rsidRPr="00A62E3E">
        <w:rPr>
          <w:sz w:val="20"/>
          <w:szCs w:val="20"/>
        </w:rPr>
        <w:t>incomingChar</w:t>
      </w:r>
      <w:proofErr w:type="spellEnd"/>
      <w:r w:rsidR="002732E4" w:rsidRPr="00A62E3E">
        <w:rPr>
          <w:sz w:val="20"/>
          <w:szCs w:val="20"/>
        </w:rPr>
        <w:t xml:space="preserve"> = </w:t>
      </w:r>
      <w:proofErr w:type="spellStart"/>
      <w:r w:rsidR="002732E4" w:rsidRPr="00A62E3E">
        <w:rPr>
          <w:sz w:val="20"/>
          <w:szCs w:val="20"/>
        </w:rPr>
        <w:t>Serial.read</w:t>
      </w:r>
      <w:proofErr w:type="spellEnd"/>
      <w:r w:rsidR="002732E4" w:rsidRPr="00A62E3E">
        <w:rPr>
          <w:sz w:val="20"/>
          <w:szCs w:val="20"/>
        </w:rPr>
        <w:t>();</w:t>
      </w:r>
    </w:p>
    <w:p w14:paraId="37380144" w14:textId="0E3AFF1C"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r w:rsidR="002732E4" w:rsidRPr="00A62E3E">
        <w:rPr>
          <w:sz w:val="20"/>
          <w:szCs w:val="20"/>
        </w:rPr>
        <w:t>//your protocol goes here</w:t>
      </w:r>
    </w:p>
    <w:p w14:paraId="7A9551A9" w14:textId="101E60D3"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r w:rsidR="002732E4" w:rsidRPr="00A62E3E">
        <w:rPr>
          <w:sz w:val="20"/>
          <w:szCs w:val="20"/>
        </w:rPr>
        <w:t>switch (</w:t>
      </w:r>
      <w:proofErr w:type="spellStart"/>
      <w:r w:rsidR="002732E4" w:rsidRPr="00A62E3E">
        <w:rPr>
          <w:sz w:val="20"/>
          <w:szCs w:val="20"/>
        </w:rPr>
        <w:t>incomingChar</w:t>
      </w:r>
      <w:proofErr w:type="spellEnd"/>
      <w:r w:rsidR="002732E4" w:rsidRPr="00A62E3E">
        <w:rPr>
          <w:sz w:val="20"/>
          <w:szCs w:val="20"/>
        </w:rPr>
        <w:t>)</w:t>
      </w:r>
    </w:p>
    <w:p w14:paraId="4D6AB6EE" w14:textId="40F0AA00"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r w:rsidR="002732E4" w:rsidRPr="00A62E3E">
        <w:rPr>
          <w:sz w:val="20"/>
          <w:szCs w:val="20"/>
        </w:rPr>
        <w:t>{</w:t>
      </w:r>
    </w:p>
    <w:p w14:paraId="11F8B017" w14:textId="62667801"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r w:rsidR="002732E4" w:rsidRPr="00A62E3E">
        <w:rPr>
          <w:sz w:val="20"/>
          <w:szCs w:val="20"/>
        </w:rPr>
        <w:t>case 'L':</w:t>
      </w:r>
    </w:p>
    <w:p w14:paraId="0C881DDA" w14:textId="16FE2B25"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proofErr w:type="spellStart"/>
      <w:r w:rsidR="002732E4" w:rsidRPr="00A62E3E">
        <w:rPr>
          <w:sz w:val="20"/>
          <w:szCs w:val="20"/>
        </w:rPr>
        <w:t>digitalWrite</w:t>
      </w:r>
      <w:proofErr w:type="spellEnd"/>
      <w:r w:rsidR="002732E4" w:rsidRPr="00A62E3E">
        <w:rPr>
          <w:sz w:val="20"/>
          <w:szCs w:val="20"/>
        </w:rPr>
        <w:t>(</w:t>
      </w:r>
      <w:proofErr w:type="spellStart"/>
      <w:r w:rsidR="002732E4" w:rsidRPr="00A62E3E">
        <w:rPr>
          <w:sz w:val="20"/>
          <w:szCs w:val="20"/>
        </w:rPr>
        <w:t>led,LOW</w:t>
      </w:r>
      <w:proofErr w:type="spellEnd"/>
      <w:r w:rsidR="002732E4" w:rsidRPr="00A62E3E">
        <w:rPr>
          <w:sz w:val="20"/>
          <w:szCs w:val="20"/>
        </w:rPr>
        <w:t>);</w:t>
      </w:r>
    </w:p>
    <w:p w14:paraId="5CEDF036" w14:textId="73C5441F"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r w:rsidR="002732E4" w:rsidRPr="00A62E3E">
        <w:rPr>
          <w:sz w:val="20"/>
          <w:szCs w:val="20"/>
        </w:rPr>
        <w:t>break;</w:t>
      </w:r>
    </w:p>
    <w:p w14:paraId="2F25346A" w14:textId="599971F5"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r w:rsidR="002732E4" w:rsidRPr="00A62E3E">
        <w:rPr>
          <w:sz w:val="20"/>
          <w:szCs w:val="20"/>
        </w:rPr>
        <w:t>case 'H':</w:t>
      </w:r>
    </w:p>
    <w:p w14:paraId="41589675" w14:textId="7CB2C8FB"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proofErr w:type="spellStart"/>
      <w:r w:rsidR="002732E4" w:rsidRPr="00A62E3E">
        <w:rPr>
          <w:sz w:val="20"/>
          <w:szCs w:val="20"/>
        </w:rPr>
        <w:t>digitalWrite</w:t>
      </w:r>
      <w:proofErr w:type="spellEnd"/>
      <w:r w:rsidR="002732E4" w:rsidRPr="00A62E3E">
        <w:rPr>
          <w:sz w:val="20"/>
          <w:szCs w:val="20"/>
        </w:rPr>
        <w:t>(</w:t>
      </w:r>
      <w:proofErr w:type="spellStart"/>
      <w:r w:rsidR="002732E4" w:rsidRPr="00A62E3E">
        <w:rPr>
          <w:sz w:val="20"/>
          <w:szCs w:val="20"/>
        </w:rPr>
        <w:t>led,HIGH</w:t>
      </w:r>
      <w:proofErr w:type="spellEnd"/>
      <w:r w:rsidR="002732E4" w:rsidRPr="00A62E3E">
        <w:rPr>
          <w:sz w:val="20"/>
          <w:szCs w:val="20"/>
        </w:rPr>
        <w:t>);</w:t>
      </w:r>
    </w:p>
    <w:p w14:paraId="7E90D912" w14:textId="328464DC"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 xml:space="preserve">                    </w:t>
      </w:r>
      <w:r w:rsidR="002732E4" w:rsidRPr="00A62E3E">
        <w:rPr>
          <w:sz w:val="20"/>
          <w:szCs w:val="20"/>
        </w:rPr>
        <w:t>break;</w:t>
      </w:r>
    </w:p>
    <w:p w14:paraId="15E48E30" w14:textId="1CD4B757"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 xml:space="preserve">    </w:t>
      </w:r>
      <w:r w:rsidR="002732E4" w:rsidRPr="00A62E3E">
        <w:rPr>
          <w:sz w:val="20"/>
          <w:szCs w:val="20"/>
        </w:rPr>
        <w:t>}</w:t>
      </w:r>
    </w:p>
    <w:p w14:paraId="7C2F8AA5"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w:t>
      </w:r>
    </w:p>
    <w:p w14:paraId="46E6D985"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proofErr w:type="spellStart"/>
      <w:r w:rsidRPr="00A62E3E">
        <w:rPr>
          <w:sz w:val="20"/>
          <w:szCs w:val="20"/>
        </w:rPr>
        <w:t>Serial.print</w:t>
      </w:r>
      <w:proofErr w:type="spellEnd"/>
      <w:r w:rsidRPr="00A62E3E">
        <w:rPr>
          <w:sz w:val="20"/>
          <w:szCs w:val="20"/>
        </w:rPr>
        <w:t>("Photo:");</w:t>
      </w:r>
    </w:p>
    <w:p w14:paraId="2133ADA4"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proofErr w:type="spellStart"/>
      <w:r w:rsidRPr="00A62E3E">
        <w:rPr>
          <w:sz w:val="20"/>
          <w:szCs w:val="20"/>
        </w:rPr>
        <w:t>Serial.print</w:t>
      </w:r>
      <w:proofErr w:type="spellEnd"/>
      <w:r w:rsidRPr="00A62E3E">
        <w:rPr>
          <w:sz w:val="20"/>
          <w:szCs w:val="20"/>
        </w:rPr>
        <w:t>(</w:t>
      </w:r>
      <w:proofErr w:type="spellStart"/>
      <w:r w:rsidRPr="00A62E3E">
        <w:rPr>
          <w:sz w:val="20"/>
          <w:szCs w:val="20"/>
        </w:rPr>
        <w:t>analogRead</w:t>
      </w:r>
      <w:proofErr w:type="spellEnd"/>
      <w:r w:rsidRPr="00A62E3E">
        <w:rPr>
          <w:sz w:val="20"/>
          <w:szCs w:val="20"/>
        </w:rPr>
        <w:t>(</w:t>
      </w:r>
      <w:proofErr w:type="spellStart"/>
      <w:r w:rsidRPr="00A62E3E">
        <w:rPr>
          <w:sz w:val="20"/>
          <w:szCs w:val="20"/>
        </w:rPr>
        <w:t>photoPin</w:t>
      </w:r>
      <w:proofErr w:type="spellEnd"/>
      <w:r w:rsidRPr="00A62E3E">
        <w:rPr>
          <w:sz w:val="20"/>
          <w:szCs w:val="20"/>
        </w:rPr>
        <w:t>),DEC);</w:t>
      </w:r>
    </w:p>
    <w:p w14:paraId="56993CC0"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proofErr w:type="spellStart"/>
      <w:r w:rsidRPr="00A62E3E">
        <w:rPr>
          <w:sz w:val="20"/>
          <w:szCs w:val="20"/>
        </w:rPr>
        <w:t>Serial.println</w:t>
      </w:r>
      <w:proofErr w:type="spellEnd"/>
      <w:r w:rsidRPr="00A62E3E">
        <w:rPr>
          <w:sz w:val="20"/>
          <w:szCs w:val="20"/>
        </w:rPr>
        <w:t>(":");</w:t>
      </w:r>
    </w:p>
    <w:p w14:paraId="4FBC793A"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proofErr w:type="spellStart"/>
      <w:r w:rsidRPr="00A62E3E">
        <w:rPr>
          <w:sz w:val="20"/>
          <w:szCs w:val="20"/>
        </w:rPr>
        <w:lastRenderedPageBreak/>
        <w:t>Serial.print</w:t>
      </w:r>
      <w:proofErr w:type="spellEnd"/>
      <w:r w:rsidRPr="00A62E3E">
        <w:rPr>
          <w:sz w:val="20"/>
          <w:szCs w:val="20"/>
        </w:rPr>
        <w:t>("Counter:");</w:t>
      </w:r>
    </w:p>
    <w:p w14:paraId="0C8379FE"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proofErr w:type="spellStart"/>
      <w:r w:rsidRPr="00A62E3E">
        <w:rPr>
          <w:sz w:val="20"/>
          <w:szCs w:val="20"/>
        </w:rPr>
        <w:t>Serial.print</w:t>
      </w:r>
      <w:proofErr w:type="spellEnd"/>
      <w:r w:rsidRPr="00A62E3E">
        <w:rPr>
          <w:sz w:val="20"/>
          <w:szCs w:val="20"/>
        </w:rPr>
        <w:t>(count-1);</w:t>
      </w:r>
    </w:p>
    <w:p w14:paraId="2AEBC989"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proofErr w:type="spellStart"/>
      <w:r w:rsidRPr="00A62E3E">
        <w:rPr>
          <w:sz w:val="20"/>
          <w:szCs w:val="20"/>
        </w:rPr>
        <w:t>Serial.println</w:t>
      </w:r>
      <w:proofErr w:type="spellEnd"/>
      <w:r w:rsidRPr="00A62E3E">
        <w:rPr>
          <w:sz w:val="20"/>
          <w:szCs w:val="20"/>
        </w:rPr>
        <w:t>(":");</w:t>
      </w:r>
    </w:p>
    <w:p w14:paraId="329F5274"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sz w:val="20"/>
          <w:szCs w:val="20"/>
        </w:rPr>
      </w:pPr>
      <w:r w:rsidRPr="00A62E3E">
        <w:rPr>
          <w:sz w:val="20"/>
          <w:szCs w:val="20"/>
        </w:rPr>
        <w:t>delay(50);</w:t>
      </w:r>
    </w:p>
    <w:p w14:paraId="252B0322" w14:textId="7A1CF40E" w:rsidR="002732E4" w:rsidRPr="00A62E3E" w:rsidRDefault="007D7C97"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 xml:space="preserve">    </w:t>
      </w:r>
      <w:r w:rsidR="002732E4" w:rsidRPr="00A62E3E">
        <w:rPr>
          <w:sz w:val="20"/>
          <w:szCs w:val="20"/>
        </w:rPr>
        <w:t>}</w:t>
      </w:r>
    </w:p>
    <w:p w14:paraId="7E2404C4" w14:textId="77777777" w:rsidR="002732E4" w:rsidRPr="00A62E3E" w:rsidRDefault="002732E4"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sz w:val="20"/>
          <w:szCs w:val="20"/>
        </w:rPr>
      </w:pPr>
      <w:r w:rsidRPr="00A62E3E">
        <w:rPr>
          <w:sz w:val="20"/>
          <w:szCs w:val="20"/>
        </w:rPr>
        <w:t>}</w:t>
      </w:r>
    </w:p>
    <w:p w14:paraId="46D7D61A" w14:textId="77777777" w:rsidR="002732E4" w:rsidRDefault="002732E4" w:rsidP="002732E4">
      <w:r>
        <w:t>This code reads from the serial port and if an “L” was sent, turns off the onboard LED and an “H” turns it back on.</w:t>
      </w:r>
    </w:p>
    <w:p w14:paraId="613D89DF" w14:textId="77777777" w:rsidR="002732E4" w:rsidRDefault="002732E4" w:rsidP="002732E4">
      <w:r>
        <w:t>It also reads the (Photo) sensor and send its value as well as a counter value via serial in the format:</w:t>
      </w:r>
    </w:p>
    <w:p w14:paraId="10DF1578" w14:textId="77777777" w:rsidR="002732E4" w:rsidRPr="00426459" w:rsidRDefault="002732E4" w:rsidP="00426459">
      <w:pPr>
        <w:pStyle w:val="Code"/>
        <w:ind w:left="1440"/>
        <w:rPr>
          <w:sz w:val="24"/>
          <w:szCs w:val="24"/>
        </w:rPr>
      </w:pPr>
      <w:r w:rsidRPr="00426459">
        <w:rPr>
          <w:sz w:val="24"/>
          <w:szCs w:val="24"/>
        </w:rPr>
        <w:t>Photo:&lt;value&gt;:\</w:t>
      </w:r>
      <w:proofErr w:type="spellStart"/>
      <w:r w:rsidRPr="00426459">
        <w:rPr>
          <w:sz w:val="24"/>
          <w:szCs w:val="24"/>
        </w:rPr>
        <w:t>nCounter</w:t>
      </w:r>
      <w:proofErr w:type="spellEnd"/>
      <w:r w:rsidRPr="00426459">
        <w:rPr>
          <w:sz w:val="24"/>
          <w:szCs w:val="24"/>
        </w:rPr>
        <w:t>:&lt;count&gt;:\n</w:t>
      </w:r>
    </w:p>
    <w:p w14:paraId="3F0475DE" w14:textId="77777777" w:rsidR="002732E4" w:rsidRDefault="002732E4" w:rsidP="002732E4">
      <w:pPr>
        <w:pStyle w:val="Heading2"/>
      </w:pPr>
      <w:bookmarkStart w:id="41" w:name="_Toc399151195"/>
      <w:bookmarkStart w:id="42" w:name="_Toc421035494"/>
      <w:bookmarkStart w:id="43" w:name="_Toc479276168"/>
      <w:r>
        <w:t>Now let’s write the C-DEngine plugin for this Arduino program:</w:t>
      </w:r>
      <w:bookmarkEnd w:id="41"/>
      <w:bookmarkEnd w:id="42"/>
      <w:bookmarkEnd w:id="43"/>
    </w:p>
    <w:p w14:paraId="7A3A4E19" w14:textId="77777777" w:rsidR="00541DD8" w:rsidRDefault="00541DD8" w:rsidP="00541DD8"/>
    <w:tbl>
      <w:tblPr>
        <w:tblStyle w:val="TableGrid"/>
        <w:tblW w:w="0" w:type="auto"/>
        <w:tblLook w:val="04A0" w:firstRow="1" w:lastRow="0" w:firstColumn="1" w:lastColumn="0" w:noHBand="0" w:noVBand="1"/>
      </w:tblPr>
      <w:tblGrid>
        <w:gridCol w:w="355"/>
        <w:gridCol w:w="8995"/>
      </w:tblGrid>
      <w:tr w:rsidR="00541DD8" w14:paraId="7AE8E078" w14:textId="77777777" w:rsidTr="00541DD8">
        <w:tc>
          <w:tcPr>
            <w:tcW w:w="355" w:type="dxa"/>
            <w:shd w:val="clear" w:color="auto" w:fill="0070C0"/>
          </w:tcPr>
          <w:p w14:paraId="29D31D3A" w14:textId="78D6D516" w:rsidR="00541DD8" w:rsidRPr="00E50FA5" w:rsidRDefault="00541DD8" w:rsidP="00541DD8">
            <w:pPr>
              <w:jc w:val="center"/>
              <w:rPr>
                <w:b/>
              </w:rPr>
            </w:pPr>
            <w:r>
              <w:rPr>
                <w:b/>
                <w:color w:val="FFFFFF" w:themeColor="background1"/>
              </w:rPr>
              <w:t>1</w:t>
            </w:r>
          </w:p>
        </w:tc>
        <w:tc>
          <w:tcPr>
            <w:tcW w:w="8995" w:type="dxa"/>
            <w:shd w:val="clear" w:color="auto" w:fill="FFFFCC"/>
          </w:tcPr>
          <w:p w14:paraId="2315158F" w14:textId="23E2FC74" w:rsidR="00541DD8" w:rsidRDefault="00541DD8" w:rsidP="00541DD8">
            <w:r>
              <w:t>Add the following block of code right behind the “</w:t>
            </w:r>
            <w:proofErr w:type="spellStart"/>
            <w:r>
              <w:t>Init</w:t>
            </w:r>
            <w:proofErr w:type="spellEnd"/>
            <w:r>
              <w:t>()” method</w:t>
            </w:r>
            <w:r w:rsidR="005F38CB">
              <w:t xml:space="preserve"> </w:t>
            </w:r>
            <w:r w:rsidR="005F38CB" w:rsidRPr="001F1454">
              <w:t xml:space="preserve">in the </w:t>
            </w:r>
            <w:proofErr w:type="spellStart"/>
            <w:r w:rsidR="005F38CB" w:rsidRPr="001F1454">
              <w:t>MyThingService.cs</w:t>
            </w:r>
            <w:proofErr w:type="spellEnd"/>
            <w:r>
              <w:t>:</w:t>
            </w:r>
          </w:p>
        </w:tc>
      </w:tr>
    </w:tbl>
    <w:p w14:paraId="6127B856" w14:textId="0845F4C0" w:rsidR="00710246" w:rsidRDefault="00710246" w:rsidP="00426459">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spacing w:before="120"/>
        <w:ind w:left="720"/>
        <w:rPr>
          <w:color w:val="000000" w:themeColor="text1"/>
          <w:sz w:val="20"/>
          <w:szCs w:val="20"/>
        </w:rPr>
      </w:pPr>
      <w:proofErr w:type="spellStart"/>
      <w:r w:rsidRPr="00710246">
        <w:rPr>
          <w:color w:val="000000" w:themeColor="text1"/>
          <w:sz w:val="20"/>
          <w:szCs w:val="20"/>
        </w:rPr>
        <w:t>SerialPort</w:t>
      </w:r>
      <w:proofErr w:type="spellEnd"/>
      <w:r w:rsidRPr="00710246">
        <w:rPr>
          <w:color w:val="000000" w:themeColor="text1"/>
          <w:sz w:val="20"/>
          <w:szCs w:val="20"/>
        </w:rPr>
        <w:t xml:space="preserve"> </w:t>
      </w:r>
      <w:proofErr w:type="spellStart"/>
      <w:r w:rsidRPr="00710246">
        <w:rPr>
          <w:color w:val="000000" w:themeColor="text1"/>
          <w:sz w:val="20"/>
          <w:szCs w:val="20"/>
        </w:rPr>
        <w:t>currentPort</w:t>
      </w:r>
      <w:proofErr w:type="spellEnd"/>
      <w:r w:rsidRPr="00710246">
        <w:rPr>
          <w:color w:val="000000" w:themeColor="text1"/>
          <w:sz w:val="20"/>
          <w:szCs w:val="20"/>
        </w:rPr>
        <w:t>; //</w:t>
      </w:r>
      <w:r>
        <w:rPr>
          <w:color w:val="000000" w:themeColor="text1"/>
          <w:sz w:val="20"/>
          <w:szCs w:val="20"/>
        </w:rPr>
        <w:t xml:space="preserve"> </w:t>
      </w:r>
      <w:r w:rsidRPr="00710246">
        <w:rPr>
          <w:color w:val="000000" w:themeColor="text1"/>
          <w:sz w:val="20"/>
          <w:szCs w:val="20"/>
        </w:rPr>
        <w:t>Declares the COM Port</w:t>
      </w:r>
    </w:p>
    <w:p w14:paraId="65011201" w14:textId="77777777" w:rsidR="00710246" w:rsidRDefault="00710246"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p>
    <w:p w14:paraId="1217D9A4" w14:textId="6AD3F9EC" w:rsidR="009F4321"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void </w:t>
      </w:r>
      <w:proofErr w:type="spellStart"/>
      <w:r w:rsidRPr="00DE1F35">
        <w:rPr>
          <w:color w:val="000000" w:themeColor="text1"/>
          <w:sz w:val="20"/>
          <w:szCs w:val="20"/>
        </w:rPr>
        <w:t>currentPort_DataReceived</w:t>
      </w:r>
      <w:proofErr w:type="spellEnd"/>
      <w:r w:rsidRPr="00DE1F35">
        <w:rPr>
          <w:color w:val="000000" w:themeColor="text1"/>
          <w:sz w:val="20"/>
          <w:szCs w:val="20"/>
        </w:rPr>
        <w:t>(object sender,</w:t>
      </w:r>
    </w:p>
    <w:p w14:paraId="1B01B0E9" w14:textId="55889A43" w:rsidR="00541DD8" w:rsidRPr="00DE1F35" w:rsidRDefault="009F4321"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r w:rsidR="00541DD8" w:rsidRPr="00DE1F35">
        <w:rPr>
          <w:color w:val="000000" w:themeColor="text1"/>
          <w:sz w:val="20"/>
          <w:szCs w:val="20"/>
        </w:rPr>
        <w:t xml:space="preserve"> </w:t>
      </w:r>
      <w:proofErr w:type="spellStart"/>
      <w:r w:rsidR="00541DD8" w:rsidRPr="00DE1F35">
        <w:rPr>
          <w:color w:val="000000" w:themeColor="text1"/>
          <w:sz w:val="20"/>
          <w:szCs w:val="20"/>
        </w:rPr>
        <w:t>SerialDataReceivedEventArgs</w:t>
      </w:r>
      <w:proofErr w:type="spellEnd"/>
      <w:r w:rsidR="00541DD8" w:rsidRPr="00DE1F35">
        <w:rPr>
          <w:color w:val="000000" w:themeColor="text1"/>
          <w:sz w:val="20"/>
          <w:szCs w:val="20"/>
        </w:rPr>
        <w:t xml:space="preserve"> e)</w:t>
      </w:r>
    </w:p>
    <w:p w14:paraId="2AECA98C" w14:textId="76162CFA"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
    <w:p w14:paraId="54311D99" w14:textId="7BEA6A77"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roofErr w:type="spellStart"/>
      <w:r w:rsidRPr="00DE1F35">
        <w:rPr>
          <w:color w:val="000000" w:themeColor="text1"/>
          <w:sz w:val="20"/>
          <w:szCs w:val="20"/>
        </w:rPr>
        <w:t>SerialPort</w:t>
      </w:r>
      <w:proofErr w:type="spellEnd"/>
      <w:r w:rsidRPr="00DE1F35">
        <w:rPr>
          <w:color w:val="000000" w:themeColor="text1"/>
          <w:sz w:val="20"/>
          <w:szCs w:val="20"/>
        </w:rPr>
        <w:t xml:space="preserve"> </w:t>
      </w:r>
      <w:proofErr w:type="spellStart"/>
      <w:r w:rsidRPr="00DE1F35">
        <w:rPr>
          <w:color w:val="000000" w:themeColor="text1"/>
          <w:sz w:val="20"/>
          <w:szCs w:val="20"/>
        </w:rPr>
        <w:t>sp</w:t>
      </w:r>
      <w:proofErr w:type="spellEnd"/>
      <w:r w:rsidRPr="00DE1F35">
        <w:rPr>
          <w:color w:val="000000" w:themeColor="text1"/>
          <w:sz w:val="20"/>
          <w:szCs w:val="20"/>
        </w:rPr>
        <w:t xml:space="preserve"> = (</w:t>
      </w:r>
      <w:proofErr w:type="spellStart"/>
      <w:r w:rsidRPr="00DE1F35">
        <w:rPr>
          <w:color w:val="000000" w:themeColor="text1"/>
          <w:sz w:val="20"/>
          <w:szCs w:val="20"/>
        </w:rPr>
        <w:t>SerialPort</w:t>
      </w:r>
      <w:proofErr w:type="spellEnd"/>
      <w:r w:rsidRPr="00DE1F35">
        <w:rPr>
          <w:color w:val="000000" w:themeColor="text1"/>
          <w:sz w:val="20"/>
          <w:szCs w:val="20"/>
        </w:rPr>
        <w:t>)sender;</w:t>
      </w:r>
    </w:p>
    <w:p w14:paraId="7B496A31" w14:textId="6966E3F4"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string </w:t>
      </w:r>
      <w:proofErr w:type="spellStart"/>
      <w:r w:rsidRPr="00DE1F35">
        <w:rPr>
          <w:color w:val="000000" w:themeColor="text1"/>
          <w:sz w:val="20"/>
          <w:szCs w:val="20"/>
        </w:rPr>
        <w:t>indata</w:t>
      </w:r>
      <w:proofErr w:type="spellEnd"/>
      <w:r w:rsidRPr="00DE1F35">
        <w:rPr>
          <w:color w:val="000000" w:themeColor="text1"/>
          <w:sz w:val="20"/>
          <w:szCs w:val="20"/>
        </w:rPr>
        <w:t xml:space="preserve"> = </w:t>
      </w:r>
      <w:proofErr w:type="spellStart"/>
      <w:r w:rsidRPr="00DE1F35">
        <w:rPr>
          <w:color w:val="000000" w:themeColor="text1"/>
          <w:sz w:val="20"/>
          <w:szCs w:val="20"/>
        </w:rPr>
        <w:t>sp.ReadExisting</w:t>
      </w:r>
      <w:proofErr w:type="spellEnd"/>
      <w:r w:rsidRPr="00DE1F35">
        <w:rPr>
          <w:color w:val="000000" w:themeColor="text1"/>
          <w:sz w:val="20"/>
          <w:szCs w:val="20"/>
        </w:rPr>
        <w:t>();</w:t>
      </w:r>
    </w:p>
    <w:p w14:paraId="4A7BE46B" w14:textId="77777777"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p>
    <w:p w14:paraId="0DF6B836" w14:textId="15EBF415"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string[] </w:t>
      </w:r>
      <w:proofErr w:type="spellStart"/>
      <w:r w:rsidRPr="00DE1F35">
        <w:rPr>
          <w:color w:val="000000" w:themeColor="text1"/>
          <w:sz w:val="20"/>
          <w:szCs w:val="20"/>
        </w:rPr>
        <w:t>tArgs</w:t>
      </w:r>
      <w:proofErr w:type="spellEnd"/>
      <w:r w:rsidRPr="00DE1F35">
        <w:rPr>
          <w:color w:val="000000" w:themeColor="text1"/>
          <w:sz w:val="20"/>
          <w:szCs w:val="20"/>
        </w:rPr>
        <w:t xml:space="preserve"> = </w:t>
      </w:r>
      <w:proofErr w:type="spellStart"/>
      <w:r w:rsidRPr="00DE1F35">
        <w:rPr>
          <w:color w:val="000000" w:themeColor="text1"/>
          <w:sz w:val="20"/>
          <w:szCs w:val="20"/>
        </w:rPr>
        <w:t>indata.Split</w:t>
      </w:r>
      <w:proofErr w:type="spellEnd"/>
      <w:r w:rsidRPr="00DE1F35">
        <w:rPr>
          <w:color w:val="000000" w:themeColor="text1"/>
          <w:sz w:val="20"/>
          <w:szCs w:val="20"/>
        </w:rPr>
        <w:t>('\n');</w:t>
      </w:r>
    </w:p>
    <w:p w14:paraId="4D05B334" w14:textId="7BBECB95"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roofErr w:type="spellStart"/>
      <w:r w:rsidRPr="00DE1F35">
        <w:rPr>
          <w:color w:val="000000" w:themeColor="text1"/>
          <w:sz w:val="20"/>
          <w:szCs w:val="20"/>
        </w:rPr>
        <w:t>foreach</w:t>
      </w:r>
      <w:proofErr w:type="spellEnd"/>
      <w:r w:rsidRPr="00DE1F35">
        <w:rPr>
          <w:color w:val="000000" w:themeColor="text1"/>
          <w:sz w:val="20"/>
          <w:szCs w:val="20"/>
        </w:rPr>
        <w:t xml:space="preserve"> (string t in </w:t>
      </w:r>
      <w:proofErr w:type="spellStart"/>
      <w:r w:rsidRPr="00DE1F35">
        <w:rPr>
          <w:color w:val="000000" w:themeColor="text1"/>
          <w:sz w:val="20"/>
          <w:szCs w:val="20"/>
        </w:rPr>
        <w:t>tArgs</w:t>
      </w:r>
      <w:proofErr w:type="spellEnd"/>
      <w:r w:rsidRPr="00DE1F35">
        <w:rPr>
          <w:color w:val="000000" w:themeColor="text1"/>
          <w:sz w:val="20"/>
          <w:szCs w:val="20"/>
        </w:rPr>
        <w:t>)</w:t>
      </w:r>
    </w:p>
    <w:p w14:paraId="6EB8A595" w14:textId="18EA7E61"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
    <w:p w14:paraId="3CB54136" w14:textId="0A6F20FE"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string[] </w:t>
      </w:r>
      <w:proofErr w:type="spellStart"/>
      <w:r w:rsidRPr="00DE1F35">
        <w:rPr>
          <w:color w:val="000000" w:themeColor="text1"/>
          <w:sz w:val="20"/>
          <w:szCs w:val="20"/>
        </w:rPr>
        <w:t>tCmd</w:t>
      </w:r>
      <w:proofErr w:type="spellEnd"/>
      <w:r w:rsidRPr="00DE1F35">
        <w:rPr>
          <w:color w:val="000000" w:themeColor="text1"/>
          <w:sz w:val="20"/>
          <w:szCs w:val="20"/>
        </w:rPr>
        <w:t xml:space="preserve"> = </w:t>
      </w:r>
      <w:proofErr w:type="spellStart"/>
      <w:r w:rsidRPr="00DE1F35">
        <w:rPr>
          <w:color w:val="000000" w:themeColor="text1"/>
          <w:sz w:val="20"/>
          <w:szCs w:val="20"/>
        </w:rPr>
        <w:t>t.Split</w:t>
      </w:r>
      <w:proofErr w:type="spellEnd"/>
      <w:r w:rsidRPr="00DE1F35">
        <w:rPr>
          <w:color w:val="000000" w:themeColor="text1"/>
          <w:sz w:val="20"/>
          <w:szCs w:val="20"/>
        </w:rPr>
        <w:t>(':');</w:t>
      </w:r>
    </w:p>
    <w:p w14:paraId="109386AB" w14:textId="4B356056"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if (</w:t>
      </w:r>
      <w:proofErr w:type="spellStart"/>
      <w:r w:rsidRPr="00DE1F35">
        <w:rPr>
          <w:color w:val="000000" w:themeColor="text1"/>
          <w:sz w:val="20"/>
          <w:szCs w:val="20"/>
        </w:rPr>
        <w:t>tCmd.Length</w:t>
      </w:r>
      <w:proofErr w:type="spellEnd"/>
      <w:r w:rsidRPr="00DE1F35">
        <w:rPr>
          <w:color w:val="000000" w:themeColor="text1"/>
          <w:sz w:val="20"/>
          <w:szCs w:val="20"/>
        </w:rPr>
        <w:t xml:space="preserve"> &gt; 2 &amp;&amp; </w:t>
      </w:r>
      <w:proofErr w:type="spellStart"/>
      <w:r w:rsidRPr="00DE1F35">
        <w:rPr>
          <w:color w:val="000000" w:themeColor="text1"/>
          <w:sz w:val="20"/>
          <w:szCs w:val="20"/>
        </w:rPr>
        <w:t>tCmd</w:t>
      </w:r>
      <w:proofErr w:type="spellEnd"/>
      <w:r w:rsidRPr="00DE1F35">
        <w:rPr>
          <w:color w:val="000000" w:themeColor="text1"/>
          <w:sz w:val="20"/>
          <w:szCs w:val="20"/>
        </w:rPr>
        <w:t>[1].Length &gt; 0)</w:t>
      </w:r>
    </w:p>
    <w:p w14:paraId="06A1FDA1" w14:textId="2A5767EF"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
    <w:p w14:paraId="0F8BC31D" w14:textId="5808F802"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string </w:t>
      </w:r>
      <w:proofErr w:type="spellStart"/>
      <w:r w:rsidRPr="00DE1F35">
        <w:rPr>
          <w:color w:val="000000" w:themeColor="text1"/>
          <w:sz w:val="20"/>
          <w:szCs w:val="20"/>
        </w:rPr>
        <w:t>val</w:t>
      </w:r>
      <w:proofErr w:type="spellEnd"/>
      <w:r w:rsidRPr="00DE1F35">
        <w:rPr>
          <w:color w:val="000000" w:themeColor="text1"/>
          <w:sz w:val="20"/>
          <w:szCs w:val="20"/>
        </w:rPr>
        <w:t xml:space="preserve"> = </w:t>
      </w:r>
      <w:proofErr w:type="spellStart"/>
      <w:r w:rsidRPr="00DE1F35">
        <w:rPr>
          <w:color w:val="000000" w:themeColor="text1"/>
          <w:sz w:val="20"/>
          <w:szCs w:val="20"/>
        </w:rPr>
        <w:t>tCmd</w:t>
      </w:r>
      <w:proofErr w:type="spellEnd"/>
      <w:r w:rsidRPr="00DE1F35">
        <w:rPr>
          <w:color w:val="000000" w:themeColor="text1"/>
          <w:sz w:val="20"/>
          <w:szCs w:val="20"/>
        </w:rPr>
        <w:t>[1];</w:t>
      </w:r>
    </w:p>
    <w:p w14:paraId="7FC8D6CB" w14:textId="395CE828"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double </w:t>
      </w:r>
      <w:proofErr w:type="spellStart"/>
      <w:r w:rsidRPr="00DE1F35">
        <w:rPr>
          <w:color w:val="000000" w:themeColor="text1"/>
          <w:sz w:val="20"/>
          <w:szCs w:val="20"/>
        </w:rPr>
        <w:t>dVal</w:t>
      </w:r>
      <w:proofErr w:type="spellEnd"/>
      <w:r w:rsidRPr="00DE1F35">
        <w:rPr>
          <w:color w:val="000000" w:themeColor="text1"/>
          <w:sz w:val="20"/>
          <w:szCs w:val="20"/>
        </w:rPr>
        <w:t xml:space="preserve"> = </w:t>
      </w:r>
      <w:proofErr w:type="spellStart"/>
      <w:r w:rsidRPr="00DE1F35">
        <w:rPr>
          <w:color w:val="000000" w:themeColor="text1"/>
          <w:sz w:val="20"/>
          <w:szCs w:val="20"/>
        </w:rPr>
        <w:t>TheCommonUtils.CDbl</w:t>
      </w:r>
      <w:proofErr w:type="spellEnd"/>
      <w:r w:rsidRPr="00DE1F35">
        <w:rPr>
          <w:color w:val="000000" w:themeColor="text1"/>
          <w:sz w:val="20"/>
          <w:szCs w:val="20"/>
        </w:rPr>
        <w:t>(</w:t>
      </w:r>
      <w:proofErr w:type="spellStart"/>
      <w:r w:rsidRPr="00DE1F35">
        <w:rPr>
          <w:color w:val="000000" w:themeColor="text1"/>
          <w:sz w:val="20"/>
          <w:szCs w:val="20"/>
        </w:rPr>
        <w:t>val</w:t>
      </w:r>
      <w:proofErr w:type="spellEnd"/>
      <w:r w:rsidRPr="00DE1F35">
        <w:rPr>
          <w:color w:val="000000" w:themeColor="text1"/>
          <w:sz w:val="20"/>
          <w:szCs w:val="20"/>
        </w:rPr>
        <w:t>);</w:t>
      </w:r>
    </w:p>
    <w:p w14:paraId="56E530D7" w14:textId="2BA3B5CC"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switch (</w:t>
      </w:r>
      <w:proofErr w:type="spellStart"/>
      <w:r w:rsidRPr="00DE1F35">
        <w:rPr>
          <w:color w:val="000000" w:themeColor="text1"/>
          <w:sz w:val="20"/>
          <w:szCs w:val="20"/>
        </w:rPr>
        <w:t>tCmd</w:t>
      </w:r>
      <w:proofErr w:type="spellEnd"/>
      <w:r w:rsidRPr="00DE1F35">
        <w:rPr>
          <w:color w:val="000000" w:themeColor="text1"/>
          <w:sz w:val="20"/>
          <w:szCs w:val="20"/>
        </w:rPr>
        <w:t>[0])</w:t>
      </w:r>
    </w:p>
    <w:p w14:paraId="318F9521" w14:textId="54A4EF7C"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
    <w:p w14:paraId="6C58D17A" w14:textId="2560FBDA"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case "Counter":</w:t>
      </w:r>
    </w:p>
    <w:p w14:paraId="5187E2C6" w14:textId="48A99455" w:rsidR="009F4321"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r w:rsidR="00502FE7" w:rsidRPr="00DE1F35">
        <w:rPr>
          <w:color w:val="000000" w:themeColor="text1"/>
          <w:sz w:val="20"/>
          <w:szCs w:val="20"/>
        </w:rPr>
        <w:t xml:space="preserve">    </w:t>
      </w:r>
      <w:proofErr w:type="spellStart"/>
      <w:r w:rsidRPr="00DE1F35">
        <w:rPr>
          <w:color w:val="000000" w:themeColor="text1"/>
          <w:sz w:val="20"/>
          <w:szCs w:val="20"/>
        </w:rPr>
        <w:t>TheThing.SetSafePropertyString</w:t>
      </w:r>
      <w:proofErr w:type="spellEnd"/>
      <w:r w:rsidRPr="00DE1F35">
        <w:rPr>
          <w:color w:val="000000" w:themeColor="text1"/>
          <w:sz w:val="20"/>
          <w:szCs w:val="20"/>
        </w:rPr>
        <w:t>(</w:t>
      </w:r>
      <w:proofErr w:type="spellStart"/>
      <w:r w:rsidRPr="00DE1F35">
        <w:rPr>
          <w:color w:val="000000" w:themeColor="text1"/>
          <w:sz w:val="20"/>
          <w:szCs w:val="20"/>
        </w:rPr>
        <w:t>MyBaseThing</w:t>
      </w:r>
      <w:proofErr w:type="spellEnd"/>
      <w:r w:rsidRPr="00DE1F35">
        <w:rPr>
          <w:color w:val="000000" w:themeColor="text1"/>
          <w:sz w:val="20"/>
          <w:szCs w:val="20"/>
        </w:rPr>
        <w:t>,</w:t>
      </w:r>
    </w:p>
    <w:p w14:paraId="266921E5" w14:textId="703EE09D" w:rsidR="00541DD8" w:rsidRPr="00DE1F35" w:rsidRDefault="009F4321"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r w:rsidR="00541DD8" w:rsidRPr="00DE1F35">
        <w:rPr>
          <w:color w:val="000000" w:themeColor="text1"/>
          <w:sz w:val="20"/>
          <w:szCs w:val="20"/>
        </w:rPr>
        <w:t xml:space="preserve"> "Counter", </w:t>
      </w:r>
      <w:proofErr w:type="spellStart"/>
      <w:r w:rsidR="00541DD8" w:rsidRPr="00DE1F35">
        <w:rPr>
          <w:color w:val="000000" w:themeColor="text1"/>
          <w:sz w:val="20"/>
          <w:szCs w:val="20"/>
        </w:rPr>
        <w:t>val</w:t>
      </w:r>
      <w:proofErr w:type="spellEnd"/>
      <w:r w:rsidR="00541DD8" w:rsidRPr="00DE1F35">
        <w:rPr>
          <w:color w:val="000000" w:themeColor="text1"/>
          <w:sz w:val="20"/>
          <w:szCs w:val="20"/>
        </w:rPr>
        <w:t>);</w:t>
      </w:r>
    </w:p>
    <w:p w14:paraId="2A460950" w14:textId="0E7E2CA3"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break;</w:t>
      </w:r>
    </w:p>
    <w:p w14:paraId="5BE0019A" w14:textId="1611EA19"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case "Photo":</w:t>
      </w:r>
    </w:p>
    <w:p w14:paraId="77ED7208" w14:textId="77777777" w:rsidR="009F4321"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roofErr w:type="spellStart"/>
      <w:r w:rsidRPr="00DE1F35">
        <w:rPr>
          <w:color w:val="000000" w:themeColor="text1"/>
          <w:sz w:val="20"/>
          <w:szCs w:val="20"/>
        </w:rPr>
        <w:t>TheThing.SetSafePropertyString</w:t>
      </w:r>
      <w:proofErr w:type="spellEnd"/>
      <w:r w:rsidRPr="00DE1F35">
        <w:rPr>
          <w:color w:val="000000" w:themeColor="text1"/>
          <w:sz w:val="20"/>
          <w:szCs w:val="20"/>
        </w:rPr>
        <w:t>(</w:t>
      </w:r>
      <w:proofErr w:type="spellStart"/>
      <w:r w:rsidRPr="00DE1F35">
        <w:rPr>
          <w:color w:val="000000" w:themeColor="text1"/>
          <w:sz w:val="20"/>
          <w:szCs w:val="20"/>
        </w:rPr>
        <w:t>MyBaseThing</w:t>
      </w:r>
      <w:proofErr w:type="spellEnd"/>
      <w:r w:rsidRPr="00DE1F35">
        <w:rPr>
          <w:color w:val="000000" w:themeColor="text1"/>
          <w:sz w:val="20"/>
          <w:szCs w:val="20"/>
        </w:rPr>
        <w:t>,</w:t>
      </w:r>
    </w:p>
    <w:p w14:paraId="3BAA4BFC" w14:textId="4F0B0941" w:rsidR="00541DD8" w:rsidRPr="00DE1F35" w:rsidRDefault="009F4321"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r w:rsidR="00541DD8" w:rsidRPr="00DE1F35">
        <w:rPr>
          <w:color w:val="000000" w:themeColor="text1"/>
          <w:sz w:val="20"/>
          <w:szCs w:val="20"/>
        </w:rPr>
        <w:t xml:space="preserve"> "</w:t>
      </w:r>
      <w:proofErr w:type="spellStart"/>
      <w:r w:rsidR="00541DD8" w:rsidRPr="00DE1F35">
        <w:rPr>
          <w:color w:val="000000" w:themeColor="text1"/>
          <w:sz w:val="20"/>
          <w:szCs w:val="20"/>
        </w:rPr>
        <w:t>PhotoSensor</w:t>
      </w:r>
      <w:proofErr w:type="spellEnd"/>
      <w:r w:rsidR="00541DD8" w:rsidRPr="00DE1F35">
        <w:rPr>
          <w:color w:val="000000" w:themeColor="text1"/>
          <w:sz w:val="20"/>
          <w:szCs w:val="20"/>
        </w:rPr>
        <w:t xml:space="preserve">", </w:t>
      </w:r>
      <w:proofErr w:type="spellStart"/>
      <w:r w:rsidR="00541DD8" w:rsidRPr="00DE1F35">
        <w:rPr>
          <w:color w:val="000000" w:themeColor="text1"/>
          <w:sz w:val="20"/>
          <w:szCs w:val="20"/>
        </w:rPr>
        <w:t>val</w:t>
      </w:r>
      <w:proofErr w:type="spellEnd"/>
      <w:r w:rsidR="00541DD8" w:rsidRPr="00DE1F35">
        <w:rPr>
          <w:color w:val="000000" w:themeColor="text1"/>
          <w:sz w:val="20"/>
          <w:szCs w:val="20"/>
        </w:rPr>
        <w:t>);</w:t>
      </w:r>
    </w:p>
    <w:p w14:paraId="0F31D0A0" w14:textId="77777777"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break;</w:t>
      </w:r>
    </w:p>
    <w:p w14:paraId="051D47F2" w14:textId="032939E6"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
    <w:p w14:paraId="4F5DBCC5" w14:textId="00AABCAC"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
    <w:p w14:paraId="0CF0FB98" w14:textId="0FED8DBA"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
    <w:p w14:paraId="13F0A859" w14:textId="236467DE" w:rsidR="00541DD8" w:rsidRPr="00DE1F35" w:rsidRDefault="00541DD8" w:rsidP="007D7C97">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E1F35">
        <w:rPr>
          <w:color w:val="000000" w:themeColor="text1"/>
          <w:sz w:val="20"/>
          <w:szCs w:val="20"/>
        </w:rPr>
        <w:t xml:space="preserve">    }</w:t>
      </w:r>
    </w:p>
    <w:p w14:paraId="2A67D276" w14:textId="77777777" w:rsidR="00541DD8" w:rsidRDefault="00541DD8" w:rsidP="00541DD8"/>
    <w:tbl>
      <w:tblPr>
        <w:tblStyle w:val="TableGrid"/>
        <w:tblW w:w="0" w:type="auto"/>
        <w:tblLook w:val="04A0" w:firstRow="1" w:lastRow="0" w:firstColumn="1" w:lastColumn="0" w:noHBand="0" w:noVBand="1"/>
      </w:tblPr>
      <w:tblGrid>
        <w:gridCol w:w="355"/>
        <w:gridCol w:w="8995"/>
      </w:tblGrid>
      <w:tr w:rsidR="00541DD8" w14:paraId="5576FFE3" w14:textId="77777777" w:rsidTr="00541DD8">
        <w:tc>
          <w:tcPr>
            <w:tcW w:w="355" w:type="dxa"/>
            <w:shd w:val="clear" w:color="auto" w:fill="4472C4" w:themeFill="accent5"/>
          </w:tcPr>
          <w:p w14:paraId="6C01D181" w14:textId="77777777" w:rsidR="00541DD8" w:rsidRPr="00E50FA5" w:rsidRDefault="00541DD8" w:rsidP="00541DD8">
            <w:pPr>
              <w:jc w:val="center"/>
              <w:rPr>
                <w:b/>
              </w:rPr>
            </w:pPr>
            <w:r w:rsidRPr="00E50FA5">
              <w:rPr>
                <w:b/>
                <w:color w:val="FFFFFF" w:themeColor="background1"/>
              </w:rPr>
              <w:lastRenderedPageBreak/>
              <w:t>2</w:t>
            </w:r>
          </w:p>
        </w:tc>
        <w:tc>
          <w:tcPr>
            <w:tcW w:w="8995" w:type="dxa"/>
            <w:shd w:val="clear" w:color="auto" w:fill="FFFFCC"/>
          </w:tcPr>
          <w:p w14:paraId="1CCF3D7F" w14:textId="77777777" w:rsidR="00541DD8" w:rsidRDefault="00541DD8" w:rsidP="00541DD8">
            <w:r w:rsidRPr="001F1454">
              <w:t>Resolve the “</w:t>
            </w:r>
            <w:proofErr w:type="spellStart"/>
            <w:r w:rsidRPr="001F1454">
              <w:t>SerialPort</w:t>
            </w:r>
            <w:proofErr w:type="spellEnd"/>
            <w:r w:rsidRPr="001F1454">
              <w:t>” with “</w:t>
            </w:r>
            <w:proofErr w:type="spellStart"/>
            <w:r w:rsidRPr="001F1454">
              <w:t>System.IO.Ports</w:t>
            </w:r>
            <w:proofErr w:type="spellEnd"/>
            <w:r w:rsidRPr="001F1454">
              <w:t>”. The Port configuration is for the Arduino Uno R3.</w:t>
            </w:r>
          </w:p>
        </w:tc>
      </w:tr>
    </w:tbl>
    <w:p w14:paraId="7FECC199" w14:textId="35D4F1DD" w:rsidR="00541DD8" w:rsidRDefault="00541DD8" w:rsidP="00426459">
      <w:pPr>
        <w:spacing w:before="120"/>
      </w:pPr>
      <w:r>
        <w:t>The event-handler read the current COM buffer and splits the received string first by linefeed (“\n”) and then by colon (“:”). The switch then looks at the first command parameter and if it is “Counter” sets the property “Counter” to the new value. Then does the same for the “</w:t>
      </w:r>
      <w:proofErr w:type="spellStart"/>
      <w:r>
        <w:t>PhotoSensor</w:t>
      </w:r>
      <w:proofErr w:type="spellEnd"/>
      <w:r>
        <w:t>” value.</w:t>
      </w:r>
    </w:p>
    <w:p w14:paraId="38CBF86D" w14:textId="27E1EBD7" w:rsidR="00541DD8" w:rsidRDefault="00541DD8" w:rsidP="00541DD8">
      <w:pPr>
        <w:pStyle w:val="Quote"/>
        <w:shd w:val="clear" w:color="auto" w:fill="FFFBF7"/>
      </w:pPr>
      <w:r>
        <w:t xml:space="preserve">Remark: As the COM receiving buffer might not deliver all characters properly, you might lose some characters. </w:t>
      </w:r>
      <w:r w:rsidR="00532239">
        <w:t>To</w:t>
      </w:r>
      <w:r>
        <w:t xml:space="preserve"> do this properly you </w:t>
      </w:r>
      <w:r w:rsidR="00532239">
        <w:t>must</w:t>
      </w:r>
      <w:r>
        <w:t xml:space="preserve"> do some better COM Buffer processing. We omitted this here </w:t>
      </w:r>
      <w:r w:rsidR="00532239">
        <w:t>to</w:t>
      </w:r>
      <w:r>
        <w:t xml:space="preserve"> keep the sample simple.</w:t>
      </w:r>
    </w:p>
    <w:p w14:paraId="292AAE53" w14:textId="77777777" w:rsidR="002732E4" w:rsidRPr="001F1454" w:rsidRDefault="002732E4" w:rsidP="002732E4"/>
    <w:tbl>
      <w:tblPr>
        <w:tblStyle w:val="TableGrid"/>
        <w:tblW w:w="0" w:type="auto"/>
        <w:tblInd w:w="-5" w:type="dxa"/>
        <w:tblLook w:val="04A0" w:firstRow="1" w:lastRow="0" w:firstColumn="1" w:lastColumn="0" w:noHBand="0" w:noVBand="1"/>
      </w:tblPr>
      <w:tblGrid>
        <w:gridCol w:w="360"/>
        <w:gridCol w:w="8995"/>
      </w:tblGrid>
      <w:tr w:rsidR="002732E4" w14:paraId="4DA90930" w14:textId="77777777" w:rsidTr="00E50FA5">
        <w:tc>
          <w:tcPr>
            <w:tcW w:w="360" w:type="dxa"/>
            <w:shd w:val="clear" w:color="auto" w:fill="4472C4" w:themeFill="accent5"/>
          </w:tcPr>
          <w:p w14:paraId="656E7679" w14:textId="2FD29C37" w:rsidR="002732E4" w:rsidRPr="00E50FA5" w:rsidRDefault="005F38CB" w:rsidP="002732E4">
            <w:pPr>
              <w:jc w:val="center"/>
            </w:pPr>
            <w:r>
              <w:rPr>
                <w:color w:val="FFFFFF" w:themeColor="background1"/>
              </w:rPr>
              <w:t>3</w:t>
            </w:r>
          </w:p>
        </w:tc>
        <w:tc>
          <w:tcPr>
            <w:tcW w:w="8995" w:type="dxa"/>
            <w:shd w:val="clear" w:color="auto" w:fill="FFFFCC"/>
          </w:tcPr>
          <w:p w14:paraId="59C3F55E" w14:textId="09EED8F3" w:rsidR="002732E4" w:rsidRDefault="002732E4" w:rsidP="005F38CB">
            <w:pPr>
              <w:ind w:left="360"/>
            </w:pPr>
            <w:r w:rsidRPr="001F1454">
              <w:t>Locate line 116 (</w:t>
            </w:r>
            <w:proofErr w:type="spellStart"/>
            <w:r w:rsidRPr="001F1454">
              <w:t>TheThing.SetSafePropertyString</w:t>
            </w:r>
            <w:proofErr w:type="spellEnd"/>
            <w:r w:rsidRPr="001F1454">
              <w:t xml:space="preserve">…”Sample”…) </w:t>
            </w:r>
            <w:r w:rsidR="005F38CB">
              <w:t xml:space="preserve">in the </w:t>
            </w:r>
            <w:proofErr w:type="spellStart"/>
            <w:r w:rsidR="005F38CB">
              <w:t>Init</w:t>
            </w:r>
            <w:proofErr w:type="spellEnd"/>
            <w:r w:rsidR="005F38CB">
              <w:t xml:space="preserve">() function </w:t>
            </w:r>
            <w:r w:rsidRPr="001F1454">
              <w:t>and insert the following code after this line:</w:t>
            </w:r>
          </w:p>
        </w:tc>
      </w:tr>
    </w:tbl>
    <w:p w14:paraId="341D1277" w14:textId="77777777" w:rsidR="009F4321" w:rsidRPr="009F4321" w:rsidRDefault="009F4321" w:rsidP="0042645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before="120"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roofErr w:type="spellStart"/>
      <w:r w:rsidR="002732E4" w:rsidRPr="009F4321">
        <w:rPr>
          <w:rFonts w:ascii="Consolas" w:hAnsi="Consolas" w:cs="Consolas"/>
          <w:color w:val="000000" w:themeColor="text1"/>
          <w:sz w:val="19"/>
          <w:szCs w:val="19"/>
        </w:rPr>
        <w:t>TheThing.SetSafePropertyString</w:t>
      </w:r>
      <w:proofErr w:type="spellEnd"/>
      <w:r w:rsidR="002732E4" w:rsidRPr="009F4321">
        <w:rPr>
          <w:rFonts w:ascii="Consolas" w:hAnsi="Consolas" w:cs="Consolas"/>
          <w:color w:val="000000" w:themeColor="text1"/>
          <w:sz w:val="19"/>
          <w:szCs w:val="19"/>
        </w:rPr>
        <w:t>(</w:t>
      </w:r>
      <w:proofErr w:type="spellStart"/>
      <w:r w:rsidR="002732E4" w:rsidRPr="009F4321">
        <w:rPr>
          <w:rFonts w:ascii="Consolas" w:hAnsi="Consolas" w:cs="Consolas"/>
          <w:color w:val="000000" w:themeColor="text1"/>
          <w:sz w:val="19"/>
          <w:szCs w:val="19"/>
        </w:rPr>
        <w:t>MyBaseThing</w:t>
      </w:r>
      <w:proofErr w:type="spellEnd"/>
      <w:r w:rsidR="002732E4" w:rsidRPr="009F4321">
        <w:rPr>
          <w:rFonts w:ascii="Consolas" w:hAnsi="Consolas" w:cs="Consolas"/>
          <w:color w:val="000000" w:themeColor="text1"/>
          <w:sz w:val="19"/>
          <w:szCs w:val="19"/>
        </w:rPr>
        <w:t>, "</w:t>
      </w:r>
      <w:proofErr w:type="spellStart"/>
      <w:r w:rsidR="002732E4" w:rsidRPr="009F4321">
        <w:rPr>
          <w:rFonts w:ascii="Consolas" w:hAnsi="Consolas" w:cs="Consolas"/>
          <w:color w:val="000000" w:themeColor="text1"/>
          <w:sz w:val="19"/>
          <w:szCs w:val="19"/>
        </w:rPr>
        <w:t>PhotoSensor</w:t>
      </w:r>
      <w:proofErr w:type="spellEnd"/>
      <w:r w:rsidR="002732E4" w:rsidRPr="009F4321">
        <w:rPr>
          <w:rFonts w:ascii="Consolas" w:hAnsi="Consolas" w:cs="Consolas"/>
          <w:color w:val="000000" w:themeColor="text1"/>
          <w:sz w:val="19"/>
          <w:szCs w:val="19"/>
        </w:rPr>
        <w:t>", "0");</w:t>
      </w:r>
    </w:p>
    <w:p w14:paraId="69FF2733" w14:textId="4CDFA0CB" w:rsidR="002732E4" w:rsidRPr="009F4321" w:rsidRDefault="009F4321"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r w:rsidR="002732E4" w:rsidRPr="009F4321">
        <w:rPr>
          <w:rFonts w:ascii="Consolas" w:hAnsi="Consolas" w:cs="Consolas"/>
          <w:color w:val="000000" w:themeColor="text1"/>
          <w:sz w:val="19"/>
          <w:szCs w:val="19"/>
        </w:rPr>
        <w:t xml:space="preserve">string port = </w:t>
      </w:r>
      <w:proofErr w:type="spellStart"/>
      <w:r w:rsidR="002732E4" w:rsidRPr="009F4321">
        <w:rPr>
          <w:rFonts w:ascii="Consolas" w:hAnsi="Consolas" w:cs="Consolas"/>
          <w:color w:val="000000" w:themeColor="text1"/>
          <w:sz w:val="19"/>
          <w:szCs w:val="19"/>
        </w:rPr>
        <w:t>MyBaseThing.Address</w:t>
      </w:r>
      <w:proofErr w:type="spellEnd"/>
      <w:r w:rsidR="002732E4" w:rsidRPr="009F4321">
        <w:rPr>
          <w:rFonts w:ascii="Consolas" w:hAnsi="Consolas" w:cs="Consolas"/>
          <w:color w:val="000000" w:themeColor="text1"/>
          <w:sz w:val="19"/>
          <w:szCs w:val="19"/>
        </w:rPr>
        <w:t>;</w:t>
      </w:r>
    </w:p>
    <w:p w14:paraId="7C8FCA08" w14:textId="14657521" w:rsidR="002732E4" w:rsidRPr="009F4321" w:rsidRDefault="009F4321"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r w:rsidR="002732E4" w:rsidRPr="009F4321">
        <w:rPr>
          <w:rFonts w:ascii="Consolas" w:hAnsi="Consolas" w:cs="Consolas"/>
          <w:color w:val="000000" w:themeColor="text1"/>
          <w:sz w:val="19"/>
          <w:szCs w:val="19"/>
        </w:rPr>
        <w:t>if (</w:t>
      </w:r>
      <w:proofErr w:type="spellStart"/>
      <w:r w:rsidR="002732E4" w:rsidRPr="009F4321">
        <w:rPr>
          <w:rFonts w:ascii="Consolas" w:hAnsi="Consolas" w:cs="Consolas"/>
          <w:color w:val="000000" w:themeColor="text1"/>
          <w:sz w:val="19"/>
          <w:szCs w:val="19"/>
        </w:rPr>
        <w:t>string.IsNullOrEmpty</w:t>
      </w:r>
      <w:proofErr w:type="spellEnd"/>
      <w:r w:rsidR="002732E4" w:rsidRPr="009F4321">
        <w:rPr>
          <w:rFonts w:ascii="Consolas" w:hAnsi="Consolas" w:cs="Consolas"/>
          <w:color w:val="000000" w:themeColor="text1"/>
          <w:sz w:val="19"/>
          <w:szCs w:val="19"/>
        </w:rPr>
        <w:t>(port))</w:t>
      </w:r>
    </w:p>
    <w:p w14:paraId="3346946F"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
    <w:p w14:paraId="35B94629"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port = "COM3";</w:t>
      </w:r>
    </w:p>
    <w:p w14:paraId="1FC55296"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roofErr w:type="spellStart"/>
      <w:r w:rsidRPr="009F4321">
        <w:rPr>
          <w:rFonts w:ascii="Consolas" w:hAnsi="Consolas" w:cs="Consolas"/>
          <w:color w:val="000000" w:themeColor="text1"/>
          <w:sz w:val="19"/>
          <w:szCs w:val="19"/>
        </w:rPr>
        <w:t>TheThing.SetSafePropertyString</w:t>
      </w:r>
      <w:proofErr w:type="spellEnd"/>
      <w:r w:rsidRPr="009F4321">
        <w:rPr>
          <w:rFonts w:ascii="Consolas" w:hAnsi="Consolas" w:cs="Consolas"/>
          <w:color w:val="000000" w:themeColor="text1"/>
          <w:sz w:val="19"/>
          <w:szCs w:val="19"/>
        </w:rPr>
        <w:t>(</w:t>
      </w:r>
      <w:proofErr w:type="spellStart"/>
      <w:r w:rsidRPr="009F4321">
        <w:rPr>
          <w:rFonts w:ascii="Consolas" w:hAnsi="Consolas" w:cs="Consolas"/>
          <w:color w:val="000000" w:themeColor="text1"/>
          <w:sz w:val="19"/>
          <w:szCs w:val="19"/>
        </w:rPr>
        <w:t>MyBaseThing</w:t>
      </w:r>
      <w:proofErr w:type="spellEnd"/>
      <w:r w:rsidRPr="009F4321">
        <w:rPr>
          <w:rFonts w:ascii="Consolas" w:hAnsi="Consolas" w:cs="Consolas"/>
          <w:color w:val="000000" w:themeColor="text1"/>
          <w:sz w:val="19"/>
          <w:szCs w:val="19"/>
        </w:rPr>
        <w:t>,"</w:t>
      </w:r>
      <w:proofErr w:type="spellStart"/>
      <w:r w:rsidRPr="009F4321">
        <w:rPr>
          <w:rFonts w:ascii="Consolas" w:hAnsi="Consolas" w:cs="Consolas"/>
          <w:color w:val="000000" w:themeColor="text1"/>
          <w:sz w:val="19"/>
          <w:szCs w:val="19"/>
        </w:rPr>
        <w:t>Address",port</w:t>
      </w:r>
      <w:proofErr w:type="spellEnd"/>
      <w:r w:rsidRPr="009F4321">
        <w:rPr>
          <w:rFonts w:ascii="Consolas" w:hAnsi="Consolas" w:cs="Consolas"/>
          <w:color w:val="000000" w:themeColor="text1"/>
          <w:sz w:val="19"/>
          <w:szCs w:val="19"/>
        </w:rPr>
        <w:t>);</w:t>
      </w:r>
    </w:p>
    <w:p w14:paraId="6FFE071A"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
    <w:p w14:paraId="7F635CA3"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p>
    <w:p w14:paraId="21E5E482"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roofErr w:type="spellStart"/>
      <w:r w:rsidRPr="009F4321">
        <w:rPr>
          <w:rFonts w:ascii="Consolas" w:hAnsi="Consolas" w:cs="Consolas"/>
          <w:color w:val="000000" w:themeColor="text1"/>
          <w:sz w:val="19"/>
          <w:szCs w:val="19"/>
        </w:rPr>
        <w:t>TheThing.SetSafePropertyBool</w:t>
      </w:r>
      <w:proofErr w:type="spellEnd"/>
      <w:r w:rsidRPr="009F4321">
        <w:rPr>
          <w:rFonts w:ascii="Consolas" w:hAnsi="Consolas" w:cs="Consolas"/>
          <w:color w:val="000000" w:themeColor="text1"/>
          <w:sz w:val="19"/>
          <w:szCs w:val="19"/>
        </w:rPr>
        <w:t>(</w:t>
      </w:r>
      <w:proofErr w:type="spellStart"/>
      <w:r w:rsidRPr="009F4321">
        <w:rPr>
          <w:rFonts w:ascii="Consolas" w:hAnsi="Consolas" w:cs="Consolas"/>
          <w:color w:val="000000" w:themeColor="text1"/>
          <w:sz w:val="19"/>
          <w:szCs w:val="19"/>
        </w:rPr>
        <w:t>MyBaseThing</w:t>
      </w:r>
      <w:proofErr w:type="spellEnd"/>
      <w:r w:rsidRPr="009F4321">
        <w:rPr>
          <w:rFonts w:ascii="Consolas" w:hAnsi="Consolas" w:cs="Consolas"/>
          <w:color w:val="000000" w:themeColor="text1"/>
          <w:sz w:val="19"/>
          <w:szCs w:val="19"/>
        </w:rPr>
        <w:t>, "</w:t>
      </w:r>
      <w:proofErr w:type="spellStart"/>
      <w:r w:rsidRPr="009F4321">
        <w:rPr>
          <w:rFonts w:ascii="Consolas" w:hAnsi="Consolas" w:cs="Consolas"/>
          <w:color w:val="000000" w:themeColor="text1"/>
          <w:sz w:val="19"/>
          <w:szCs w:val="19"/>
        </w:rPr>
        <w:t>IsConnected</w:t>
      </w:r>
      <w:proofErr w:type="spellEnd"/>
      <w:r w:rsidRPr="009F4321">
        <w:rPr>
          <w:rFonts w:ascii="Consolas" w:hAnsi="Consolas" w:cs="Consolas"/>
          <w:color w:val="000000" w:themeColor="text1"/>
          <w:sz w:val="19"/>
          <w:szCs w:val="19"/>
        </w:rPr>
        <w:t>", false);</w:t>
      </w:r>
    </w:p>
    <w:p w14:paraId="0B7C1C7B"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try</w:t>
      </w:r>
    </w:p>
    <w:p w14:paraId="335D5893"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
    <w:p w14:paraId="1F1BDA98"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roofErr w:type="spellStart"/>
      <w:r w:rsidRPr="009F4321">
        <w:rPr>
          <w:rFonts w:ascii="Consolas" w:hAnsi="Consolas" w:cs="Consolas"/>
          <w:color w:val="000000" w:themeColor="text1"/>
          <w:sz w:val="19"/>
          <w:szCs w:val="19"/>
        </w:rPr>
        <w:t>currentPort</w:t>
      </w:r>
      <w:proofErr w:type="spellEnd"/>
      <w:r w:rsidRPr="009F4321">
        <w:rPr>
          <w:rFonts w:ascii="Consolas" w:hAnsi="Consolas" w:cs="Consolas"/>
          <w:color w:val="000000" w:themeColor="text1"/>
          <w:sz w:val="19"/>
          <w:szCs w:val="19"/>
        </w:rPr>
        <w:t xml:space="preserve"> = new </w:t>
      </w:r>
      <w:proofErr w:type="spellStart"/>
      <w:r w:rsidRPr="009F4321">
        <w:rPr>
          <w:rFonts w:ascii="Consolas" w:hAnsi="Consolas" w:cs="Consolas"/>
          <w:color w:val="000000" w:themeColor="text1"/>
          <w:sz w:val="19"/>
          <w:szCs w:val="19"/>
        </w:rPr>
        <w:t>SerialPort</w:t>
      </w:r>
      <w:proofErr w:type="spellEnd"/>
      <w:r w:rsidRPr="009F4321">
        <w:rPr>
          <w:rFonts w:ascii="Consolas" w:hAnsi="Consolas" w:cs="Consolas"/>
          <w:color w:val="000000" w:themeColor="text1"/>
          <w:sz w:val="19"/>
          <w:szCs w:val="19"/>
        </w:rPr>
        <w:t>(port, 115200);</w:t>
      </w:r>
    </w:p>
    <w:p w14:paraId="0A9DAEDF"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roofErr w:type="spellStart"/>
      <w:r w:rsidRPr="009F4321">
        <w:rPr>
          <w:rFonts w:ascii="Consolas" w:hAnsi="Consolas" w:cs="Consolas"/>
          <w:color w:val="000000" w:themeColor="text1"/>
          <w:sz w:val="19"/>
          <w:szCs w:val="19"/>
        </w:rPr>
        <w:t>currentPort.DataReceived</w:t>
      </w:r>
      <w:proofErr w:type="spellEnd"/>
      <w:r w:rsidRPr="009F4321">
        <w:rPr>
          <w:rFonts w:ascii="Consolas" w:hAnsi="Consolas" w:cs="Consolas"/>
          <w:color w:val="000000" w:themeColor="text1"/>
          <w:sz w:val="19"/>
          <w:szCs w:val="19"/>
        </w:rPr>
        <w:t xml:space="preserve"> += </w:t>
      </w:r>
      <w:proofErr w:type="spellStart"/>
      <w:r w:rsidRPr="009F4321">
        <w:rPr>
          <w:rFonts w:ascii="Consolas" w:hAnsi="Consolas" w:cs="Consolas"/>
          <w:color w:val="000000" w:themeColor="text1"/>
          <w:sz w:val="19"/>
          <w:szCs w:val="19"/>
        </w:rPr>
        <w:t>currentPort_DataReceived</w:t>
      </w:r>
      <w:proofErr w:type="spellEnd"/>
      <w:r w:rsidRPr="009F4321">
        <w:rPr>
          <w:rFonts w:ascii="Consolas" w:hAnsi="Consolas" w:cs="Consolas"/>
          <w:color w:val="000000" w:themeColor="text1"/>
          <w:sz w:val="19"/>
          <w:szCs w:val="19"/>
        </w:rPr>
        <w:t>;</w:t>
      </w:r>
    </w:p>
    <w:p w14:paraId="5E4A5695"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roofErr w:type="spellStart"/>
      <w:r w:rsidRPr="009F4321">
        <w:rPr>
          <w:rFonts w:ascii="Consolas" w:hAnsi="Consolas" w:cs="Consolas"/>
          <w:color w:val="000000" w:themeColor="text1"/>
          <w:sz w:val="19"/>
          <w:szCs w:val="19"/>
        </w:rPr>
        <w:t>currentPort.Open</w:t>
      </w:r>
      <w:proofErr w:type="spellEnd"/>
      <w:r w:rsidRPr="009F4321">
        <w:rPr>
          <w:rFonts w:ascii="Consolas" w:hAnsi="Consolas" w:cs="Consolas"/>
          <w:color w:val="000000" w:themeColor="text1"/>
          <w:sz w:val="19"/>
          <w:szCs w:val="19"/>
        </w:rPr>
        <w:t>();</w:t>
      </w:r>
    </w:p>
    <w:p w14:paraId="64E88D75"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roofErr w:type="spellStart"/>
      <w:r w:rsidRPr="009F4321">
        <w:rPr>
          <w:rFonts w:ascii="Consolas" w:hAnsi="Consolas" w:cs="Consolas"/>
          <w:color w:val="000000" w:themeColor="text1"/>
          <w:sz w:val="19"/>
          <w:szCs w:val="19"/>
        </w:rPr>
        <w:t>TheThing.SetSafePropertyBool</w:t>
      </w:r>
      <w:proofErr w:type="spellEnd"/>
      <w:r w:rsidRPr="009F4321">
        <w:rPr>
          <w:rFonts w:ascii="Consolas" w:hAnsi="Consolas" w:cs="Consolas"/>
          <w:color w:val="000000" w:themeColor="text1"/>
          <w:sz w:val="19"/>
          <w:szCs w:val="19"/>
        </w:rPr>
        <w:t>(</w:t>
      </w:r>
      <w:proofErr w:type="spellStart"/>
      <w:r w:rsidRPr="009F4321">
        <w:rPr>
          <w:rFonts w:ascii="Consolas" w:hAnsi="Consolas" w:cs="Consolas"/>
          <w:color w:val="000000" w:themeColor="text1"/>
          <w:sz w:val="19"/>
          <w:szCs w:val="19"/>
        </w:rPr>
        <w:t>MyBaseThing</w:t>
      </w:r>
      <w:proofErr w:type="spellEnd"/>
      <w:r w:rsidRPr="009F4321">
        <w:rPr>
          <w:rFonts w:ascii="Consolas" w:hAnsi="Consolas" w:cs="Consolas"/>
          <w:color w:val="000000" w:themeColor="text1"/>
          <w:sz w:val="19"/>
          <w:szCs w:val="19"/>
        </w:rPr>
        <w:t>, "</w:t>
      </w:r>
      <w:proofErr w:type="spellStart"/>
      <w:r w:rsidRPr="009F4321">
        <w:rPr>
          <w:rFonts w:ascii="Consolas" w:hAnsi="Consolas" w:cs="Consolas"/>
          <w:color w:val="000000" w:themeColor="text1"/>
          <w:sz w:val="19"/>
          <w:szCs w:val="19"/>
        </w:rPr>
        <w:t>IsConnected</w:t>
      </w:r>
      <w:proofErr w:type="spellEnd"/>
      <w:r w:rsidRPr="009F4321">
        <w:rPr>
          <w:rFonts w:ascii="Consolas" w:hAnsi="Consolas" w:cs="Consolas"/>
          <w:color w:val="000000" w:themeColor="text1"/>
          <w:sz w:val="19"/>
          <w:szCs w:val="19"/>
        </w:rPr>
        <w:t>", true);</w:t>
      </w:r>
    </w:p>
    <w:p w14:paraId="4887C0F5"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w:t>
      </w:r>
    </w:p>
    <w:p w14:paraId="1B024FB9" w14:textId="77777777" w:rsidR="002732E4" w:rsidRPr="009F4321" w:rsidRDefault="002732E4" w:rsidP="009F4321">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ascii="Consolas" w:hAnsi="Consolas" w:cs="Consolas"/>
          <w:color w:val="000000" w:themeColor="text1"/>
          <w:sz w:val="19"/>
          <w:szCs w:val="19"/>
        </w:rPr>
      </w:pPr>
      <w:r w:rsidRPr="009F4321">
        <w:rPr>
          <w:rFonts w:ascii="Consolas" w:hAnsi="Consolas" w:cs="Consolas"/>
          <w:color w:val="000000" w:themeColor="text1"/>
          <w:sz w:val="19"/>
          <w:szCs w:val="19"/>
        </w:rPr>
        <w:t xml:space="preserve">       catch { }</w:t>
      </w:r>
    </w:p>
    <w:p w14:paraId="1EB18161" w14:textId="77777777" w:rsidR="002732E4" w:rsidRDefault="002732E4" w:rsidP="002732E4">
      <w:pPr>
        <w:rPr>
          <w:rFonts w:ascii="Tahoma" w:hAnsi="Tahoma" w:cs="Tahoma"/>
          <w:sz w:val="20"/>
          <w:szCs w:val="20"/>
        </w:rPr>
      </w:pPr>
    </w:p>
    <w:p w14:paraId="1ABD2B1A" w14:textId="77777777" w:rsidR="002732E4" w:rsidRDefault="002732E4" w:rsidP="002732E4">
      <w:r>
        <w:t>The first new line declares a property “</w:t>
      </w:r>
      <w:proofErr w:type="spellStart"/>
      <w:r>
        <w:t>PhotoSensor</w:t>
      </w:r>
      <w:proofErr w:type="spellEnd"/>
      <w:r>
        <w:t>” in the plugin and initializes it with zero.</w:t>
      </w:r>
    </w:p>
    <w:p w14:paraId="662B3526" w14:textId="77777777" w:rsidR="002732E4" w:rsidRDefault="002732E4" w:rsidP="002732E4">
      <w:r>
        <w:t>The next couple of lines define the port we are using to connect to the Arduino board. For the sake of keeping it simple, we hardcode the port here. You can change the port later with the NMI UX.</w:t>
      </w:r>
    </w:p>
    <w:p w14:paraId="22A2CF32" w14:textId="77777777" w:rsidR="002732E4" w:rsidRDefault="002732E4" w:rsidP="002732E4">
      <w:r>
        <w:t>The last block starts and opens a serial port and sets the “</w:t>
      </w:r>
      <w:proofErr w:type="spellStart"/>
      <w:r>
        <w:t>IsConnected</w:t>
      </w:r>
      <w:proofErr w:type="spellEnd"/>
      <w:r>
        <w:t>” property to true, if the port was successfully opened.</w:t>
      </w:r>
    </w:p>
    <w:p w14:paraId="5AF36337" w14:textId="77777777" w:rsidR="002732E4" w:rsidRDefault="002732E4" w:rsidP="002732E4">
      <w:pPr>
        <w:pStyle w:val="IntenseQuote"/>
      </w:pPr>
      <w:r>
        <w:t>The “</w:t>
      </w:r>
      <w:proofErr w:type="spellStart"/>
      <w:r>
        <w:t>Init</w:t>
      </w:r>
      <w:proofErr w:type="spellEnd"/>
      <w:r>
        <w:t>()” method of each plugin is called by the C-DEngine when all engines are started and the internal “</w:t>
      </w:r>
      <w:proofErr w:type="spellStart"/>
      <w:r>
        <w:t>ThingService</w:t>
      </w:r>
      <w:proofErr w:type="spellEnd"/>
      <w:r>
        <w:t>” is ready and operational.</w:t>
      </w:r>
    </w:p>
    <w:p w14:paraId="46321BB5" w14:textId="77BEC31D" w:rsidR="002732E4" w:rsidRDefault="00710246" w:rsidP="002732E4">
      <w:r>
        <w:t>Next,</w:t>
      </w:r>
      <w:r w:rsidR="002732E4">
        <w:t xml:space="preserve"> we need to declare the “</w:t>
      </w:r>
      <w:proofErr w:type="spellStart"/>
      <w:r w:rsidR="002732E4">
        <w:t>currentPort</w:t>
      </w:r>
      <w:proofErr w:type="spellEnd"/>
      <w:r w:rsidR="002732E4">
        <w:t>” variable and create an event-handler for the “</w:t>
      </w:r>
      <w:proofErr w:type="spellStart"/>
      <w:r w:rsidR="002732E4">
        <w:t>DataReceived</w:t>
      </w:r>
      <w:proofErr w:type="spellEnd"/>
      <w:r w:rsidR="002732E4">
        <w:t>” event of the COM port.</w:t>
      </w:r>
      <w:r w:rsidR="002732E4" w:rsidRPr="009D6593">
        <w:t xml:space="preserve"> </w:t>
      </w:r>
      <w:r w:rsidR="002732E4">
        <w:t xml:space="preserve">If you have a different Arduino Board, you might have to change the parameters of the </w:t>
      </w:r>
      <w:proofErr w:type="spellStart"/>
      <w:r w:rsidR="002732E4">
        <w:t>ComPort</w:t>
      </w:r>
      <w:proofErr w:type="spellEnd"/>
      <w:r w:rsidR="002732E4">
        <w:t>.</w:t>
      </w:r>
    </w:p>
    <w:p w14:paraId="0B5DC9B8" w14:textId="77777777" w:rsidR="002732E4" w:rsidRDefault="002732E4" w:rsidP="00E50FA5">
      <w:pPr>
        <w:pBdr>
          <w:left w:val="single" w:sz="4" w:space="4" w:color="auto"/>
        </w:pBdr>
        <w:shd w:val="clear" w:color="auto" w:fill="FFFBF7"/>
        <w:ind w:left="720"/>
      </w:pPr>
      <w:r>
        <w:lastRenderedPageBreak/>
        <w:t>For the Leonardo board add these lines before “</w:t>
      </w:r>
      <w:proofErr w:type="spellStart"/>
      <w:r>
        <w:t>currentPort.Open</w:t>
      </w:r>
      <w:proofErr w:type="spellEnd"/>
      <w:r>
        <w:t>()”:</w:t>
      </w:r>
    </w:p>
    <w:p w14:paraId="28105EF4" w14:textId="77777777" w:rsidR="002732E4" w:rsidRDefault="002732E4" w:rsidP="00E50FA5">
      <w:pPr>
        <w:pBdr>
          <w:left w:val="single" w:sz="4" w:space="4" w:color="auto"/>
        </w:pBdr>
        <w:shd w:val="clear" w:color="auto" w:fill="FFFBF7"/>
        <w:autoSpaceDE w:val="0"/>
        <w:autoSpaceDN w:val="0"/>
        <w:adjustRightInd w:val="0"/>
        <w:spacing w:after="0" w:line="240" w:lineRule="auto"/>
        <w:ind w:left="720"/>
        <w:rPr>
          <w:rFonts w:ascii="Tahoma" w:hAnsi="Tahoma" w:cs="Tahoma"/>
          <w:color w:val="000000"/>
          <w:sz w:val="20"/>
          <w:szCs w:val="20"/>
        </w:rPr>
      </w:pPr>
      <w:proofErr w:type="spellStart"/>
      <w:r>
        <w:rPr>
          <w:rFonts w:ascii="Tahoma" w:hAnsi="Tahoma" w:cs="Tahoma"/>
          <w:color w:val="000000"/>
          <w:sz w:val="20"/>
          <w:szCs w:val="20"/>
        </w:rPr>
        <w:t>currentPort.Handshake</w:t>
      </w:r>
      <w:proofErr w:type="spellEnd"/>
      <w:r>
        <w:rPr>
          <w:rFonts w:ascii="Tahoma" w:hAnsi="Tahoma" w:cs="Tahoma"/>
          <w:color w:val="000000"/>
          <w:sz w:val="20"/>
          <w:szCs w:val="20"/>
        </w:rPr>
        <w:t xml:space="preserve"> = </w:t>
      </w:r>
      <w:proofErr w:type="spellStart"/>
      <w:r>
        <w:rPr>
          <w:rFonts w:ascii="Tahoma" w:hAnsi="Tahoma" w:cs="Tahoma"/>
          <w:color w:val="000000"/>
          <w:sz w:val="20"/>
          <w:szCs w:val="20"/>
        </w:rPr>
        <w:t>Handshake.None</w:t>
      </w:r>
      <w:proofErr w:type="spellEnd"/>
      <w:r>
        <w:rPr>
          <w:rFonts w:ascii="Tahoma" w:hAnsi="Tahoma" w:cs="Tahoma"/>
          <w:color w:val="000000"/>
          <w:sz w:val="20"/>
          <w:szCs w:val="20"/>
        </w:rPr>
        <w:t>;</w:t>
      </w:r>
    </w:p>
    <w:p w14:paraId="17177895" w14:textId="77777777" w:rsidR="002732E4" w:rsidRDefault="002732E4" w:rsidP="00E50FA5">
      <w:pPr>
        <w:pBdr>
          <w:left w:val="single" w:sz="4" w:space="4" w:color="auto"/>
        </w:pBdr>
        <w:shd w:val="clear" w:color="auto" w:fill="FFFBF7"/>
        <w:autoSpaceDE w:val="0"/>
        <w:autoSpaceDN w:val="0"/>
        <w:adjustRightInd w:val="0"/>
        <w:spacing w:after="0" w:line="240" w:lineRule="auto"/>
        <w:ind w:left="720"/>
        <w:rPr>
          <w:rFonts w:ascii="Tahoma" w:hAnsi="Tahoma" w:cs="Tahoma"/>
          <w:color w:val="000000"/>
          <w:sz w:val="20"/>
          <w:szCs w:val="20"/>
        </w:rPr>
      </w:pPr>
      <w:proofErr w:type="spellStart"/>
      <w:r>
        <w:rPr>
          <w:rFonts w:ascii="Tahoma" w:hAnsi="Tahoma" w:cs="Tahoma"/>
          <w:color w:val="000000"/>
          <w:sz w:val="20"/>
          <w:szCs w:val="20"/>
        </w:rPr>
        <w:t>currentPort.RtsEnable</w:t>
      </w:r>
      <w:proofErr w:type="spellEnd"/>
      <w:r>
        <w:rPr>
          <w:rFonts w:ascii="Tahoma" w:hAnsi="Tahoma" w:cs="Tahoma"/>
          <w:color w:val="000000"/>
          <w:sz w:val="20"/>
          <w:szCs w:val="20"/>
        </w:rPr>
        <w:t xml:space="preserve"> = true;</w:t>
      </w:r>
    </w:p>
    <w:p w14:paraId="7A79999B" w14:textId="0649D59F" w:rsidR="002732E4" w:rsidRDefault="002732E4" w:rsidP="00E50FA5">
      <w:pPr>
        <w:pBdr>
          <w:left w:val="single" w:sz="4" w:space="4" w:color="auto"/>
        </w:pBdr>
        <w:shd w:val="clear" w:color="auto" w:fill="FFFBF7"/>
        <w:autoSpaceDE w:val="0"/>
        <w:autoSpaceDN w:val="0"/>
        <w:adjustRightInd w:val="0"/>
        <w:spacing w:after="0" w:line="240" w:lineRule="auto"/>
        <w:ind w:left="720"/>
        <w:rPr>
          <w:rFonts w:ascii="Tahoma" w:hAnsi="Tahoma" w:cs="Tahoma"/>
          <w:sz w:val="20"/>
          <w:szCs w:val="20"/>
        </w:rPr>
      </w:pPr>
      <w:proofErr w:type="spellStart"/>
      <w:r>
        <w:rPr>
          <w:rFonts w:ascii="Tahoma" w:hAnsi="Tahoma" w:cs="Tahoma"/>
          <w:color w:val="000000"/>
          <w:sz w:val="20"/>
          <w:szCs w:val="20"/>
        </w:rPr>
        <w:t>currentPort</w:t>
      </w:r>
      <w:r w:rsidR="00541DD8">
        <w:rPr>
          <w:rFonts w:ascii="Tahoma" w:hAnsi="Tahoma" w:cs="Tahoma"/>
          <w:color w:val="000000"/>
          <w:sz w:val="20"/>
          <w:szCs w:val="20"/>
        </w:rPr>
        <w:t>.</w:t>
      </w:r>
      <w:r>
        <w:rPr>
          <w:rFonts w:ascii="Tahoma" w:hAnsi="Tahoma" w:cs="Tahoma"/>
          <w:color w:val="000000"/>
          <w:sz w:val="20"/>
          <w:szCs w:val="20"/>
        </w:rPr>
        <w:t>DtrEnable</w:t>
      </w:r>
      <w:proofErr w:type="spellEnd"/>
      <w:r>
        <w:rPr>
          <w:rFonts w:ascii="Tahoma" w:hAnsi="Tahoma" w:cs="Tahoma"/>
          <w:color w:val="000000"/>
          <w:sz w:val="20"/>
          <w:szCs w:val="20"/>
        </w:rPr>
        <w:t xml:space="preserve"> = true;</w:t>
      </w:r>
    </w:p>
    <w:p w14:paraId="2606D954" w14:textId="77777777" w:rsidR="002732E4" w:rsidRDefault="002732E4" w:rsidP="002732E4"/>
    <w:p w14:paraId="6E61E5BC" w14:textId="77777777" w:rsidR="002732E4" w:rsidRDefault="002732E4" w:rsidP="002732E4">
      <w:r>
        <w:t>Now we have the values in the plugin and can create the NMI UX for it</w:t>
      </w:r>
    </w:p>
    <w:tbl>
      <w:tblPr>
        <w:tblStyle w:val="TableGrid"/>
        <w:tblW w:w="0" w:type="auto"/>
        <w:tblLook w:val="04A0" w:firstRow="1" w:lastRow="0" w:firstColumn="1" w:lastColumn="0" w:noHBand="0" w:noVBand="1"/>
      </w:tblPr>
      <w:tblGrid>
        <w:gridCol w:w="355"/>
        <w:gridCol w:w="8995"/>
      </w:tblGrid>
      <w:tr w:rsidR="002732E4" w14:paraId="6B982621" w14:textId="77777777" w:rsidTr="004803EF">
        <w:tc>
          <w:tcPr>
            <w:tcW w:w="355" w:type="dxa"/>
            <w:shd w:val="clear" w:color="auto" w:fill="4472C4" w:themeFill="accent5"/>
          </w:tcPr>
          <w:p w14:paraId="3CB74E97" w14:textId="77777777" w:rsidR="002732E4" w:rsidRPr="004803EF" w:rsidRDefault="002732E4" w:rsidP="00426459">
            <w:pPr>
              <w:keepNext/>
              <w:jc w:val="center"/>
              <w:rPr>
                <w:b/>
              </w:rPr>
            </w:pPr>
            <w:r w:rsidRPr="004803EF">
              <w:rPr>
                <w:b/>
                <w:color w:val="FFFFFF" w:themeColor="background1"/>
              </w:rPr>
              <w:t>3</w:t>
            </w:r>
          </w:p>
        </w:tc>
        <w:tc>
          <w:tcPr>
            <w:tcW w:w="8995" w:type="dxa"/>
            <w:shd w:val="clear" w:color="auto" w:fill="FFFFCC"/>
          </w:tcPr>
          <w:p w14:paraId="5F4EC2E8" w14:textId="77777777" w:rsidR="002732E4" w:rsidRPr="004803EF" w:rsidRDefault="002732E4" w:rsidP="00426459">
            <w:pPr>
              <w:keepNext/>
              <w:rPr>
                <w:highlight w:val="lightGray"/>
              </w:rPr>
            </w:pPr>
            <w:r w:rsidRPr="004803EF">
              <w:t>In the “</w:t>
            </w:r>
            <w:proofErr w:type="spellStart"/>
            <w:r w:rsidRPr="004803EF">
              <w:t>CreateUX</w:t>
            </w:r>
            <w:proofErr w:type="spellEnd"/>
            <w:r w:rsidRPr="004803EF">
              <w:t>()” function add</w:t>
            </w:r>
            <w:r w:rsidR="004803EF">
              <w:t xml:space="preserve"> the following lines behind the </w:t>
            </w:r>
            <w:proofErr w:type="spellStart"/>
            <w:r w:rsidRPr="004803EF">
              <w:t>AddSmartControl</w:t>
            </w:r>
            <w:proofErr w:type="spellEnd"/>
            <w:r w:rsidRPr="004803EF">
              <w:t>(…”</w:t>
            </w:r>
            <w:proofErr w:type="spellStart"/>
            <w:r w:rsidRPr="004803EF">
              <w:t>Sample”,”Sample</w:t>
            </w:r>
            <w:proofErr w:type="spellEnd"/>
            <w:r w:rsidRPr="004803EF">
              <w:t>”) line:</w:t>
            </w:r>
          </w:p>
        </w:tc>
      </w:tr>
    </w:tbl>
    <w:p w14:paraId="09D12BF4" w14:textId="77777777" w:rsidR="00D72AD8" w:rsidRPr="00D72AD8" w:rsidRDefault="002732E4" w:rsidP="00426459">
      <w:pPr>
        <w:pStyle w:val="Code"/>
        <w:keepNext/>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spacing w:before="120"/>
        <w:ind w:left="720"/>
        <w:rPr>
          <w:color w:val="000000" w:themeColor="text1"/>
          <w:sz w:val="20"/>
          <w:szCs w:val="20"/>
        </w:rPr>
      </w:pPr>
      <w:proofErr w:type="spellStart"/>
      <w:r w:rsidRPr="00D72AD8">
        <w:rPr>
          <w:color w:val="000000" w:themeColor="text1"/>
          <w:sz w:val="20"/>
          <w:szCs w:val="20"/>
        </w:rPr>
        <w:t>TheNMIEngine.AddSmartControl</w:t>
      </w:r>
      <w:proofErr w:type="spellEnd"/>
      <w:r w:rsidRPr="00D72AD8">
        <w:rPr>
          <w:color w:val="000000" w:themeColor="text1"/>
          <w:sz w:val="20"/>
          <w:szCs w:val="20"/>
        </w:rPr>
        <w:t>(</w:t>
      </w:r>
      <w:proofErr w:type="spellStart"/>
      <w:r w:rsidRPr="00D72AD8">
        <w:rPr>
          <w:color w:val="000000" w:themeColor="text1"/>
          <w:sz w:val="20"/>
          <w:szCs w:val="20"/>
        </w:rPr>
        <w:t>MyBaseThing</w:t>
      </w:r>
      <w:proofErr w:type="spellEnd"/>
      <w:r w:rsidRPr="00D72AD8">
        <w:rPr>
          <w:color w:val="000000" w:themeColor="text1"/>
          <w:sz w:val="20"/>
          <w:szCs w:val="20"/>
        </w:rPr>
        <w:t xml:space="preserve">, </w:t>
      </w:r>
      <w:proofErr w:type="spellStart"/>
      <w:r w:rsidRPr="00D72AD8">
        <w:rPr>
          <w:color w:val="000000" w:themeColor="text1"/>
          <w:sz w:val="20"/>
          <w:szCs w:val="20"/>
        </w:rPr>
        <w:t>tMyForm</w:t>
      </w:r>
      <w:proofErr w:type="spellEnd"/>
      <w:r w:rsidRPr="00D72AD8">
        <w:rPr>
          <w:color w:val="000000" w:themeColor="text1"/>
          <w:sz w:val="20"/>
          <w:szCs w:val="20"/>
        </w:rPr>
        <w:t>,</w:t>
      </w:r>
    </w:p>
    <w:p w14:paraId="419EB9D8" w14:textId="485205CC" w:rsidR="002732E4" w:rsidRPr="00D72AD8" w:rsidRDefault="00D72AD8" w:rsidP="00426459">
      <w:pPr>
        <w:pStyle w:val="Code"/>
        <w:keepNext/>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sidRPr="00D72AD8">
        <w:rPr>
          <w:color w:val="000000" w:themeColor="text1"/>
          <w:sz w:val="20"/>
          <w:szCs w:val="20"/>
        </w:rPr>
        <w:t xml:space="preserve">    </w:t>
      </w:r>
      <w:proofErr w:type="spellStart"/>
      <w:r w:rsidR="002732E4" w:rsidRPr="00D72AD8">
        <w:rPr>
          <w:color w:val="000000" w:themeColor="text1"/>
          <w:sz w:val="20"/>
          <w:szCs w:val="20"/>
        </w:rPr>
        <w:t>eFieldType.SingleCheck</w:t>
      </w:r>
      <w:proofErr w:type="spellEnd"/>
      <w:r w:rsidR="002732E4" w:rsidRPr="00D72AD8">
        <w:rPr>
          <w:color w:val="000000" w:themeColor="text1"/>
          <w:sz w:val="20"/>
          <w:szCs w:val="20"/>
        </w:rPr>
        <w:t xml:space="preserve">, 4, 0, 0, </w:t>
      </w:r>
    </w:p>
    <w:p w14:paraId="014C61FF" w14:textId="343C9F85" w:rsidR="002732E4" w:rsidRPr="00D72AD8" w:rsidRDefault="00D72AD8"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Pr>
          <w:color w:val="000000" w:themeColor="text1"/>
          <w:sz w:val="20"/>
          <w:szCs w:val="20"/>
        </w:rPr>
        <w:t xml:space="preserve">    </w:t>
      </w:r>
      <w:r w:rsidR="002732E4" w:rsidRPr="00D72AD8">
        <w:rPr>
          <w:color w:val="000000" w:themeColor="text1"/>
          <w:sz w:val="20"/>
          <w:szCs w:val="20"/>
        </w:rPr>
        <w:t>"Is Arduino Connected", "</w:t>
      </w:r>
      <w:proofErr w:type="spellStart"/>
      <w:r w:rsidR="002732E4" w:rsidRPr="00D72AD8">
        <w:rPr>
          <w:color w:val="000000" w:themeColor="text1"/>
          <w:sz w:val="20"/>
          <w:szCs w:val="20"/>
        </w:rPr>
        <w:t>IsConnected</w:t>
      </w:r>
      <w:proofErr w:type="spellEnd"/>
      <w:r w:rsidR="002732E4" w:rsidRPr="00D72AD8">
        <w:rPr>
          <w:color w:val="000000" w:themeColor="text1"/>
          <w:sz w:val="20"/>
          <w:szCs w:val="20"/>
        </w:rPr>
        <w:t>");</w:t>
      </w:r>
    </w:p>
    <w:p w14:paraId="2E893FC8" w14:textId="77777777" w:rsidR="00D72AD8" w:rsidRDefault="002732E4"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proofErr w:type="spellStart"/>
      <w:r w:rsidRPr="00D72AD8">
        <w:rPr>
          <w:color w:val="000000" w:themeColor="text1"/>
          <w:sz w:val="20"/>
          <w:szCs w:val="20"/>
        </w:rPr>
        <w:t>TheNMIEngine.AddSmartControl</w:t>
      </w:r>
      <w:proofErr w:type="spellEnd"/>
      <w:r w:rsidRPr="00D72AD8">
        <w:rPr>
          <w:color w:val="000000" w:themeColor="text1"/>
          <w:sz w:val="20"/>
          <w:szCs w:val="20"/>
        </w:rPr>
        <w:t>(</w:t>
      </w:r>
      <w:proofErr w:type="spellStart"/>
      <w:r w:rsidRPr="00D72AD8">
        <w:rPr>
          <w:color w:val="000000" w:themeColor="text1"/>
          <w:sz w:val="20"/>
          <w:szCs w:val="20"/>
        </w:rPr>
        <w:t>MyBaseThing</w:t>
      </w:r>
      <w:proofErr w:type="spellEnd"/>
      <w:r w:rsidRPr="00D72AD8">
        <w:rPr>
          <w:color w:val="000000" w:themeColor="text1"/>
          <w:sz w:val="20"/>
          <w:szCs w:val="20"/>
        </w:rPr>
        <w:t xml:space="preserve">, </w:t>
      </w:r>
      <w:proofErr w:type="spellStart"/>
      <w:r w:rsidRPr="00D72AD8">
        <w:rPr>
          <w:color w:val="000000" w:themeColor="text1"/>
          <w:sz w:val="20"/>
          <w:szCs w:val="20"/>
        </w:rPr>
        <w:t>tMyForm</w:t>
      </w:r>
      <w:proofErr w:type="spellEnd"/>
      <w:r w:rsidRPr="00D72AD8">
        <w:rPr>
          <w:color w:val="000000" w:themeColor="text1"/>
          <w:sz w:val="20"/>
          <w:szCs w:val="20"/>
        </w:rPr>
        <w:t xml:space="preserve">, </w:t>
      </w:r>
    </w:p>
    <w:p w14:paraId="54F23D69" w14:textId="0E91A6A4" w:rsidR="002732E4" w:rsidRPr="00D72AD8" w:rsidRDefault="00D72AD8"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Pr>
          <w:color w:val="000000" w:themeColor="text1"/>
          <w:sz w:val="20"/>
          <w:szCs w:val="20"/>
        </w:rPr>
        <w:t xml:space="preserve">    </w:t>
      </w:r>
      <w:proofErr w:type="spellStart"/>
      <w:r w:rsidR="002732E4" w:rsidRPr="00D72AD8">
        <w:rPr>
          <w:color w:val="000000" w:themeColor="text1"/>
          <w:sz w:val="20"/>
          <w:szCs w:val="20"/>
        </w:rPr>
        <w:t>eFieldType.Number</w:t>
      </w:r>
      <w:proofErr w:type="spellEnd"/>
      <w:r w:rsidR="002732E4" w:rsidRPr="00D72AD8">
        <w:rPr>
          <w:color w:val="000000" w:themeColor="text1"/>
          <w:sz w:val="20"/>
          <w:szCs w:val="20"/>
        </w:rPr>
        <w:t>, 5, 0, 0, "Photo Sensor", "</w:t>
      </w:r>
      <w:proofErr w:type="spellStart"/>
      <w:r w:rsidR="002732E4" w:rsidRPr="00D72AD8">
        <w:rPr>
          <w:color w:val="000000" w:themeColor="text1"/>
          <w:sz w:val="20"/>
          <w:szCs w:val="20"/>
        </w:rPr>
        <w:t>PhotoSensor</w:t>
      </w:r>
      <w:proofErr w:type="spellEnd"/>
      <w:r w:rsidR="002732E4" w:rsidRPr="00D72AD8">
        <w:rPr>
          <w:color w:val="000000" w:themeColor="text1"/>
          <w:sz w:val="20"/>
          <w:szCs w:val="20"/>
        </w:rPr>
        <w:t>");</w:t>
      </w:r>
    </w:p>
    <w:p w14:paraId="093D11EC" w14:textId="77777777" w:rsidR="00D72AD8" w:rsidRDefault="002732E4"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proofErr w:type="spellStart"/>
      <w:r w:rsidRPr="00D72AD8">
        <w:rPr>
          <w:color w:val="000000" w:themeColor="text1"/>
          <w:sz w:val="20"/>
          <w:szCs w:val="20"/>
        </w:rPr>
        <w:t>TheNMIEngine.AddSmartControl</w:t>
      </w:r>
      <w:proofErr w:type="spellEnd"/>
      <w:r w:rsidRPr="00D72AD8">
        <w:rPr>
          <w:color w:val="000000" w:themeColor="text1"/>
          <w:sz w:val="20"/>
          <w:szCs w:val="20"/>
        </w:rPr>
        <w:t>(</w:t>
      </w:r>
      <w:proofErr w:type="spellStart"/>
      <w:r w:rsidRPr="00D72AD8">
        <w:rPr>
          <w:color w:val="000000" w:themeColor="text1"/>
          <w:sz w:val="20"/>
          <w:szCs w:val="20"/>
        </w:rPr>
        <w:t>MyBaseThing</w:t>
      </w:r>
      <w:proofErr w:type="spellEnd"/>
      <w:r w:rsidRPr="00D72AD8">
        <w:rPr>
          <w:color w:val="000000" w:themeColor="text1"/>
          <w:sz w:val="20"/>
          <w:szCs w:val="20"/>
        </w:rPr>
        <w:t xml:space="preserve">, </w:t>
      </w:r>
      <w:proofErr w:type="spellStart"/>
      <w:r w:rsidRPr="00D72AD8">
        <w:rPr>
          <w:color w:val="000000" w:themeColor="text1"/>
          <w:sz w:val="20"/>
          <w:szCs w:val="20"/>
        </w:rPr>
        <w:t>tMyForm</w:t>
      </w:r>
      <w:proofErr w:type="spellEnd"/>
      <w:r w:rsidRPr="00D72AD8">
        <w:rPr>
          <w:color w:val="000000" w:themeColor="text1"/>
          <w:sz w:val="20"/>
          <w:szCs w:val="20"/>
        </w:rPr>
        <w:t>,</w:t>
      </w:r>
    </w:p>
    <w:p w14:paraId="41ED18B0" w14:textId="6DB18D6F" w:rsidR="002732E4" w:rsidRPr="00D72AD8" w:rsidRDefault="00D72AD8"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Pr>
          <w:color w:val="000000" w:themeColor="text1"/>
          <w:sz w:val="20"/>
          <w:szCs w:val="20"/>
        </w:rPr>
        <w:t xml:space="preserve">    </w:t>
      </w:r>
      <w:proofErr w:type="spellStart"/>
      <w:r w:rsidR="002732E4" w:rsidRPr="00D72AD8">
        <w:rPr>
          <w:color w:val="000000" w:themeColor="text1"/>
          <w:sz w:val="20"/>
          <w:szCs w:val="20"/>
        </w:rPr>
        <w:t>eFieldType.SingleEnded</w:t>
      </w:r>
      <w:proofErr w:type="spellEnd"/>
      <w:r w:rsidR="002732E4" w:rsidRPr="00D72AD8">
        <w:rPr>
          <w:color w:val="000000" w:themeColor="text1"/>
          <w:sz w:val="20"/>
          <w:szCs w:val="20"/>
        </w:rPr>
        <w:t>, 6, 2, 0, "COM Port", "Address");</w:t>
      </w:r>
    </w:p>
    <w:p w14:paraId="3FD8FD9E" w14:textId="77777777" w:rsidR="002732E4" w:rsidRPr="00D72AD8" w:rsidRDefault="002732E4"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p>
    <w:p w14:paraId="6D853B9C" w14:textId="77777777" w:rsidR="00D72AD8" w:rsidRDefault="005F38CB"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proofErr w:type="spellStart"/>
      <w:r w:rsidRPr="00D72AD8">
        <w:rPr>
          <w:color w:val="000000" w:themeColor="text1"/>
          <w:sz w:val="20"/>
          <w:szCs w:val="20"/>
        </w:rPr>
        <w:t>ThePropertyBag</w:t>
      </w:r>
      <w:proofErr w:type="spellEnd"/>
      <w:r w:rsidR="002732E4" w:rsidRPr="00D72AD8">
        <w:rPr>
          <w:color w:val="000000" w:themeColor="text1"/>
          <w:sz w:val="20"/>
          <w:szCs w:val="20"/>
        </w:rPr>
        <w:t xml:space="preserve"> </w:t>
      </w:r>
      <w:proofErr w:type="spellStart"/>
      <w:r w:rsidR="002732E4" w:rsidRPr="00D72AD8">
        <w:rPr>
          <w:color w:val="000000" w:themeColor="text1"/>
          <w:sz w:val="20"/>
          <w:szCs w:val="20"/>
        </w:rPr>
        <w:t>PropertyBag</w:t>
      </w:r>
      <w:proofErr w:type="spellEnd"/>
      <w:r w:rsidR="002732E4" w:rsidRPr="00D72AD8">
        <w:rPr>
          <w:color w:val="000000" w:themeColor="text1"/>
          <w:sz w:val="20"/>
          <w:szCs w:val="20"/>
        </w:rPr>
        <w:t xml:space="preserve"> = new </w:t>
      </w:r>
      <w:proofErr w:type="spellStart"/>
      <w:r w:rsidRPr="00D72AD8">
        <w:rPr>
          <w:color w:val="000000" w:themeColor="text1"/>
          <w:sz w:val="20"/>
          <w:szCs w:val="20"/>
        </w:rPr>
        <w:t>ThePropertyBag</w:t>
      </w:r>
      <w:proofErr w:type="spellEnd"/>
      <w:r w:rsidR="002732E4" w:rsidRPr="00D72AD8">
        <w:rPr>
          <w:color w:val="000000" w:themeColor="text1"/>
          <w:sz w:val="20"/>
          <w:szCs w:val="20"/>
        </w:rPr>
        <w:t xml:space="preserve">() </w:t>
      </w:r>
    </w:p>
    <w:p w14:paraId="0F435EE1" w14:textId="4F5004C7" w:rsidR="00D72AD8" w:rsidRDefault="00D72AD8"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Pr>
          <w:color w:val="000000" w:themeColor="text1"/>
          <w:sz w:val="20"/>
          <w:szCs w:val="20"/>
        </w:rPr>
        <w:t xml:space="preserve">    </w:t>
      </w:r>
      <w:r w:rsidR="002732E4" w:rsidRPr="00D72AD8">
        <w:rPr>
          <w:color w:val="000000" w:themeColor="text1"/>
          <w:sz w:val="20"/>
          <w:szCs w:val="20"/>
        </w:rPr>
        <w:t>{"</w:t>
      </w:r>
      <w:proofErr w:type="spellStart"/>
      <w:r w:rsidR="002732E4" w:rsidRPr="00D72AD8">
        <w:rPr>
          <w:color w:val="000000" w:themeColor="text1"/>
          <w:sz w:val="20"/>
          <w:szCs w:val="20"/>
        </w:rPr>
        <w:t>MaxValue</w:t>
      </w:r>
      <w:proofErr w:type="spellEnd"/>
      <w:r w:rsidR="002732E4" w:rsidRPr="00D72AD8">
        <w:rPr>
          <w:color w:val="000000" w:themeColor="text1"/>
          <w:sz w:val="20"/>
          <w:szCs w:val="20"/>
        </w:rPr>
        <w:t xml:space="preserve">=10", </w:t>
      </w:r>
    </w:p>
    <w:p w14:paraId="0F318566" w14:textId="77777777" w:rsidR="00D72AD8" w:rsidRDefault="00D72AD8"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Pr>
          <w:color w:val="000000" w:themeColor="text1"/>
          <w:sz w:val="20"/>
          <w:szCs w:val="20"/>
        </w:rPr>
        <w:t xml:space="preserve">      </w:t>
      </w:r>
      <w:r w:rsidR="002732E4" w:rsidRPr="00D72AD8">
        <w:rPr>
          <w:color w:val="000000" w:themeColor="text1"/>
          <w:sz w:val="20"/>
          <w:szCs w:val="20"/>
        </w:rPr>
        <w:t>"</w:t>
      </w:r>
      <w:proofErr w:type="spellStart"/>
      <w:r w:rsidR="002732E4" w:rsidRPr="00D72AD8">
        <w:rPr>
          <w:color w:val="000000" w:themeColor="text1"/>
          <w:sz w:val="20"/>
          <w:szCs w:val="20"/>
        </w:rPr>
        <w:t>TileWidth</w:t>
      </w:r>
      <w:proofErr w:type="spellEnd"/>
      <w:r w:rsidR="002732E4" w:rsidRPr="00D72AD8">
        <w:rPr>
          <w:color w:val="000000" w:themeColor="text1"/>
          <w:sz w:val="20"/>
          <w:szCs w:val="20"/>
        </w:rPr>
        <w:t>=6",</w:t>
      </w:r>
    </w:p>
    <w:p w14:paraId="035C192C" w14:textId="77777777" w:rsidR="00D72AD8" w:rsidRDefault="00D72AD8"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Pr>
          <w:color w:val="000000" w:themeColor="text1"/>
          <w:sz w:val="20"/>
          <w:szCs w:val="20"/>
        </w:rPr>
        <w:t xml:space="preserve">      </w:t>
      </w:r>
      <w:r w:rsidR="002732E4" w:rsidRPr="00D72AD8">
        <w:rPr>
          <w:color w:val="000000" w:themeColor="text1"/>
          <w:sz w:val="20"/>
          <w:szCs w:val="20"/>
        </w:rPr>
        <w:t>"</w:t>
      </w:r>
      <w:proofErr w:type="spellStart"/>
      <w:r w:rsidR="002732E4" w:rsidRPr="00D72AD8">
        <w:rPr>
          <w:color w:val="000000" w:themeColor="text1"/>
          <w:sz w:val="20"/>
          <w:szCs w:val="20"/>
        </w:rPr>
        <w:t>TileHeight</w:t>
      </w:r>
      <w:proofErr w:type="spellEnd"/>
      <w:r w:rsidR="002732E4" w:rsidRPr="00D72AD8">
        <w:rPr>
          <w:color w:val="000000" w:themeColor="text1"/>
          <w:sz w:val="20"/>
          <w:szCs w:val="20"/>
        </w:rPr>
        <w:t xml:space="preserve">=2", </w:t>
      </w:r>
    </w:p>
    <w:p w14:paraId="7798A7D7" w14:textId="42F35A5A" w:rsidR="002732E4" w:rsidRDefault="00D72AD8"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Pr>
          <w:color w:val="000000" w:themeColor="text1"/>
          <w:sz w:val="20"/>
          <w:szCs w:val="20"/>
        </w:rPr>
        <w:t xml:space="preserve">      </w:t>
      </w:r>
      <w:r w:rsidR="002732E4" w:rsidRPr="00D72AD8">
        <w:rPr>
          <w:color w:val="000000" w:themeColor="text1"/>
          <w:sz w:val="20"/>
          <w:szCs w:val="20"/>
        </w:rPr>
        <w:t>"</w:t>
      </w:r>
      <w:proofErr w:type="spellStart"/>
      <w:r w:rsidR="002732E4" w:rsidRPr="00D72AD8">
        <w:rPr>
          <w:color w:val="000000" w:themeColor="text1"/>
          <w:sz w:val="20"/>
          <w:szCs w:val="20"/>
        </w:rPr>
        <w:t>IsHorizontal</w:t>
      </w:r>
      <w:proofErr w:type="spellEnd"/>
      <w:r w:rsidR="002732E4" w:rsidRPr="00D72AD8">
        <w:rPr>
          <w:color w:val="000000" w:themeColor="text1"/>
          <w:sz w:val="20"/>
          <w:szCs w:val="20"/>
        </w:rPr>
        <w:t>"};</w:t>
      </w:r>
    </w:p>
    <w:p w14:paraId="51AFEA17" w14:textId="77777777" w:rsidR="00D72AD8" w:rsidRPr="00D72AD8" w:rsidRDefault="00D72AD8"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p>
    <w:p w14:paraId="43362725" w14:textId="77777777" w:rsidR="00D72AD8" w:rsidRDefault="002732E4"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proofErr w:type="spellStart"/>
      <w:r w:rsidRPr="00D72AD8">
        <w:rPr>
          <w:color w:val="000000" w:themeColor="text1"/>
          <w:sz w:val="20"/>
          <w:szCs w:val="20"/>
        </w:rPr>
        <w:t>TheNMIEngine.AddSmartControl</w:t>
      </w:r>
      <w:proofErr w:type="spellEnd"/>
      <w:r w:rsidRPr="00D72AD8">
        <w:rPr>
          <w:color w:val="000000" w:themeColor="text1"/>
          <w:sz w:val="20"/>
          <w:szCs w:val="20"/>
        </w:rPr>
        <w:t>(</w:t>
      </w:r>
      <w:proofErr w:type="spellStart"/>
      <w:r w:rsidRPr="00D72AD8">
        <w:rPr>
          <w:color w:val="000000" w:themeColor="text1"/>
          <w:sz w:val="20"/>
          <w:szCs w:val="20"/>
        </w:rPr>
        <w:t>MyBaseThing</w:t>
      </w:r>
      <w:proofErr w:type="spellEnd"/>
      <w:r w:rsidRPr="00D72AD8">
        <w:rPr>
          <w:color w:val="000000" w:themeColor="text1"/>
          <w:sz w:val="20"/>
          <w:szCs w:val="20"/>
        </w:rPr>
        <w:t xml:space="preserve">, </w:t>
      </w:r>
      <w:proofErr w:type="spellStart"/>
      <w:r w:rsidRPr="00D72AD8">
        <w:rPr>
          <w:color w:val="000000" w:themeColor="text1"/>
          <w:sz w:val="20"/>
          <w:szCs w:val="20"/>
        </w:rPr>
        <w:t>tMyForm</w:t>
      </w:r>
      <w:proofErr w:type="spellEnd"/>
      <w:r w:rsidRPr="00D72AD8">
        <w:rPr>
          <w:color w:val="000000" w:themeColor="text1"/>
          <w:sz w:val="20"/>
          <w:szCs w:val="20"/>
        </w:rPr>
        <w:t xml:space="preserve">, </w:t>
      </w:r>
    </w:p>
    <w:p w14:paraId="655DC68A" w14:textId="0E63B277" w:rsidR="002732E4" w:rsidRPr="00D72AD8" w:rsidRDefault="00D72AD8" w:rsidP="00D72AD8">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sz w:val="20"/>
          <w:szCs w:val="20"/>
        </w:rPr>
      </w:pPr>
      <w:r>
        <w:rPr>
          <w:color w:val="000000" w:themeColor="text1"/>
          <w:sz w:val="20"/>
          <w:szCs w:val="20"/>
        </w:rPr>
        <w:t xml:space="preserve">    </w:t>
      </w:r>
      <w:proofErr w:type="spellStart"/>
      <w:r w:rsidR="002732E4" w:rsidRPr="00D72AD8">
        <w:rPr>
          <w:color w:val="000000" w:themeColor="text1"/>
          <w:sz w:val="20"/>
          <w:szCs w:val="20"/>
        </w:rPr>
        <w:t>eFieldType.BarChart</w:t>
      </w:r>
      <w:proofErr w:type="spellEnd"/>
      <w:r w:rsidR="002732E4" w:rsidRPr="00D72AD8">
        <w:rPr>
          <w:color w:val="000000" w:themeColor="text1"/>
          <w:sz w:val="20"/>
          <w:szCs w:val="20"/>
        </w:rPr>
        <w:t xml:space="preserve">, 7, 0, 0, "Counter", "Counter", </w:t>
      </w:r>
      <w:proofErr w:type="spellStart"/>
      <w:r w:rsidR="002732E4" w:rsidRPr="00D72AD8">
        <w:rPr>
          <w:color w:val="000000" w:themeColor="text1"/>
          <w:sz w:val="20"/>
          <w:szCs w:val="20"/>
        </w:rPr>
        <w:t>PropertyBag</w:t>
      </w:r>
      <w:proofErr w:type="spellEnd"/>
      <w:r w:rsidR="002732E4" w:rsidRPr="00D72AD8">
        <w:rPr>
          <w:color w:val="000000" w:themeColor="text1"/>
          <w:sz w:val="20"/>
          <w:szCs w:val="20"/>
        </w:rPr>
        <w:t>);</w:t>
      </w:r>
    </w:p>
    <w:p w14:paraId="5996919E" w14:textId="77777777" w:rsidR="002732E4" w:rsidRDefault="002732E4" w:rsidP="002732E4"/>
    <w:p w14:paraId="005D5369" w14:textId="77777777" w:rsidR="002732E4" w:rsidRDefault="002732E4" w:rsidP="002732E4">
      <w:r>
        <w:t>This code will create new controls on our Sample Form for the Arduino sensors.</w:t>
      </w:r>
    </w:p>
    <w:p w14:paraId="1755A409" w14:textId="77777777" w:rsidR="002732E4" w:rsidRDefault="002732E4" w:rsidP="002732E4">
      <w:r>
        <w:t>The first line adds a “Checkbox” (</w:t>
      </w:r>
      <w:proofErr w:type="spellStart"/>
      <w:r>
        <w:t>eFieldType.SingleCheck</w:t>
      </w:r>
      <w:proofErr w:type="spellEnd"/>
      <w:r>
        <w:t>) for the “</w:t>
      </w:r>
      <w:proofErr w:type="spellStart"/>
      <w:r>
        <w:t>IsConnected</w:t>
      </w:r>
      <w:proofErr w:type="spellEnd"/>
      <w:r>
        <w:t>” property. If your Arduino board connected successfully, you will see this checkbox selected.</w:t>
      </w:r>
    </w:p>
    <w:p w14:paraId="4B82AC49" w14:textId="77777777" w:rsidR="002732E4" w:rsidRDefault="002732E4" w:rsidP="002732E4">
      <w:r>
        <w:t>The next line adds a “numeric output” field for the “</w:t>
      </w:r>
      <w:proofErr w:type="spellStart"/>
      <w:r>
        <w:t>PhotoSensor</w:t>
      </w:r>
      <w:proofErr w:type="spellEnd"/>
      <w:r>
        <w:t xml:space="preserve">” property and the following line a “single line text output” for the current COM port. </w:t>
      </w:r>
    </w:p>
    <w:p w14:paraId="6F184B82" w14:textId="77777777" w:rsidR="002732E4" w:rsidRPr="00707B58" w:rsidRDefault="002732E4" w:rsidP="002732E4">
      <w:pPr>
        <w:pStyle w:val="IntenseQuote"/>
      </w:pPr>
      <w:r>
        <w:t>Address (such as “</w:t>
      </w:r>
      <w:proofErr w:type="spellStart"/>
      <w:r>
        <w:t>FriendlyName</w:t>
      </w:r>
      <w:proofErr w:type="spellEnd"/>
      <w:r>
        <w:t>” and “</w:t>
      </w:r>
      <w:proofErr w:type="spellStart"/>
      <w:r>
        <w:t>LastUpdate</w:t>
      </w:r>
      <w:proofErr w:type="spellEnd"/>
      <w:r>
        <w:t xml:space="preserve">”) is an intrinsic property of every “Thing” (located in </w:t>
      </w:r>
      <w:proofErr w:type="spellStart"/>
      <w:r>
        <w:t>MyBaseThing</w:t>
      </w:r>
      <w:proofErr w:type="spellEnd"/>
      <w:r>
        <w:t xml:space="preserve">) and managed by the C-DEngine. It should be used for any direct connection parameter to a device. It can hold any arbitrary addressing string. </w:t>
      </w:r>
    </w:p>
    <w:p w14:paraId="1215A839" w14:textId="77777777" w:rsidR="002732E4" w:rsidRDefault="002732E4" w:rsidP="002732E4">
      <w:r>
        <w:t xml:space="preserve">The last two lines add a single bar-chart control to the form that will display the “Counter” property. </w:t>
      </w:r>
    </w:p>
    <w:p w14:paraId="63E35F0F" w14:textId="77777777" w:rsidR="002732E4" w:rsidRDefault="002732E4" w:rsidP="002732E4">
      <w:pPr>
        <w:pStyle w:val="IntenseQuote"/>
      </w:pPr>
      <w:r>
        <w:lastRenderedPageBreak/>
        <w:t xml:space="preserve">The </w:t>
      </w:r>
      <w:proofErr w:type="spellStart"/>
      <w:r>
        <w:t>PropertyBag</w:t>
      </w:r>
      <w:proofErr w:type="spellEnd"/>
      <w:r>
        <w:t xml:space="preserve"> is a common way for the C-DEngine to set custom properties. The </w:t>
      </w:r>
      <w:proofErr w:type="spellStart"/>
      <w:r>
        <w:t>BarChart</w:t>
      </w:r>
      <w:proofErr w:type="spellEnd"/>
      <w:r>
        <w:t xml:space="preserve"> has a couple custom properties such as “</w:t>
      </w:r>
      <w:proofErr w:type="spellStart"/>
      <w:r>
        <w:t>MaxValue</w:t>
      </w:r>
      <w:proofErr w:type="spellEnd"/>
      <w:r>
        <w:t>” and “</w:t>
      </w:r>
      <w:proofErr w:type="spellStart"/>
      <w:r>
        <w:t>IsHorizontal</w:t>
      </w:r>
      <w:proofErr w:type="spellEnd"/>
      <w:r>
        <w:t>”. Most other controls have the “</w:t>
      </w:r>
      <w:proofErr w:type="spellStart"/>
      <w:r>
        <w:t>TileHeight</w:t>
      </w:r>
      <w:proofErr w:type="spellEnd"/>
      <w:r>
        <w:t>” and “</w:t>
      </w:r>
      <w:proofErr w:type="spellStart"/>
      <w:r>
        <w:t>TileWidth</w:t>
      </w:r>
      <w:proofErr w:type="spellEnd"/>
      <w:r>
        <w:t>” property to define the size of the control in “Tile” units. By default one Tile-Unit is 73x73 pixels.</w:t>
      </w:r>
    </w:p>
    <w:p w14:paraId="5979AE7A" w14:textId="77777777" w:rsidR="002732E4" w:rsidRDefault="002732E4" w:rsidP="002732E4">
      <w:r>
        <w:t>If you run your test host now you should see the following Form on your “Sample” page:</w:t>
      </w:r>
    </w:p>
    <w:p w14:paraId="2C2755D7" w14:textId="04E2ED0C" w:rsidR="004803EF" w:rsidRDefault="002732E4" w:rsidP="00710246">
      <w:pPr>
        <w:keepNext/>
        <w:jc w:val="center"/>
      </w:pPr>
      <w:r>
        <w:rPr>
          <w:noProof/>
        </w:rPr>
        <w:drawing>
          <wp:inline distT="0" distB="0" distL="0" distR="0" wp14:anchorId="200B221F" wp14:editId="0EC2F65E">
            <wp:extent cx="2779776" cy="1630608"/>
            <wp:effectExtent l="0" t="0" r="1905" b="8255"/>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Screenshot 2014-05-24 21"/>
                    <pic:cNvPicPr>
                      <a:picLocks noChangeAspect="1" noChangeArrowheads="1"/>
                    </pic:cNvPicPr>
                  </pic:nvPicPr>
                  <pic:blipFill>
                    <a:blip r:embed="rId45" cstate="email">
                      <a:extLst>
                        <a:ext uri="{28A0092B-C50C-407E-A947-70E740481C1C}">
                          <a14:useLocalDpi xmlns:a14="http://schemas.microsoft.com/office/drawing/2010/main" val="0"/>
                        </a:ext>
                      </a:extLst>
                    </a:blip>
                    <a:stretch>
                      <a:fillRect/>
                    </a:stretch>
                  </pic:blipFill>
                  <pic:spPr bwMode="auto">
                    <a:xfrm>
                      <a:off x="0" y="0"/>
                      <a:ext cx="2779776" cy="1630608"/>
                    </a:xfrm>
                    <a:prstGeom prst="rect">
                      <a:avLst/>
                    </a:prstGeom>
                    <a:noFill/>
                    <a:ln>
                      <a:noFill/>
                    </a:ln>
                  </pic:spPr>
                </pic:pic>
              </a:graphicData>
            </a:graphic>
          </wp:inline>
        </w:drawing>
      </w:r>
      <w:r w:rsidR="00710246">
        <w:br/>
      </w:r>
      <w:r w:rsidR="00710246" w:rsidRPr="002C50A2">
        <w:rPr>
          <w:b/>
        </w:rPr>
        <w:t>Figure 7 Demo Page Screen</w:t>
      </w:r>
    </w:p>
    <w:p w14:paraId="45DF3774" w14:textId="77777777" w:rsidR="002732E4" w:rsidRDefault="002732E4" w:rsidP="002732E4">
      <w:r>
        <w:t>The bar should move from right to left, updating every 50ms. If you are connected with REST, you will see this bar move much slower.</w:t>
      </w:r>
    </w:p>
    <w:p w14:paraId="1F5F4644" w14:textId="77777777" w:rsidR="002732E4" w:rsidRDefault="002732E4" w:rsidP="002732E4">
      <w:r>
        <w:t>Now let’s add some buttons to send the “L” and “H” to the Arduino board.</w:t>
      </w:r>
    </w:p>
    <w:tbl>
      <w:tblPr>
        <w:tblStyle w:val="TableGrid"/>
        <w:tblW w:w="0" w:type="auto"/>
        <w:tblLook w:val="04A0" w:firstRow="1" w:lastRow="0" w:firstColumn="1" w:lastColumn="0" w:noHBand="0" w:noVBand="1"/>
      </w:tblPr>
      <w:tblGrid>
        <w:gridCol w:w="445"/>
        <w:gridCol w:w="8905"/>
      </w:tblGrid>
      <w:tr w:rsidR="002732E4" w14:paraId="0BAE4FDF" w14:textId="77777777" w:rsidTr="004803EF">
        <w:tc>
          <w:tcPr>
            <w:tcW w:w="445" w:type="dxa"/>
            <w:shd w:val="clear" w:color="auto" w:fill="4472C4" w:themeFill="accent5"/>
          </w:tcPr>
          <w:p w14:paraId="2517727A" w14:textId="77777777" w:rsidR="002732E4" w:rsidRPr="004803EF" w:rsidRDefault="002732E4" w:rsidP="002732E4">
            <w:pPr>
              <w:jc w:val="center"/>
              <w:rPr>
                <w:b/>
              </w:rPr>
            </w:pPr>
            <w:r w:rsidRPr="004803EF">
              <w:rPr>
                <w:b/>
                <w:color w:val="FFFFFF" w:themeColor="background1"/>
              </w:rPr>
              <w:t>4</w:t>
            </w:r>
          </w:p>
        </w:tc>
        <w:tc>
          <w:tcPr>
            <w:tcW w:w="8905" w:type="dxa"/>
            <w:shd w:val="clear" w:color="auto" w:fill="FFFFCC"/>
          </w:tcPr>
          <w:p w14:paraId="0F8F68A6" w14:textId="77777777" w:rsidR="002732E4" w:rsidRDefault="002732E4" w:rsidP="002732E4">
            <w:r w:rsidRPr="001F1454">
              <w:t>Add the following lines right below the “</w:t>
            </w:r>
            <w:proofErr w:type="spellStart"/>
            <w:r w:rsidRPr="001F1454">
              <w:t>AddSmartControl</w:t>
            </w:r>
            <w:proofErr w:type="spellEnd"/>
            <w:r w:rsidRPr="001F1454">
              <w:t>(…</w:t>
            </w:r>
            <w:proofErr w:type="spellStart"/>
            <w:r w:rsidRPr="001F1454">
              <w:t>BarChart</w:t>
            </w:r>
            <w:proofErr w:type="spellEnd"/>
            <w:r w:rsidRPr="001F1454">
              <w:t>)”:</w:t>
            </w:r>
          </w:p>
        </w:tc>
      </w:tr>
    </w:tbl>
    <w:p w14:paraId="1FF9804B" w14:textId="2C1F4E01" w:rsidR="002732E4" w:rsidRPr="009F4321" w:rsidRDefault="002732E4" w:rsidP="00426459">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spacing w:before="120"/>
        <w:ind w:left="720"/>
        <w:rPr>
          <w:color w:val="000000" w:themeColor="text1"/>
        </w:rPr>
      </w:pPr>
      <w:proofErr w:type="spellStart"/>
      <w:r w:rsidRPr="009F4321">
        <w:rPr>
          <w:color w:val="000000" w:themeColor="text1"/>
        </w:rPr>
        <w:t>PropertyBag</w:t>
      </w:r>
      <w:proofErr w:type="spellEnd"/>
      <w:r w:rsidRPr="009F4321">
        <w:rPr>
          <w:color w:val="000000" w:themeColor="text1"/>
        </w:rPr>
        <w:t xml:space="preserve"> = new </w:t>
      </w:r>
      <w:proofErr w:type="spellStart"/>
      <w:r w:rsidR="005F38CB" w:rsidRPr="009F4321">
        <w:rPr>
          <w:color w:val="000000" w:themeColor="text1"/>
        </w:rPr>
        <w:t>ThePropertyBag</w:t>
      </w:r>
      <w:proofErr w:type="spellEnd"/>
      <w:r w:rsidRPr="009F4321">
        <w:rPr>
          <w:color w:val="000000" w:themeColor="text1"/>
        </w:rPr>
        <w:t>() { "</w:t>
      </w:r>
      <w:proofErr w:type="spellStart"/>
      <w:r w:rsidRPr="009F4321">
        <w:rPr>
          <w:color w:val="000000" w:themeColor="text1"/>
        </w:rPr>
        <w:t>PreventDefault</w:t>
      </w:r>
      <w:proofErr w:type="spellEnd"/>
      <w:r w:rsidRPr="009F4321">
        <w:rPr>
          <w:color w:val="000000" w:themeColor="text1"/>
        </w:rPr>
        <w:t>", "</w:t>
      </w:r>
      <w:proofErr w:type="spellStart"/>
      <w:r w:rsidRPr="009F4321">
        <w:rPr>
          <w:color w:val="000000" w:themeColor="text1"/>
        </w:rPr>
        <w:t>TileWidth</w:t>
      </w:r>
      <w:proofErr w:type="spellEnd"/>
      <w:r w:rsidRPr="009F4321">
        <w:rPr>
          <w:color w:val="000000" w:themeColor="text1"/>
        </w:rPr>
        <w:t>=4", "</w:t>
      </w:r>
      <w:proofErr w:type="spellStart"/>
      <w:r w:rsidRPr="009F4321">
        <w:rPr>
          <w:color w:val="000000" w:themeColor="text1"/>
        </w:rPr>
        <w:t>TileHeight</w:t>
      </w:r>
      <w:proofErr w:type="spellEnd"/>
      <w:r w:rsidRPr="009F4321">
        <w:rPr>
          <w:color w:val="000000" w:themeColor="text1"/>
        </w:rPr>
        <w:t>=2" };</w:t>
      </w:r>
    </w:p>
    <w:p w14:paraId="41BB7644" w14:textId="77777777" w:rsidR="002732E4" w:rsidRPr="009F4321" w:rsidRDefault="002732E4" w:rsidP="009F4321">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rPr>
      </w:pPr>
      <w:proofErr w:type="spellStart"/>
      <w:r w:rsidRPr="009F4321">
        <w:rPr>
          <w:color w:val="000000" w:themeColor="text1"/>
        </w:rPr>
        <w:t>TheFieldInfo</w:t>
      </w:r>
      <w:proofErr w:type="spellEnd"/>
      <w:r w:rsidRPr="009F4321">
        <w:rPr>
          <w:color w:val="000000" w:themeColor="text1"/>
        </w:rPr>
        <w:t xml:space="preserve"> </w:t>
      </w:r>
      <w:proofErr w:type="spellStart"/>
      <w:r w:rsidRPr="009F4321">
        <w:rPr>
          <w:color w:val="000000" w:themeColor="text1"/>
        </w:rPr>
        <w:t>mTapButton</w:t>
      </w:r>
      <w:proofErr w:type="spellEnd"/>
      <w:r w:rsidRPr="009F4321">
        <w:rPr>
          <w:color w:val="000000" w:themeColor="text1"/>
        </w:rPr>
        <w:t xml:space="preserve"> = </w:t>
      </w:r>
      <w:proofErr w:type="spellStart"/>
      <w:r w:rsidRPr="009F4321">
        <w:rPr>
          <w:color w:val="000000" w:themeColor="text1"/>
        </w:rPr>
        <w:t>TheNMIEngine.AddSmartControl</w:t>
      </w:r>
      <w:proofErr w:type="spellEnd"/>
      <w:r w:rsidRPr="009F4321">
        <w:rPr>
          <w:color w:val="000000" w:themeColor="text1"/>
        </w:rPr>
        <w:t>(</w:t>
      </w:r>
      <w:proofErr w:type="spellStart"/>
      <w:r w:rsidRPr="009F4321">
        <w:rPr>
          <w:color w:val="000000" w:themeColor="text1"/>
        </w:rPr>
        <w:t>MyBaseThing</w:t>
      </w:r>
      <w:proofErr w:type="spellEnd"/>
      <w:r w:rsidRPr="009F4321">
        <w:rPr>
          <w:color w:val="000000" w:themeColor="text1"/>
        </w:rPr>
        <w:t xml:space="preserve">, </w:t>
      </w:r>
      <w:proofErr w:type="spellStart"/>
      <w:r w:rsidRPr="009F4321">
        <w:rPr>
          <w:color w:val="000000" w:themeColor="text1"/>
        </w:rPr>
        <w:t>tMyForm</w:t>
      </w:r>
      <w:proofErr w:type="spellEnd"/>
      <w:r w:rsidRPr="009F4321">
        <w:rPr>
          <w:color w:val="000000" w:themeColor="text1"/>
        </w:rPr>
        <w:t>,</w:t>
      </w:r>
    </w:p>
    <w:p w14:paraId="4FB4F14F" w14:textId="77777777" w:rsidR="002732E4" w:rsidRPr="009F4321" w:rsidRDefault="002732E4" w:rsidP="009F4321">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color w:val="000000" w:themeColor="text1"/>
        </w:rPr>
      </w:pPr>
      <w:proofErr w:type="spellStart"/>
      <w:r w:rsidRPr="009F4321">
        <w:rPr>
          <w:color w:val="000000" w:themeColor="text1"/>
        </w:rPr>
        <w:t>eFieldType.TileButton</w:t>
      </w:r>
      <w:proofErr w:type="spellEnd"/>
      <w:r w:rsidRPr="009F4321">
        <w:rPr>
          <w:color w:val="000000" w:themeColor="text1"/>
        </w:rPr>
        <w:t xml:space="preserve">, 33, 2, 0, "Tap LED", false, "", null, </w:t>
      </w:r>
      <w:proofErr w:type="spellStart"/>
      <w:r w:rsidRPr="009F4321">
        <w:rPr>
          <w:color w:val="000000" w:themeColor="text1"/>
        </w:rPr>
        <w:t>PropertyBag</w:t>
      </w:r>
      <w:proofErr w:type="spellEnd"/>
      <w:r w:rsidRPr="009F4321">
        <w:rPr>
          <w:color w:val="000000" w:themeColor="text1"/>
        </w:rPr>
        <w:t>);</w:t>
      </w:r>
    </w:p>
    <w:p w14:paraId="6B9A3F09" w14:textId="77777777" w:rsidR="002732E4" w:rsidRPr="009F4321" w:rsidRDefault="002732E4" w:rsidP="009F4321">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rPr>
      </w:pPr>
      <w:proofErr w:type="spellStart"/>
      <w:r w:rsidRPr="009F4321">
        <w:rPr>
          <w:color w:val="000000" w:themeColor="text1"/>
        </w:rPr>
        <w:t>mTapButton.RegisterUXEvent</w:t>
      </w:r>
      <w:proofErr w:type="spellEnd"/>
      <w:r w:rsidRPr="009F4321">
        <w:rPr>
          <w:color w:val="000000" w:themeColor="text1"/>
        </w:rPr>
        <w:t>(</w:t>
      </w:r>
      <w:proofErr w:type="spellStart"/>
      <w:r w:rsidRPr="009F4321">
        <w:rPr>
          <w:color w:val="000000" w:themeColor="text1"/>
        </w:rPr>
        <w:t>MyBaseThing</w:t>
      </w:r>
      <w:proofErr w:type="spellEnd"/>
      <w:r w:rsidRPr="009F4321">
        <w:rPr>
          <w:color w:val="000000" w:themeColor="text1"/>
        </w:rPr>
        <w:t xml:space="preserve">, </w:t>
      </w:r>
      <w:proofErr w:type="spellStart"/>
      <w:r w:rsidRPr="009F4321">
        <w:rPr>
          <w:color w:val="000000" w:themeColor="text1"/>
        </w:rPr>
        <w:t>eUXEvents.OnClick</w:t>
      </w:r>
      <w:proofErr w:type="spellEnd"/>
      <w:r w:rsidRPr="009F4321">
        <w:rPr>
          <w:color w:val="000000" w:themeColor="text1"/>
        </w:rPr>
        <w:t xml:space="preserve">, "LED_ON", </w:t>
      </w:r>
      <w:proofErr w:type="spellStart"/>
      <w:r w:rsidRPr="009F4321">
        <w:rPr>
          <w:color w:val="000000" w:themeColor="text1"/>
        </w:rPr>
        <w:t>sinkMe</w:t>
      </w:r>
      <w:proofErr w:type="spellEnd"/>
      <w:r w:rsidRPr="009F4321">
        <w:rPr>
          <w:color w:val="000000" w:themeColor="text1"/>
        </w:rPr>
        <w:t>);</w:t>
      </w:r>
    </w:p>
    <w:p w14:paraId="17712639" w14:textId="77777777" w:rsidR="002732E4" w:rsidRPr="009F4321" w:rsidRDefault="002732E4" w:rsidP="009F4321">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rPr>
      </w:pPr>
      <w:proofErr w:type="spellStart"/>
      <w:r w:rsidRPr="009F4321">
        <w:rPr>
          <w:color w:val="000000" w:themeColor="text1"/>
        </w:rPr>
        <w:t>TheFieldInfo</w:t>
      </w:r>
      <w:proofErr w:type="spellEnd"/>
      <w:r w:rsidRPr="009F4321">
        <w:rPr>
          <w:color w:val="000000" w:themeColor="text1"/>
        </w:rPr>
        <w:t xml:space="preserve"> mTapButton2 = </w:t>
      </w:r>
      <w:proofErr w:type="spellStart"/>
      <w:r w:rsidRPr="009F4321">
        <w:rPr>
          <w:color w:val="000000" w:themeColor="text1"/>
        </w:rPr>
        <w:t>TheNMIEngine.AddSmartControl</w:t>
      </w:r>
      <w:proofErr w:type="spellEnd"/>
      <w:r w:rsidRPr="009F4321">
        <w:rPr>
          <w:color w:val="000000" w:themeColor="text1"/>
        </w:rPr>
        <w:t>(</w:t>
      </w:r>
      <w:proofErr w:type="spellStart"/>
      <w:r w:rsidRPr="009F4321">
        <w:rPr>
          <w:color w:val="000000" w:themeColor="text1"/>
        </w:rPr>
        <w:t>MyBaseThing</w:t>
      </w:r>
      <w:proofErr w:type="spellEnd"/>
      <w:r w:rsidRPr="009F4321">
        <w:rPr>
          <w:color w:val="000000" w:themeColor="text1"/>
        </w:rPr>
        <w:t xml:space="preserve">, </w:t>
      </w:r>
      <w:proofErr w:type="spellStart"/>
      <w:r w:rsidRPr="009F4321">
        <w:rPr>
          <w:color w:val="000000" w:themeColor="text1"/>
        </w:rPr>
        <w:t>tMyForm</w:t>
      </w:r>
      <w:proofErr w:type="spellEnd"/>
      <w:r w:rsidRPr="009F4321">
        <w:rPr>
          <w:color w:val="000000" w:themeColor="text1"/>
        </w:rPr>
        <w:t>,</w:t>
      </w:r>
    </w:p>
    <w:p w14:paraId="6AD40630" w14:textId="77777777" w:rsidR="002732E4" w:rsidRPr="009F4321" w:rsidRDefault="002732E4" w:rsidP="009F4321">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firstLine="720"/>
        <w:rPr>
          <w:color w:val="000000" w:themeColor="text1"/>
        </w:rPr>
      </w:pPr>
      <w:proofErr w:type="spellStart"/>
      <w:r w:rsidRPr="009F4321">
        <w:rPr>
          <w:color w:val="000000" w:themeColor="text1"/>
        </w:rPr>
        <w:t>eFieldType.TileButton</w:t>
      </w:r>
      <w:proofErr w:type="spellEnd"/>
      <w:r w:rsidRPr="009F4321">
        <w:rPr>
          <w:color w:val="000000" w:themeColor="text1"/>
        </w:rPr>
        <w:t xml:space="preserve">, 34, 2, 0, "Tap LED OFF", false, "", null, </w:t>
      </w:r>
      <w:proofErr w:type="spellStart"/>
      <w:r w:rsidRPr="009F4321">
        <w:rPr>
          <w:color w:val="000000" w:themeColor="text1"/>
        </w:rPr>
        <w:t>PropertyBag</w:t>
      </w:r>
      <w:proofErr w:type="spellEnd"/>
      <w:r w:rsidRPr="009F4321">
        <w:rPr>
          <w:color w:val="000000" w:themeColor="text1"/>
        </w:rPr>
        <w:t>);</w:t>
      </w:r>
    </w:p>
    <w:p w14:paraId="62FE4317" w14:textId="77777777" w:rsidR="002732E4" w:rsidRPr="009F4321" w:rsidRDefault="002732E4" w:rsidP="009F4321">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color w:val="000000" w:themeColor="text1"/>
        </w:rPr>
      </w:pPr>
      <w:r w:rsidRPr="009F4321">
        <w:rPr>
          <w:color w:val="000000" w:themeColor="text1"/>
        </w:rPr>
        <w:t>mTapButton2.RegisterUXEvent(</w:t>
      </w:r>
      <w:proofErr w:type="spellStart"/>
      <w:r w:rsidRPr="009F4321">
        <w:rPr>
          <w:color w:val="000000" w:themeColor="text1"/>
        </w:rPr>
        <w:t>MyBaseThing</w:t>
      </w:r>
      <w:proofErr w:type="spellEnd"/>
      <w:r w:rsidRPr="009F4321">
        <w:rPr>
          <w:color w:val="000000" w:themeColor="text1"/>
        </w:rPr>
        <w:t xml:space="preserve">, </w:t>
      </w:r>
      <w:proofErr w:type="spellStart"/>
      <w:r w:rsidRPr="009F4321">
        <w:rPr>
          <w:color w:val="000000" w:themeColor="text1"/>
        </w:rPr>
        <w:t>eUXEvents.OnClick</w:t>
      </w:r>
      <w:proofErr w:type="spellEnd"/>
      <w:r w:rsidRPr="009F4321">
        <w:rPr>
          <w:color w:val="000000" w:themeColor="text1"/>
        </w:rPr>
        <w:t xml:space="preserve">, "LED_OFF", </w:t>
      </w:r>
      <w:proofErr w:type="spellStart"/>
      <w:r w:rsidRPr="009F4321">
        <w:rPr>
          <w:color w:val="000000" w:themeColor="text1"/>
        </w:rPr>
        <w:t>sinkMe</w:t>
      </w:r>
      <w:proofErr w:type="spellEnd"/>
      <w:r w:rsidRPr="009F4321">
        <w:rPr>
          <w:color w:val="000000" w:themeColor="text1"/>
        </w:rPr>
        <w:t>);</w:t>
      </w:r>
    </w:p>
    <w:p w14:paraId="4F60B9AC" w14:textId="77777777" w:rsidR="002732E4" w:rsidRDefault="002732E4" w:rsidP="002732E4"/>
    <w:p w14:paraId="4CBFE00A" w14:textId="77777777" w:rsidR="002732E4" w:rsidRDefault="002732E4" w:rsidP="002732E4">
      <w:r>
        <w:t xml:space="preserve">The first line defines a </w:t>
      </w:r>
      <w:proofErr w:type="spellStart"/>
      <w:r>
        <w:t>PropertyBag</w:t>
      </w:r>
      <w:proofErr w:type="spellEnd"/>
      <w:r>
        <w:t xml:space="preserve"> that sets the </w:t>
      </w:r>
      <w:proofErr w:type="spellStart"/>
      <w:r>
        <w:t>TileHeight</w:t>
      </w:r>
      <w:proofErr w:type="spellEnd"/>
      <w:r>
        <w:t xml:space="preserve"> and </w:t>
      </w:r>
      <w:proofErr w:type="spellStart"/>
      <w:r>
        <w:t>TileWidth</w:t>
      </w:r>
      <w:proofErr w:type="spellEnd"/>
      <w:r>
        <w:t xml:space="preserve"> of a button to a larger button.</w:t>
      </w:r>
    </w:p>
    <w:p w14:paraId="7802B054" w14:textId="77777777" w:rsidR="002732E4" w:rsidRDefault="002732E4" w:rsidP="002732E4">
      <w:pPr>
        <w:pStyle w:val="IntenseQuote"/>
      </w:pPr>
      <w:proofErr w:type="spellStart"/>
      <w:r>
        <w:t>AddSmartControl</w:t>
      </w:r>
      <w:proofErr w:type="spellEnd"/>
      <w:r>
        <w:t>() returns a “</w:t>
      </w:r>
      <w:proofErr w:type="spellStart"/>
      <w:r>
        <w:t>TheFieldInfo</w:t>
      </w:r>
      <w:proofErr w:type="spellEnd"/>
      <w:r>
        <w:t xml:space="preserve">” class. This class has a method to register an </w:t>
      </w:r>
      <w:proofErr w:type="spellStart"/>
      <w:r>
        <w:t>EventHandler</w:t>
      </w:r>
      <w:proofErr w:type="spellEnd"/>
      <w:r>
        <w:t xml:space="preserve"> for various UX Events. </w:t>
      </w:r>
    </w:p>
    <w:p w14:paraId="1A337869" w14:textId="77777777" w:rsidR="002732E4" w:rsidRDefault="002732E4" w:rsidP="002732E4">
      <w:r>
        <w:t>We are using the “</w:t>
      </w:r>
      <w:proofErr w:type="spellStart"/>
      <w:r>
        <w:t>OnClick</w:t>
      </w:r>
      <w:proofErr w:type="spellEnd"/>
      <w:r>
        <w:t>” event in order to respond to somebody touching/clicking the button.</w:t>
      </w:r>
    </w:p>
    <w:tbl>
      <w:tblPr>
        <w:tblStyle w:val="TableGrid"/>
        <w:tblW w:w="0" w:type="auto"/>
        <w:tblLook w:val="04A0" w:firstRow="1" w:lastRow="0" w:firstColumn="1" w:lastColumn="0" w:noHBand="0" w:noVBand="1"/>
      </w:tblPr>
      <w:tblGrid>
        <w:gridCol w:w="355"/>
        <w:gridCol w:w="8995"/>
      </w:tblGrid>
      <w:tr w:rsidR="002732E4" w14:paraId="4E26C677" w14:textId="77777777" w:rsidTr="004803EF">
        <w:tc>
          <w:tcPr>
            <w:tcW w:w="355" w:type="dxa"/>
            <w:shd w:val="clear" w:color="auto" w:fill="4472C4" w:themeFill="accent5"/>
          </w:tcPr>
          <w:p w14:paraId="439F0B38" w14:textId="77777777" w:rsidR="002732E4" w:rsidRPr="004803EF" w:rsidRDefault="002732E4" w:rsidP="00426459">
            <w:pPr>
              <w:keepNext/>
              <w:jc w:val="center"/>
              <w:rPr>
                <w:b/>
              </w:rPr>
            </w:pPr>
            <w:r w:rsidRPr="004803EF">
              <w:rPr>
                <w:b/>
                <w:color w:val="FFFFFF" w:themeColor="background1"/>
              </w:rPr>
              <w:t>5</w:t>
            </w:r>
          </w:p>
        </w:tc>
        <w:tc>
          <w:tcPr>
            <w:tcW w:w="8995" w:type="dxa"/>
            <w:shd w:val="clear" w:color="auto" w:fill="FFFFCC"/>
          </w:tcPr>
          <w:p w14:paraId="477E2A3A" w14:textId="77777777" w:rsidR="002732E4" w:rsidRDefault="002732E4" w:rsidP="00426459">
            <w:pPr>
              <w:keepNext/>
            </w:pPr>
            <w:r w:rsidRPr="001F1454">
              <w:t xml:space="preserve">Add the Event Hander for these </w:t>
            </w:r>
            <w:proofErr w:type="spellStart"/>
            <w:r w:rsidRPr="001F1454">
              <w:t>OnClick</w:t>
            </w:r>
            <w:proofErr w:type="spellEnd"/>
            <w:r w:rsidRPr="001F1454">
              <w:t xml:space="preserve"> events right after the “</w:t>
            </w:r>
            <w:proofErr w:type="spellStart"/>
            <w:r w:rsidRPr="001F1454">
              <w:t>CreateUX</w:t>
            </w:r>
            <w:proofErr w:type="spellEnd"/>
            <w:r w:rsidRPr="001F1454">
              <w:t>()” method:</w:t>
            </w:r>
          </w:p>
        </w:tc>
      </w:tr>
    </w:tbl>
    <w:p w14:paraId="3AC2E238" w14:textId="77777777" w:rsidR="002732E4" w:rsidRPr="00DE0BA3" w:rsidRDefault="002732E4" w:rsidP="00426459">
      <w:pPr>
        <w:pStyle w:val="Code"/>
        <w:keepNext/>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spacing w:before="120"/>
        <w:ind w:left="720"/>
        <w:rPr>
          <w:rFonts w:cs="Courier New"/>
          <w:color w:val="000000" w:themeColor="text1"/>
        </w:rPr>
      </w:pPr>
      <w:r w:rsidRPr="00DE0BA3">
        <w:rPr>
          <w:rFonts w:cs="Courier New"/>
          <w:color w:val="000000" w:themeColor="text1"/>
        </w:rPr>
        <w:t xml:space="preserve">        void </w:t>
      </w:r>
      <w:proofErr w:type="spellStart"/>
      <w:r w:rsidRPr="00DE0BA3">
        <w:rPr>
          <w:rFonts w:cs="Courier New"/>
          <w:color w:val="000000" w:themeColor="text1"/>
        </w:rPr>
        <w:t>sinkMe</w:t>
      </w:r>
      <w:proofErr w:type="spellEnd"/>
      <w:r w:rsidRPr="00DE0BA3">
        <w:rPr>
          <w:rFonts w:cs="Courier New"/>
          <w:color w:val="000000" w:themeColor="text1"/>
        </w:rPr>
        <w:t>(</w:t>
      </w:r>
      <w:proofErr w:type="spellStart"/>
      <w:r w:rsidRPr="00DE0BA3">
        <w:rPr>
          <w:rFonts w:cs="Courier New"/>
          <w:color w:val="000000" w:themeColor="text1"/>
        </w:rPr>
        <w:t>ICDEThing</w:t>
      </w:r>
      <w:proofErr w:type="spellEnd"/>
      <w:r w:rsidRPr="00DE0BA3">
        <w:rPr>
          <w:rFonts w:cs="Courier New"/>
          <w:color w:val="000000" w:themeColor="text1"/>
        </w:rPr>
        <w:t xml:space="preserve"> </w:t>
      </w:r>
      <w:proofErr w:type="spellStart"/>
      <w:r w:rsidRPr="00DE0BA3">
        <w:rPr>
          <w:rFonts w:cs="Courier New"/>
          <w:color w:val="000000" w:themeColor="text1"/>
        </w:rPr>
        <w:t>pThing</w:t>
      </w:r>
      <w:proofErr w:type="spellEnd"/>
      <w:r w:rsidRPr="00DE0BA3">
        <w:rPr>
          <w:rFonts w:cs="Courier New"/>
          <w:color w:val="000000" w:themeColor="text1"/>
        </w:rPr>
        <w:t>, object Details)</w:t>
      </w:r>
    </w:p>
    <w:p w14:paraId="616D52B6"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w:t>
      </w:r>
    </w:p>
    <w:p w14:paraId="3A0AFE30"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if (</w:t>
      </w:r>
      <w:proofErr w:type="spellStart"/>
      <w:r w:rsidRPr="00DE0BA3">
        <w:rPr>
          <w:rFonts w:cs="Courier New"/>
          <w:color w:val="000000" w:themeColor="text1"/>
        </w:rPr>
        <w:t>currentPort</w:t>
      </w:r>
      <w:proofErr w:type="spellEnd"/>
      <w:r w:rsidRPr="00DE0BA3">
        <w:rPr>
          <w:rFonts w:cs="Courier New"/>
          <w:color w:val="000000" w:themeColor="text1"/>
        </w:rPr>
        <w:t xml:space="preserve"> == null) return;</w:t>
      </w:r>
    </w:p>
    <w:p w14:paraId="52C64AC2" w14:textId="77777777" w:rsidR="002732E4" w:rsidRPr="00DE0BA3" w:rsidRDefault="002732E4" w:rsidP="00DE0BA3">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urier New" w:hAnsi="Courier New" w:cs="Courier New"/>
          <w:color w:val="000000" w:themeColor="text1"/>
          <w:sz w:val="19"/>
          <w:szCs w:val="19"/>
        </w:rPr>
      </w:pPr>
      <w:r w:rsidRPr="00DE0BA3">
        <w:rPr>
          <w:rFonts w:ascii="Courier New" w:hAnsi="Courier New" w:cs="Courier New"/>
          <w:color w:val="000000" w:themeColor="text1"/>
          <w:sz w:val="19"/>
          <w:szCs w:val="19"/>
        </w:rPr>
        <w:t xml:space="preserve">            </w:t>
      </w:r>
      <w:proofErr w:type="spellStart"/>
      <w:r w:rsidR="00B02AF9" w:rsidRPr="00DE0BA3">
        <w:rPr>
          <w:rFonts w:ascii="Courier New" w:hAnsi="Courier New" w:cs="Courier New"/>
          <w:color w:val="000000" w:themeColor="text1"/>
          <w:sz w:val="19"/>
          <w:szCs w:val="19"/>
        </w:rPr>
        <w:t>TheProcessMessage</w:t>
      </w:r>
      <w:proofErr w:type="spellEnd"/>
      <w:r w:rsidRPr="00DE0BA3">
        <w:rPr>
          <w:rFonts w:ascii="Courier New" w:hAnsi="Courier New" w:cs="Courier New"/>
          <w:color w:val="000000" w:themeColor="text1"/>
          <w:sz w:val="19"/>
          <w:szCs w:val="19"/>
        </w:rPr>
        <w:t xml:space="preserve"> </w:t>
      </w:r>
      <w:proofErr w:type="spellStart"/>
      <w:r w:rsidRPr="00DE0BA3">
        <w:rPr>
          <w:rFonts w:ascii="Courier New" w:hAnsi="Courier New" w:cs="Courier New"/>
          <w:color w:val="000000" w:themeColor="text1"/>
          <w:sz w:val="19"/>
          <w:szCs w:val="19"/>
        </w:rPr>
        <w:t>pMSG</w:t>
      </w:r>
      <w:proofErr w:type="spellEnd"/>
      <w:r w:rsidRPr="00DE0BA3">
        <w:rPr>
          <w:rFonts w:ascii="Courier New" w:hAnsi="Courier New" w:cs="Courier New"/>
          <w:color w:val="000000" w:themeColor="text1"/>
          <w:sz w:val="19"/>
          <w:szCs w:val="19"/>
        </w:rPr>
        <w:t xml:space="preserve"> = </w:t>
      </w:r>
      <w:r w:rsidRPr="00DE0BA3">
        <w:rPr>
          <w:rFonts w:ascii="Courier New" w:hAnsi="Courier New" w:cs="Courier New"/>
          <w:color w:val="000000" w:themeColor="text1"/>
        </w:rPr>
        <w:t>Details</w:t>
      </w:r>
      <w:r w:rsidRPr="00DE0BA3">
        <w:rPr>
          <w:rFonts w:ascii="Courier New" w:hAnsi="Courier New" w:cs="Courier New"/>
          <w:color w:val="000000" w:themeColor="text1"/>
          <w:sz w:val="19"/>
          <w:szCs w:val="19"/>
        </w:rPr>
        <w:t xml:space="preserve"> as </w:t>
      </w:r>
      <w:proofErr w:type="spellStart"/>
      <w:r w:rsidR="00B02AF9" w:rsidRPr="00DE0BA3">
        <w:rPr>
          <w:rFonts w:ascii="Courier New" w:hAnsi="Courier New" w:cs="Courier New"/>
          <w:color w:val="000000" w:themeColor="text1"/>
          <w:sz w:val="19"/>
          <w:szCs w:val="19"/>
        </w:rPr>
        <w:t>TheProcessMessage</w:t>
      </w:r>
      <w:proofErr w:type="spellEnd"/>
      <w:r w:rsidRPr="00DE0BA3">
        <w:rPr>
          <w:rFonts w:ascii="Courier New" w:hAnsi="Courier New" w:cs="Courier New"/>
          <w:color w:val="000000" w:themeColor="text1"/>
          <w:sz w:val="19"/>
          <w:szCs w:val="19"/>
        </w:rPr>
        <w:t>;</w:t>
      </w:r>
    </w:p>
    <w:p w14:paraId="1C2ECDB8" w14:textId="77777777" w:rsidR="002732E4" w:rsidRPr="00DE0BA3" w:rsidRDefault="002732E4" w:rsidP="00DE0BA3">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autoSpaceDE w:val="0"/>
        <w:autoSpaceDN w:val="0"/>
        <w:adjustRightInd w:val="0"/>
        <w:spacing w:after="0" w:line="240" w:lineRule="auto"/>
        <w:ind w:left="720"/>
        <w:rPr>
          <w:rFonts w:ascii="Courier New" w:hAnsi="Courier New" w:cs="Courier New"/>
          <w:color w:val="000000" w:themeColor="text1"/>
          <w:sz w:val="19"/>
          <w:szCs w:val="19"/>
        </w:rPr>
      </w:pPr>
      <w:r w:rsidRPr="00DE0BA3">
        <w:rPr>
          <w:rFonts w:ascii="Courier New" w:hAnsi="Courier New" w:cs="Courier New"/>
          <w:color w:val="000000" w:themeColor="text1"/>
          <w:sz w:val="19"/>
          <w:szCs w:val="19"/>
        </w:rPr>
        <w:lastRenderedPageBreak/>
        <w:t xml:space="preserve">            if (</w:t>
      </w:r>
      <w:proofErr w:type="spellStart"/>
      <w:r w:rsidRPr="00DE0BA3">
        <w:rPr>
          <w:rFonts w:ascii="Courier New" w:hAnsi="Courier New" w:cs="Courier New"/>
          <w:color w:val="000000" w:themeColor="text1"/>
          <w:sz w:val="19"/>
          <w:szCs w:val="19"/>
        </w:rPr>
        <w:t>pMSG</w:t>
      </w:r>
      <w:proofErr w:type="spellEnd"/>
      <w:r w:rsidRPr="00DE0BA3">
        <w:rPr>
          <w:rFonts w:ascii="Courier New" w:hAnsi="Courier New" w:cs="Courier New"/>
          <w:color w:val="000000" w:themeColor="text1"/>
          <w:sz w:val="19"/>
          <w:szCs w:val="19"/>
        </w:rPr>
        <w:t xml:space="preserve"> == null) return;</w:t>
      </w:r>
    </w:p>
    <w:p w14:paraId="4A96CC22"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sz w:val="19"/>
          <w:szCs w:val="19"/>
        </w:rPr>
        <w:t xml:space="preserve">            string[] </w:t>
      </w:r>
      <w:proofErr w:type="spellStart"/>
      <w:r w:rsidRPr="00DE0BA3">
        <w:rPr>
          <w:rFonts w:cs="Courier New"/>
          <w:color w:val="000000" w:themeColor="text1"/>
          <w:sz w:val="19"/>
          <w:szCs w:val="19"/>
        </w:rPr>
        <w:t>cmd</w:t>
      </w:r>
      <w:proofErr w:type="spellEnd"/>
      <w:r w:rsidRPr="00DE0BA3">
        <w:rPr>
          <w:rFonts w:cs="Courier New"/>
          <w:color w:val="000000" w:themeColor="text1"/>
          <w:sz w:val="19"/>
          <w:szCs w:val="19"/>
        </w:rPr>
        <w:t xml:space="preserve"> = </w:t>
      </w:r>
      <w:proofErr w:type="spellStart"/>
      <w:r w:rsidRPr="00DE0BA3">
        <w:rPr>
          <w:rFonts w:cs="Courier New"/>
          <w:color w:val="000000" w:themeColor="text1"/>
          <w:sz w:val="19"/>
          <w:szCs w:val="19"/>
        </w:rPr>
        <w:t>pMSG</w:t>
      </w:r>
      <w:r w:rsidR="00B02AF9" w:rsidRPr="00DE0BA3">
        <w:rPr>
          <w:rFonts w:cs="Courier New"/>
          <w:color w:val="000000" w:themeColor="text1"/>
          <w:sz w:val="19"/>
          <w:szCs w:val="19"/>
        </w:rPr>
        <w:t>.Message</w:t>
      </w:r>
      <w:r w:rsidRPr="00DE0BA3">
        <w:rPr>
          <w:rFonts w:cs="Courier New"/>
          <w:color w:val="000000" w:themeColor="text1"/>
          <w:sz w:val="19"/>
          <w:szCs w:val="19"/>
        </w:rPr>
        <w:t>.PLS.Split</w:t>
      </w:r>
      <w:proofErr w:type="spellEnd"/>
      <w:r w:rsidRPr="00DE0BA3">
        <w:rPr>
          <w:rFonts w:cs="Courier New"/>
          <w:color w:val="000000" w:themeColor="text1"/>
          <w:sz w:val="19"/>
          <w:szCs w:val="19"/>
        </w:rPr>
        <w:t>(':');</w:t>
      </w:r>
    </w:p>
    <w:p w14:paraId="16220859"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switch (</w:t>
      </w:r>
      <w:proofErr w:type="spellStart"/>
      <w:r w:rsidRPr="00DE0BA3">
        <w:rPr>
          <w:rFonts w:cs="Courier New"/>
          <w:color w:val="000000" w:themeColor="text1"/>
        </w:rPr>
        <w:t>cmd</w:t>
      </w:r>
      <w:proofErr w:type="spellEnd"/>
      <w:r w:rsidRPr="00DE0BA3">
        <w:rPr>
          <w:rFonts w:cs="Courier New"/>
          <w:color w:val="000000" w:themeColor="text1"/>
        </w:rPr>
        <w:t>[1])</w:t>
      </w:r>
    </w:p>
    <w:p w14:paraId="32A70990"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w:t>
      </w:r>
    </w:p>
    <w:p w14:paraId="4D269AE0"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case “LED_ON":</w:t>
      </w:r>
    </w:p>
    <w:p w14:paraId="5D105ABD"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w:t>
      </w:r>
      <w:proofErr w:type="spellStart"/>
      <w:r w:rsidRPr="00DE0BA3">
        <w:rPr>
          <w:rFonts w:cs="Courier New"/>
          <w:color w:val="000000" w:themeColor="text1"/>
        </w:rPr>
        <w:t>currentPort.Write</w:t>
      </w:r>
      <w:proofErr w:type="spellEnd"/>
      <w:r w:rsidRPr="00DE0BA3">
        <w:rPr>
          <w:rFonts w:cs="Courier New"/>
          <w:color w:val="000000" w:themeColor="text1"/>
        </w:rPr>
        <w:t>("H");</w:t>
      </w:r>
    </w:p>
    <w:p w14:paraId="5775FCEB"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break;</w:t>
      </w:r>
    </w:p>
    <w:p w14:paraId="6474B1AA"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p>
    <w:p w14:paraId="6BD0AEFB"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case "LED_OFF":</w:t>
      </w:r>
    </w:p>
    <w:p w14:paraId="3FD5C66C"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w:t>
      </w:r>
      <w:proofErr w:type="spellStart"/>
      <w:r w:rsidRPr="00DE0BA3">
        <w:rPr>
          <w:rFonts w:cs="Courier New"/>
          <w:color w:val="000000" w:themeColor="text1"/>
        </w:rPr>
        <w:t>currentPort.Write</w:t>
      </w:r>
      <w:proofErr w:type="spellEnd"/>
      <w:r w:rsidRPr="00DE0BA3">
        <w:rPr>
          <w:rFonts w:cs="Courier New"/>
          <w:color w:val="000000" w:themeColor="text1"/>
        </w:rPr>
        <w:t>("L");</w:t>
      </w:r>
    </w:p>
    <w:p w14:paraId="072A052A"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break;</w:t>
      </w:r>
    </w:p>
    <w:p w14:paraId="7214CD42"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w:t>
      </w:r>
    </w:p>
    <w:p w14:paraId="2313553D" w14:textId="77777777" w:rsidR="002732E4" w:rsidRPr="00DE0BA3" w:rsidRDefault="002732E4" w:rsidP="00DE0BA3">
      <w:pPr>
        <w:pStyle w:val="Code"/>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BFBFBF" w:themeFill="background1" w:themeFillShade="BF"/>
        <w:ind w:left="720"/>
        <w:rPr>
          <w:rFonts w:cs="Courier New"/>
          <w:color w:val="000000" w:themeColor="text1"/>
        </w:rPr>
      </w:pPr>
      <w:r w:rsidRPr="00DE0BA3">
        <w:rPr>
          <w:rFonts w:cs="Courier New"/>
          <w:color w:val="000000" w:themeColor="text1"/>
        </w:rPr>
        <w:t xml:space="preserve">        }</w:t>
      </w:r>
    </w:p>
    <w:p w14:paraId="37B9CD2B" w14:textId="77777777" w:rsidR="002732E4" w:rsidRDefault="002732E4" w:rsidP="002732E4">
      <w:pPr>
        <w:pStyle w:val="IntenseQuote"/>
      </w:pPr>
      <w:r>
        <w:t xml:space="preserve">An </w:t>
      </w:r>
      <w:proofErr w:type="spellStart"/>
      <w:r>
        <w:t>OnClick</w:t>
      </w:r>
      <w:proofErr w:type="spellEnd"/>
      <w:r>
        <w:t xml:space="preserve"> UX Event handler returns a TSM (The System Message) and in its PLS (Payload String) parameter you find the details with the syntax:</w:t>
      </w:r>
    </w:p>
    <w:p w14:paraId="6E00B373" w14:textId="77777777" w:rsidR="002732E4" w:rsidRDefault="002732E4" w:rsidP="000B3EF3">
      <w:pPr>
        <w:pStyle w:val="IntenseQuote"/>
      </w:pPr>
      <w:r>
        <w:t>&lt;Amount Of Touchpoints&gt;:&lt;Cookie handed in during the event registration&gt;:&lt;</w:t>
      </w:r>
      <w:proofErr w:type="spellStart"/>
      <w:r>
        <w:t>cdeMID</w:t>
      </w:r>
      <w:proofErr w:type="spellEnd"/>
      <w:r>
        <w:t xml:space="preserve"> ID of the Record in the tab</w:t>
      </w:r>
      <w:r w:rsidR="000B3EF3">
        <w:t>le this object is reference in&gt;</w:t>
      </w:r>
    </w:p>
    <w:p w14:paraId="2BF131E6" w14:textId="166366B4" w:rsidR="002732E4" w:rsidRDefault="002732E4" w:rsidP="002732E4">
      <w:r>
        <w:t xml:space="preserve">In our </w:t>
      </w:r>
      <w:r w:rsidR="00710246">
        <w:t>case,</w:t>
      </w:r>
      <w:r>
        <w:t xml:space="preserve"> we added “LED_ON” and “LED_OFF” to our buttons as cookies.</w:t>
      </w:r>
    </w:p>
    <w:tbl>
      <w:tblPr>
        <w:tblStyle w:val="TableGrid"/>
        <w:tblpPr w:leftFromText="180" w:rightFromText="180" w:vertAnchor="text" w:horzAnchor="margin" w:tblpY="297"/>
        <w:tblW w:w="0" w:type="auto"/>
        <w:tblLook w:val="04A0" w:firstRow="1" w:lastRow="0" w:firstColumn="1" w:lastColumn="0" w:noHBand="0" w:noVBand="1"/>
      </w:tblPr>
      <w:tblGrid>
        <w:gridCol w:w="328"/>
        <w:gridCol w:w="9022"/>
      </w:tblGrid>
      <w:tr w:rsidR="000B3EF3" w14:paraId="25679E2A" w14:textId="77777777" w:rsidTr="000B3EF3">
        <w:tc>
          <w:tcPr>
            <w:tcW w:w="328" w:type="dxa"/>
            <w:shd w:val="clear" w:color="auto" w:fill="4472C4" w:themeFill="accent5"/>
          </w:tcPr>
          <w:p w14:paraId="5F14066A" w14:textId="77777777" w:rsidR="000B3EF3" w:rsidRPr="000B3EF3" w:rsidRDefault="000B3EF3" w:rsidP="000B3EF3">
            <w:pPr>
              <w:jc w:val="center"/>
              <w:rPr>
                <w:b/>
              </w:rPr>
            </w:pPr>
            <w:r w:rsidRPr="000B3EF3">
              <w:rPr>
                <w:b/>
                <w:color w:val="FFFFFF" w:themeColor="background1"/>
              </w:rPr>
              <w:t>6</w:t>
            </w:r>
          </w:p>
        </w:tc>
        <w:tc>
          <w:tcPr>
            <w:tcW w:w="9022" w:type="dxa"/>
            <w:shd w:val="clear" w:color="auto" w:fill="FFFFCC"/>
          </w:tcPr>
          <w:p w14:paraId="1E4703C0" w14:textId="77777777" w:rsidR="000B3EF3" w:rsidRDefault="000B3EF3" w:rsidP="000B3EF3">
            <w:r w:rsidRPr="00A33CB0">
              <w:t>Let’s run your app now and see what is happening. You should see the following screen:</w:t>
            </w:r>
          </w:p>
        </w:tc>
      </w:tr>
    </w:tbl>
    <w:p w14:paraId="132B7AB1" w14:textId="77777777" w:rsidR="002732E4" w:rsidRDefault="002732E4" w:rsidP="000B3EF3"/>
    <w:p w14:paraId="060E8C15" w14:textId="77777777" w:rsidR="000B3EF3" w:rsidRDefault="000B3EF3" w:rsidP="000B3EF3"/>
    <w:p w14:paraId="7720A272" w14:textId="4F19CCEF" w:rsidR="002732E4" w:rsidRDefault="000B3EF3" w:rsidP="002732E4">
      <w:r>
        <w:rPr>
          <w:noProof/>
        </w:rPr>
        <w:drawing>
          <wp:anchor distT="0" distB="0" distL="114300" distR="114300" simplePos="0" relativeHeight="251672064" behindDoc="0" locked="0" layoutInCell="1" allowOverlap="1" wp14:anchorId="44ED30D9" wp14:editId="51FCBB1B">
            <wp:simplePos x="0" y="0"/>
            <wp:positionH relativeFrom="column">
              <wp:posOffset>15875</wp:posOffset>
            </wp:positionH>
            <wp:positionV relativeFrom="paragraph">
              <wp:posOffset>246380</wp:posOffset>
            </wp:positionV>
            <wp:extent cx="2028190" cy="1381125"/>
            <wp:effectExtent l="114300" t="57150" r="48260" b="1238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2014-05-24 22"/>
                    <pic:cNvPicPr>
                      <a:picLocks noChangeAspect="1" noChangeArrowheads="1"/>
                    </pic:cNvPicPr>
                  </pic:nvPicPr>
                  <pic:blipFill>
                    <a:blip r:embed="rId46" cstate="email">
                      <a:extLst>
                        <a:ext uri="{28A0092B-C50C-407E-A947-70E740481C1C}">
                          <a14:useLocalDpi xmlns:a14="http://schemas.microsoft.com/office/drawing/2010/main" val="0"/>
                        </a:ext>
                      </a:extLst>
                    </a:blip>
                    <a:stretch>
                      <a:fillRect/>
                    </a:stretch>
                  </pic:blipFill>
                  <pic:spPr bwMode="auto">
                    <a:xfrm>
                      <a:off x="0" y="0"/>
                      <a:ext cx="2028190" cy="1381125"/>
                    </a:xfrm>
                    <a:prstGeom prst="rect">
                      <a:avLst/>
                    </a:prstGeom>
                    <a:noFill/>
                    <a:ln>
                      <a:solidFill>
                        <a:schemeClr val="tx1"/>
                      </a:solidFill>
                    </a:ln>
                    <a:effectLst>
                      <a:outerShdw blurRad="50800" dist="38100" dir="8100000" algn="tr" rotWithShape="0">
                        <a:prstClr val="black">
                          <a:alpha val="40000"/>
                        </a:prstClr>
                      </a:outerShdw>
                    </a:effectLst>
                  </pic:spPr>
                </pic:pic>
              </a:graphicData>
            </a:graphic>
            <wp14:sizeRelV relativeFrom="margin">
              <wp14:pctHeight>0</wp14:pctHeight>
            </wp14:sizeRelV>
          </wp:anchor>
        </w:drawing>
      </w:r>
      <w:r w:rsidR="002732E4">
        <w:t>If you touch the “Tap LED” button your LED on your Arduino board should go on. And if you touch the “Tap LED OFF” button, your LED should go off.</w:t>
      </w:r>
    </w:p>
    <w:p w14:paraId="3A04DEAF" w14:textId="7BC63B0F" w:rsidR="002732E4" w:rsidRDefault="002732E4" w:rsidP="002732E4">
      <w:r>
        <w:t>You might be wondering why the COM port is not stored when you change it in the UX. Th</w:t>
      </w:r>
      <w:r w:rsidR="00710246">
        <w:t xml:space="preserve">e reason relates to the </w:t>
      </w:r>
      <w:r>
        <w:t>“</w:t>
      </w:r>
      <w:proofErr w:type="spellStart"/>
      <w:r>
        <w:t>UseRandomDeviceID</w:t>
      </w:r>
      <w:proofErr w:type="spellEnd"/>
      <w:r>
        <w:t>” setting in the Host application. If this is “true” your Host-Relay will not store any value on disk and every time you restart your host application the “Address” is empty.</w:t>
      </w:r>
    </w:p>
    <w:p w14:paraId="2A29C340" w14:textId="77777777" w:rsidR="00541D47" w:rsidRDefault="00541D47" w:rsidP="002732E4"/>
    <w:p w14:paraId="67DFAF5F" w14:textId="4F3C766D" w:rsidR="002732E4" w:rsidRPr="002C50A2" w:rsidRDefault="00541D47" w:rsidP="002732E4">
      <w:pPr>
        <w:rPr>
          <w:b/>
          <w:i/>
        </w:rPr>
      </w:pPr>
      <w:r w:rsidRPr="002C50A2">
        <w:rPr>
          <w:b/>
          <w:i/>
        </w:rPr>
        <w:t>Figure 8 My-Relay Demo Page</w:t>
      </w:r>
    </w:p>
    <w:tbl>
      <w:tblPr>
        <w:tblStyle w:val="TableGrid"/>
        <w:tblW w:w="0" w:type="auto"/>
        <w:tblLook w:val="04A0" w:firstRow="1" w:lastRow="0" w:firstColumn="1" w:lastColumn="0" w:noHBand="0" w:noVBand="1"/>
      </w:tblPr>
      <w:tblGrid>
        <w:gridCol w:w="328"/>
        <w:gridCol w:w="9022"/>
      </w:tblGrid>
      <w:tr w:rsidR="002732E4" w14:paraId="36D2AF80" w14:textId="77777777" w:rsidTr="000B3EF3">
        <w:tc>
          <w:tcPr>
            <w:tcW w:w="265" w:type="dxa"/>
            <w:shd w:val="clear" w:color="auto" w:fill="4472C4" w:themeFill="accent5"/>
          </w:tcPr>
          <w:p w14:paraId="0B57BA83" w14:textId="77777777" w:rsidR="002732E4" w:rsidRPr="000B3EF3" w:rsidRDefault="002732E4" w:rsidP="002732E4">
            <w:pPr>
              <w:jc w:val="center"/>
              <w:rPr>
                <w:b/>
              </w:rPr>
            </w:pPr>
            <w:r w:rsidRPr="000B3EF3">
              <w:rPr>
                <w:b/>
                <w:color w:val="FFFFFF" w:themeColor="background1"/>
              </w:rPr>
              <w:t>7</w:t>
            </w:r>
          </w:p>
        </w:tc>
        <w:tc>
          <w:tcPr>
            <w:tcW w:w="9085" w:type="dxa"/>
            <w:shd w:val="clear" w:color="auto" w:fill="FFFFCC"/>
          </w:tcPr>
          <w:p w14:paraId="3F9AF5C0" w14:textId="77777777" w:rsidR="002732E4" w:rsidRDefault="002732E4" w:rsidP="002732E4">
            <w:r>
              <w:t xml:space="preserve">Just change this value in the </w:t>
            </w:r>
            <w:proofErr w:type="spellStart"/>
            <w:r>
              <w:t>program.cs</w:t>
            </w:r>
            <w:proofErr w:type="spellEnd"/>
            <w:r>
              <w:t xml:space="preserve"> to “False” and you will see the Host-Relay will remember the COM port you entered.</w:t>
            </w:r>
          </w:p>
        </w:tc>
      </w:tr>
    </w:tbl>
    <w:p w14:paraId="4BA398CB" w14:textId="77777777" w:rsidR="002732E4" w:rsidRDefault="002732E4" w:rsidP="002732E4"/>
    <w:p w14:paraId="5E296EAC" w14:textId="77777777" w:rsidR="002732E4" w:rsidRDefault="002732E4" w:rsidP="002732E4">
      <w:r>
        <w:t>Login with the cloud portal (</w:t>
      </w:r>
      <w:hyperlink r:id="rId47" w:history="1">
        <w:r w:rsidRPr="00EF361A">
          <w:rPr>
            <w:rStyle w:val="Hyperlink"/>
          </w:rPr>
          <w:t>https://cloud.c-labs.com/nmiportal</w:t>
        </w:r>
      </w:hyperlink>
      <w:r>
        <w:t xml:space="preserve">) and check if you see the same screen and can do the same interactions from there. You will notice if you keep the cloud portal open and terminate your Host-Relay the counter will stop but your browser session does not end. And if you restart your Host-Relay, the cloud picks up again and continues to show the counter. </w:t>
      </w:r>
    </w:p>
    <w:p w14:paraId="7687AEE6" w14:textId="77777777" w:rsidR="002732E4" w:rsidRDefault="002732E4" w:rsidP="002732E4">
      <w:r>
        <w:t>Again this only works with “</w:t>
      </w:r>
      <w:proofErr w:type="spellStart"/>
      <w:r>
        <w:t>UseRandomDeviceID</w:t>
      </w:r>
      <w:proofErr w:type="spellEnd"/>
      <w:r>
        <w:t>” is set to “false”.</w:t>
      </w:r>
    </w:p>
    <w:p w14:paraId="4E4D9568" w14:textId="77777777" w:rsidR="002732E4" w:rsidRDefault="002732E4" w:rsidP="002732E4">
      <w:r>
        <w:lastRenderedPageBreak/>
        <w:t>We hope you could see how powerful and simple you can create a distributed IoT solution with the C-DEngine.</w:t>
      </w:r>
    </w:p>
    <w:p w14:paraId="11698755" w14:textId="77777777" w:rsidR="002732E4" w:rsidRDefault="002732E4" w:rsidP="002732E4">
      <w:r>
        <w:t>As next steps with your plugin, try to add a “Connect” button that allows you to reconnect to a COM port if you changed the COM port address.</w:t>
      </w:r>
    </w:p>
    <w:p w14:paraId="18798579" w14:textId="77777777" w:rsidR="002732E4" w:rsidRPr="00BA2EBB" w:rsidRDefault="002732E4" w:rsidP="002732E4">
      <w:pPr>
        <w:rPr>
          <w:color w:val="00B050"/>
          <w:sz w:val="32"/>
        </w:rPr>
      </w:pPr>
      <w:r w:rsidRPr="00BA2EBB">
        <w:rPr>
          <w:color w:val="00B050"/>
          <w:sz w:val="32"/>
        </w:rPr>
        <w:t>Congratulation</w:t>
      </w:r>
      <w:r w:rsidR="00FC7E67">
        <w:rPr>
          <w:color w:val="00B050"/>
          <w:sz w:val="32"/>
        </w:rPr>
        <w:t>s</w:t>
      </w:r>
      <w:r w:rsidRPr="00BA2EBB">
        <w:rPr>
          <w:color w:val="00B050"/>
          <w:sz w:val="32"/>
        </w:rPr>
        <w:t xml:space="preserve">! You built your first IoT </w:t>
      </w:r>
      <w:r>
        <w:rPr>
          <w:color w:val="00B050"/>
          <w:sz w:val="32"/>
        </w:rPr>
        <w:t>Solution.</w:t>
      </w:r>
    </w:p>
    <w:p w14:paraId="09023246" w14:textId="467C54BE" w:rsidR="002732E4" w:rsidRDefault="002732E4" w:rsidP="002732E4">
      <w:r>
        <w:br w:type="page"/>
      </w:r>
    </w:p>
    <w:p w14:paraId="2A2D5A75" w14:textId="2611646B" w:rsidR="00363E46" w:rsidRDefault="00363E46" w:rsidP="00363E46">
      <w:pPr>
        <w:pStyle w:val="Heading1"/>
      </w:pPr>
      <w:bookmarkStart w:id="44" w:name="_Toc421035480"/>
      <w:bookmarkStart w:id="45" w:name="_Toc479276169"/>
      <w:r>
        <w:lastRenderedPageBreak/>
        <w:t>Appendix A – Change History</w:t>
      </w:r>
      <w:bookmarkStart w:id="46" w:name="_Toc421035481"/>
      <w:bookmarkEnd w:id="44"/>
      <w:bookmarkEnd w:id="45"/>
    </w:p>
    <w:p w14:paraId="7AF41901" w14:textId="2E2ED896" w:rsidR="002A70AC" w:rsidRDefault="002A70AC" w:rsidP="00363E46">
      <w:pPr>
        <w:pStyle w:val="Heading3"/>
      </w:pPr>
      <w:bookmarkStart w:id="47" w:name="_Toc479276170"/>
      <w:r>
        <w:t>Version 4.006 – June 1</w:t>
      </w:r>
      <w:r w:rsidRPr="002A70AC">
        <w:rPr>
          <w:vertAlign w:val="superscript"/>
        </w:rPr>
        <w:t>st</w:t>
      </w:r>
      <w:r>
        <w:t>, 2017</w:t>
      </w:r>
    </w:p>
    <w:p w14:paraId="5637C510" w14:textId="1DC368FD" w:rsidR="002A70AC" w:rsidRDefault="002A70AC" w:rsidP="002A70AC">
      <w:pPr>
        <w:pStyle w:val="ListParagraph"/>
        <w:numPr>
          <w:ilvl w:val="0"/>
          <w:numId w:val="32"/>
        </w:numPr>
      </w:pPr>
      <w:r>
        <w:t xml:space="preserve">New NMI </w:t>
      </w:r>
      <w:proofErr w:type="spellStart"/>
      <w:r>
        <w:t>TypeScript</w:t>
      </w:r>
      <w:proofErr w:type="spellEnd"/>
      <w:r>
        <w:t xml:space="preserve"> files with new definition file versions cdeCore-4.0.0.d.ts, cdeNMI-4.0.0.d.ts and cdeNMIBaseControls-4.0.0.d.ts</w:t>
      </w:r>
    </w:p>
    <w:p w14:paraId="0334F516" w14:textId="24666E48" w:rsidR="002A70AC" w:rsidRDefault="002A70AC" w:rsidP="002A70AC">
      <w:pPr>
        <w:pStyle w:val="ListParagraph"/>
        <w:numPr>
          <w:ilvl w:val="0"/>
          <w:numId w:val="32"/>
        </w:numPr>
      </w:pPr>
      <w:r>
        <w:t xml:space="preserve">New </w:t>
      </w:r>
      <w:proofErr w:type="spellStart"/>
      <w:r>
        <w:t>ISBConnect</w:t>
      </w:r>
      <w:proofErr w:type="spellEnd"/>
      <w:r>
        <w:t xml:space="preserve"> Class that allows to initiate a connection to a node with a different Scope for Scope-Federation.</w:t>
      </w:r>
    </w:p>
    <w:p w14:paraId="08A198A6" w14:textId="3F987B78" w:rsidR="002A70AC" w:rsidRDefault="002A70AC" w:rsidP="002A70AC">
      <w:pPr>
        <w:pStyle w:val="ListParagraph"/>
        <w:numPr>
          <w:ilvl w:val="0"/>
          <w:numId w:val="32"/>
        </w:numPr>
      </w:pPr>
      <w:r>
        <w:t xml:space="preserve">New Experimental </w:t>
      </w:r>
      <w:proofErr w:type="spellStart"/>
      <w:r>
        <w:t>ISOlater</w:t>
      </w:r>
      <w:proofErr w:type="spellEnd"/>
      <w:r>
        <w:t xml:space="preserve"> for Plugins</w:t>
      </w:r>
    </w:p>
    <w:p w14:paraId="57C57B71" w14:textId="12A357E0" w:rsidR="002A70AC" w:rsidRPr="002A70AC" w:rsidRDefault="002A70AC" w:rsidP="002A70AC">
      <w:pPr>
        <w:pStyle w:val="ListParagraph"/>
        <w:numPr>
          <w:ilvl w:val="0"/>
          <w:numId w:val="32"/>
        </w:numPr>
      </w:pPr>
      <w:r>
        <w:t>Updated SDK Templates</w:t>
      </w:r>
      <w:bookmarkStart w:id="48" w:name="_GoBack"/>
      <w:bookmarkEnd w:id="48"/>
    </w:p>
    <w:p w14:paraId="28F409A1" w14:textId="09AADD2F" w:rsidR="00363E46" w:rsidRDefault="00363E46" w:rsidP="00363E46">
      <w:pPr>
        <w:pStyle w:val="Heading3"/>
      </w:pPr>
      <w:r>
        <w:t>Version 4.004 – April 4</w:t>
      </w:r>
      <w:r w:rsidRPr="00DC568E">
        <w:rPr>
          <w:vertAlign w:val="superscript"/>
        </w:rPr>
        <w:t>th</w:t>
      </w:r>
      <w:r>
        <w:t>, 2017</w:t>
      </w:r>
      <w:bookmarkEnd w:id="47"/>
    </w:p>
    <w:p w14:paraId="35223823" w14:textId="77777777" w:rsidR="00363E46" w:rsidRDefault="00363E46" w:rsidP="00363E46">
      <w:pPr>
        <w:pStyle w:val="ListParagraph"/>
        <w:numPr>
          <w:ilvl w:val="0"/>
          <w:numId w:val="31"/>
        </w:numPr>
      </w:pPr>
      <w:r>
        <w:t>ADFS/OAuth2 Interfaces ready. A new Plugin “OpenID” can be used to connect to an ADFS/OAuth2 login provider</w:t>
      </w:r>
    </w:p>
    <w:p w14:paraId="7CD05799" w14:textId="77777777" w:rsidR="00363E46" w:rsidRDefault="00363E46" w:rsidP="00363E46">
      <w:pPr>
        <w:pStyle w:val="ListParagraph"/>
        <w:numPr>
          <w:ilvl w:val="0"/>
          <w:numId w:val="31"/>
        </w:numPr>
      </w:pPr>
      <w:r>
        <w:t>Thing Historian improvements</w:t>
      </w:r>
    </w:p>
    <w:p w14:paraId="5FBD9452" w14:textId="77777777" w:rsidR="00363E46" w:rsidRDefault="00363E46" w:rsidP="00363E46">
      <w:pPr>
        <w:pStyle w:val="ListParagraph"/>
        <w:numPr>
          <w:ilvl w:val="0"/>
          <w:numId w:val="31"/>
        </w:numPr>
      </w:pPr>
      <w:r>
        <w:t>New “</w:t>
      </w:r>
      <w:proofErr w:type="spellStart"/>
      <w:r>
        <w:t>TheISBConnect</w:t>
      </w:r>
      <w:proofErr w:type="spellEnd"/>
      <w:r>
        <w:t>” class to create custom scoped ISB Connections (Multi-Scoping and Federation)</w:t>
      </w:r>
    </w:p>
    <w:p w14:paraId="06F004DB" w14:textId="77777777" w:rsidR="00363E46" w:rsidRDefault="00363E46" w:rsidP="00363E46">
      <w:pPr>
        <w:pStyle w:val="Heading4"/>
        <w:ind w:left="360"/>
      </w:pPr>
      <w:bookmarkStart w:id="49" w:name="_Toc479276171"/>
      <w:r>
        <w:t>NMI Enhancements:</w:t>
      </w:r>
      <w:bookmarkEnd w:id="49"/>
    </w:p>
    <w:p w14:paraId="40F6EAB9" w14:textId="77777777" w:rsidR="00363E46" w:rsidRDefault="00363E46" w:rsidP="00363E46">
      <w:pPr>
        <w:pStyle w:val="ListParagraph"/>
        <w:numPr>
          <w:ilvl w:val="0"/>
          <w:numId w:val="30"/>
        </w:numPr>
      </w:pPr>
      <w:r>
        <w:t>NMI Performance improvements</w:t>
      </w:r>
    </w:p>
    <w:p w14:paraId="5B9798A4" w14:textId="77777777" w:rsidR="00363E46" w:rsidRDefault="00363E46" w:rsidP="00363E46">
      <w:pPr>
        <w:pStyle w:val="ListParagraph"/>
        <w:numPr>
          <w:ilvl w:val="1"/>
          <w:numId w:val="30"/>
        </w:numPr>
      </w:pPr>
      <w:r>
        <w:t>dynamic loading of screen</w:t>
      </w:r>
    </w:p>
    <w:p w14:paraId="61C7B8D2" w14:textId="77777777" w:rsidR="00363E46" w:rsidRDefault="00363E46" w:rsidP="00363E46">
      <w:pPr>
        <w:pStyle w:val="ListParagraph"/>
        <w:numPr>
          <w:ilvl w:val="1"/>
          <w:numId w:val="30"/>
        </w:numPr>
      </w:pPr>
      <w:r>
        <w:t xml:space="preserve">Mini-Subscriptions for Fields and </w:t>
      </w:r>
      <w:proofErr w:type="spellStart"/>
      <w:r>
        <w:t>ThingsIDs</w:t>
      </w:r>
      <w:proofErr w:type="spellEnd"/>
      <w:r>
        <w:t xml:space="preserve"> on First Node to reduce traffic to JavaScript nodes</w:t>
      </w:r>
    </w:p>
    <w:p w14:paraId="460A4A0C" w14:textId="77777777" w:rsidR="00363E46" w:rsidRDefault="00363E46" w:rsidP="00363E46">
      <w:pPr>
        <w:pStyle w:val="ListParagraph"/>
        <w:numPr>
          <w:ilvl w:val="0"/>
          <w:numId w:val="30"/>
        </w:numPr>
      </w:pPr>
      <w:r>
        <w:t>Clock on Larger screens (all but Mobile)</w:t>
      </w:r>
    </w:p>
    <w:p w14:paraId="13C78E92" w14:textId="77777777" w:rsidR="00363E46" w:rsidRDefault="00363E46" w:rsidP="00363E46">
      <w:pPr>
        <w:pStyle w:val="ListParagraph"/>
        <w:numPr>
          <w:ilvl w:val="0"/>
          <w:numId w:val="30"/>
        </w:numPr>
      </w:pPr>
      <w:r>
        <w:t>Full support for all Windows 10 platforms (Desktop, Mobile, HoloLens, X-Box, and IoT). “NMI Viewer” app is ready for the Windows Store</w:t>
      </w:r>
    </w:p>
    <w:p w14:paraId="69B53334" w14:textId="77777777" w:rsidR="00363E46" w:rsidRDefault="00363E46" w:rsidP="00363E46">
      <w:pPr>
        <w:pStyle w:val="ListParagraph"/>
        <w:numPr>
          <w:ilvl w:val="0"/>
          <w:numId w:val="30"/>
        </w:numPr>
      </w:pPr>
      <w:r>
        <w:t>New “</w:t>
      </w:r>
      <w:proofErr w:type="spellStart"/>
      <w:r>
        <w:t>PlatformBag</w:t>
      </w:r>
      <w:proofErr w:type="spellEnd"/>
      <w:r>
        <w:t>” on Forms (</w:t>
      </w:r>
      <w:proofErr w:type="spellStart"/>
      <w:r>
        <w:t>TheFormInfo</w:t>
      </w:r>
      <w:proofErr w:type="spellEnd"/>
      <w:r>
        <w:t>) and Fields (</w:t>
      </w:r>
      <w:proofErr w:type="spellStart"/>
      <w:r>
        <w:t>TheFieldInfo</w:t>
      </w:r>
      <w:proofErr w:type="spellEnd"/>
      <w:r>
        <w:t xml:space="preserve">) allows to set platform (Desktop, Mobile, </w:t>
      </w:r>
      <w:proofErr w:type="spellStart"/>
      <w:r>
        <w:t>HoloLens,X</w:t>
      </w:r>
      <w:proofErr w:type="spellEnd"/>
      <w:r>
        <w:t>-Box and IoT) specific properties.</w:t>
      </w:r>
    </w:p>
    <w:p w14:paraId="677A4C9F" w14:textId="77777777" w:rsidR="00363E46" w:rsidRDefault="00363E46" w:rsidP="00363E46">
      <w:pPr>
        <w:pStyle w:val="ListParagraph"/>
        <w:numPr>
          <w:ilvl w:val="0"/>
          <w:numId w:val="30"/>
        </w:numPr>
      </w:pPr>
      <w:r>
        <w:t xml:space="preserve">New </w:t>
      </w:r>
      <w:proofErr w:type="spellStart"/>
      <w:r>
        <w:t>SystemLog</w:t>
      </w:r>
      <w:proofErr w:type="spellEnd"/>
      <w:r>
        <w:t xml:space="preserve"> viewer for all nodes in a mesh in “NMI Admin” section (administrator only)</w:t>
      </w:r>
    </w:p>
    <w:p w14:paraId="59DA5DD5" w14:textId="77777777" w:rsidR="00363E46" w:rsidRDefault="00363E46" w:rsidP="00363E46">
      <w:pPr>
        <w:pStyle w:val="ListParagraph"/>
        <w:numPr>
          <w:ilvl w:val="0"/>
          <w:numId w:val="30"/>
        </w:numPr>
      </w:pPr>
      <w:r>
        <w:t xml:space="preserve">New option to disable plugins from loading </w:t>
      </w:r>
    </w:p>
    <w:p w14:paraId="294E87B3" w14:textId="77777777" w:rsidR="00363E46" w:rsidRDefault="00363E46" w:rsidP="00363E46">
      <w:pPr>
        <w:pStyle w:val="ListParagraph"/>
        <w:numPr>
          <w:ilvl w:val="0"/>
          <w:numId w:val="30"/>
        </w:numPr>
      </w:pPr>
      <w:r>
        <w:t>New TXT=NMI_ALERT:&lt;timeout&gt; message – displays a bigger toast to announce new devices</w:t>
      </w:r>
    </w:p>
    <w:p w14:paraId="44B8B744" w14:textId="77777777" w:rsidR="00363E46" w:rsidRDefault="00363E46" w:rsidP="00363E46">
      <w:pPr>
        <w:pStyle w:val="ListParagraph"/>
        <w:numPr>
          <w:ilvl w:val="0"/>
          <w:numId w:val="30"/>
        </w:numPr>
      </w:pPr>
      <w:r>
        <w:t xml:space="preserve">New </w:t>
      </w:r>
      <w:proofErr w:type="spellStart"/>
      <w:r>
        <w:t>SetUXProperty</w:t>
      </w:r>
      <w:proofErr w:type="spellEnd"/>
      <w:r>
        <w:t xml:space="preserve"> for Table Fields. New Syntax adds a </w:t>
      </w:r>
      <w:proofErr w:type="spellStart"/>
      <w:r>
        <w:t>ThingID</w:t>
      </w:r>
      <w:proofErr w:type="spellEnd"/>
      <w:r>
        <w:t xml:space="preserve"> as the 4</w:t>
      </w:r>
      <w:r w:rsidRPr="009C6E88">
        <w:rPr>
          <w:vertAlign w:val="superscript"/>
        </w:rPr>
        <w:t>th</w:t>
      </w:r>
      <w:r>
        <w:t xml:space="preserve"> parameter to precisely point at a Row/Field in a table</w:t>
      </w:r>
    </w:p>
    <w:p w14:paraId="7D5B925A" w14:textId="77777777" w:rsidR="00363E46" w:rsidRPr="00DC568E" w:rsidRDefault="00363E46" w:rsidP="00363E46">
      <w:pPr>
        <w:pStyle w:val="ListParagraph"/>
        <w:numPr>
          <w:ilvl w:val="0"/>
          <w:numId w:val="30"/>
        </w:numPr>
      </w:pPr>
      <w:r>
        <w:t>Enhanced Security around JavaScript</w:t>
      </w:r>
    </w:p>
    <w:p w14:paraId="3D0A810E" w14:textId="77777777" w:rsidR="00363E46" w:rsidRDefault="00363E46" w:rsidP="00363E46">
      <w:pPr>
        <w:pStyle w:val="Heading3"/>
      </w:pPr>
      <w:bookmarkStart w:id="50" w:name="_Toc479276172"/>
      <w:r>
        <w:t xml:space="preserve">Version 4.001 – </w:t>
      </w:r>
      <w:r w:rsidRPr="0064122D">
        <w:t>January</w:t>
      </w:r>
      <w:r>
        <w:t xml:space="preserve"> 2017</w:t>
      </w:r>
      <w:bookmarkEnd w:id="50"/>
    </w:p>
    <w:p w14:paraId="5705C163" w14:textId="77777777" w:rsidR="00363E46" w:rsidRDefault="00363E46" w:rsidP="00363E46">
      <w:pPr>
        <w:pStyle w:val="Heading4"/>
      </w:pPr>
      <w:bookmarkStart w:id="51" w:name="_Toc479276173"/>
      <w:r>
        <w:t xml:space="preserve">Major </w:t>
      </w:r>
      <w:r w:rsidRPr="0064122D">
        <w:t>Enhancements</w:t>
      </w:r>
      <w:r>
        <w:t>:</w:t>
      </w:r>
      <w:bookmarkEnd w:id="51"/>
    </w:p>
    <w:p w14:paraId="12D8E1DD" w14:textId="77777777" w:rsidR="00363E46" w:rsidRDefault="00363E46" w:rsidP="00363E46">
      <w:pPr>
        <w:pStyle w:val="ListParagraph"/>
        <w:numPr>
          <w:ilvl w:val="0"/>
          <w:numId w:val="29"/>
        </w:numPr>
      </w:pPr>
      <w:r>
        <w:t>Route Optimization by reversing ORG to GRO as the route for optimized travel time</w:t>
      </w:r>
    </w:p>
    <w:p w14:paraId="255D882B" w14:textId="77777777" w:rsidR="00363E46" w:rsidRDefault="00363E46" w:rsidP="00363E46">
      <w:pPr>
        <w:pStyle w:val="ListParagraph"/>
        <w:numPr>
          <w:ilvl w:val="0"/>
          <w:numId w:val="29"/>
        </w:numPr>
      </w:pPr>
      <w:r>
        <w:t>Properties of Properties: Properties can be annotated with properties for hierarchically description of Tags. New Syntax for sub properties is “[Level1Property].[Level2Property]…”. The NMI allows to specify these hierarchies in the “</w:t>
      </w:r>
      <w:proofErr w:type="spellStart"/>
      <w:r>
        <w:t>OnUpdateName</w:t>
      </w:r>
      <w:proofErr w:type="spellEnd"/>
      <w:r>
        <w:t xml:space="preserve">”. </w:t>
      </w:r>
    </w:p>
    <w:p w14:paraId="103DABE5" w14:textId="77777777" w:rsidR="00363E46" w:rsidRPr="00612243" w:rsidRDefault="00363E46" w:rsidP="00363E46">
      <w:pPr>
        <w:pStyle w:val="ListParagraph"/>
        <w:numPr>
          <w:ilvl w:val="0"/>
          <w:numId w:val="29"/>
        </w:numPr>
      </w:pPr>
      <w:r>
        <w:t xml:space="preserve">Globalization in 5 languages (English – the default, German, Spanish, French, Italian). Language can be selected via the LCID in </w:t>
      </w:r>
      <w:proofErr w:type="spellStart"/>
      <w:r>
        <w:t>TheSessionState</w:t>
      </w:r>
      <w:proofErr w:type="spellEnd"/>
      <w:r>
        <w:t xml:space="preserve"> and the NMI User Manager settings</w:t>
      </w:r>
    </w:p>
    <w:p w14:paraId="28F8349A" w14:textId="77777777" w:rsidR="00363E46" w:rsidRDefault="00363E46" w:rsidP="00363E46">
      <w:pPr>
        <w:pStyle w:val="Heading3"/>
      </w:pPr>
      <w:bookmarkStart w:id="52" w:name="_Toc479276174"/>
      <w:r>
        <w:lastRenderedPageBreak/>
        <w:t>Version 3.220 – November 10</w:t>
      </w:r>
      <w:r w:rsidRPr="003565E1">
        <w:rPr>
          <w:vertAlign w:val="superscript"/>
        </w:rPr>
        <w:t>th</w:t>
      </w:r>
      <w:r>
        <w:t>, 2016</w:t>
      </w:r>
      <w:bookmarkEnd w:id="52"/>
    </w:p>
    <w:p w14:paraId="5506CB90" w14:textId="77777777" w:rsidR="00363E46" w:rsidRDefault="00363E46" w:rsidP="00363E46">
      <w:pPr>
        <w:pStyle w:val="ListParagraph"/>
        <w:numPr>
          <w:ilvl w:val="0"/>
          <w:numId w:val="28"/>
        </w:numPr>
      </w:pPr>
      <w:r>
        <w:t>NMI Improvements</w:t>
      </w:r>
    </w:p>
    <w:p w14:paraId="00BC486E" w14:textId="77777777" w:rsidR="00363E46" w:rsidRDefault="00363E46" w:rsidP="00363E46">
      <w:pPr>
        <w:pStyle w:val="ListParagraph"/>
        <w:numPr>
          <w:ilvl w:val="1"/>
          <w:numId w:val="28"/>
        </w:numPr>
      </w:pPr>
      <w:r>
        <w:t xml:space="preserve">Version 4 preview: New </w:t>
      </w:r>
      <w:proofErr w:type="spellStart"/>
      <w:r>
        <w:t>TileFactorX</w:t>
      </w:r>
      <w:proofErr w:type="spellEnd"/>
      <w:r>
        <w:t xml:space="preserve">/Y – allows to specify a divisor that will be used to calculate the final grid size of a control. </w:t>
      </w:r>
      <w:proofErr w:type="spellStart"/>
      <w:r>
        <w:t>i.e</w:t>
      </w:r>
      <w:proofErr w:type="spellEnd"/>
      <w:r>
        <w:t xml:space="preserve">: </w:t>
      </w:r>
      <w:proofErr w:type="spellStart"/>
      <w:r>
        <w:t>TileFactorY</w:t>
      </w:r>
      <w:proofErr w:type="spellEnd"/>
      <w:r>
        <w:t xml:space="preserve">=2 means that </w:t>
      </w:r>
      <w:proofErr w:type="spellStart"/>
      <w:r>
        <w:t>TileHeight</w:t>
      </w:r>
      <w:proofErr w:type="spellEnd"/>
      <w:r>
        <w:t xml:space="preserve">=1 is resulting in </w:t>
      </w:r>
      <w:proofErr w:type="spellStart"/>
      <w:r>
        <w:t>TileHeight</w:t>
      </w:r>
      <w:proofErr w:type="spellEnd"/>
      <w:r>
        <w:t xml:space="preserve">=1/2 = 0.5. This allows for smaller Controls. Attention: in V3.220 only </w:t>
      </w:r>
      <w:proofErr w:type="spellStart"/>
      <w:r>
        <w:t>TileGroup</w:t>
      </w:r>
      <w:proofErr w:type="spellEnd"/>
      <w:r>
        <w:t xml:space="preserve">, </w:t>
      </w:r>
      <w:proofErr w:type="spellStart"/>
      <w:r>
        <w:t>CollapsibleGroup</w:t>
      </w:r>
      <w:proofErr w:type="spellEnd"/>
      <w:r>
        <w:t xml:space="preserve">, </w:t>
      </w:r>
      <w:proofErr w:type="spellStart"/>
      <w:r>
        <w:t>TileButton</w:t>
      </w:r>
      <w:proofErr w:type="spellEnd"/>
      <w:r>
        <w:t xml:space="preserve">, </w:t>
      </w:r>
      <w:proofErr w:type="spellStart"/>
      <w:r>
        <w:t>SmartLabel</w:t>
      </w:r>
      <w:proofErr w:type="spellEnd"/>
      <w:r>
        <w:t xml:space="preserve"> and </w:t>
      </w:r>
      <w:proofErr w:type="spellStart"/>
      <w:r>
        <w:t>StatusLight</w:t>
      </w:r>
      <w:proofErr w:type="spellEnd"/>
      <w:r>
        <w:t xml:space="preserve"> are supported</w:t>
      </w:r>
    </w:p>
    <w:p w14:paraId="523353C4" w14:textId="77777777" w:rsidR="00363E46" w:rsidRDefault="00363E46" w:rsidP="00363E46">
      <w:pPr>
        <w:pStyle w:val="ListParagraph"/>
        <w:numPr>
          <w:ilvl w:val="1"/>
          <w:numId w:val="28"/>
        </w:numPr>
      </w:pPr>
      <w:r>
        <w:t xml:space="preserve">New Support for Image links in </w:t>
      </w:r>
      <w:proofErr w:type="spellStart"/>
      <w:r>
        <w:t>FacePlates</w:t>
      </w:r>
      <w:proofErr w:type="spellEnd"/>
      <w:r>
        <w:t xml:space="preserve"> using the macro “&lt;%</w:t>
      </w:r>
      <w:proofErr w:type="spellStart"/>
      <w:r>
        <w:t>I:propertyName</w:t>
      </w:r>
      <w:proofErr w:type="spellEnd"/>
      <w:r>
        <w:t>%&gt;”</w:t>
      </w:r>
    </w:p>
    <w:p w14:paraId="16215BB3" w14:textId="77777777" w:rsidR="00363E46" w:rsidRDefault="00363E46" w:rsidP="00363E46">
      <w:pPr>
        <w:pStyle w:val="ListParagraph"/>
        <w:numPr>
          <w:ilvl w:val="0"/>
          <w:numId w:val="28"/>
        </w:numPr>
      </w:pPr>
      <w:r>
        <w:t xml:space="preserve">New Support for </w:t>
      </w:r>
      <w:proofErr w:type="spellStart"/>
      <w:r>
        <w:t>DeepLinks</w:t>
      </w:r>
      <w:proofErr w:type="spellEnd"/>
      <w:r>
        <w:t xml:space="preserve"> in the cloud using /</w:t>
      </w:r>
      <w:proofErr w:type="spellStart"/>
      <w:r>
        <w:t>nmiportal?CDEDL</w:t>
      </w:r>
      <w:proofErr w:type="spellEnd"/>
      <w:r>
        <w:t>=&lt;</w:t>
      </w:r>
      <w:proofErr w:type="spellStart"/>
      <w:r>
        <w:t>PluginGuid</w:t>
      </w:r>
      <w:proofErr w:type="spellEnd"/>
      <w:r>
        <w:t>&gt;;&lt;</w:t>
      </w:r>
      <w:proofErr w:type="spellStart"/>
      <w:r>
        <w:t>ScreenGuid</w:t>
      </w:r>
      <w:proofErr w:type="spellEnd"/>
      <w:r>
        <w:t xml:space="preserve">&gt;. </w:t>
      </w:r>
    </w:p>
    <w:p w14:paraId="18C7AAA3" w14:textId="77777777" w:rsidR="00363E46" w:rsidRDefault="00363E46" w:rsidP="00363E46">
      <w:pPr>
        <w:pStyle w:val="Heading3"/>
      </w:pPr>
      <w:bookmarkStart w:id="53" w:name="_Toc479276175"/>
      <w:r>
        <w:t>Version 3.219 -October 16</w:t>
      </w:r>
      <w:r w:rsidRPr="00333F8C">
        <w:rPr>
          <w:vertAlign w:val="superscript"/>
        </w:rPr>
        <w:t>th</w:t>
      </w:r>
      <w:r>
        <w:t>, 2016</w:t>
      </w:r>
      <w:bookmarkEnd w:id="53"/>
    </w:p>
    <w:p w14:paraId="3EE9E311" w14:textId="77777777" w:rsidR="00363E46" w:rsidRDefault="00363E46" w:rsidP="00363E46">
      <w:pPr>
        <w:pStyle w:val="ListParagraph"/>
        <w:numPr>
          <w:ilvl w:val="0"/>
          <w:numId w:val="27"/>
        </w:numPr>
      </w:pPr>
      <w:proofErr w:type="spellStart"/>
      <w:r>
        <w:t>SetVersion</w:t>
      </w:r>
      <w:proofErr w:type="spellEnd"/>
      <w:r>
        <w:t xml:space="preserve"> in </w:t>
      </w:r>
      <w:proofErr w:type="spellStart"/>
      <w:r>
        <w:t>InitEngineAssets</w:t>
      </w:r>
      <w:proofErr w:type="spellEnd"/>
      <w:r>
        <w:t xml:space="preserve"> is no longer needed if the “</w:t>
      </w:r>
      <w:proofErr w:type="spellStart"/>
      <w:r>
        <w:t>AssemblyFileVersion</w:t>
      </w:r>
      <w:proofErr w:type="spellEnd"/>
      <w:r>
        <w:t xml:space="preserve">” in the </w:t>
      </w:r>
      <w:proofErr w:type="spellStart"/>
      <w:r>
        <w:t>AssemblyInfo.cs</w:t>
      </w:r>
      <w:proofErr w:type="spellEnd"/>
      <w:r>
        <w:t xml:space="preserve"> is set correctly.</w:t>
      </w:r>
    </w:p>
    <w:p w14:paraId="2DB8D154" w14:textId="77777777" w:rsidR="00363E46" w:rsidRDefault="00363E46" w:rsidP="00363E46">
      <w:pPr>
        <w:pStyle w:val="ListParagraph"/>
        <w:numPr>
          <w:ilvl w:val="0"/>
          <w:numId w:val="27"/>
        </w:numPr>
      </w:pPr>
      <w:r>
        <w:t xml:space="preserve">New </w:t>
      </w:r>
      <w:proofErr w:type="spellStart"/>
      <w:r>
        <w:t>eThingEvent</w:t>
      </w:r>
      <w:proofErr w:type="spellEnd"/>
      <w:r>
        <w:t xml:space="preserve">: </w:t>
      </w:r>
      <w:proofErr w:type="spellStart"/>
      <w:r>
        <w:t>OnPropertyChangedByUX</w:t>
      </w:r>
      <w:proofErr w:type="spellEnd"/>
      <w:r>
        <w:t xml:space="preserve">: Fires only when the property was changed via the NMI not any backend </w:t>
      </w:r>
      <w:proofErr w:type="spellStart"/>
      <w:r>
        <w:t>acitivities</w:t>
      </w:r>
      <w:proofErr w:type="spellEnd"/>
      <w:r>
        <w:t>.</w:t>
      </w:r>
    </w:p>
    <w:p w14:paraId="2643484D" w14:textId="77777777" w:rsidR="00363E46" w:rsidRPr="00333F8C" w:rsidRDefault="00363E46" w:rsidP="00363E46">
      <w:pPr>
        <w:pStyle w:val="ListParagraph"/>
        <w:numPr>
          <w:ilvl w:val="0"/>
          <w:numId w:val="27"/>
        </w:numPr>
      </w:pPr>
      <w:proofErr w:type="spellStart"/>
      <w:r>
        <w:t>AddSmartControl</w:t>
      </w:r>
      <w:proofErr w:type="spellEnd"/>
      <w:r>
        <w:t xml:space="preserve"> has an event sink for a function that was called </w:t>
      </w:r>
      <w:proofErr w:type="spellStart"/>
      <w:r>
        <w:t>OnPropertyChange</w:t>
      </w:r>
      <w:proofErr w:type="spellEnd"/>
      <w:r>
        <w:t xml:space="preserve"> of the property declared in “</w:t>
      </w:r>
      <w:proofErr w:type="spellStart"/>
      <w:r>
        <w:t>OnUpdateName</w:t>
      </w:r>
      <w:proofErr w:type="spellEnd"/>
      <w:r>
        <w:t>”. Starting 3.219 this event is using the new “</w:t>
      </w:r>
      <w:proofErr w:type="spellStart"/>
      <w:r>
        <w:t>OnPropertyChangeByUX</w:t>
      </w:r>
      <w:proofErr w:type="spellEnd"/>
      <w:r>
        <w:t>”</w:t>
      </w:r>
    </w:p>
    <w:p w14:paraId="7E398211" w14:textId="77777777" w:rsidR="00363E46" w:rsidRDefault="00363E46" w:rsidP="00363E46">
      <w:pPr>
        <w:pStyle w:val="Heading3"/>
      </w:pPr>
      <w:bookmarkStart w:id="54" w:name="_Toc479276176"/>
      <w:r>
        <w:t>Version 3.218 – October 10</w:t>
      </w:r>
      <w:r w:rsidRPr="007E4868">
        <w:rPr>
          <w:vertAlign w:val="superscript"/>
        </w:rPr>
        <w:t>th</w:t>
      </w:r>
      <w:r>
        <w:t>, 2016</w:t>
      </w:r>
      <w:bookmarkEnd w:id="54"/>
    </w:p>
    <w:p w14:paraId="7F3FCD0B" w14:textId="77777777" w:rsidR="00363E46" w:rsidRDefault="00363E46" w:rsidP="00363E46">
      <w:pPr>
        <w:pStyle w:val="ListParagraph"/>
        <w:numPr>
          <w:ilvl w:val="0"/>
          <w:numId w:val="26"/>
        </w:numPr>
      </w:pPr>
      <w:r>
        <w:t>Internal improvements</w:t>
      </w:r>
    </w:p>
    <w:p w14:paraId="4DAA1D66" w14:textId="77777777" w:rsidR="00363E46" w:rsidRPr="007E4868" w:rsidRDefault="00363E46" w:rsidP="00363E46">
      <w:pPr>
        <w:pStyle w:val="ListParagraph"/>
        <w:numPr>
          <w:ilvl w:val="0"/>
          <w:numId w:val="26"/>
        </w:numPr>
      </w:pPr>
      <w:r>
        <w:t>New NMI “</w:t>
      </w:r>
      <w:proofErr w:type="spellStart"/>
      <w:r>
        <w:t>HidePins</w:t>
      </w:r>
      <w:proofErr w:type="spellEnd"/>
      <w:r>
        <w:t>” property on Dashboards and Forms</w:t>
      </w:r>
    </w:p>
    <w:p w14:paraId="1236BC62" w14:textId="77777777" w:rsidR="00363E46" w:rsidRDefault="00363E46" w:rsidP="00363E46">
      <w:pPr>
        <w:pStyle w:val="Heading3"/>
      </w:pPr>
      <w:bookmarkStart w:id="55" w:name="_Toc479276177"/>
      <w:r>
        <w:t>Version 3.215 – September 1</w:t>
      </w:r>
      <w:r w:rsidRPr="00B53050">
        <w:rPr>
          <w:vertAlign w:val="superscript"/>
        </w:rPr>
        <w:t>st</w:t>
      </w:r>
      <w:r>
        <w:t xml:space="preserve"> ,2016</w:t>
      </w:r>
      <w:bookmarkEnd w:id="55"/>
    </w:p>
    <w:p w14:paraId="58E5A569" w14:textId="77777777" w:rsidR="00363E46" w:rsidRDefault="00363E46" w:rsidP="00363E46">
      <w:r>
        <w:t>NMI Internal improvements</w:t>
      </w:r>
    </w:p>
    <w:p w14:paraId="7D07949E" w14:textId="77777777" w:rsidR="00363E46" w:rsidRPr="00B53050" w:rsidRDefault="00363E46" w:rsidP="00363E46">
      <w:pPr>
        <w:pStyle w:val="ListParagraph"/>
        <w:numPr>
          <w:ilvl w:val="0"/>
          <w:numId w:val="25"/>
        </w:numPr>
      </w:pPr>
      <w:r>
        <w:t>Improved Global Thing management</w:t>
      </w:r>
    </w:p>
    <w:p w14:paraId="26DD6BAF" w14:textId="77777777" w:rsidR="00363E46" w:rsidRDefault="00363E46" w:rsidP="00363E46">
      <w:pPr>
        <w:pStyle w:val="ListParagraph"/>
        <w:numPr>
          <w:ilvl w:val="1"/>
          <w:numId w:val="25"/>
        </w:numPr>
      </w:pPr>
      <w:proofErr w:type="spellStart"/>
      <w:r>
        <w:t>TheThingRegistry.UnregisterThingGlobally</w:t>
      </w:r>
      <w:proofErr w:type="spellEnd"/>
      <w:r>
        <w:t>() to unregister a Thing from Global Events</w:t>
      </w:r>
    </w:p>
    <w:p w14:paraId="1778DCD6" w14:textId="77777777" w:rsidR="00363E46" w:rsidRDefault="00363E46" w:rsidP="00363E46">
      <w:pPr>
        <w:pStyle w:val="ListParagraph"/>
        <w:numPr>
          <w:ilvl w:val="0"/>
          <w:numId w:val="25"/>
        </w:numPr>
      </w:pPr>
      <w:r>
        <w:t xml:space="preserve">New </w:t>
      </w:r>
      <w:proofErr w:type="spellStart"/>
      <w:r>
        <w:t>MyServiceHostInfo.Coufs</w:t>
      </w:r>
      <w:proofErr w:type="spellEnd"/>
      <w:r>
        <w:t xml:space="preserve"> – Create User On First Start to autogenerate Users for a Relay Node. This only works on blank and brand new nodes</w:t>
      </w:r>
    </w:p>
    <w:p w14:paraId="12BCC36E" w14:textId="77777777" w:rsidR="00363E46" w:rsidRDefault="00363E46" w:rsidP="00363E46">
      <w:pPr>
        <w:pStyle w:val="Heading3"/>
      </w:pPr>
      <w:bookmarkStart w:id="56" w:name="_Toc479276178"/>
      <w:r>
        <w:t>Version 3.213 – August 22</w:t>
      </w:r>
      <w:r w:rsidRPr="00F03FF2">
        <w:rPr>
          <w:vertAlign w:val="superscript"/>
        </w:rPr>
        <w:t>nd</w:t>
      </w:r>
      <w:r>
        <w:t>, 2016</w:t>
      </w:r>
      <w:bookmarkEnd w:id="56"/>
    </w:p>
    <w:p w14:paraId="6EA20396" w14:textId="77777777" w:rsidR="00363E46" w:rsidRDefault="00363E46" w:rsidP="00363E46">
      <w:pPr>
        <w:pStyle w:val="ListParagraph"/>
        <w:numPr>
          <w:ilvl w:val="0"/>
          <w:numId w:val="24"/>
        </w:numPr>
      </w:pPr>
      <w:r>
        <w:t>NMI Additions</w:t>
      </w:r>
    </w:p>
    <w:p w14:paraId="58708D46" w14:textId="77777777" w:rsidR="00363E46" w:rsidRDefault="00363E46" w:rsidP="00363E46">
      <w:pPr>
        <w:pStyle w:val="ListParagraph"/>
        <w:numPr>
          <w:ilvl w:val="1"/>
          <w:numId w:val="24"/>
        </w:numPr>
      </w:pPr>
      <w:r>
        <w:t>All controls now supporting “</w:t>
      </w:r>
      <w:proofErr w:type="spellStart"/>
      <w:r>
        <w:t>OnKeyDown</w:t>
      </w:r>
      <w:proofErr w:type="spellEnd"/>
      <w:r>
        <w:t>” and “</w:t>
      </w:r>
      <w:proofErr w:type="spellStart"/>
      <w:r>
        <w:t>OnKeyUp</w:t>
      </w:r>
      <w:proofErr w:type="spellEnd"/>
      <w:r>
        <w:t>” to hook keyboard input.</w:t>
      </w:r>
    </w:p>
    <w:p w14:paraId="70E892F7" w14:textId="77777777" w:rsidR="00363E46" w:rsidRPr="00F03FF2" w:rsidRDefault="00363E46" w:rsidP="00363E46">
      <w:pPr>
        <w:pStyle w:val="ListParagraph"/>
        <w:numPr>
          <w:ilvl w:val="0"/>
          <w:numId w:val="24"/>
        </w:numPr>
      </w:pPr>
      <w:r>
        <w:t>All Resources on Mono (Linux) in the file system have to be lower case. /</w:t>
      </w:r>
      <w:proofErr w:type="spellStart"/>
      <w:r>
        <w:t>ClientBin</w:t>
      </w:r>
      <w:proofErr w:type="spellEnd"/>
      <w:r>
        <w:t xml:space="preserve"> will be renamed to /</w:t>
      </w:r>
      <w:proofErr w:type="spellStart"/>
      <w:r>
        <w:t>clientbin</w:t>
      </w:r>
      <w:proofErr w:type="spellEnd"/>
      <w:r>
        <w:t>. If you use File.IO API Calls please use “</w:t>
      </w:r>
      <w:proofErr w:type="spellStart"/>
      <w:r>
        <w:t>TheCommonUtils.cdeFixupFilename</w:t>
      </w:r>
      <w:proofErr w:type="spellEnd"/>
      <w:r>
        <w:t>()” to create the correct path under the /</w:t>
      </w:r>
      <w:proofErr w:type="spellStart"/>
      <w:r>
        <w:t>clientbin</w:t>
      </w:r>
      <w:proofErr w:type="spellEnd"/>
      <w:r>
        <w:t xml:space="preserve"> folder (correcting the paths for AWS, Azure, Windows and Mono).</w:t>
      </w:r>
    </w:p>
    <w:p w14:paraId="255AF416" w14:textId="77777777" w:rsidR="00363E46" w:rsidRDefault="00363E46" w:rsidP="00363E46">
      <w:pPr>
        <w:pStyle w:val="Heading3"/>
      </w:pPr>
      <w:bookmarkStart w:id="57" w:name="_Toc479276179"/>
      <w:r>
        <w:t>Version 3.208 – July 1</w:t>
      </w:r>
      <w:r w:rsidRPr="0093309B">
        <w:rPr>
          <w:vertAlign w:val="superscript"/>
        </w:rPr>
        <w:t>st</w:t>
      </w:r>
      <w:r>
        <w:t>, 2016</w:t>
      </w:r>
      <w:bookmarkEnd w:id="57"/>
    </w:p>
    <w:p w14:paraId="2D52A844" w14:textId="77777777" w:rsidR="00363E46" w:rsidRDefault="00363E46" w:rsidP="00363E46">
      <w:pPr>
        <w:pStyle w:val="Heading4"/>
        <w:ind w:firstLine="720"/>
      </w:pPr>
      <w:bookmarkStart w:id="58" w:name="_Toc479276180"/>
      <w:r>
        <w:t>BREAKING CHANGES:</w:t>
      </w:r>
      <w:bookmarkEnd w:id="58"/>
    </w:p>
    <w:p w14:paraId="570DFBFD" w14:textId="77777777" w:rsidR="00363E46" w:rsidRDefault="00363E46" w:rsidP="00363E46">
      <w:pPr>
        <w:pStyle w:val="ListParagraph"/>
        <w:numPr>
          <w:ilvl w:val="0"/>
          <w:numId w:val="21"/>
        </w:numPr>
      </w:pPr>
      <w:r>
        <w:t xml:space="preserve">Plug-ins must be signed, or signature validation must be turned off in </w:t>
      </w:r>
      <w:proofErr w:type="spellStart"/>
      <w:r>
        <w:t>app.config</w:t>
      </w:r>
      <w:proofErr w:type="spellEnd"/>
      <w:r>
        <w:t xml:space="preserve"> (dev only, not supported in production “</w:t>
      </w:r>
      <w:proofErr w:type="spellStart"/>
      <w:r>
        <w:rPr>
          <w:rFonts w:ascii="Consolas" w:hAnsi="Consolas" w:cs="Consolas"/>
          <w:color w:val="A31515"/>
          <w:sz w:val="19"/>
          <w:szCs w:val="19"/>
        </w:rPr>
        <w:t>DontVerifyTrust</w:t>
      </w:r>
      <w:proofErr w:type="spellEnd"/>
      <w:r>
        <w:rPr>
          <w:rFonts w:ascii="Consolas" w:hAnsi="Consolas" w:cs="Consolas"/>
          <w:color w:val="A31515"/>
          <w:sz w:val="19"/>
          <w:szCs w:val="19"/>
        </w:rPr>
        <w:t>=true”</w:t>
      </w:r>
    </w:p>
    <w:p w14:paraId="4E88F718" w14:textId="77777777" w:rsidR="00363E46" w:rsidRDefault="00363E46" w:rsidP="00363E46">
      <w:pPr>
        <w:pStyle w:val="ListParagraph"/>
        <w:numPr>
          <w:ilvl w:val="1"/>
          <w:numId w:val="21"/>
        </w:numPr>
      </w:pPr>
      <w:r>
        <w:lastRenderedPageBreak/>
        <w:t>In order to increase code-signing verification “</w:t>
      </w:r>
      <w:proofErr w:type="spellStart"/>
      <w:r>
        <w:rPr>
          <w:rFonts w:ascii="Consolas" w:hAnsi="Consolas" w:cs="Consolas"/>
          <w:color w:val="A31515"/>
          <w:sz w:val="19"/>
          <w:szCs w:val="19"/>
        </w:rPr>
        <w:t>VerifyTrustPath</w:t>
      </w:r>
      <w:proofErr w:type="spellEnd"/>
      <w:r>
        <w:rPr>
          <w:rFonts w:ascii="Consolas" w:hAnsi="Consolas" w:cs="Consolas"/>
          <w:color w:val="A31515"/>
          <w:sz w:val="19"/>
          <w:szCs w:val="19"/>
        </w:rPr>
        <w:t>=true</w:t>
      </w:r>
      <w:r>
        <w:t xml:space="preserve">” can be set to validate the complete code-signing certificate path. This REQUIRES an active internet connection. </w:t>
      </w:r>
    </w:p>
    <w:p w14:paraId="777C39EB" w14:textId="77777777" w:rsidR="00363E46" w:rsidRDefault="00363E46" w:rsidP="00363E46">
      <w:pPr>
        <w:pStyle w:val="ListParagraph"/>
        <w:numPr>
          <w:ilvl w:val="0"/>
          <w:numId w:val="21"/>
        </w:numPr>
      </w:pPr>
      <w:r>
        <w:t xml:space="preserve">On Windows 7 signed Services can delay the startup beyond the point of proper starting. We recommend that you put the following lines in your </w:t>
      </w:r>
      <w:proofErr w:type="spellStart"/>
      <w:r>
        <w:t>App.config</w:t>
      </w:r>
      <w:proofErr w:type="spellEnd"/>
      <w:r>
        <w:t>:</w:t>
      </w:r>
    </w:p>
    <w:p w14:paraId="73C6E348" w14:textId="77777777" w:rsidR="00363E46" w:rsidRDefault="00363E46" w:rsidP="00363E46">
      <w:pPr>
        <w:pStyle w:val="ListParagraph"/>
        <w:numPr>
          <w:ilvl w:val="1"/>
          <w:numId w:val="21"/>
        </w:numPr>
      </w:pPr>
      <w:r>
        <w:t>&lt;runtime&gt;</w:t>
      </w:r>
    </w:p>
    <w:p w14:paraId="300A2530" w14:textId="77777777" w:rsidR="00363E46" w:rsidRDefault="00363E46" w:rsidP="00363E46">
      <w:pPr>
        <w:pStyle w:val="ListParagraph"/>
        <w:numPr>
          <w:ilvl w:val="1"/>
          <w:numId w:val="21"/>
        </w:numPr>
      </w:pPr>
      <w:r>
        <w:t xml:space="preserve">    &lt;</w:t>
      </w:r>
      <w:proofErr w:type="spellStart"/>
      <w:r>
        <w:t>generatePublisherEvidence</w:t>
      </w:r>
      <w:proofErr w:type="spellEnd"/>
      <w:r>
        <w:t xml:space="preserve"> enabled="false" /&gt;</w:t>
      </w:r>
    </w:p>
    <w:p w14:paraId="104168CC" w14:textId="77777777" w:rsidR="00363E46" w:rsidRDefault="00363E46" w:rsidP="00363E46">
      <w:pPr>
        <w:pStyle w:val="ListParagraph"/>
        <w:numPr>
          <w:ilvl w:val="1"/>
          <w:numId w:val="21"/>
        </w:numPr>
      </w:pPr>
      <w:r>
        <w:t>&lt;/runtime&gt;</w:t>
      </w:r>
    </w:p>
    <w:p w14:paraId="385E2317" w14:textId="77777777" w:rsidR="00363E46" w:rsidRDefault="00363E46" w:rsidP="00363E46">
      <w:pPr>
        <w:pStyle w:val="ListParagraph"/>
        <w:numPr>
          <w:ilvl w:val="0"/>
          <w:numId w:val="21"/>
        </w:numPr>
      </w:pPr>
      <w:proofErr w:type="spellStart"/>
      <w:r>
        <w:t>TheServiceHostInfo.MyServiceURL</w:t>
      </w:r>
      <w:proofErr w:type="spellEnd"/>
      <w:r>
        <w:t xml:space="preserve"> renamed to </w:t>
      </w:r>
      <w:proofErr w:type="spellStart"/>
      <w:r>
        <w:t>TheServiceHostInfo.LocalServiceRoute</w:t>
      </w:r>
      <w:proofErr w:type="spellEnd"/>
    </w:p>
    <w:p w14:paraId="0E75000D" w14:textId="77777777" w:rsidR="00363E46" w:rsidRDefault="00363E46" w:rsidP="00363E46">
      <w:pPr>
        <w:pStyle w:val="ListParagraph"/>
        <w:numPr>
          <w:ilvl w:val="0"/>
          <w:numId w:val="21"/>
        </w:numPr>
      </w:pPr>
      <w:r>
        <w:t xml:space="preserve">Changes to </w:t>
      </w:r>
      <w:proofErr w:type="spellStart"/>
      <w:r>
        <w:t>ICDEThing</w:t>
      </w:r>
      <w:proofErr w:type="spellEnd"/>
      <w:r>
        <w:t xml:space="preserve"> Interface:</w:t>
      </w:r>
    </w:p>
    <w:p w14:paraId="398FAC45" w14:textId="77777777" w:rsidR="00363E46" w:rsidRDefault="00363E46" w:rsidP="00363E46">
      <w:pPr>
        <w:pStyle w:val="ListParagraph"/>
        <w:numPr>
          <w:ilvl w:val="1"/>
          <w:numId w:val="22"/>
        </w:numPr>
      </w:pPr>
      <w:proofErr w:type="spellStart"/>
      <w:r>
        <w:t>Init</w:t>
      </w:r>
      <w:proofErr w:type="spellEnd"/>
      <w:r>
        <w:t xml:space="preserve">(): must now indicate completion (return value true or </w:t>
      </w:r>
      <w:proofErr w:type="spellStart"/>
      <w:r>
        <w:t>FireEvent</w:t>
      </w:r>
      <w:proofErr w:type="spellEnd"/>
      <w:r>
        <w:t>(</w:t>
      </w:r>
      <w:proofErr w:type="spellStart"/>
      <w:r>
        <w:t>eThingEvents.Initialized</w:t>
      </w:r>
      <w:proofErr w:type="spellEnd"/>
      <w:r>
        <w:t>, true))</w:t>
      </w:r>
    </w:p>
    <w:p w14:paraId="57D099B9" w14:textId="77777777" w:rsidR="00363E46" w:rsidRDefault="00363E46" w:rsidP="00363E46">
      <w:pPr>
        <w:pStyle w:val="ListParagraph"/>
        <w:numPr>
          <w:ilvl w:val="1"/>
          <w:numId w:val="22"/>
        </w:numPr>
      </w:pPr>
      <w:proofErr w:type="spellStart"/>
      <w:r>
        <w:t>CreateUX</w:t>
      </w:r>
      <w:proofErr w:type="spellEnd"/>
      <w:r>
        <w:t>(): must now indicate completion (return value true)</w:t>
      </w:r>
    </w:p>
    <w:p w14:paraId="78A6330F" w14:textId="77777777" w:rsidR="00363E46" w:rsidRDefault="00363E46" w:rsidP="00363E46">
      <w:pPr>
        <w:pStyle w:val="ListParagraph"/>
        <w:numPr>
          <w:ilvl w:val="1"/>
          <w:numId w:val="22"/>
        </w:numPr>
      </w:pPr>
      <w:r>
        <w:t>Delete(): new method called when thing is unregistered permanently. Disconnect, release or delete any resource including any other thing instances created and owner by this thing</w:t>
      </w:r>
    </w:p>
    <w:p w14:paraId="1B01B306" w14:textId="77777777" w:rsidR="00363E46" w:rsidRDefault="00363E46" w:rsidP="00363E46">
      <w:pPr>
        <w:pStyle w:val="ListParagraph"/>
        <w:numPr>
          <w:ilvl w:val="1"/>
          <w:numId w:val="22"/>
        </w:numPr>
      </w:pPr>
      <w:proofErr w:type="spellStart"/>
      <w:r>
        <w:t>HandleMessage</w:t>
      </w:r>
      <w:proofErr w:type="spellEnd"/>
      <w:r>
        <w:t>(): now has an additional sender parameter, to be in line with .Net event handler patterns</w:t>
      </w:r>
    </w:p>
    <w:p w14:paraId="2B3DA84D" w14:textId="77777777" w:rsidR="00363E46" w:rsidRDefault="00363E46" w:rsidP="00363E46">
      <w:pPr>
        <w:pStyle w:val="ListParagraph"/>
        <w:numPr>
          <w:ilvl w:val="0"/>
          <w:numId w:val="21"/>
        </w:numPr>
      </w:pPr>
      <w:r>
        <w:t>Plug-in Version must be 3.200 or higher</w:t>
      </w:r>
    </w:p>
    <w:p w14:paraId="776E5182" w14:textId="77777777" w:rsidR="00363E46" w:rsidRDefault="00363E46" w:rsidP="00363E46">
      <w:pPr>
        <w:pStyle w:val="ListParagraph"/>
        <w:numPr>
          <w:ilvl w:val="0"/>
          <w:numId w:val="21"/>
        </w:numPr>
      </w:pPr>
      <w:proofErr w:type="spellStart"/>
      <w:r>
        <w:t>TheThingRegistry.RegisterThing</w:t>
      </w:r>
      <w:proofErr w:type="spellEnd"/>
      <w:r>
        <w:t xml:space="preserve"> now returns null in more cases than before:</w:t>
      </w:r>
    </w:p>
    <w:p w14:paraId="5E39E9A0" w14:textId="77777777" w:rsidR="00363E46" w:rsidRDefault="00363E46" w:rsidP="00363E46">
      <w:pPr>
        <w:pStyle w:val="ListParagraph"/>
        <w:numPr>
          <w:ilvl w:val="1"/>
          <w:numId w:val="23"/>
        </w:numPr>
      </w:pPr>
      <w:r>
        <w:t>Things without an activated license or entitlement will not be registered.</w:t>
      </w:r>
    </w:p>
    <w:p w14:paraId="6EC493A3" w14:textId="77777777" w:rsidR="00363E46" w:rsidRDefault="00363E46" w:rsidP="00363E46">
      <w:pPr>
        <w:pStyle w:val="ListParagraph"/>
        <w:numPr>
          <w:ilvl w:val="1"/>
          <w:numId w:val="23"/>
        </w:numPr>
      </w:pPr>
      <w:r>
        <w:t xml:space="preserve">If a </w:t>
      </w:r>
      <w:proofErr w:type="spellStart"/>
      <w:r>
        <w:t>BaseEngine</w:t>
      </w:r>
      <w:proofErr w:type="spellEnd"/>
      <w:r>
        <w:t xml:space="preserve"> was not specified on a </w:t>
      </w:r>
      <w:proofErr w:type="spellStart"/>
      <w:r>
        <w:t>TheThing</w:t>
      </w:r>
      <w:proofErr w:type="spellEnd"/>
      <w:r>
        <w:t>, it will register but cannot be licensed.</w:t>
      </w:r>
    </w:p>
    <w:p w14:paraId="0660BF5E" w14:textId="77777777" w:rsidR="00363E46" w:rsidRDefault="00363E46" w:rsidP="00363E46">
      <w:pPr>
        <w:pStyle w:val="ListParagraph"/>
        <w:numPr>
          <w:ilvl w:val="0"/>
          <w:numId w:val="23"/>
        </w:numPr>
      </w:pPr>
      <w:r>
        <w:t>NMI Changes</w:t>
      </w:r>
    </w:p>
    <w:p w14:paraId="489A2308" w14:textId="77777777" w:rsidR="00363E46" w:rsidRDefault="00363E46" w:rsidP="00363E46">
      <w:pPr>
        <w:pStyle w:val="ListParagraph"/>
        <w:numPr>
          <w:ilvl w:val="1"/>
          <w:numId w:val="23"/>
        </w:numPr>
      </w:pPr>
      <w:r>
        <w:t>Form Views now encore Labels in front of controls. These labels can be turned off using the Property “</w:t>
      </w:r>
      <w:proofErr w:type="spellStart"/>
      <w:r>
        <w:t>NoTE</w:t>
      </w:r>
      <w:proofErr w:type="spellEnd"/>
      <w:r>
        <w:t>=true”.</w:t>
      </w:r>
    </w:p>
    <w:p w14:paraId="5C3ED859" w14:textId="77777777" w:rsidR="00363E46" w:rsidRPr="0093309B" w:rsidRDefault="00363E46" w:rsidP="00363E46">
      <w:pPr>
        <w:pStyle w:val="ListParagraph"/>
        <w:numPr>
          <w:ilvl w:val="1"/>
          <w:numId w:val="23"/>
        </w:numPr>
      </w:pPr>
      <w:proofErr w:type="spellStart"/>
      <w:r>
        <w:t>FldWidth</w:t>
      </w:r>
      <w:proofErr w:type="spellEnd"/>
      <w:r>
        <w:t xml:space="preserve"> is now the </w:t>
      </w:r>
      <w:proofErr w:type="spellStart"/>
      <w:r>
        <w:t>TileWidth</w:t>
      </w:r>
      <w:proofErr w:type="spellEnd"/>
      <w:r>
        <w:t xml:space="preserve"> for fields in Tables. This was used in 3.1 as well but not consequently enforces as in 3.2</w:t>
      </w:r>
    </w:p>
    <w:p w14:paraId="71FEC47E" w14:textId="77777777" w:rsidR="00363E46" w:rsidRDefault="00363E46" w:rsidP="00363E46">
      <w:pPr>
        <w:pStyle w:val="Heading3"/>
      </w:pPr>
      <w:bookmarkStart w:id="59" w:name="_Toc479276181"/>
      <w:r>
        <w:t>Version 3.200 – June 5</w:t>
      </w:r>
      <w:r w:rsidRPr="000433A5">
        <w:rPr>
          <w:vertAlign w:val="superscript"/>
        </w:rPr>
        <w:t>th</w:t>
      </w:r>
      <w:r>
        <w:t>, 2016</w:t>
      </w:r>
      <w:bookmarkEnd w:id="59"/>
    </w:p>
    <w:p w14:paraId="55C500C5" w14:textId="77777777" w:rsidR="00363E46" w:rsidRPr="000433A5" w:rsidRDefault="00363E46" w:rsidP="00363E46">
      <w:pPr>
        <w:pStyle w:val="Heading4"/>
        <w:ind w:firstLine="720"/>
      </w:pPr>
      <w:bookmarkStart w:id="60" w:name="_Toc479276182"/>
      <w:r w:rsidRPr="000433A5">
        <w:t>BREAKING CHANGES:</w:t>
      </w:r>
      <w:bookmarkEnd w:id="60"/>
    </w:p>
    <w:p w14:paraId="01BB6E18" w14:textId="77777777" w:rsidR="00363E46" w:rsidRDefault="00363E46" w:rsidP="00363E46">
      <w:pPr>
        <w:pStyle w:val="ListParagraph"/>
        <w:numPr>
          <w:ilvl w:val="1"/>
          <w:numId w:val="20"/>
        </w:numPr>
      </w:pPr>
      <w:proofErr w:type="spellStart"/>
      <w:r>
        <w:t>MyBaseEngine</w:t>
      </w:r>
      <w:proofErr w:type="spellEnd"/>
      <w:r>
        <w:t xml:space="preserve"> does not longer Support “</w:t>
      </w:r>
      <w:proofErr w:type="spellStart"/>
      <w:r>
        <w:t>GetBaseThing</w:t>
      </w:r>
      <w:proofErr w:type="spellEnd"/>
      <w:r>
        <w:t>().</w:t>
      </w:r>
      <w:proofErr w:type="spellStart"/>
      <w:r>
        <w:t>GetBaseThing</w:t>
      </w:r>
      <w:proofErr w:type="spellEnd"/>
      <w:r>
        <w:t xml:space="preserve">()” to get to its </w:t>
      </w:r>
      <w:proofErr w:type="spellStart"/>
      <w:r>
        <w:t>ICDEInterface</w:t>
      </w:r>
      <w:proofErr w:type="spellEnd"/>
      <w:r>
        <w:t>. Now just use “</w:t>
      </w:r>
      <w:proofErr w:type="spellStart"/>
      <w:r>
        <w:t>GetBaseInterface</w:t>
      </w:r>
      <w:proofErr w:type="spellEnd"/>
      <w:r>
        <w:t>()”</w:t>
      </w:r>
    </w:p>
    <w:p w14:paraId="0E7B511C" w14:textId="77777777" w:rsidR="00363E46" w:rsidRDefault="00363E46" w:rsidP="00363E46">
      <w:pPr>
        <w:pStyle w:val="ListParagraph"/>
        <w:numPr>
          <w:ilvl w:val="1"/>
          <w:numId w:val="20"/>
        </w:numPr>
      </w:pPr>
      <w:r>
        <w:t>Rename of “</w:t>
      </w:r>
      <w:proofErr w:type="spellStart"/>
      <w:r>
        <w:t>ctrlReveilButton</w:t>
      </w:r>
      <w:proofErr w:type="spellEnd"/>
      <w:r>
        <w:t>” to “</w:t>
      </w:r>
      <w:proofErr w:type="spellStart"/>
      <w:r>
        <w:t>ctrlRevealButton</w:t>
      </w:r>
      <w:proofErr w:type="spellEnd"/>
      <w:r>
        <w:t>”</w:t>
      </w:r>
    </w:p>
    <w:p w14:paraId="2BE3501B" w14:textId="77777777" w:rsidR="00363E46" w:rsidRDefault="00363E46" w:rsidP="00363E46">
      <w:pPr>
        <w:pStyle w:val="ListParagraph"/>
        <w:numPr>
          <w:ilvl w:val="0"/>
          <w:numId w:val="20"/>
        </w:numPr>
      </w:pPr>
      <w:r>
        <w:t xml:space="preserve">New NMI Properties on </w:t>
      </w:r>
      <w:proofErr w:type="spellStart"/>
      <w:r>
        <w:t>ctrlTileGroup</w:t>
      </w:r>
      <w:proofErr w:type="spellEnd"/>
      <w:r>
        <w:t xml:space="preserve"> and </w:t>
      </w:r>
      <w:proofErr w:type="spellStart"/>
      <w:r>
        <w:t>ctrlCollapsibleGroup</w:t>
      </w:r>
      <w:proofErr w:type="spellEnd"/>
      <w:r>
        <w:t xml:space="preserve">: </w:t>
      </w:r>
      <w:proofErr w:type="spellStart"/>
      <w:r>
        <w:t>IsHScrollable</w:t>
      </w:r>
      <w:proofErr w:type="spellEnd"/>
      <w:r>
        <w:t xml:space="preserve"> and </w:t>
      </w:r>
      <w:proofErr w:type="spellStart"/>
      <w:r>
        <w:t>IsVScrollable</w:t>
      </w:r>
      <w:proofErr w:type="spellEnd"/>
    </w:p>
    <w:p w14:paraId="4A84D760" w14:textId="77777777" w:rsidR="00363E46" w:rsidRPr="00597E21" w:rsidRDefault="00363E46" w:rsidP="00363E46">
      <w:pPr>
        <w:pStyle w:val="ListParagraph"/>
        <w:numPr>
          <w:ilvl w:val="1"/>
          <w:numId w:val="20"/>
        </w:numPr>
      </w:pPr>
      <w:r>
        <w:t xml:space="preserve">Allows to make a </w:t>
      </w:r>
      <w:proofErr w:type="spellStart"/>
      <w:r>
        <w:t>TileGroup</w:t>
      </w:r>
      <w:proofErr w:type="spellEnd"/>
      <w:r>
        <w:t xml:space="preserve"> or </w:t>
      </w:r>
      <w:proofErr w:type="spellStart"/>
      <w:r>
        <w:t>CollapsibleGroup</w:t>
      </w:r>
      <w:proofErr w:type="spellEnd"/>
      <w:r>
        <w:t xml:space="preserve"> horizontally or vertically scrollable</w:t>
      </w:r>
    </w:p>
    <w:p w14:paraId="65476739" w14:textId="77777777" w:rsidR="00363E46" w:rsidRDefault="00363E46" w:rsidP="00363E46">
      <w:pPr>
        <w:pStyle w:val="Heading3"/>
      </w:pPr>
      <w:bookmarkStart w:id="61" w:name="_Toc479276183"/>
      <w:r>
        <w:t>Version 3.125 – May 23</w:t>
      </w:r>
      <w:r w:rsidRPr="00597E21">
        <w:rPr>
          <w:vertAlign w:val="superscript"/>
        </w:rPr>
        <w:t>rd</w:t>
      </w:r>
      <w:r>
        <w:t>, 2016</w:t>
      </w:r>
      <w:bookmarkEnd w:id="61"/>
    </w:p>
    <w:p w14:paraId="7F4FDE61" w14:textId="77777777" w:rsidR="00363E46" w:rsidRPr="00597E21" w:rsidRDefault="00363E46" w:rsidP="00363E46">
      <w:pPr>
        <w:pStyle w:val="ListParagraph"/>
        <w:numPr>
          <w:ilvl w:val="0"/>
          <w:numId w:val="20"/>
        </w:numPr>
      </w:pPr>
      <w:r>
        <w:t>Minor bug fixes for faster Shutdown and NMI Portal Setting</w:t>
      </w:r>
    </w:p>
    <w:p w14:paraId="361325ED" w14:textId="77777777" w:rsidR="00363E46" w:rsidRDefault="00363E46" w:rsidP="00363E46">
      <w:pPr>
        <w:pStyle w:val="Heading3"/>
      </w:pPr>
      <w:bookmarkStart w:id="62" w:name="_Toc479276184"/>
      <w:r>
        <w:t>Version 3.124 – April 10</w:t>
      </w:r>
      <w:r w:rsidRPr="00465301">
        <w:rPr>
          <w:vertAlign w:val="superscript"/>
        </w:rPr>
        <w:t>th</w:t>
      </w:r>
      <w:r>
        <w:t>, 2016</w:t>
      </w:r>
      <w:bookmarkEnd w:id="62"/>
    </w:p>
    <w:p w14:paraId="17A2C426" w14:textId="77777777" w:rsidR="00363E46" w:rsidRDefault="00363E46" w:rsidP="00363E46">
      <w:pPr>
        <w:pStyle w:val="ListParagraph"/>
        <w:numPr>
          <w:ilvl w:val="0"/>
          <w:numId w:val="19"/>
        </w:numPr>
      </w:pPr>
      <w:r>
        <w:t>New APIs for Probing of Engine/Service status:</w:t>
      </w:r>
    </w:p>
    <w:p w14:paraId="5A4BB17B" w14:textId="77777777" w:rsidR="00363E46" w:rsidRDefault="00363E46" w:rsidP="00363E46">
      <w:pPr>
        <w:pStyle w:val="ListParagraph"/>
        <w:numPr>
          <w:ilvl w:val="1"/>
          <w:numId w:val="19"/>
        </w:numPr>
      </w:pPr>
      <w:proofErr w:type="spellStart"/>
      <w:r w:rsidRPr="00465301">
        <w:rPr>
          <w:b/>
        </w:rPr>
        <w:lastRenderedPageBreak/>
        <w:t>TheThingRegistry.IsEngineStarted</w:t>
      </w:r>
      <w:proofErr w:type="spellEnd"/>
      <w:r w:rsidRPr="00465301">
        <w:rPr>
          <w:b/>
        </w:rPr>
        <w:t>(&lt;</w:t>
      </w:r>
      <w:proofErr w:type="spellStart"/>
      <w:r w:rsidRPr="00465301">
        <w:rPr>
          <w:b/>
        </w:rPr>
        <w:t>EngineName</w:t>
      </w:r>
      <w:proofErr w:type="spellEnd"/>
      <w:r w:rsidRPr="00465301">
        <w:rPr>
          <w:b/>
        </w:rPr>
        <w:t>&gt;,&lt;</w:t>
      </w:r>
      <w:proofErr w:type="spellStart"/>
      <w:r w:rsidRPr="00465301">
        <w:rPr>
          <w:b/>
        </w:rPr>
        <w:t>AllowRemote</w:t>
      </w:r>
      <w:proofErr w:type="spellEnd"/>
      <w:r w:rsidRPr="00465301">
        <w:rPr>
          <w:b/>
        </w:rPr>
        <w:t>) –</w:t>
      </w:r>
      <w:r>
        <w:t xml:space="preserve"> returns true if the Engine has been started by </w:t>
      </w:r>
      <w:proofErr w:type="spellStart"/>
      <w:r>
        <w:t>TheEngineHost</w:t>
      </w:r>
      <w:proofErr w:type="spellEnd"/>
      <w:r>
        <w:t>. It has NOT Initialized but it is considered a live Engine on the current node</w:t>
      </w:r>
    </w:p>
    <w:p w14:paraId="24E4A70F" w14:textId="77777777" w:rsidR="00363E46" w:rsidRPr="00465301" w:rsidRDefault="00363E46" w:rsidP="00363E46">
      <w:pPr>
        <w:pStyle w:val="ListParagraph"/>
        <w:numPr>
          <w:ilvl w:val="1"/>
          <w:numId w:val="19"/>
        </w:numPr>
      </w:pPr>
      <w:proofErr w:type="spellStart"/>
      <w:r w:rsidRPr="00465301">
        <w:rPr>
          <w:b/>
        </w:rPr>
        <w:t>TheThingRegistry.IsEngineInitialized</w:t>
      </w:r>
      <w:proofErr w:type="spellEnd"/>
      <w:r w:rsidRPr="00465301">
        <w:rPr>
          <w:b/>
        </w:rPr>
        <w:t xml:space="preserve"> (&lt;</w:t>
      </w:r>
      <w:proofErr w:type="spellStart"/>
      <w:r w:rsidRPr="00465301">
        <w:rPr>
          <w:b/>
        </w:rPr>
        <w:t>EngineName</w:t>
      </w:r>
      <w:proofErr w:type="spellEnd"/>
      <w:r w:rsidRPr="00465301">
        <w:rPr>
          <w:b/>
        </w:rPr>
        <w:t>&gt;,&lt;</w:t>
      </w:r>
      <w:proofErr w:type="spellStart"/>
      <w:r w:rsidRPr="00465301">
        <w:rPr>
          <w:b/>
        </w:rPr>
        <w:t>AllowRemote</w:t>
      </w:r>
      <w:proofErr w:type="spellEnd"/>
      <w:r w:rsidRPr="00465301">
        <w:rPr>
          <w:b/>
        </w:rPr>
        <w:t>)</w:t>
      </w:r>
      <w:r>
        <w:t xml:space="preserve"> – returns true if the Engine has been Initialized (</w:t>
      </w:r>
      <w:proofErr w:type="spellStart"/>
      <w:r>
        <w:t>SetInitialized</w:t>
      </w:r>
      <w:proofErr w:type="spellEnd"/>
      <w:r>
        <w:t>() was called as part of “</w:t>
      </w:r>
      <w:proofErr w:type="spellStart"/>
      <w:r>
        <w:t>ProcessInitialized</w:t>
      </w:r>
      <w:proofErr w:type="spellEnd"/>
      <w:r>
        <w:t>()”. At this point the Engine/Service is fully operational.</w:t>
      </w:r>
      <w:r w:rsidRPr="00465301">
        <w:t xml:space="preserve"> </w:t>
      </w:r>
    </w:p>
    <w:p w14:paraId="72E9A916" w14:textId="77777777" w:rsidR="00363E46" w:rsidRDefault="00363E46" w:rsidP="00363E46">
      <w:pPr>
        <w:pStyle w:val="Heading3"/>
      </w:pPr>
      <w:bookmarkStart w:id="63" w:name="_Toc479276185"/>
      <w:r>
        <w:t>Version 3.123 – April 5</w:t>
      </w:r>
      <w:r w:rsidRPr="009E21D9">
        <w:rPr>
          <w:vertAlign w:val="superscript"/>
        </w:rPr>
        <w:t>th</w:t>
      </w:r>
      <w:r>
        <w:t>, 2016</w:t>
      </w:r>
      <w:bookmarkEnd w:id="63"/>
    </w:p>
    <w:p w14:paraId="0908AB81" w14:textId="77777777" w:rsidR="00363E46" w:rsidRDefault="00363E46" w:rsidP="00363E46">
      <w:pPr>
        <w:pStyle w:val="ListParagraph"/>
        <w:numPr>
          <w:ilvl w:val="0"/>
          <w:numId w:val="18"/>
        </w:numPr>
      </w:pPr>
      <w:r>
        <w:t xml:space="preserve">New “Updater” functions on </w:t>
      </w:r>
      <w:proofErr w:type="spellStart"/>
      <w:r>
        <w:t>cdeP</w:t>
      </w:r>
      <w:proofErr w:type="spellEnd"/>
    </w:p>
    <w:p w14:paraId="2CA826BE" w14:textId="77777777" w:rsidR="00363E46" w:rsidRDefault="00363E46" w:rsidP="00363E46">
      <w:pPr>
        <w:pStyle w:val="ListParagraph"/>
        <w:numPr>
          <w:ilvl w:val="1"/>
          <w:numId w:val="18"/>
        </w:numPr>
      </w:pPr>
      <w:proofErr w:type="spellStart"/>
      <w:r w:rsidRPr="009E21D9">
        <w:rPr>
          <w:b/>
        </w:rPr>
        <w:t>SetUpdater</w:t>
      </w:r>
      <w:proofErr w:type="spellEnd"/>
      <w:r w:rsidRPr="009E21D9">
        <w:rPr>
          <w:b/>
        </w:rPr>
        <w:t>(&lt;</w:t>
      </w:r>
      <w:proofErr w:type="spellStart"/>
      <w:r w:rsidRPr="009E21D9">
        <w:rPr>
          <w:b/>
        </w:rPr>
        <w:t>guid</w:t>
      </w:r>
      <w:proofErr w:type="spellEnd"/>
      <w:r w:rsidRPr="009E21D9">
        <w:rPr>
          <w:b/>
        </w:rPr>
        <w:t>&gt;)</w:t>
      </w:r>
      <w:r>
        <w:t xml:space="preserve"> - sets a </w:t>
      </w:r>
      <w:proofErr w:type="spellStart"/>
      <w:r>
        <w:t>Guid</w:t>
      </w:r>
      <w:proofErr w:type="spellEnd"/>
      <w:r>
        <w:t xml:space="preserve"> of </w:t>
      </w:r>
      <w:proofErr w:type="spellStart"/>
      <w:r>
        <w:t>TheThing</w:t>
      </w:r>
      <w:proofErr w:type="spellEnd"/>
      <w:r>
        <w:t xml:space="preserve"> that has updated the property</w:t>
      </w:r>
    </w:p>
    <w:p w14:paraId="49E30750" w14:textId="77777777" w:rsidR="00363E46" w:rsidRDefault="00363E46" w:rsidP="00363E46">
      <w:pPr>
        <w:pStyle w:val="ListParagraph"/>
        <w:numPr>
          <w:ilvl w:val="1"/>
          <w:numId w:val="18"/>
        </w:numPr>
      </w:pPr>
      <w:proofErr w:type="spellStart"/>
      <w:r w:rsidRPr="009E21D9">
        <w:rPr>
          <w:b/>
        </w:rPr>
        <w:t>GetUpdater</w:t>
      </w:r>
      <w:proofErr w:type="spellEnd"/>
      <w:r w:rsidRPr="009E21D9">
        <w:rPr>
          <w:b/>
        </w:rPr>
        <w:t>()</w:t>
      </w:r>
      <w:r>
        <w:t xml:space="preserve"> return the </w:t>
      </w:r>
      <w:proofErr w:type="spellStart"/>
      <w:r>
        <w:t>Guid</w:t>
      </w:r>
      <w:proofErr w:type="spellEnd"/>
      <w:r>
        <w:t xml:space="preserve"> – </w:t>
      </w:r>
      <w:proofErr w:type="spellStart"/>
      <w:r>
        <w:t>TheThing</w:t>
      </w:r>
      <w:proofErr w:type="spellEnd"/>
      <w:r>
        <w:t xml:space="preserve"> can test in an </w:t>
      </w:r>
      <w:proofErr w:type="spellStart"/>
      <w:r>
        <w:t>OnPropertyChange</w:t>
      </w:r>
      <w:proofErr w:type="spellEnd"/>
      <w:r>
        <w:t xml:space="preserve"> event if it was the setter and if the setter and the </w:t>
      </w:r>
      <w:proofErr w:type="spellStart"/>
      <w:r>
        <w:t>OnPropertyChange</w:t>
      </w:r>
      <w:proofErr w:type="spellEnd"/>
      <w:r>
        <w:t xml:space="preserve"> receiver are the same, NOT act on the change event</w:t>
      </w:r>
    </w:p>
    <w:p w14:paraId="259C5C0F" w14:textId="77777777" w:rsidR="00363E46" w:rsidRDefault="00363E46" w:rsidP="00363E46">
      <w:pPr>
        <w:pStyle w:val="ListParagraph"/>
        <w:numPr>
          <w:ilvl w:val="1"/>
          <w:numId w:val="18"/>
        </w:numPr>
      </w:pPr>
      <w:proofErr w:type="spellStart"/>
      <w:r w:rsidRPr="009E21D9">
        <w:rPr>
          <w:b/>
        </w:rPr>
        <w:t>ResetUpdater</w:t>
      </w:r>
      <w:proofErr w:type="spellEnd"/>
      <w:r w:rsidRPr="009E21D9">
        <w:rPr>
          <w:b/>
        </w:rPr>
        <w:t>()</w:t>
      </w:r>
      <w:r>
        <w:t xml:space="preserve"> – Resets the </w:t>
      </w:r>
      <w:proofErr w:type="spellStart"/>
      <w:r>
        <w:t>Guid</w:t>
      </w:r>
      <w:proofErr w:type="spellEnd"/>
      <w:r>
        <w:t xml:space="preserve"> for the next setter</w:t>
      </w:r>
    </w:p>
    <w:p w14:paraId="7A8476AD" w14:textId="77777777" w:rsidR="00363E46" w:rsidRDefault="00363E46" w:rsidP="00363E46">
      <w:pPr>
        <w:pStyle w:val="ListParagraph"/>
        <w:numPr>
          <w:ilvl w:val="0"/>
          <w:numId w:val="18"/>
        </w:numPr>
      </w:pPr>
      <w:r>
        <w:t xml:space="preserve">For security reasons </w:t>
      </w:r>
      <w:proofErr w:type="spellStart"/>
      <w:r>
        <w:t>unscoped</w:t>
      </w:r>
      <w:proofErr w:type="spellEnd"/>
      <w:r>
        <w:t xml:space="preserve"> Relays are no longer allowed to connect to </w:t>
      </w:r>
      <w:proofErr w:type="spellStart"/>
      <w:r>
        <w:t>CloudServiceRoutes</w:t>
      </w:r>
      <w:proofErr w:type="spellEnd"/>
    </w:p>
    <w:p w14:paraId="46C9B2C6" w14:textId="77777777" w:rsidR="00363E46" w:rsidRDefault="00363E46" w:rsidP="00363E46">
      <w:pPr>
        <w:pStyle w:val="ListParagraph"/>
        <w:numPr>
          <w:ilvl w:val="0"/>
          <w:numId w:val="18"/>
        </w:numPr>
      </w:pPr>
      <w:r>
        <w:t>New “Tag” Property on NMI Controls allowing to set a cookie with any NMI Control</w:t>
      </w:r>
    </w:p>
    <w:p w14:paraId="42DC2D5F" w14:textId="77777777" w:rsidR="00363E46" w:rsidRPr="009E21D9" w:rsidRDefault="00363E46" w:rsidP="00363E46">
      <w:pPr>
        <w:pStyle w:val="ListParagraph"/>
        <w:numPr>
          <w:ilvl w:val="0"/>
          <w:numId w:val="18"/>
        </w:numPr>
      </w:pPr>
      <w:r>
        <w:t>Fix for dots (.) in Property Names</w:t>
      </w:r>
    </w:p>
    <w:p w14:paraId="13C56E61" w14:textId="77777777" w:rsidR="00363E46" w:rsidRDefault="00363E46" w:rsidP="00363E46">
      <w:pPr>
        <w:pStyle w:val="Heading3"/>
      </w:pPr>
      <w:bookmarkStart w:id="64" w:name="_Toc479276186"/>
      <w:r>
        <w:t>Version 3.122 – March 29</w:t>
      </w:r>
      <w:r w:rsidRPr="00FA36EE">
        <w:rPr>
          <w:vertAlign w:val="superscript"/>
        </w:rPr>
        <w:t>th</w:t>
      </w:r>
      <w:r>
        <w:t>, 2016</w:t>
      </w:r>
      <w:bookmarkEnd w:id="64"/>
    </w:p>
    <w:p w14:paraId="1828430D" w14:textId="77777777" w:rsidR="00363E46" w:rsidRDefault="00363E46" w:rsidP="00363E46">
      <w:pPr>
        <w:pStyle w:val="ListParagraph"/>
        <w:numPr>
          <w:ilvl w:val="0"/>
          <w:numId w:val="17"/>
        </w:numPr>
      </w:pPr>
      <w:r>
        <w:t>Improvement for ISB Path Management to allow legal and wanted MITM Gateways</w:t>
      </w:r>
    </w:p>
    <w:p w14:paraId="5BA10BF5" w14:textId="77777777" w:rsidR="00363E46" w:rsidRDefault="00363E46" w:rsidP="00363E46">
      <w:pPr>
        <w:pStyle w:val="ListParagraph"/>
        <w:numPr>
          <w:ilvl w:val="0"/>
          <w:numId w:val="17"/>
        </w:numPr>
      </w:pPr>
      <w:r>
        <w:t>Improved cdeStatus.aspx page</w:t>
      </w:r>
    </w:p>
    <w:p w14:paraId="4C54A5B9" w14:textId="77777777" w:rsidR="00363E46" w:rsidRPr="00FA36EE" w:rsidRDefault="00363E46" w:rsidP="00363E46">
      <w:pPr>
        <w:pStyle w:val="ListParagraph"/>
        <w:numPr>
          <w:ilvl w:val="0"/>
          <w:numId w:val="17"/>
        </w:numPr>
      </w:pPr>
      <w:r>
        <w:t>Improved Subscription Management in Cloud</w:t>
      </w:r>
    </w:p>
    <w:p w14:paraId="66667D60" w14:textId="77777777" w:rsidR="00363E46" w:rsidRDefault="00363E46" w:rsidP="00363E46">
      <w:pPr>
        <w:pStyle w:val="Heading3"/>
      </w:pPr>
      <w:bookmarkStart w:id="65" w:name="_Toc479276187"/>
      <w:r>
        <w:t>Version 3.121 – March 23</w:t>
      </w:r>
      <w:r w:rsidRPr="00C51461">
        <w:rPr>
          <w:vertAlign w:val="superscript"/>
        </w:rPr>
        <w:t>rd</w:t>
      </w:r>
      <w:r>
        <w:t>, 2016</w:t>
      </w:r>
      <w:bookmarkEnd w:id="65"/>
    </w:p>
    <w:p w14:paraId="04E4BD8C" w14:textId="77777777" w:rsidR="00363E46" w:rsidRDefault="00363E46" w:rsidP="00363E46">
      <w:pPr>
        <w:pStyle w:val="ListParagraph"/>
        <w:numPr>
          <w:ilvl w:val="0"/>
          <w:numId w:val="16"/>
        </w:numPr>
      </w:pPr>
      <w:r>
        <w:t xml:space="preserve">Improved </w:t>
      </w:r>
      <w:proofErr w:type="spellStart"/>
      <w:r>
        <w:t>PubSub</w:t>
      </w:r>
      <w:proofErr w:type="spellEnd"/>
      <w:r>
        <w:t xml:space="preserve"> – </w:t>
      </w:r>
      <w:proofErr w:type="spellStart"/>
      <w:r>
        <w:t>DirectPub</w:t>
      </w:r>
      <w:proofErr w:type="spellEnd"/>
      <w:r>
        <w:t xml:space="preserve"> to Node not going over complete mesh once delivered</w:t>
      </w:r>
    </w:p>
    <w:p w14:paraId="56484607" w14:textId="77777777" w:rsidR="00363E46" w:rsidRDefault="00363E46" w:rsidP="00363E46">
      <w:pPr>
        <w:pStyle w:val="ListParagraph"/>
        <w:numPr>
          <w:ilvl w:val="0"/>
          <w:numId w:val="16"/>
        </w:numPr>
      </w:pPr>
      <w:r>
        <w:t>CDE_SYSTEMWIDE now bound to SCOPEID in Mesh</w:t>
      </w:r>
    </w:p>
    <w:p w14:paraId="2DB34DCA" w14:textId="77777777" w:rsidR="00363E46" w:rsidRDefault="00363E46" w:rsidP="00363E46">
      <w:pPr>
        <w:pStyle w:val="ListParagraph"/>
        <w:numPr>
          <w:ilvl w:val="0"/>
          <w:numId w:val="16"/>
        </w:numPr>
      </w:pPr>
      <w:proofErr w:type="spellStart"/>
      <w:r>
        <w:t>cdeNMI</w:t>
      </w:r>
      <w:proofErr w:type="spellEnd"/>
      <w:r>
        <w:t xml:space="preserve"> improvements for Float and </w:t>
      </w:r>
      <w:proofErr w:type="spellStart"/>
      <w:r>
        <w:t>HorizontalAlignment</w:t>
      </w:r>
      <w:proofErr w:type="spellEnd"/>
    </w:p>
    <w:p w14:paraId="52BC10A7" w14:textId="77777777" w:rsidR="00363E46" w:rsidRPr="00C51461" w:rsidRDefault="00363E46" w:rsidP="00363E46">
      <w:pPr>
        <w:pStyle w:val="ListParagraph"/>
        <w:numPr>
          <w:ilvl w:val="0"/>
          <w:numId w:val="16"/>
        </w:numPr>
      </w:pPr>
      <w:r>
        <w:t>No API Changes</w:t>
      </w:r>
    </w:p>
    <w:p w14:paraId="13D7C172" w14:textId="77777777" w:rsidR="00363E46" w:rsidRDefault="00363E46" w:rsidP="00363E46">
      <w:pPr>
        <w:pStyle w:val="Heading3"/>
      </w:pPr>
      <w:bookmarkStart w:id="66" w:name="_Toc479276188"/>
      <w:r>
        <w:t>Version 3.120 – March 14</w:t>
      </w:r>
      <w:r w:rsidRPr="00DC2084">
        <w:rPr>
          <w:vertAlign w:val="superscript"/>
        </w:rPr>
        <w:t>th</w:t>
      </w:r>
      <w:r>
        <w:t xml:space="preserve"> ,2016</w:t>
      </w:r>
      <w:bookmarkEnd w:id="66"/>
    </w:p>
    <w:p w14:paraId="5724DFAB" w14:textId="77777777" w:rsidR="00363E46" w:rsidRDefault="00363E46" w:rsidP="00363E46">
      <w:pPr>
        <w:pStyle w:val="ListParagraph"/>
        <w:numPr>
          <w:ilvl w:val="0"/>
          <w:numId w:val="15"/>
        </w:numPr>
      </w:pPr>
      <w:r>
        <w:t>BREAKING CHANGE:</w:t>
      </w:r>
    </w:p>
    <w:p w14:paraId="3CA5983C" w14:textId="77777777" w:rsidR="00363E46" w:rsidRDefault="00363E46" w:rsidP="00363E46">
      <w:pPr>
        <w:pStyle w:val="ListParagraph"/>
        <w:numPr>
          <w:ilvl w:val="1"/>
          <w:numId w:val="15"/>
        </w:numPr>
      </w:pPr>
      <w:r>
        <w:t xml:space="preserve">The engine now sends different </w:t>
      </w:r>
      <w:proofErr w:type="spellStart"/>
      <w:r>
        <w:t>SetProperty</w:t>
      </w:r>
      <w:proofErr w:type="spellEnd"/>
      <w:r>
        <w:t xml:space="preserve"> calls to clients for </w:t>
      </w:r>
      <w:proofErr w:type="spellStart"/>
      <w:r>
        <w:t>SetUXProperty</w:t>
      </w:r>
      <w:proofErr w:type="spellEnd"/>
      <w:r>
        <w:t xml:space="preserve"> (now sends “SETNP”) and Set(Thing)Property (continues to send “SETP”).</w:t>
      </w:r>
    </w:p>
    <w:p w14:paraId="37CE0BF7" w14:textId="77777777" w:rsidR="00363E46" w:rsidRDefault="00363E46" w:rsidP="00363E46">
      <w:pPr>
        <w:pStyle w:val="ListParagraph"/>
        <w:numPr>
          <w:ilvl w:val="0"/>
          <w:numId w:val="15"/>
        </w:numPr>
      </w:pPr>
      <w:r>
        <w:t>New and much improved NMI Controls management increasing the UX performance in browsers</w:t>
      </w:r>
    </w:p>
    <w:p w14:paraId="76ADD838" w14:textId="77777777" w:rsidR="00363E46" w:rsidRDefault="00363E46" w:rsidP="00363E46">
      <w:pPr>
        <w:pStyle w:val="ListParagraph"/>
        <w:numPr>
          <w:ilvl w:val="0"/>
          <w:numId w:val="15"/>
        </w:numPr>
      </w:pPr>
      <w:r>
        <w:t xml:space="preserve">New </w:t>
      </w:r>
      <w:proofErr w:type="spellStart"/>
      <w:r>
        <w:t>WebSocketSharp</w:t>
      </w:r>
      <w:proofErr w:type="spellEnd"/>
      <w:r>
        <w:t xml:space="preserve"> Stack for better Firefox compatibility on Windows 7 and XP</w:t>
      </w:r>
    </w:p>
    <w:p w14:paraId="064CE637" w14:textId="77777777" w:rsidR="00363E46" w:rsidRDefault="00363E46" w:rsidP="00363E46">
      <w:pPr>
        <w:pStyle w:val="ListParagraph"/>
        <w:numPr>
          <w:ilvl w:val="0"/>
          <w:numId w:val="15"/>
        </w:numPr>
      </w:pPr>
      <w:r>
        <w:t xml:space="preserve">Lots of reference documentation updates on </w:t>
      </w:r>
      <w:hyperlink r:id="rId48" w:history="1">
        <w:r w:rsidRPr="00404378">
          <w:rPr>
            <w:rStyle w:val="Hyperlink"/>
          </w:rPr>
          <w:t>http://www.C-Labs.com/docu</w:t>
        </w:r>
      </w:hyperlink>
    </w:p>
    <w:p w14:paraId="4F2887D9" w14:textId="77777777" w:rsidR="00363E46" w:rsidRDefault="00363E46" w:rsidP="00363E46">
      <w:pPr>
        <w:pStyle w:val="Heading3"/>
      </w:pPr>
      <w:bookmarkStart w:id="67" w:name="_Toc479276189"/>
      <w:r>
        <w:t>Version 3.118 – February 29, 2016</w:t>
      </w:r>
      <w:bookmarkEnd w:id="67"/>
    </w:p>
    <w:p w14:paraId="60F06EB1" w14:textId="77777777" w:rsidR="00363E46" w:rsidRDefault="00363E46" w:rsidP="00363E46">
      <w:pPr>
        <w:pStyle w:val="ListParagraph"/>
        <w:numPr>
          <w:ilvl w:val="0"/>
          <w:numId w:val="14"/>
        </w:numPr>
      </w:pPr>
      <w:r>
        <w:t xml:space="preserve">New </w:t>
      </w:r>
      <w:proofErr w:type="spellStart"/>
      <w:r>
        <w:t>TheThing</w:t>
      </w:r>
      <w:proofErr w:type="spellEnd"/>
      <w:r>
        <w:t xml:space="preserve"> Throttling API to reduce excessive property changes being sent to clients</w:t>
      </w:r>
    </w:p>
    <w:p w14:paraId="02D3547F" w14:textId="77777777" w:rsidR="00363E46" w:rsidRDefault="00363E46" w:rsidP="00363E46">
      <w:pPr>
        <w:pStyle w:val="ListParagraph"/>
        <w:numPr>
          <w:ilvl w:val="0"/>
          <w:numId w:val="14"/>
        </w:numPr>
      </w:pPr>
      <w:r>
        <w:t xml:space="preserve">Many performance enhancements </w:t>
      </w:r>
    </w:p>
    <w:p w14:paraId="005D3799" w14:textId="77777777" w:rsidR="00363E46" w:rsidRPr="006E23AE" w:rsidRDefault="00363E46" w:rsidP="00363E46">
      <w:pPr>
        <w:pStyle w:val="ListParagraph"/>
        <w:numPr>
          <w:ilvl w:val="0"/>
          <w:numId w:val="14"/>
        </w:numPr>
      </w:pPr>
      <w:r>
        <w:t>More reference documentation</w:t>
      </w:r>
    </w:p>
    <w:p w14:paraId="132AA98D" w14:textId="77777777" w:rsidR="00363E46" w:rsidRDefault="00363E46" w:rsidP="00363E46">
      <w:pPr>
        <w:pStyle w:val="Heading3"/>
      </w:pPr>
      <w:bookmarkStart w:id="68" w:name="_Toc479276190"/>
      <w:r>
        <w:lastRenderedPageBreak/>
        <w:t>Version 3.117 – February 21, 2016</w:t>
      </w:r>
      <w:bookmarkEnd w:id="68"/>
    </w:p>
    <w:p w14:paraId="66B73CD6" w14:textId="77777777" w:rsidR="00363E46" w:rsidRDefault="00363E46" w:rsidP="00363E46">
      <w:pPr>
        <w:pStyle w:val="ListParagraph"/>
        <w:numPr>
          <w:ilvl w:val="0"/>
          <w:numId w:val="13"/>
        </w:numPr>
      </w:pPr>
      <w:r>
        <w:t>Breaking API Changes:</w:t>
      </w:r>
    </w:p>
    <w:p w14:paraId="1EA5DDA6" w14:textId="77777777" w:rsidR="00363E46" w:rsidRDefault="00363E46" w:rsidP="00363E46">
      <w:pPr>
        <w:ind w:left="720"/>
        <w:rPr>
          <w:rFonts w:ascii="Consolas" w:hAnsi="Consolas" w:cs="Consolas"/>
          <w:color w:val="000000"/>
          <w:sz w:val="19"/>
          <w:szCs w:val="19"/>
        </w:rPr>
      </w:pPr>
      <w:proofErr w:type="spellStart"/>
      <w:r>
        <w:rPr>
          <w:rFonts w:ascii="Consolas" w:hAnsi="Consolas" w:cs="Consolas"/>
          <w:color w:val="000000"/>
          <w:sz w:val="19"/>
          <w:szCs w:val="19"/>
          <w:highlight w:val="white"/>
        </w:rPr>
        <w:t>TheBaseAssets.MyServiceHostInfo.IgnoreAdminCheck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00"/>
          <w:sz w:val="19"/>
          <w:szCs w:val="19"/>
        </w:rPr>
        <w:t xml:space="preserve"> (was “</w:t>
      </w:r>
      <w:proofErr w:type="spellStart"/>
      <w:r>
        <w:rPr>
          <w:rFonts w:ascii="Consolas" w:hAnsi="Consolas" w:cs="Consolas"/>
          <w:color w:val="000000"/>
          <w:sz w:val="19"/>
          <w:szCs w:val="19"/>
        </w:rPr>
        <w:t>IgnoreAdmin</w:t>
      </w:r>
      <w:proofErr w:type="spellEnd"/>
      <w:r>
        <w:rPr>
          <w:rFonts w:ascii="Consolas" w:hAnsi="Consolas" w:cs="Consolas"/>
          <w:color w:val="000000"/>
          <w:sz w:val="19"/>
          <w:szCs w:val="19"/>
        </w:rPr>
        <w:t>”)</w:t>
      </w:r>
    </w:p>
    <w:p w14:paraId="5C34DF1A" w14:textId="77777777" w:rsidR="00363E46" w:rsidRDefault="00363E46" w:rsidP="00363E46">
      <w:pPr>
        <w:ind w:left="720"/>
        <w:rPr>
          <w:highlight w:val="white"/>
        </w:rPr>
      </w:pPr>
      <w:r>
        <w:rPr>
          <w:highlight w:val="white"/>
        </w:rPr>
        <w:t xml:space="preserve">New </w:t>
      </w:r>
      <w:proofErr w:type="spellStart"/>
      <w:r>
        <w:rPr>
          <w:highlight w:val="white"/>
        </w:rPr>
        <w:t>UseRandomDeviceID</w:t>
      </w:r>
      <w:proofErr w:type="spellEnd"/>
      <w:r>
        <w:rPr>
          <w:highlight w:val="white"/>
        </w:rPr>
        <w:t xml:space="preserve"> behavior:</w:t>
      </w:r>
    </w:p>
    <w:p w14:paraId="735FD251" w14:textId="77777777" w:rsidR="00363E46" w:rsidRPr="0013713E" w:rsidRDefault="00363E46" w:rsidP="00363E46">
      <w:pPr>
        <w:ind w:left="720"/>
      </w:pPr>
      <w:proofErr w:type="spellStart"/>
      <w:r>
        <w:rPr>
          <w:rFonts w:ascii="Consolas" w:hAnsi="Consolas" w:cs="Consolas"/>
          <w:color w:val="000000"/>
          <w:sz w:val="19"/>
          <w:szCs w:val="19"/>
          <w:highlight w:val="white"/>
        </w:rPr>
        <w:t>TheBaseAssets.MyServiceHostInfo.UseRandomDeviceID</w:t>
      </w:r>
      <w:proofErr w:type="spellEnd"/>
      <w:r>
        <w:rPr>
          <w:rFonts w:ascii="Consolas" w:hAnsi="Consolas" w:cs="Consolas"/>
          <w:color w:val="000000"/>
          <w:sz w:val="19"/>
          <w:szCs w:val="19"/>
          <w:highlight w:val="white"/>
        </w:rPr>
        <w:t xml:space="preserve"> </w:t>
      </w:r>
    </w:p>
    <w:p w14:paraId="3E146084" w14:textId="77777777" w:rsidR="00363E46" w:rsidRDefault="00363E46" w:rsidP="00363E46">
      <w:pPr>
        <w:ind w:left="720"/>
      </w:pPr>
      <w:r>
        <w:t xml:space="preserve">Can no longer be set by the Host or plugins and has to be set at Startup by either adding to the </w:t>
      </w:r>
      <w:proofErr w:type="spellStart"/>
      <w:r>
        <w:t>App.Config</w:t>
      </w:r>
      <w:proofErr w:type="spellEnd"/>
      <w:r>
        <w:t>:</w:t>
      </w:r>
    </w:p>
    <w:p w14:paraId="2EC781CB" w14:textId="77777777" w:rsidR="00363E46" w:rsidRDefault="00363E46" w:rsidP="00363E46">
      <w:pPr>
        <w:ind w:left="720"/>
      </w:pPr>
      <w:r>
        <w:t xml:space="preserve">Or adding the setting to the </w:t>
      </w:r>
      <w:proofErr w:type="spellStart"/>
      <w:r>
        <w:t>ArgList</w:t>
      </w:r>
      <w:proofErr w:type="spellEnd"/>
      <w:r>
        <w:t xml:space="preserve"> (command line parameter):</w:t>
      </w:r>
    </w:p>
    <w:p w14:paraId="36CB1A6B" w14:textId="77777777" w:rsidR="00363E46" w:rsidRPr="0013713E" w:rsidRDefault="00363E46" w:rsidP="00363E46">
      <w:pPr>
        <w:ind w:left="72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ArgList.Add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UseRandomDeviceID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"true"</w:t>
      </w:r>
      <w:r>
        <w:rPr>
          <w:rFonts w:ascii="Consolas" w:hAnsi="Consolas" w:cs="Consolas"/>
          <w:color w:val="000000"/>
          <w:sz w:val="19"/>
          <w:szCs w:val="19"/>
          <w:highlight w:val="white"/>
        </w:rPr>
        <w:t>);</w:t>
      </w:r>
    </w:p>
    <w:p w14:paraId="28C15443" w14:textId="77777777" w:rsidR="00363E46" w:rsidRDefault="00363E46" w:rsidP="00363E46">
      <w:pPr>
        <w:pStyle w:val="Heading3"/>
      </w:pPr>
      <w:bookmarkStart w:id="69" w:name="_Toc479276191"/>
      <w:r>
        <w:t>Version 3.115 – February 1</w:t>
      </w:r>
      <w:r w:rsidRPr="00C577FE">
        <w:rPr>
          <w:vertAlign w:val="superscript"/>
        </w:rPr>
        <w:t>st</w:t>
      </w:r>
      <w:r>
        <w:t>, 2016</w:t>
      </w:r>
      <w:bookmarkEnd w:id="69"/>
    </w:p>
    <w:p w14:paraId="1BCA5C91" w14:textId="77777777" w:rsidR="00363E46" w:rsidRDefault="00363E46" w:rsidP="00363E46">
      <w:pPr>
        <w:pStyle w:val="ListParagraph"/>
        <w:numPr>
          <w:ilvl w:val="0"/>
          <w:numId w:val="11"/>
        </w:numPr>
      </w:pPr>
      <w:r>
        <w:t xml:space="preserve">Life </w:t>
      </w:r>
      <w:proofErr w:type="spellStart"/>
      <w:r>
        <w:t>FacePlates</w:t>
      </w:r>
      <w:proofErr w:type="spellEnd"/>
      <w:r>
        <w:t xml:space="preserve"> on </w:t>
      </w:r>
      <w:proofErr w:type="spellStart"/>
      <w:r>
        <w:t>TheDashPanelInfo</w:t>
      </w:r>
      <w:proofErr w:type="spellEnd"/>
    </w:p>
    <w:p w14:paraId="3D4DF26E" w14:textId="77777777" w:rsidR="00363E46" w:rsidRDefault="00363E46" w:rsidP="00363E46">
      <w:pPr>
        <w:pStyle w:val="ListParagraph"/>
        <w:numPr>
          <w:ilvl w:val="0"/>
          <w:numId w:val="11"/>
        </w:numPr>
      </w:pPr>
      <w:r>
        <w:t>Improved startup sequence of relay</w:t>
      </w:r>
    </w:p>
    <w:p w14:paraId="725A31EF" w14:textId="77777777" w:rsidR="00363E46" w:rsidRDefault="00363E46" w:rsidP="00363E46">
      <w:pPr>
        <w:pStyle w:val="ListParagraph"/>
        <w:numPr>
          <w:ilvl w:val="0"/>
          <w:numId w:val="11"/>
        </w:numPr>
      </w:pPr>
      <w:r>
        <w:t xml:space="preserve">Stability improvements </w:t>
      </w:r>
    </w:p>
    <w:p w14:paraId="093AA513" w14:textId="77777777" w:rsidR="00363E46" w:rsidRDefault="00363E46" w:rsidP="00363E46">
      <w:pPr>
        <w:pStyle w:val="ListParagraph"/>
        <w:numPr>
          <w:ilvl w:val="0"/>
          <w:numId w:val="11"/>
        </w:numPr>
      </w:pPr>
      <w:r>
        <w:t xml:space="preserve">New APIs to enable the publishing events on properties: </w:t>
      </w:r>
      <w:proofErr w:type="spellStart"/>
      <w:r>
        <w:t>TheThing.SetPropertyEvents</w:t>
      </w:r>
      <w:proofErr w:type="spellEnd"/>
      <w:r>
        <w:t>(</w:t>
      </w:r>
      <w:proofErr w:type="spellStart"/>
      <w:r>
        <w:t>pName</w:t>
      </w:r>
      <w:proofErr w:type="spellEnd"/>
      <w:r>
        <w:t xml:space="preserve">, </w:t>
      </w:r>
      <w:proofErr w:type="spellStart"/>
      <w:r>
        <w:t>true|false</w:t>
      </w:r>
      <w:proofErr w:type="spellEnd"/>
      <w:r>
        <w:t>);</w:t>
      </w:r>
    </w:p>
    <w:p w14:paraId="29DB7823" w14:textId="77777777" w:rsidR="00363E46" w:rsidRDefault="00363E46" w:rsidP="00363E46">
      <w:pPr>
        <w:pStyle w:val="Heading3"/>
      </w:pPr>
      <w:bookmarkStart w:id="70" w:name="_Toc479276192"/>
      <w:r>
        <w:t>Version 3.114 – January 21th, 2016</w:t>
      </w:r>
      <w:bookmarkEnd w:id="70"/>
    </w:p>
    <w:p w14:paraId="639C8CF6" w14:textId="77777777" w:rsidR="00363E46" w:rsidRDefault="00363E46" w:rsidP="00363E46">
      <w:pPr>
        <w:pStyle w:val="ListParagraph"/>
        <w:numPr>
          <w:ilvl w:val="0"/>
          <w:numId w:val="12"/>
        </w:numPr>
      </w:pPr>
      <w:r>
        <w:t xml:space="preserve">New </w:t>
      </w:r>
      <w:proofErr w:type="spellStart"/>
      <w:r>
        <w:t>FacePlate</w:t>
      </w:r>
      <w:proofErr w:type="spellEnd"/>
      <w:r>
        <w:t xml:space="preserve"> Support for </w:t>
      </w:r>
      <w:proofErr w:type="spellStart"/>
      <w:r>
        <w:t>TheDashPanelInfo</w:t>
      </w:r>
      <w:proofErr w:type="spellEnd"/>
      <w:r>
        <w:t xml:space="preserve"> and </w:t>
      </w:r>
      <w:proofErr w:type="spellStart"/>
      <w:r>
        <w:t>TileButtons</w:t>
      </w:r>
      <w:proofErr w:type="spellEnd"/>
      <w:r>
        <w:t>.</w:t>
      </w:r>
    </w:p>
    <w:p w14:paraId="07D8A6B1" w14:textId="77777777" w:rsidR="00363E46" w:rsidRDefault="00363E46" w:rsidP="00363E46">
      <w:pPr>
        <w:pStyle w:val="ListParagraph"/>
        <w:numPr>
          <w:ilvl w:val="0"/>
          <w:numId w:val="12"/>
        </w:numPr>
      </w:pPr>
      <w:r>
        <w:t xml:space="preserve">New </w:t>
      </w:r>
      <w:proofErr w:type="spellStart"/>
      <w:r>
        <w:t>ctrlFacePlate</w:t>
      </w:r>
      <w:proofErr w:type="spellEnd"/>
      <w:r>
        <w:t xml:space="preserve"> for complex HMTL5 based face plates</w:t>
      </w:r>
    </w:p>
    <w:p w14:paraId="1D7F884E" w14:textId="77777777" w:rsidR="00363E46" w:rsidRDefault="00363E46" w:rsidP="00363E46">
      <w:pPr>
        <w:pStyle w:val="ListParagraph"/>
        <w:numPr>
          <w:ilvl w:val="0"/>
          <w:numId w:val="12"/>
        </w:numPr>
      </w:pPr>
      <w:r>
        <w:t>Support for Windows UAP applications</w:t>
      </w:r>
    </w:p>
    <w:p w14:paraId="409CCE0F" w14:textId="77777777" w:rsidR="00363E46" w:rsidRPr="00C577FE" w:rsidRDefault="00363E46" w:rsidP="00363E46">
      <w:pPr>
        <w:pStyle w:val="ListParagraph"/>
        <w:numPr>
          <w:ilvl w:val="0"/>
          <w:numId w:val="12"/>
        </w:numPr>
      </w:pPr>
      <w:r>
        <w:t>New templates for “</w:t>
      </w:r>
      <w:proofErr w:type="spellStart"/>
      <w:r>
        <w:t>cdeServiceWithThings</w:t>
      </w:r>
      <w:proofErr w:type="spellEnd"/>
      <w:r>
        <w:t>”</w:t>
      </w:r>
    </w:p>
    <w:p w14:paraId="5A99F85A" w14:textId="77777777" w:rsidR="00363E46" w:rsidRDefault="00363E46" w:rsidP="00363E46">
      <w:pPr>
        <w:pStyle w:val="Heading3"/>
      </w:pPr>
      <w:bookmarkStart w:id="71" w:name="_Toc479276193"/>
      <w:r>
        <w:t>Version 3.113 – January 6</w:t>
      </w:r>
      <w:r w:rsidRPr="0042285D">
        <w:rPr>
          <w:vertAlign w:val="superscript"/>
        </w:rPr>
        <w:t xml:space="preserve"> </w:t>
      </w:r>
      <w:proofErr w:type="spellStart"/>
      <w:r w:rsidRPr="004A2CC1">
        <w:rPr>
          <w:vertAlign w:val="superscript"/>
        </w:rPr>
        <w:t>th</w:t>
      </w:r>
      <w:proofErr w:type="spellEnd"/>
      <w:r>
        <w:t>, 2016</w:t>
      </w:r>
      <w:bookmarkEnd w:id="71"/>
    </w:p>
    <w:p w14:paraId="5FD98BE8" w14:textId="77777777" w:rsidR="00363E46" w:rsidRDefault="00363E46" w:rsidP="00363E46">
      <w:pPr>
        <w:pStyle w:val="ListParagraph"/>
        <w:numPr>
          <w:ilvl w:val="0"/>
          <w:numId w:val="10"/>
        </w:numPr>
      </w:pPr>
      <w:r>
        <w:t>Improved NMI compatibility between JavaScript and C# plugin</w:t>
      </w:r>
    </w:p>
    <w:p w14:paraId="37D91CBF" w14:textId="77777777" w:rsidR="00363E46" w:rsidRDefault="00363E46" w:rsidP="00363E46">
      <w:pPr>
        <w:pStyle w:val="Heading3"/>
      </w:pPr>
      <w:bookmarkStart w:id="72" w:name="_Toc479276194"/>
      <w:r>
        <w:t>Version 3.111 – December 5</w:t>
      </w:r>
      <w:r w:rsidRPr="004A2CC1">
        <w:rPr>
          <w:vertAlign w:val="superscript"/>
        </w:rPr>
        <w:t>th</w:t>
      </w:r>
      <w:r>
        <w:t>, 2015</w:t>
      </w:r>
      <w:bookmarkEnd w:id="72"/>
    </w:p>
    <w:p w14:paraId="1F30A095" w14:textId="77777777" w:rsidR="00363E46" w:rsidRDefault="00363E46" w:rsidP="00363E46">
      <w:pPr>
        <w:pStyle w:val="ListParagraph"/>
        <w:numPr>
          <w:ilvl w:val="0"/>
          <w:numId w:val="10"/>
        </w:numPr>
      </w:pPr>
      <w:r>
        <w:t>New improved APIs for NMI</w:t>
      </w:r>
    </w:p>
    <w:p w14:paraId="278D3BC3" w14:textId="77777777" w:rsidR="00363E46" w:rsidRDefault="00363E46" w:rsidP="00363E46">
      <w:pPr>
        <w:pStyle w:val="ListParagraph"/>
        <w:numPr>
          <w:ilvl w:val="0"/>
          <w:numId w:val="10"/>
        </w:numPr>
      </w:pPr>
      <w:r>
        <w:t xml:space="preserve">Synchronized with Factory-Relay V1.111 </w:t>
      </w:r>
    </w:p>
    <w:p w14:paraId="703A7430" w14:textId="77777777" w:rsidR="00363E46" w:rsidRDefault="00363E46" w:rsidP="00363E46">
      <w:pPr>
        <w:pStyle w:val="ListParagraph"/>
        <w:numPr>
          <w:ilvl w:val="0"/>
          <w:numId w:val="10"/>
        </w:numPr>
      </w:pPr>
      <w:r>
        <w:t xml:space="preserve">Bug Fixes in </w:t>
      </w:r>
      <w:proofErr w:type="spellStart"/>
      <w:r>
        <w:t>cdeNMI</w:t>
      </w:r>
      <w:proofErr w:type="spellEnd"/>
      <w:r>
        <w:t xml:space="preserve"> JavaScript engine</w:t>
      </w:r>
    </w:p>
    <w:p w14:paraId="0D88592A" w14:textId="77777777" w:rsidR="00363E46" w:rsidRDefault="00363E46" w:rsidP="00363E46">
      <w:pPr>
        <w:pStyle w:val="ListParagraph"/>
        <w:numPr>
          <w:ilvl w:val="0"/>
          <w:numId w:val="10"/>
        </w:numPr>
      </w:pPr>
      <w:r>
        <w:t xml:space="preserve">New </w:t>
      </w:r>
      <w:proofErr w:type="spellStart"/>
      <w:r>
        <w:t>ThePropertyBag</w:t>
      </w:r>
      <w:proofErr w:type="spellEnd"/>
      <w:r>
        <w:t xml:space="preserve"> class for dynamic control properties</w:t>
      </w:r>
    </w:p>
    <w:p w14:paraId="42D16052" w14:textId="77777777" w:rsidR="00363E46" w:rsidRDefault="00363E46" w:rsidP="00363E46">
      <w:pPr>
        <w:pStyle w:val="ListParagraph"/>
        <w:numPr>
          <w:ilvl w:val="0"/>
          <w:numId w:val="10"/>
        </w:numPr>
      </w:pPr>
      <w:r>
        <w:t xml:space="preserve">New </w:t>
      </w:r>
      <w:proofErr w:type="spellStart"/>
      <w:r>
        <w:t>nmiCtrlxxx</w:t>
      </w:r>
      <w:proofErr w:type="spellEnd"/>
      <w:r>
        <w:t xml:space="preserve"> classes for Control Property Bags</w:t>
      </w:r>
    </w:p>
    <w:p w14:paraId="75690F3D" w14:textId="77777777" w:rsidR="00363E46" w:rsidRPr="004A2CC1" w:rsidRDefault="00363E46" w:rsidP="00363E46">
      <w:pPr>
        <w:pStyle w:val="ListParagraph"/>
        <w:numPr>
          <w:ilvl w:val="0"/>
          <w:numId w:val="10"/>
        </w:numPr>
      </w:pPr>
      <w:r>
        <w:t>Removed references to C-Labs LLC (now C-Labs Corporation)</w:t>
      </w:r>
    </w:p>
    <w:p w14:paraId="5A7A951D" w14:textId="77777777" w:rsidR="00363E46" w:rsidRDefault="00363E46" w:rsidP="00363E46">
      <w:pPr>
        <w:pStyle w:val="Heading3"/>
      </w:pPr>
      <w:bookmarkStart w:id="73" w:name="_Toc479276195"/>
      <w:r>
        <w:t>Version 3.084 – June 7</w:t>
      </w:r>
      <w:r w:rsidRPr="003D6968">
        <w:rPr>
          <w:vertAlign w:val="superscript"/>
        </w:rPr>
        <w:t>th</w:t>
      </w:r>
      <w:r>
        <w:t>, 2015</w:t>
      </w:r>
      <w:bookmarkEnd w:id="73"/>
    </w:p>
    <w:p w14:paraId="2BB7606A" w14:textId="77777777" w:rsidR="00363E46" w:rsidRDefault="00363E46" w:rsidP="00363E46">
      <w:pPr>
        <w:pStyle w:val="ListParagraph"/>
        <w:numPr>
          <w:ilvl w:val="0"/>
          <w:numId w:val="9"/>
        </w:numPr>
      </w:pPr>
      <w:r>
        <w:t>Improvements for Connection with Cloud</w:t>
      </w:r>
    </w:p>
    <w:p w14:paraId="34FA850C" w14:textId="77777777" w:rsidR="00363E46" w:rsidRDefault="00363E46" w:rsidP="00363E46">
      <w:pPr>
        <w:pStyle w:val="ListParagraph"/>
        <w:numPr>
          <w:ilvl w:val="0"/>
          <w:numId w:val="9"/>
        </w:numPr>
      </w:pPr>
      <w:r>
        <w:t>Security enhancements</w:t>
      </w:r>
    </w:p>
    <w:p w14:paraId="09CEDC3A" w14:textId="77777777" w:rsidR="00363E46" w:rsidRDefault="00363E46" w:rsidP="00363E46">
      <w:pPr>
        <w:pStyle w:val="ListParagraph"/>
        <w:numPr>
          <w:ilvl w:val="0"/>
          <w:numId w:val="9"/>
        </w:numPr>
      </w:pPr>
      <w:r>
        <w:t>UPnP Enhancements</w:t>
      </w:r>
    </w:p>
    <w:p w14:paraId="5FE35FC1" w14:textId="77777777" w:rsidR="00363E46" w:rsidRDefault="00363E46" w:rsidP="00363E46">
      <w:pPr>
        <w:pStyle w:val="Heading3"/>
      </w:pPr>
      <w:bookmarkStart w:id="74" w:name="_Toc479276196"/>
      <w:r>
        <w:lastRenderedPageBreak/>
        <w:t>Version 3.083 – June 2</w:t>
      </w:r>
      <w:r w:rsidRPr="009272C4">
        <w:rPr>
          <w:vertAlign w:val="superscript"/>
        </w:rPr>
        <w:t>nd</w:t>
      </w:r>
      <w:r>
        <w:t>, 2015</w:t>
      </w:r>
      <w:bookmarkEnd w:id="46"/>
      <w:bookmarkEnd w:id="74"/>
    </w:p>
    <w:p w14:paraId="30DD6248" w14:textId="77777777" w:rsidR="00363E46" w:rsidRDefault="00363E46" w:rsidP="00363E46">
      <w:pPr>
        <w:pStyle w:val="ListParagraph"/>
        <w:numPr>
          <w:ilvl w:val="0"/>
          <w:numId w:val="8"/>
        </w:numPr>
      </w:pPr>
      <w:r>
        <w:t>New “</w:t>
      </w:r>
      <w:proofErr w:type="spellStart"/>
      <w:r>
        <w:t>SecureProperties</w:t>
      </w:r>
      <w:proofErr w:type="spellEnd"/>
      <w:r>
        <w:t>”: Properties and NMI Controls marked as secure are stored encrypted automatically. To Declare a secure property use:</w:t>
      </w:r>
    </w:p>
    <w:p w14:paraId="38101E9A" w14:textId="77777777" w:rsidR="00363E46" w:rsidRDefault="00363E46" w:rsidP="00363E46">
      <w:pPr>
        <w:pStyle w:val="ListParagraph"/>
      </w:pPr>
    </w:p>
    <w:p w14:paraId="5D72C77F" w14:textId="77777777" w:rsidR="00363E46" w:rsidRDefault="00363E46" w:rsidP="00363E46">
      <w:pPr>
        <w:pStyle w:val="Code"/>
        <w:ind w:left="1440"/>
      </w:pPr>
      <w:r>
        <w:t>&lt;</w:t>
      </w:r>
      <w:proofErr w:type="spellStart"/>
      <w:r>
        <w:t>TheThing</w:t>
      </w:r>
      <w:proofErr w:type="spellEnd"/>
      <w:r>
        <w:t>&gt;.</w:t>
      </w:r>
      <w:proofErr w:type="spellStart"/>
      <w:r>
        <w:t>DeclareSecureProperty</w:t>
      </w:r>
      <w:proofErr w:type="spellEnd"/>
      <w:r>
        <w:t>(“&lt;</w:t>
      </w:r>
      <w:proofErr w:type="spellStart"/>
      <w:r>
        <w:t>propertyName</w:t>
      </w:r>
      <w:proofErr w:type="spellEnd"/>
      <w:r>
        <w:t>&gt;”);</w:t>
      </w:r>
    </w:p>
    <w:p w14:paraId="175C2CE7" w14:textId="77777777" w:rsidR="00363E46" w:rsidRDefault="00363E46" w:rsidP="00363E46">
      <w:pPr>
        <w:pStyle w:val="ListParagraph"/>
      </w:pPr>
    </w:p>
    <w:p w14:paraId="4633649F" w14:textId="77777777" w:rsidR="00363E46" w:rsidRDefault="00363E46" w:rsidP="00363E46">
      <w:pPr>
        <w:pStyle w:val="ListParagraph"/>
      </w:pPr>
      <w:r>
        <w:t>Any NMI control that is set using the control type “</w:t>
      </w:r>
      <w:proofErr w:type="spellStart"/>
      <w:r>
        <w:t>ctrlPassword</w:t>
      </w:r>
      <w:proofErr w:type="spellEnd"/>
      <w:r>
        <w:t xml:space="preserve">” will automatically create a secure property for the </w:t>
      </w:r>
      <w:proofErr w:type="spellStart"/>
      <w:r>
        <w:t>OnUpdateValue</w:t>
      </w:r>
      <w:proofErr w:type="spellEnd"/>
    </w:p>
    <w:p w14:paraId="4C6A5317" w14:textId="77777777" w:rsidR="00363E46" w:rsidRDefault="00363E46">
      <w:pPr>
        <w:rPr>
          <w:rFonts w:asciiTheme="majorHAnsi" w:eastAsiaTheme="majorEastAsia" w:hAnsiTheme="majorHAnsi" w:cstheme="majorBidi"/>
          <w:color w:val="1DA3D1"/>
          <w:sz w:val="32"/>
          <w:szCs w:val="32"/>
        </w:rPr>
      </w:pPr>
      <w:bookmarkStart w:id="75" w:name="_Toc399151196"/>
      <w:bookmarkStart w:id="76" w:name="_Toc421035495"/>
      <w:r>
        <w:br w:type="page"/>
      </w:r>
    </w:p>
    <w:p w14:paraId="344F6D90" w14:textId="0A63226B" w:rsidR="002732E4" w:rsidRDefault="00363E46" w:rsidP="00363E46">
      <w:pPr>
        <w:pStyle w:val="Heading1"/>
      </w:pPr>
      <w:bookmarkStart w:id="77" w:name="_Toc479276197"/>
      <w:r>
        <w:lastRenderedPageBreak/>
        <w:t>Appendix B</w:t>
      </w:r>
      <w:bookmarkEnd w:id="75"/>
      <w:r w:rsidR="005C706E">
        <w:t xml:space="preserve"> </w:t>
      </w:r>
      <w:bookmarkStart w:id="78" w:name="_Toc399151197"/>
      <w:r w:rsidR="00E01270">
        <w:t xml:space="preserve">- </w:t>
      </w:r>
      <w:r w:rsidR="002732E4">
        <w:t>The NMI Administration Portal</w:t>
      </w:r>
      <w:bookmarkEnd w:id="76"/>
      <w:bookmarkEnd w:id="77"/>
      <w:bookmarkEnd w:id="78"/>
    </w:p>
    <w:p w14:paraId="662B07C0" w14:textId="77777777" w:rsidR="00647EB0" w:rsidRPr="00647EB0" w:rsidRDefault="00647EB0" w:rsidP="00647EB0"/>
    <w:p w14:paraId="1BD533CF" w14:textId="23991C41" w:rsidR="0021342B" w:rsidRDefault="0056464B" w:rsidP="0021342B">
      <w:r w:rsidRPr="0056464B">
        <w:t xml:space="preserve">Natural Machine Interface ...the evolution from HMI (Human Machine Interface) adding modern user experiences such as Gestures, Voice input, </w:t>
      </w:r>
      <w:r w:rsidR="00710246" w:rsidRPr="0056464B">
        <w:t>Touch,</w:t>
      </w:r>
      <w:r w:rsidRPr="0056464B">
        <w:t xml:space="preserve"> and other NUI technologies</w:t>
      </w:r>
    </w:p>
    <w:p w14:paraId="68C011F3" w14:textId="13EBE358" w:rsidR="00114F34" w:rsidRDefault="00114F34" w:rsidP="0021342B">
      <w:r>
        <w:t xml:space="preserve">You can find an overview in the </w:t>
      </w:r>
      <w:r w:rsidR="004B02CF" w:rsidRPr="003701C7">
        <w:t>tutorial for the C-Labs Natural Machine Interface</w:t>
      </w:r>
      <w:r w:rsidR="004B02CF">
        <w:t xml:space="preserve">: </w:t>
      </w:r>
      <w:r w:rsidR="004B02CF">
        <w:br/>
      </w:r>
      <w:r w:rsidR="004B02CF">
        <w:tab/>
      </w:r>
      <w:hyperlink r:id="rId49" w:history="1">
        <w:r w:rsidR="004B02CF" w:rsidRPr="009D6DAD">
          <w:rPr>
            <w:rStyle w:val="Hyperlink"/>
          </w:rPr>
          <w:t>http://www.c-labs.com/docu/001-NMI%20Tutorial.pdf</w:t>
        </w:r>
      </w:hyperlink>
    </w:p>
    <w:p w14:paraId="5D9E04D9" w14:textId="77777777" w:rsidR="00DF4C7F" w:rsidRDefault="00DF4C7F" w:rsidP="00665A31">
      <w:bookmarkStart w:id="79" w:name="_Toc399151213"/>
    </w:p>
    <w:p w14:paraId="122CECC0" w14:textId="77777777" w:rsidR="002732E4" w:rsidRDefault="002732E4" w:rsidP="002732E4">
      <w:pPr>
        <w:pStyle w:val="Heading1"/>
      </w:pPr>
      <w:bookmarkStart w:id="80" w:name="_Toc399151215"/>
      <w:bookmarkStart w:id="81" w:name="_Toc421035496"/>
      <w:bookmarkStart w:id="82" w:name="_Toc479276198"/>
      <w:bookmarkEnd w:id="79"/>
      <w:r>
        <w:t>Usage Rights and License</w:t>
      </w:r>
      <w:bookmarkEnd w:id="80"/>
      <w:bookmarkEnd w:id="81"/>
      <w:bookmarkEnd w:id="82"/>
    </w:p>
    <w:p w14:paraId="60833526" w14:textId="7C3CC15D" w:rsidR="002732E4" w:rsidRPr="002B4D7A" w:rsidRDefault="002732E4" w:rsidP="002732E4">
      <w:r>
        <w:t xml:space="preserve">These are the basic rights, </w:t>
      </w:r>
      <w:r w:rsidR="00710246">
        <w:t>permissions,</w:t>
      </w:r>
      <w:r>
        <w:t xml:space="preserve"> and license restrictions of the C-DEngine components:</w:t>
      </w:r>
    </w:p>
    <w:p w14:paraId="249AE3E0" w14:textId="77777777" w:rsidR="002732E4" w:rsidRDefault="002732E4" w:rsidP="008C181D">
      <w:pPr>
        <w:pStyle w:val="ListParagraph"/>
        <w:numPr>
          <w:ilvl w:val="0"/>
          <w:numId w:val="4"/>
        </w:numPr>
      </w:pPr>
      <w:r>
        <w:t xml:space="preserve">This evaluation version allows you to build test applications using the C-DEngine components. </w:t>
      </w:r>
    </w:p>
    <w:p w14:paraId="6524BF85" w14:textId="404377DC" w:rsidR="002732E4" w:rsidRDefault="002732E4" w:rsidP="008C181D">
      <w:pPr>
        <w:pStyle w:val="ListParagraph"/>
        <w:numPr>
          <w:ilvl w:val="0"/>
          <w:numId w:val="4"/>
        </w:numPr>
      </w:pPr>
      <w:r>
        <w:t>You are not allowed to distribute any application using the C-DEngine without a valid signed license agreement or written permission by C-Labs</w:t>
      </w:r>
      <w:r w:rsidR="00A54A60">
        <w:t xml:space="preserve"> Corporation</w:t>
      </w:r>
      <w:r>
        <w:t>.</w:t>
      </w:r>
    </w:p>
    <w:p w14:paraId="4DD44588" w14:textId="0D6B6886" w:rsidR="002732E4" w:rsidRDefault="002732E4" w:rsidP="008C181D">
      <w:pPr>
        <w:pStyle w:val="ListParagraph"/>
        <w:numPr>
          <w:ilvl w:val="0"/>
          <w:numId w:val="4"/>
        </w:numPr>
      </w:pPr>
      <w:r>
        <w:t xml:space="preserve">You are not allowed to reflect, </w:t>
      </w:r>
      <w:r w:rsidR="00710246">
        <w:t>disassemble,</w:t>
      </w:r>
      <w:r>
        <w:t xml:space="preserve"> or otherwise reverse engineer the C-DEngine components</w:t>
      </w:r>
    </w:p>
    <w:p w14:paraId="637C41AE" w14:textId="7ED05035" w:rsidR="002732E4" w:rsidRDefault="002732E4" w:rsidP="008C181D">
      <w:pPr>
        <w:pStyle w:val="ListParagraph"/>
        <w:numPr>
          <w:ilvl w:val="0"/>
          <w:numId w:val="4"/>
        </w:numPr>
      </w:pPr>
      <w:r>
        <w:t>The C-DEngine runtime remain property of C-Labs</w:t>
      </w:r>
      <w:r w:rsidR="00A54A60">
        <w:t xml:space="preserve"> Corporation</w:t>
      </w:r>
      <w:r>
        <w:t xml:space="preserve">. </w:t>
      </w:r>
    </w:p>
    <w:p w14:paraId="30F090CB" w14:textId="1A189098" w:rsidR="002732E4" w:rsidRDefault="002732E4" w:rsidP="008C181D">
      <w:pPr>
        <w:pStyle w:val="ListParagraph"/>
        <w:numPr>
          <w:ilvl w:val="0"/>
          <w:numId w:val="4"/>
        </w:numPr>
      </w:pPr>
      <w:r>
        <w:t>The C-DEngine, Factory-Relay and Home-Relay are Copyrights © of C-Labs</w:t>
      </w:r>
      <w:r w:rsidR="00A54A60">
        <w:t xml:space="preserve"> Corporation</w:t>
      </w:r>
      <w:r>
        <w:t>.</w:t>
      </w:r>
    </w:p>
    <w:p w14:paraId="17EF9AC2" w14:textId="77777777" w:rsidR="002732E4" w:rsidRDefault="002732E4" w:rsidP="002732E4">
      <w:pPr>
        <w:pStyle w:val="Heading1"/>
      </w:pPr>
      <w:bookmarkStart w:id="83" w:name="_Toc399151216"/>
      <w:bookmarkStart w:id="84" w:name="_Toc421035497"/>
      <w:bookmarkStart w:id="85" w:name="_Toc479276199"/>
      <w:r>
        <w:t>Support</w:t>
      </w:r>
      <w:bookmarkEnd w:id="83"/>
      <w:bookmarkEnd w:id="84"/>
      <w:bookmarkEnd w:id="85"/>
    </w:p>
    <w:p w14:paraId="5E10C43D" w14:textId="475DDE95" w:rsidR="002732E4" w:rsidRDefault="002732E4" w:rsidP="002732E4">
      <w:r>
        <w:t xml:space="preserve">If you have questions, </w:t>
      </w:r>
      <w:r w:rsidR="00710246">
        <w:t>suggestions,</w:t>
      </w:r>
      <w:r>
        <w:t xml:space="preserve"> or other feedback, please send them by email to </w:t>
      </w:r>
      <w:hyperlink r:id="rId50" w:history="1">
        <w:r w:rsidRPr="00E325CE">
          <w:rPr>
            <w:rStyle w:val="Hyperlink"/>
          </w:rPr>
          <w:t>mailto:support@c-labs.com</w:t>
        </w:r>
      </w:hyperlink>
      <w:r>
        <w:t xml:space="preserve"> </w:t>
      </w:r>
    </w:p>
    <w:p w14:paraId="4445481A" w14:textId="77777777" w:rsidR="002732E4" w:rsidRPr="0099080C" w:rsidRDefault="002732E4" w:rsidP="002732E4">
      <w:pPr>
        <w:rPr>
          <w:color w:val="0563C1" w:themeColor="hyperlink"/>
          <w:u w:val="single"/>
        </w:rPr>
      </w:pPr>
      <w:r>
        <w:t xml:space="preserve">For support and news about the C-DEngine visit: </w:t>
      </w:r>
      <w:bookmarkStart w:id="86" w:name="_Hlk479275916"/>
      <w:r w:rsidR="00B66969">
        <w:fldChar w:fldCharType="begin"/>
      </w:r>
      <w:r w:rsidR="00B66969">
        <w:instrText xml:space="preserve"> HYPERLINK "http://www.c-labs.com/c-dengine" </w:instrText>
      </w:r>
      <w:r w:rsidR="00B66969">
        <w:fldChar w:fldCharType="separate"/>
      </w:r>
      <w:r w:rsidRPr="009550C3">
        <w:rPr>
          <w:rStyle w:val="Hyperlink"/>
        </w:rPr>
        <w:t>http://www.c-labs.com/c-dengine</w:t>
      </w:r>
      <w:r w:rsidR="00B66969">
        <w:rPr>
          <w:rStyle w:val="Hyperlink"/>
        </w:rPr>
        <w:fldChar w:fldCharType="end"/>
      </w:r>
      <w:bookmarkEnd w:id="86"/>
    </w:p>
    <w:p w14:paraId="30EBF586" w14:textId="77777777" w:rsidR="002732E4" w:rsidRDefault="002732E4" w:rsidP="002732E4">
      <w:pPr>
        <w:rPr>
          <w:rStyle w:val="Hyperlink"/>
        </w:rPr>
      </w:pPr>
      <w:r>
        <w:t xml:space="preserve">For online reference documentation look at </w:t>
      </w:r>
      <w:hyperlink r:id="rId51" w:history="1">
        <w:r w:rsidRPr="004D1EB1">
          <w:rPr>
            <w:rStyle w:val="Hyperlink"/>
          </w:rPr>
          <w:t>http://www.C-Labs.com/docu</w:t>
        </w:r>
      </w:hyperlink>
    </w:p>
    <w:p w14:paraId="6736D49E" w14:textId="77777777" w:rsidR="002732E4" w:rsidRDefault="002732E4" w:rsidP="002732E4">
      <w:r>
        <w:t xml:space="preserve">You can reach us on </w:t>
      </w:r>
    </w:p>
    <w:p w14:paraId="3D87A16B" w14:textId="77777777" w:rsidR="002732E4" w:rsidRPr="003A6107" w:rsidRDefault="002732E4" w:rsidP="008C181D">
      <w:pPr>
        <w:pStyle w:val="ListParagraph"/>
        <w:numPr>
          <w:ilvl w:val="0"/>
          <w:numId w:val="6"/>
        </w:numPr>
        <w:rPr>
          <w:lang w:val="de-DE"/>
        </w:rPr>
      </w:pPr>
      <w:r w:rsidRPr="003A6107">
        <w:rPr>
          <w:lang w:val="de-DE"/>
        </w:rPr>
        <w:t xml:space="preserve">LinkedIn: </w:t>
      </w:r>
      <w:hyperlink r:id="rId52" w:history="1">
        <w:r w:rsidRPr="00E325CE">
          <w:rPr>
            <w:rStyle w:val="Hyperlink"/>
            <w:lang w:val="de-DE"/>
          </w:rPr>
          <w:t>http://www.linkedin.com/company/c-labs-llc</w:t>
        </w:r>
      </w:hyperlink>
      <w:r>
        <w:rPr>
          <w:lang w:val="de-DE"/>
        </w:rPr>
        <w:t xml:space="preserve"> </w:t>
      </w:r>
    </w:p>
    <w:p w14:paraId="17484E8E" w14:textId="2DFC989C" w:rsidR="002732E4" w:rsidRDefault="002732E4" w:rsidP="008C181D">
      <w:pPr>
        <w:pStyle w:val="ListParagraph"/>
        <w:numPr>
          <w:ilvl w:val="0"/>
          <w:numId w:val="6"/>
        </w:numPr>
      </w:pPr>
      <w:r>
        <w:t xml:space="preserve">Twitter: </w:t>
      </w:r>
      <w:hyperlink r:id="rId53" w:history="1">
        <w:r w:rsidR="004A2CC1" w:rsidRPr="00CE4655">
          <w:rPr>
            <w:rStyle w:val="Hyperlink"/>
          </w:rPr>
          <w:t>http://twitter.com/clabsglobal</w:t>
        </w:r>
      </w:hyperlink>
      <w:r w:rsidR="004A2CC1">
        <w:t xml:space="preserve"> </w:t>
      </w:r>
    </w:p>
    <w:p w14:paraId="4BFA5867" w14:textId="77777777" w:rsidR="002732E4" w:rsidRPr="003A6107" w:rsidRDefault="002732E4" w:rsidP="008C181D">
      <w:pPr>
        <w:pStyle w:val="ListParagraph"/>
        <w:numPr>
          <w:ilvl w:val="0"/>
          <w:numId w:val="6"/>
        </w:numPr>
      </w:pPr>
      <w:r>
        <w:t xml:space="preserve">Facebook: </w:t>
      </w:r>
      <w:hyperlink r:id="rId54" w:history="1">
        <w:r w:rsidRPr="00EF361A">
          <w:rPr>
            <w:rStyle w:val="Hyperlink"/>
          </w:rPr>
          <w:t>http://www.facebook.com/pages/C-Labs-LLC/149850798454900</w:t>
        </w:r>
      </w:hyperlink>
      <w:r>
        <w:t xml:space="preserve"> </w:t>
      </w:r>
    </w:p>
    <w:p w14:paraId="5E1E57CF" w14:textId="77777777" w:rsidR="002732E4" w:rsidRPr="002732E4" w:rsidRDefault="002732E4" w:rsidP="002732E4"/>
    <w:p w14:paraId="67A65DA5" w14:textId="77777777" w:rsidR="007520C9" w:rsidRDefault="00CD2C45" w:rsidP="00155A19">
      <w:pPr>
        <w:pStyle w:val="C-LabsNormal"/>
      </w:pPr>
      <w:r>
        <w:t xml:space="preserve"> </w:t>
      </w:r>
      <w:r w:rsidR="00062C3E">
        <w:softHyphen/>
      </w:r>
      <w:r w:rsidR="00062C3E">
        <w:softHyphen/>
      </w:r>
      <w:r w:rsidR="00062C3E">
        <w:softHyphen/>
      </w:r>
    </w:p>
    <w:sectPr w:rsidR="007520C9" w:rsidSect="00795DA6">
      <w:headerReference w:type="default" r:id="rId55"/>
      <w:footerReference w:type="default" r:id="rId56"/>
      <w:type w:val="continuous"/>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51ACA" w14:textId="77777777" w:rsidR="00212CF3" w:rsidRDefault="00212CF3" w:rsidP="00155A19">
      <w:pPr>
        <w:spacing w:after="0" w:line="240" w:lineRule="auto"/>
      </w:pPr>
      <w:r>
        <w:separator/>
      </w:r>
    </w:p>
  </w:endnote>
  <w:endnote w:type="continuationSeparator" w:id="0">
    <w:p w14:paraId="01445324" w14:textId="77777777" w:rsidR="00212CF3" w:rsidRDefault="00212CF3" w:rsidP="00155A19">
      <w:pPr>
        <w:spacing w:after="0" w:line="240" w:lineRule="auto"/>
      </w:pPr>
      <w:r>
        <w:continuationSeparator/>
      </w:r>
    </w:p>
  </w:endnote>
  <w:endnote w:type="continuationNotice" w:id="1">
    <w:p w14:paraId="7D7E98C4" w14:textId="77777777" w:rsidR="00212CF3" w:rsidRDefault="00212C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D9DEA" w14:textId="731B2C68" w:rsidR="002A70AC" w:rsidRDefault="002A70AC" w:rsidP="00795DA6">
    <w:pPr>
      <w:pStyle w:val="Footer"/>
      <w:jc w:val="center"/>
    </w:pPr>
    <w:r>
      <w:t>C-Labs C-DEngine</w:t>
    </w:r>
    <w:r>
      <w:tab/>
    </w:r>
    <w:sdt>
      <w:sdtPr>
        <w:id w:val="-7798823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752CA">
          <w:rPr>
            <w:noProof/>
          </w:rPr>
          <w:t>28</w:t>
        </w:r>
        <w:r>
          <w:rPr>
            <w:noProof/>
          </w:rPr>
          <w:fldChar w:fldCharType="end"/>
        </w:r>
        <w:r>
          <w:rPr>
            <w:noProof/>
          </w:rPr>
          <w:tab/>
          <w:t>Getting Started Guide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8CDC0" w14:textId="77777777" w:rsidR="00212CF3" w:rsidRDefault="00212CF3" w:rsidP="00155A19">
      <w:pPr>
        <w:spacing w:after="0" w:line="240" w:lineRule="auto"/>
      </w:pPr>
      <w:r>
        <w:separator/>
      </w:r>
    </w:p>
  </w:footnote>
  <w:footnote w:type="continuationSeparator" w:id="0">
    <w:p w14:paraId="4661C2D7" w14:textId="77777777" w:rsidR="00212CF3" w:rsidRDefault="00212CF3" w:rsidP="00155A19">
      <w:pPr>
        <w:spacing w:after="0" w:line="240" w:lineRule="auto"/>
      </w:pPr>
      <w:r>
        <w:continuationSeparator/>
      </w:r>
    </w:p>
  </w:footnote>
  <w:footnote w:type="continuationNotice" w:id="1">
    <w:p w14:paraId="5925882B" w14:textId="77777777" w:rsidR="00212CF3" w:rsidRDefault="00212C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8D27E" w14:textId="77777777" w:rsidR="002A70AC" w:rsidRDefault="002A70AC">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1C6"/>
    <w:multiLevelType w:val="hybridMultilevel"/>
    <w:tmpl w:val="87CAE1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A6A46"/>
    <w:multiLevelType w:val="hybridMultilevel"/>
    <w:tmpl w:val="7B38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7534"/>
    <w:multiLevelType w:val="hybridMultilevel"/>
    <w:tmpl w:val="28F47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7174F"/>
    <w:multiLevelType w:val="hybridMultilevel"/>
    <w:tmpl w:val="D5B6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E387A"/>
    <w:multiLevelType w:val="hybridMultilevel"/>
    <w:tmpl w:val="F64C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55F54"/>
    <w:multiLevelType w:val="hybridMultilevel"/>
    <w:tmpl w:val="B50C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F5523"/>
    <w:multiLevelType w:val="hybridMultilevel"/>
    <w:tmpl w:val="CDB8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63202"/>
    <w:multiLevelType w:val="hybridMultilevel"/>
    <w:tmpl w:val="52AA9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E626A"/>
    <w:multiLevelType w:val="hybridMultilevel"/>
    <w:tmpl w:val="B682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04FF1"/>
    <w:multiLevelType w:val="hybridMultilevel"/>
    <w:tmpl w:val="3F3AF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17BB2"/>
    <w:multiLevelType w:val="hybridMultilevel"/>
    <w:tmpl w:val="81D2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77827"/>
    <w:multiLevelType w:val="hybridMultilevel"/>
    <w:tmpl w:val="8BF0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104E2"/>
    <w:multiLevelType w:val="hybridMultilevel"/>
    <w:tmpl w:val="F088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552B9"/>
    <w:multiLevelType w:val="hybridMultilevel"/>
    <w:tmpl w:val="7774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9613C"/>
    <w:multiLevelType w:val="hybridMultilevel"/>
    <w:tmpl w:val="245C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30EFC"/>
    <w:multiLevelType w:val="hybridMultilevel"/>
    <w:tmpl w:val="F7D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07DF2"/>
    <w:multiLevelType w:val="hybridMultilevel"/>
    <w:tmpl w:val="FC16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551C4"/>
    <w:multiLevelType w:val="hybridMultilevel"/>
    <w:tmpl w:val="44D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60CD4"/>
    <w:multiLevelType w:val="hybridMultilevel"/>
    <w:tmpl w:val="D3F059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0B6EC5"/>
    <w:multiLevelType w:val="hybridMultilevel"/>
    <w:tmpl w:val="5240CBCE"/>
    <w:lvl w:ilvl="0" w:tplc="04090001">
      <w:start w:val="1"/>
      <w:numFmt w:val="bullet"/>
      <w:lvlText w:val=""/>
      <w:lvlJc w:val="left"/>
      <w:pPr>
        <w:ind w:left="720" w:hanging="360"/>
      </w:pPr>
      <w:rPr>
        <w:rFonts w:ascii="Symbol" w:hAnsi="Symbol" w:hint="default"/>
      </w:rPr>
    </w:lvl>
    <w:lvl w:ilvl="1" w:tplc="51D27E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03636"/>
    <w:multiLevelType w:val="hybridMultilevel"/>
    <w:tmpl w:val="CAA6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21D26"/>
    <w:multiLevelType w:val="hybridMultilevel"/>
    <w:tmpl w:val="CC60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03C7F"/>
    <w:multiLevelType w:val="hybridMultilevel"/>
    <w:tmpl w:val="2FAE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A4FB7"/>
    <w:multiLevelType w:val="hybridMultilevel"/>
    <w:tmpl w:val="B8A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C1624"/>
    <w:multiLevelType w:val="hybridMultilevel"/>
    <w:tmpl w:val="22EAC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F4070"/>
    <w:multiLevelType w:val="hybridMultilevel"/>
    <w:tmpl w:val="7010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D82199"/>
    <w:multiLevelType w:val="hybridMultilevel"/>
    <w:tmpl w:val="30DCC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A62DD"/>
    <w:multiLevelType w:val="hybridMultilevel"/>
    <w:tmpl w:val="EE68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D05DA"/>
    <w:multiLevelType w:val="hybridMultilevel"/>
    <w:tmpl w:val="75DE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94082"/>
    <w:multiLevelType w:val="hybridMultilevel"/>
    <w:tmpl w:val="E53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14DB4"/>
    <w:multiLevelType w:val="hybridMultilevel"/>
    <w:tmpl w:val="28244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62783"/>
    <w:multiLevelType w:val="hybridMultilevel"/>
    <w:tmpl w:val="12D8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10"/>
  </w:num>
  <w:num w:numId="4">
    <w:abstractNumId w:val="25"/>
  </w:num>
  <w:num w:numId="5">
    <w:abstractNumId w:val="0"/>
  </w:num>
  <w:num w:numId="6">
    <w:abstractNumId w:val="3"/>
  </w:num>
  <w:num w:numId="7">
    <w:abstractNumId w:val="15"/>
  </w:num>
  <w:num w:numId="8">
    <w:abstractNumId w:val="16"/>
  </w:num>
  <w:num w:numId="9">
    <w:abstractNumId w:val="29"/>
  </w:num>
  <w:num w:numId="10">
    <w:abstractNumId w:val="12"/>
  </w:num>
  <w:num w:numId="11">
    <w:abstractNumId w:val="23"/>
  </w:num>
  <w:num w:numId="12">
    <w:abstractNumId w:val="22"/>
  </w:num>
  <w:num w:numId="13">
    <w:abstractNumId w:val="11"/>
  </w:num>
  <w:num w:numId="14">
    <w:abstractNumId w:val="13"/>
  </w:num>
  <w:num w:numId="15">
    <w:abstractNumId w:val="18"/>
  </w:num>
  <w:num w:numId="16">
    <w:abstractNumId w:val="5"/>
  </w:num>
  <w:num w:numId="17">
    <w:abstractNumId w:val="28"/>
  </w:num>
  <w:num w:numId="18">
    <w:abstractNumId w:val="2"/>
  </w:num>
  <w:num w:numId="19">
    <w:abstractNumId w:val="26"/>
  </w:num>
  <w:num w:numId="20">
    <w:abstractNumId w:val="21"/>
  </w:num>
  <w:num w:numId="21">
    <w:abstractNumId w:val="19"/>
  </w:num>
  <w:num w:numId="22">
    <w:abstractNumId w:val="9"/>
  </w:num>
  <w:num w:numId="23">
    <w:abstractNumId w:val="24"/>
  </w:num>
  <w:num w:numId="24">
    <w:abstractNumId w:val="4"/>
  </w:num>
  <w:num w:numId="25">
    <w:abstractNumId w:val="8"/>
  </w:num>
  <w:num w:numId="26">
    <w:abstractNumId w:val="20"/>
  </w:num>
  <w:num w:numId="27">
    <w:abstractNumId w:val="1"/>
  </w:num>
  <w:num w:numId="28">
    <w:abstractNumId w:val="30"/>
  </w:num>
  <w:num w:numId="29">
    <w:abstractNumId w:val="17"/>
  </w:num>
  <w:num w:numId="30">
    <w:abstractNumId w:val="14"/>
  </w:num>
  <w:num w:numId="31">
    <w:abstractNumId w:val="6"/>
  </w:num>
  <w:num w:numId="32">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de-DE"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3E"/>
    <w:rsid w:val="000222F2"/>
    <w:rsid w:val="000433A5"/>
    <w:rsid w:val="00047060"/>
    <w:rsid w:val="00047288"/>
    <w:rsid w:val="00054E1D"/>
    <w:rsid w:val="00062C3E"/>
    <w:rsid w:val="000648AD"/>
    <w:rsid w:val="00065724"/>
    <w:rsid w:val="00071E5C"/>
    <w:rsid w:val="00084AD8"/>
    <w:rsid w:val="000A246F"/>
    <w:rsid w:val="000A2D99"/>
    <w:rsid w:val="000B3EF3"/>
    <w:rsid w:val="000B3FCA"/>
    <w:rsid w:val="000C21DE"/>
    <w:rsid w:val="000C292D"/>
    <w:rsid w:val="000C4E8C"/>
    <w:rsid w:val="000D3A83"/>
    <w:rsid w:val="000D7DFA"/>
    <w:rsid w:val="000E3B69"/>
    <w:rsid w:val="000E44C8"/>
    <w:rsid w:val="000F09F6"/>
    <w:rsid w:val="000F559C"/>
    <w:rsid w:val="00102D4C"/>
    <w:rsid w:val="00103EF8"/>
    <w:rsid w:val="00104338"/>
    <w:rsid w:val="00104AC2"/>
    <w:rsid w:val="00107FAE"/>
    <w:rsid w:val="001104E2"/>
    <w:rsid w:val="00111BC3"/>
    <w:rsid w:val="00114F34"/>
    <w:rsid w:val="00120E71"/>
    <w:rsid w:val="00124BB9"/>
    <w:rsid w:val="00126B1D"/>
    <w:rsid w:val="00136069"/>
    <w:rsid w:val="0013713E"/>
    <w:rsid w:val="00145E3A"/>
    <w:rsid w:val="00155A19"/>
    <w:rsid w:val="00164C76"/>
    <w:rsid w:val="0017224F"/>
    <w:rsid w:val="001841F6"/>
    <w:rsid w:val="001904E4"/>
    <w:rsid w:val="00193DB7"/>
    <w:rsid w:val="001A264B"/>
    <w:rsid w:val="001A2B46"/>
    <w:rsid w:val="001A5260"/>
    <w:rsid w:val="001C26F5"/>
    <w:rsid w:val="001D2083"/>
    <w:rsid w:val="001D37B9"/>
    <w:rsid w:val="001E1C36"/>
    <w:rsid w:val="001E47E0"/>
    <w:rsid w:val="001E7ADE"/>
    <w:rsid w:val="001F3474"/>
    <w:rsid w:val="001F3AF3"/>
    <w:rsid w:val="00210DC1"/>
    <w:rsid w:val="00212AF2"/>
    <w:rsid w:val="00212CF3"/>
    <w:rsid w:val="0021342B"/>
    <w:rsid w:val="00216116"/>
    <w:rsid w:val="0021695F"/>
    <w:rsid w:val="0023038F"/>
    <w:rsid w:val="002400AA"/>
    <w:rsid w:val="002531AE"/>
    <w:rsid w:val="0026421A"/>
    <w:rsid w:val="00267BBA"/>
    <w:rsid w:val="002732E4"/>
    <w:rsid w:val="00275B62"/>
    <w:rsid w:val="00275E18"/>
    <w:rsid w:val="00281A79"/>
    <w:rsid w:val="00283DBA"/>
    <w:rsid w:val="0028402A"/>
    <w:rsid w:val="002A2A32"/>
    <w:rsid w:val="002A2DB4"/>
    <w:rsid w:val="002A4167"/>
    <w:rsid w:val="002A70AC"/>
    <w:rsid w:val="002A7990"/>
    <w:rsid w:val="002B0D33"/>
    <w:rsid w:val="002B5D77"/>
    <w:rsid w:val="002B7A08"/>
    <w:rsid w:val="002C3803"/>
    <w:rsid w:val="002C50A2"/>
    <w:rsid w:val="002D2197"/>
    <w:rsid w:val="002F57F4"/>
    <w:rsid w:val="003014CC"/>
    <w:rsid w:val="0031472F"/>
    <w:rsid w:val="003162A3"/>
    <w:rsid w:val="00321213"/>
    <w:rsid w:val="003279DC"/>
    <w:rsid w:val="00330CF1"/>
    <w:rsid w:val="00331D74"/>
    <w:rsid w:val="00332CE9"/>
    <w:rsid w:val="00333F8C"/>
    <w:rsid w:val="00334B83"/>
    <w:rsid w:val="00341FC1"/>
    <w:rsid w:val="00346258"/>
    <w:rsid w:val="00351029"/>
    <w:rsid w:val="003565E1"/>
    <w:rsid w:val="003600F3"/>
    <w:rsid w:val="003614D4"/>
    <w:rsid w:val="00363E46"/>
    <w:rsid w:val="003701C7"/>
    <w:rsid w:val="00384133"/>
    <w:rsid w:val="00384A9D"/>
    <w:rsid w:val="0038595F"/>
    <w:rsid w:val="003964FF"/>
    <w:rsid w:val="00397EE9"/>
    <w:rsid w:val="003A262F"/>
    <w:rsid w:val="003A7154"/>
    <w:rsid w:val="003D21FA"/>
    <w:rsid w:val="003D6968"/>
    <w:rsid w:val="003E2F19"/>
    <w:rsid w:val="003E3D9B"/>
    <w:rsid w:val="00417DFF"/>
    <w:rsid w:val="0042285D"/>
    <w:rsid w:val="0042492C"/>
    <w:rsid w:val="00426459"/>
    <w:rsid w:val="00430BCF"/>
    <w:rsid w:val="00437E20"/>
    <w:rsid w:val="004408E5"/>
    <w:rsid w:val="00445018"/>
    <w:rsid w:val="00450294"/>
    <w:rsid w:val="00451B31"/>
    <w:rsid w:val="0046003B"/>
    <w:rsid w:val="004602FE"/>
    <w:rsid w:val="004609E4"/>
    <w:rsid w:val="00465301"/>
    <w:rsid w:val="004664B0"/>
    <w:rsid w:val="004727A1"/>
    <w:rsid w:val="004803EF"/>
    <w:rsid w:val="00483FE5"/>
    <w:rsid w:val="004A2CC1"/>
    <w:rsid w:val="004A6C9F"/>
    <w:rsid w:val="004B02CF"/>
    <w:rsid w:val="004B0CF5"/>
    <w:rsid w:val="004B585F"/>
    <w:rsid w:val="004D4FA5"/>
    <w:rsid w:val="004D6509"/>
    <w:rsid w:val="00502FE7"/>
    <w:rsid w:val="00514C6F"/>
    <w:rsid w:val="005170CA"/>
    <w:rsid w:val="00517EAC"/>
    <w:rsid w:val="005212EC"/>
    <w:rsid w:val="0052307F"/>
    <w:rsid w:val="00523CC2"/>
    <w:rsid w:val="00523E29"/>
    <w:rsid w:val="00532239"/>
    <w:rsid w:val="00535BE6"/>
    <w:rsid w:val="005406FE"/>
    <w:rsid w:val="00541D47"/>
    <w:rsid w:val="00541DD8"/>
    <w:rsid w:val="0055736E"/>
    <w:rsid w:val="0056464B"/>
    <w:rsid w:val="005711F4"/>
    <w:rsid w:val="00581992"/>
    <w:rsid w:val="00582128"/>
    <w:rsid w:val="00597C59"/>
    <w:rsid w:val="00597E21"/>
    <w:rsid w:val="005A1C20"/>
    <w:rsid w:val="005B07BC"/>
    <w:rsid w:val="005B1A83"/>
    <w:rsid w:val="005C706E"/>
    <w:rsid w:val="005D264B"/>
    <w:rsid w:val="005D5828"/>
    <w:rsid w:val="005D609F"/>
    <w:rsid w:val="005E0FC0"/>
    <w:rsid w:val="005E201F"/>
    <w:rsid w:val="005E393D"/>
    <w:rsid w:val="005E70D8"/>
    <w:rsid w:val="005F03CE"/>
    <w:rsid w:val="005F126B"/>
    <w:rsid w:val="005F3366"/>
    <w:rsid w:val="005F38CB"/>
    <w:rsid w:val="005F723D"/>
    <w:rsid w:val="00600CB0"/>
    <w:rsid w:val="00602734"/>
    <w:rsid w:val="0060555D"/>
    <w:rsid w:val="00612243"/>
    <w:rsid w:val="00614D42"/>
    <w:rsid w:val="006240A0"/>
    <w:rsid w:val="006411CB"/>
    <w:rsid w:val="0064122D"/>
    <w:rsid w:val="00647EB0"/>
    <w:rsid w:val="006548DA"/>
    <w:rsid w:val="00656678"/>
    <w:rsid w:val="00656FEF"/>
    <w:rsid w:val="0066197D"/>
    <w:rsid w:val="006658CF"/>
    <w:rsid w:val="00665A31"/>
    <w:rsid w:val="00670A4E"/>
    <w:rsid w:val="006712CE"/>
    <w:rsid w:val="0067153B"/>
    <w:rsid w:val="00680E0F"/>
    <w:rsid w:val="00682D5F"/>
    <w:rsid w:val="00685F80"/>
    <w:rsid w:val="006869AA"/>
    <w:rsid w:val="00690968"/>
    <w:rsid w:val="00692636"/>
    <w:rsid w:val="006934B2"/>
    <w:rsid w:val="00695981"/>
    <w:rsid w:val="006B31F0"/>
    <w:rsid w:val="006C1E19"/>
    <w:rsid w:val="006C5C1B"/>
    <w:rsid w:val="006C798C"/>
    <w:rsid w:val="006D0E84"/>
    <w:rsid w:val="006D436B"/>
    <w:rsid w:val="006D4A6E"/>
    <w:rsid w:val="006E23AE"/>
    <w:rsid w:val="006E7E37"/>
    <w:rsid w:val="006F7F42"/>
    <w:rsid w:val="007020DB"/>
    <w:rsid w:val="00705D87"/>
    <w:rsid w:val="00707A7C"/>
    <w:rsid w:val="00710246"/>
    <w:rsid w:val="00724D94"/>
    <w:rsid w:val="00733E89"/>
    <w:rsid w:val="0073734D"/>
    <w:rsid w:val="007512DB"/>
    <w:rsid w:val="007520C9"/>
    <w:rsid w:val="0076722A"/>
    <w:rsid w:val="00787243"/>
    <w:rsid w:val="00787D93"/>
    <w:rsid w:val="00795DA6"/>
    <w:rsid w:val="007C1B17"/>
    <w:rsid w:val="007C5743"/>
    <w:rsid w:val="007C681B"/>
    <w:rsid w:val="007D3D93"/>
    <w:rsid w:val="007D435C"/>
    <w:rsid w:val="007D70D6"/>
    <w:rsid w:val="007D7C97"/>
    <w:rsid w:val="007E4868"/>
    <w:rsid w:val="007E52C0"/>
    <w:rsid w:val="007F0778"/>
    <w:rsid w:val="008036AB"/>
    <w:rsid w:val="00810057"/>
    <w:rsid w:val="00814A93"/>
    <w:rsid w:val="0081552A"/>
    <w:rsid w:val="0082143B"/>
    <w:rsid w:val="008218EF"/>
    <w:rsid w:val="00822155"/>
    <w:rsid w:val="00824569"/>
    <w:rsid w:val="0082568C"/>
    <w:rsid w:val="0083314A"/>
    <w:rsid w:val="00846859"/>
    <w:rsid w:val="00847659"/>
    <w:rsid w:val="00853321"/>
    <w:rsid w:val="00853AF2"/>
    <w:rsid w:val="008643FE"/>
    <w:rsid w:val="00871DF3"/>
    <w:rsid w:val="0089461E"/>
    <w:rsid w:val="008B6AE2"/>
    <w:rsid w:val="008C00D9"/>
    <w:rsid w:val="008C181D"/>
    <w:rsid w:val="008C293B"/>
    <w:rsid w:val="008D2A0E"/>
    <w:rsid w:val="008E0F2F"/>
    <w:rsid w:val="008E27A3"/>
    <w:rsid w:val="008E6E45"/>
    <w:rsid w:val="008F451C"/>
    <w:rsid w:val="008F5B01"/>
    <w:rsid w:val="00911C75"/>
    <w:rsid w:val="00924065"/>
    <w:rsid w:val="00924201"/>
    <w:rsid w:val="0092481D"/>
    <w:rsid w:val="009272C4"/>
    <w:rsid w:val="00932691"/>
    <w:rsid w:val="0093309B"/>
    <w:rsid w:val="00942CAF"/>
    <w:rsid w:val="00945C46"/>
    <w:rsid w:val="00952C38"/>
    <w:rsid w:val="009544EB"/>
    <w:rsid w:val="009639E2"/>
    <w:rsid w:val="0096639E"/>
    <w:rsid w:val="009912DE"/>
    <w:rsid w:val="009C3938"/>
    <w:rsid w:val="009C6E88"/>
    <w:rsid w:val="009D1B93"/>
    <w:rsid w:val="009E21D9"/>
    <w:rsid w:val="009E344B"/>
    <w:rsid w:val="009E3B54"/>
    <w:rsid w:val="009F2294"/>
    <w:rsid w:val="009F3C8F"/>
    <w:rsid w:val="009F4321"/>
    <w:rsid w:val="00A234FD"/>
    <w:rsid w:val="00A33C67"/>
    <w:rsid w:val="00A33F59"/>
    <w:rsid w:val="00A42699"/>
    <w:rsid w:val="00A46EC8"/>
    <w:rsid w:val="00A54A60"/>
    <w:rsid w:val="00A60734"/>
    <w:rsid w:val="00A62076"/>
    <w:rsid w:val="00A62E3E"/>
    <w:rsid w:val="00A65904"/>
    <w:rsid w:val="00A742EA"/>
    <w:rsid w:val="00A837F4"/>
    <w:rsid w:val="00A8631F"/>
    <w:rsid w:val="00AA4061"/>
    <w:rsid w:val="00AA4F0B"/>
    <w:rsid w:val="00AB0F5F"/>
    <w:rsid w:val="00AB3AA4"/>
    <w:rsid w:val="00AB5030"/>
    <w:rsid w:val="00AC5E7E"/>
    <w:rsid w:val="00AD32E3"/>
    <w:rsid w:val="00AD592E"/>
    <w:rsid w:val="00AE020C"/>
    <w:rsid w:val="00AE0E8B"/>
    <w:rsid w:val="00AE37A3"/>
    <w:rsid w:val="00AF4B65"/>
    <w:rsid w:val="00B02AF9"/>
    <w:rsid w:val="00B02E3D"/>
    <w:rsid w:val="00B15794"/>
    <w:rsid w:val="00B162AD"/>
    <w:rsid w:val="00B1713D"/>
    <w:rsid w:val="00B22386"/>
    <w:rsid w:val="00B25B98"/>
    <w:rsid w:val="00B407AB"/>
    <w:rsid w:val="00B43559"/>
    <w:rsid w:val="00B53050"/>
    <w:rsid w:val="00B64C02"/>
    <w:rsid w:val="00B66969"/>
    <w:rsid w:val="00B7066A"/>
    <w:rsid w:val="00B73453"/>
    <w:rsid w:val="00B755EA"/>
    <w:rsid w:val="00B77815"/>
    <w:rsid w:val="00B84529"/>
    <w:rsid w:val="00B8791F"/>
    <w:rsid w:val="00B90A7E"/>
    <w:rsid w:val="00BA2D7F"/>
    <w:rsid w:val="00BA6ACE"/>
    <w:rsid w:val="00BB0097"/>
    <w:rsid w:val="00BB41BB"/>
    <w:rsid w:val="00BC5B98"/>
    <w:rsid w:val="00BD71F2"/>
    <w:rsid w:val="00BE1948"/>
    <w:rsid w:val="00BE5C5D"/>
    <w:rsid w:val="00BE5E79"/>
    <w:rsid w:val="00BF0C12"/>
    <w:rsid w:val="00BF6FE0"/>
    <w:rsid w:val="00C22073"/>
    <w:rsid w:val="00C239FE"/>
    <w:rsid w:val="00C35648"/>
    <w:rsid w:val="00C413AE"/>
    <w:rsid w:val="00C41C2F"/>
    <w:rsid w:val="00C42184"/>
    <w:rsid w:val="00C46642"/>
    <w:rsid w:val="00C50876"/>
    <w:rsid w:val="00C51461"/>
    <w:rsid w:val="00C57288"/>
    <w:rsid w:val="00C577FE"/>
    <w:rsid w:val="00C61FF2"/>
    <w:rsid w:val="00C62CF4"/>
    <w:rsid w:val="00C66242"/>
    <w:rsid w:val="00C67B57"/>
    <w:rsid w:val="00C70990"/>
    <w:rsid w:val="00C73DEF"/>
    <w:rsid w:val="00C75E93"/>
    <w:rsid w:val="00C80045"/>
    <w:rsid w:val="00C9750C"/>
    <w:rsid w:val="00CA301C"/>
    <w:rsid w:val="00CA3119"/>
    <w:rsid w:val="00CB3945"/>
    <w:rsid w:val="00CB3BAD"/>
    <w:rsid w:val="00CB646E"/>
    <w:rsid w:val="00CB68AF"/>
    <w:rsid w:val="00CB7B16"/>
    <w:rsid w:val="00CC1005"/>
    <w:rsid w:val="00CC2309"/>
    <w:rsid w:val="00CC590E"/>
    <w:rsid w:val="00CC619A"/>
    <w:rsid w:val="00CD2C45"/>
    <w:rsid w:val="00CD3B35"/>
    <w:rsid w:val="00CD7D9D"/>
    <w:rsid w:val="00CE53C4"/>
    <w:rsid w:val="00D10DFD"/>
    <w:rsid w:val="00D15F75"/>
    <w:rsid w:val="00D163E5"/>
    <w:rsid w:val="00D21FB5"/>
    <w:rsid w:val="00D32C5B"/>
    <w:rsid w:val="00D478B9"/>
    <w:rsid w:val="00D67249"/>
    <w:rsid w:val="00D72AD8"/>
    <w:rsid w:val="00D75080"/>
    <w:rsid w:val="00D82E31"/>
    <w:rsid w:val="00D964C2"/>
    <w:rsid w:val="00DC2084"/>
    <w:rsid w:val="00DC2207"/>
    <w:rsid w:val="00DC4C1A"/>
    <w:rsid w:val="00DC568E"/>
    <w:rsid w:val="00DC6080"/>
    <w:rsid w:val="00DD3975"/>
    <w:rsid w:val="00DD56C0"/>
    <w:rsid w:val="00DE0BA3"/>
    <w:rsid w:val="00DE1F35"/>
    <w:rsid w:val="00DF085A"/>
    <w:rsid w:val="00DF2927"/>
    <w:rsid w:val="00DF4C7F"/>
    <w:rsid w:val="00DF6EB9"/>
    <w:rsid w:val="00E01270"/>
    <w:rsid w:val="00E167F2"/>
    <w:rsid w:val="00E21353"/>
    <w:rsid w:val="00E246D9"/>
    <w:rsid w:val="00E24812"/>
    <w:rsid w:val="00E303FD"/>
    <w:rsid w:val="00E32064"/>
    <w:rsid w:val="00E50FA5"/>
    <w:rsid w:val="00E57F28"/>
    <w:rsid w:val="00E61337"/>
    <w:rsid w:val="00E63080"/>
    <w:rsid w:val="00E64373"/>
    <w:rsid w:val="00E65B2A"/>
    <w:rsid w:val="00E82389"/>
    <w:rsid w:val="00EA7EE2"/>
    <w:rsid w:val="00EB12D9"/>
    <w:rsid w:val="00EB5BBD"/>
    <w:rsid w:val="00EC6FA1"/>
    <w:rsid w:val="00ED046C"/>
    <w:rsid w:val="00ED47E1"/>
    <w:rsid w:val="00ED5EEF"/>
    <w:rsid w:val="00EE213F"/>
    <w:rsid w:val="00F03FF2"/>
    <w:rsid w:val="00F1105C"/>
    <w:rsid w:val="00F133F9"/>
    <w:rsid w:val="00F14348"/>
    <w:rsid w:val="00F33CDD"/>
    <w:rsid w:val="00F34FD9"/>
    <w:rsid w:val="00F414DC"/>
    <w:rsid w:val="00F43751"/>
    <w:rsid w:val="00F4685E"/>
    <w:rsid w:val="00F54A62"/>
    <w:rsid w:val="00F57FF4"/>
    <w:rsid w:val="00F653D7"/>
    <w:rsid w:val="00F66B7E"/>
    <w:rsid w:val="00F67414"/>
    <w:rsid w:val="00F679BC"/>
    <w:rsid w:val="00F67E66"/>
    <w:rsid w:val="00F71BB3"/>
    <w:rsid w:val="00F74898"/>
    <w:rsid w:val="00F752CA"/>
    <w:rsid w:val="00F9012A"/>
    <w:rsid w:val="00F934E9"/>
    <w:rsid w:val="00F93898"/>
    <w:rsid w:val="00FA36EE"/>
    <w:rsid w:val="00FC033A"/>
    <w:rsid w:val="00FC1265"/>
    <w:rsid w:val="00FC7E67"/>
    <w:rsid w:val="00FD5965"/>
    <w:rsid w:val="00FD7D53"/>
    <w:rsid w:val="00FE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8B32D"/>
  <w14:defaultImageDpi w14:val="96"/>
  <w15:chartTrackingRefBased/>
  <w15:docId w15:val="{B6745DE4-681B-48E2-BB82-90C4931E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E31"/>
    <w:pPr>
      <w:keepNext/>
      <w:keepLines/>
      <w:spacing w:before="240" w:after="0"/>
      <w:outlineLvl w:val="0"/>
    </w:pPr>
    <w:rPr>
      <w:rFonts w:asciiTheme="majorHAnsi" w:eastAsiaTheme="majorEastAsia" w:hAnsiTheme="majorHAnsi" w:cstheme="majorBidi"/>
      <w:color w:val="1DA3D1"/>
      <w:sz w:val="32"/>
      <w:szCs w:val="32"/>
    </w:rPr>
  </w:style>
  <w:style w:type="paragraph" w:styleId="Heading2">
    <w:name w:val="heading 2"/>
    <w:basedOn w:val="Normal"/>
    <w:next w:val="Normal"/>
    <w:link w:val="Heading2Char"/>
    <w:uiPriority w:val="9"/>
    <w:unhideWhenUsed/>
    <w:qFormat/>
    <w:rsid w:val="00911C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1C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1C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9750C"/>
    <w:pPr>
      <w:keepNext/>
      <w:keepLines/>
      <w:spacing w:before="40" w:after="0"/>
      <w:outlineLvl w:val="4"/>
    </w:pPr>
    <w:rPr>
      <w:rFonts w:asciiTheme="majorHAnsi" w:eastAsiaTheme="majorEastAsia" w:hAnsiTheme="majorHAnsi" w:cstheme="majorBidi"/>
      <w:i/>
      <w:color w:val="2E74B5" w:themeColor="accent1" w:themeShade="BF"/>
    </w:rPr>
  </w:style>
  <w:style w:type="paragraph" w:styleId="Heading6">
    <w:name w:val="heading 6"/>
    <w:basedOn w:val="Normal"/>
    <w:next w:val="Normal"/>
    <w:link w:val="Heading6Char"/>
    <w:uiPriority w:val="9"/>
    <w:unhideWhenUsed/>
    <w:qFormat/>
    <w:rsid w:val="00911C7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11C7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11C7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11C7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2A4167"/>
    <w:pPr>
      <w:spacing w:after="0" w:line="240" w:lineRule="auto"/>
    </w:pPr>
    <w:tblPr>
      <w:tblStyleRowBandSize w:val="1"/>
    </w:tblPr>
  </w:style>
  <w:style w:type="character" w:customStyle="1" w:styleId="Heading1Char">
    <w:name w:val="Heading 1 Char"/>
    <w:basedOn w:val="DefaultParagraphFont"/>
    <w:link w:val="Heading1"/>
    <w:uiPriority w:val="9"/>
    <w:rsid w:val="00D82E31"/>
    <w:rPr>
      <w:rFonts w:asciiTheme="majorHAnsi" w:eastAsiaTheme="majorEastAsia" w:hAnsiTheme="majorHAnsi" w:cstheme="majorBidi"/>
      <w:color w:val="1DA3D1"/>
      <w:sz w:val="32"/>
      <w:szCs w:val="32"/>
    </w:rPr>
  </w:style>
  <w:style w:type="character" w:customStyle="1" w:styleId="Heading2Char">
    <w:name w:val="Heading 2 Char"/>
    <w:basedOn w:val="DefaultParagraphFont"/>
    <w:link w:val="Heading2"/>
    <w:uiPriority w:val="9"/>
    <w:rsid w:val="00911C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1C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1C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9750C"/>
    <w:rPr>
      <w:rFonts w:asciiTheme="majorHAnsi" w:eastAsiaTheme="majorEastAsia" w:hAnsiTheme="majorHAnsi" w:cstheme="majorBidi"/>
      <w:i/>
      <w:color w:val="2E74B5" w:themeColor="accent1" w:themeShade="BF"/>
    </w:rPr>
  </w:style>
  <w:style w:type="character" w:customStyle="1" w:styleId="Heading6Char">
    <w:name w:val="Heading 6 Char"/>
    <w:basedOn w:val="DefaultParagraphFont"/>
    <w:link w:val="Heading6"/>
    <w:uiPriority w:val="9"/>
    <w:rsid w:val="00911C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11C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11C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11C7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11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C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1C75"/>
    <w:rPr>
      <w:rFonts w:eastAsiaTheme="minorEastAsia"/>
      <w:color w:val="5A5A5A" w:themeColor="text1" w:themeTint="A5"/>
      <w:spacing w:val="15"/>
    </w:rPr>
  </w:style>
  <w:style w:type="character" w:styleId="SubtleEmphasis">
    <w:name w:val="Subtle Emphasis"/>
    <w:basedOn w:val="DefaultParagraphFont"/>
    <w:uiPriority w:val="19"/>
    <w:qFormat/>
    <w:rsid w:val="00911C75"/>
    <w:rPr>
      <w:i/>
      <w:iCs/>
      <w:color w:val="404040" w:themeColor="text1" w:themeTint="BF"/>
    </w:rPr>
  </w:style>
  <w:style w:type="paragraph" w:customStyle="1" w:styleId="C-LabsPublicationTitle">
    <w:name w:val="C-Labs Publication Title"/>
    <w:basedOn w:val="Title"/>
    <w:link w:val="C-LabsPublicationTitleChar"/>
    <w:qFormat/>
    <w:rsid w:val="00911C75"/>
    <w:pPr>
      <w:jc w:val="center"/>
    </w:pPr>
    <w:rPr>
      <w:color w:val="1DA3D1"/>
      <w:sz w:val="72"/>
    </w:rPr>
  </w:style>
  <w:style w:type="paragraph" w:customStyle="1" w:styleId="C-LabsSubTitle">
    <w:name w:val="C-Labs SubTitle"/>
    <w:basedOn w:val="C-LabsPublicationTitle"/>
    <w:link w:val="C-LabsSubTitleChar"/>
    <w:qFormat/>
    <w:rsid w:val="00911C75"/>
    <w:rPr>
      <w:noProof/>
      <w:color w:val="CCCCCC"/>
      <w:sz w:val="56"/>
    </w:rPr>
  </w:style>
  <w:style w:type="paragraph" w:styleId="TOC1">
    <w:name w:val="toc 1"/>
    <w:basedOn w:val="Normal"/>
    <w:next w:val="Normal"/>
    <w:autoRedefine/>
    <w:uiPriority w:val="39"/>
    <w:unhideWhenUsed/>
    <w:rsid w:val="00CD2C45"/>
    <w:pPr>
      <w:spacing w:before="240" w:after="120"/>
    </w:pPr>
    <w:rPr>
      <w:b/>
      <w:bCs/>
      <w:sz w:val="20"/>
      <w:szCs w:val="20"/>
    </w:rPr>
  </w:style>
  <w:style w:type="character" w:customStyle="1" w:styleId="C-LabsPublicationTitleChar">
    <w:name w:val="C-Labs Publication Title Char"/>
    <w:basedOn w:val="TitleChar"/>
    <w:link w:val="C-LabsPublicationTitle"/>
    <w:rsid w:val="00911C75"/>
    <w:rPr>
      <w:rFonts w:asciiTheme="majorHAnsi" w:eastAsiaTheme="majorEastAsia" w:hAnsiTheme="majorHAnsi" w:cstheme="majorBidi"/>
      <w:color w:val="1DA3D1"/>
      <w:spacing w:val="-10"/>
      <w:kern w:val="28"/>
      <w:sz w:val="72"/>
      <w:szCs w:val="56"/>
    </w:rPr>
  </w:style>
  <w:style w:type="character" w:customStyle="1" w:styleId="C-LabsSubTitleChar">
    <w:name w:val="C-Labs SubTitle Char"/>
    <w:basedOn w:val="C-LabsPublicationTitleChar"/>
    <w:link w:val="C-LabsSubTitle"/>
    <w:rsid w:val="00911C75"/>
    <w:rPr>
      <w:rFonts w:asciiTheme="majorHAnsi" w:eastAsiaTheme="majorEastAsia" w:hAnsiTheme="majorHAnsi" w:cstheme="majorBidi"/>
      <w:noProof/>
      <w:color w:val="CCCCCC"/>
      <w:spacing w:val="-10"/>
      <w:kern w:val="28"/>
      <w:sz w:val="56"/>
      <w:szCs w:val="56"/>
    </w:rPr>
  </w:style>
  <w:style w:type="paragraph" w:styleId="TOC2">
    <w:name w:val="toc 2"/>
    <w:basedOn w:val="Normal"/>
    <w:next w:val="Normal"/>
    <w:autoRedefine/>
    <w:uiPriority w:val="39"/>
    <w:unhideWhenUsed/>
    <w:rsid w:val="00CD2C45"/>
    <w:pPr>
      <w:spacing w:before="120" w:after="0"/>
      <w:ind w:left="220"/>
    </w:pPr>
    <w:rPr>
      <w:i/>
      <w:iCs/>
      <w:sz w:val="20"/>
      <w:szCs w:val="20"/>
    </w:rPr>
  </w:style>
  <w:style w:type="paragraph" w:styleId="TOC3">
    <w:name w:val="toc 3"/>
    <w:basedOn w:val="Normal"/>
    <w:next w:val="Normal"/>
    <w:autoRedefine/>
    <w:uiPriority w:val="39"/>
    <w:unhideWhenUsed/>
    <w:rsid w:val="00CD2C45"/>
    <w:pPr>
      <w:spacing w:after="0"/>
      <w:ind w:left="440"/>
    </w:pPr>
    <w:rPr>
      <w:sz w:val="20"/>
      <w:szCs w:val="20"/>
    </w:rPr>
  </w:style>
  <w:style w:type="paragraph" w:styleId="TOC4">
    <w:name w:val="toc 4"/>
    <w:basedOn w:val="Normal"/>
    <w:next w:val="Normal"/>
    <w:autoRedefine/>
    <w:uiPriority w:val="39"/>
    <w:unhideWhenUsed/>
    <w:rsid w:val="00CD2C45"/>
    <w:pPr>
      <w:spacing w:after="0"/>
      <w:ind w:left="660"/>
    </w:pPr>
    <w:rPr>
      <w:sz w:val="20"/>
      <w:szCs w:val="20"/>
    </w:rPr>
  </w:style>
  <w:style w:type="paragraph" w:styleId="TOC5">
    <w:name w:val="toc 5"/>
    <w:basedOn w:val="Normal"/>
    <w:next w:val="Normal"/>
    <w:autoRedefine/>
    <w:uiPriority w:val="39"/>
    <w:unhideWhenUsed/>
    <w:rsid w:val="00CD2C45"/>
    <w:pPr>
      <w:spacing w:after="0"/>
      <w:ind w:left="880"/>
    </w:pPr>
    <w:rPr>
      <w:sz w:val="20"/>
      <w:szCs w:val="20"/>
    </w:rPr>
  </w:style>
  <w:style w:type="paragraph" w:styleId="TOC6">
    <w:name w:val="toc 6"/>
    <w:basedOn w:val="Normal"/>
    <w:next w:val="Normal"/>
    <w:autoRedefine/>
    <w:uiPriority w:val="39"/>
    <w:unhideWhenUsed/>
    <w:rsid w:val="00CD2C45"/>
    <w:pPr>
      <w:spacing w:after="0"/>
      <w:ind w:left="1100"/>
    </w:pPr>
    <w:rPr>
      <w:sz w:val="20"/>
      <w:szCs w:val="20"/>
    </w:rPr>
  </w:style>
  <w:style w:type="paragraph" w:styleId="TOC7">
    <w:name w:val="toc 7"/>
    <w:basedOn w:val="Normal"/>
    <w:next w:val="Normal"/>
    <w:autoRedefine/>
    <w:uiPriority w:val="39"/>
    <w:unhideWhenUsed/>
    <w:rsid w:val="00CD2C45"/>
    <w:pPr>
      <w:spacing w:after="0"/>
      <w:ind w:left="1320"/>
    </w:pPr>
    <w:rPr>
      <w:sz w:val="20"/>
      <w:szCs w:val="20"/>
    </w:rPr>
  </w:style>
  <w:style w:type="paragraph" w:styleId="TOC8">
    <w:name w:val="toc 8"/>
    <w:basedOn w:val="Normal"/>
    <w:next w:val="Normal"/>
    <w:autoRedefine/>
    <w:uiPriority w:val="39"/>
    <w:unhideWhenUsed/>
    <w:rsid w:val="00CD2C45"/>
    <w:pPr>
      <w:spacing w:after="0"/>
      <w:ind w:left="1540"/>
    </w:pPr>
    <w:rPr>
      <w:sz w:val="20"/>
      <w:szCs w:val="20"/>
    </w:rPr>
  </w:style>
  <w:style w:type="paragraph" w:styleId="TOC9">
    <w:name w:val="toc 9"/>
    <w:basedOn w:val="Normal"/>
    <w:next w:val="Normal"/>
    <w:autoRedefine/>
    <w:uiPriority w:val="39"/>
    <w:unhideWhenUsed/>
    <w:rsid w:val="00CD2C45"/>
    <w:pPr>
      <w:spacing w:after="0"/>
      <w:ind w:left="1760"/>
    </w:pPr>
    <w:rPr>
      <w:sz w:val="20"/>
      <w:szCs w:val="20"/>
    </w:rPr>
  </w:style>
  <w:style w:type="paragraph" w:customStyle="1" w:styleId="C-LabsNormal">
    <w:name w:val="C-Labs Normal"/>
    <w:basedOn w:val="C-LabsSubTitle"/>
    <w:link w:val="C-LabsNormalChar"/>
    <w:qFormat/>
    <w:rsid w:val="00155A19"/>
    <w:rPr>
      <w:color w:val="000000" w:themeColor="text1"/>
      <w:sz w:val="22"/>
    </w:rPr>
  </w:style>
  <w:style w:type="character" w:styleId="Hyperlink">
    <w:name w:val="Hyperlink"/>
    <w:basedOn w:val="DefaultParagraphFont"/>
    <w:uiPriority w:val="99"/>
    <w:unhideWhenUsed/>
    <w:rsid w:val="00155A19"/>
    <w:rPr>
      <w:color w:val="0563C1" w:themeColor="hyperlink"/>
      <w:u w:val="single"/>
    </w:rPr>
  </w:style>
  <w:style w:type="character" w:customStyle="1" w:styleId="C-LabsNormalChar">
    <w:name w:val="C-Labs Normal Char"/>
    <w:basedOn w:val="C-LabsSubTitleChar"/>
    <w:link w:val="C-LabsNormal"/>
    <w:rsid w:val="00155A19"/>
    <w:rPr>
      <w:rFonts w:asciiTheme="majorHAnsi" w:eastAsiaTheme="majorEastAsia" w:hAnsiTheme="majorHAnsi" w:cstheme="majorBidi"/>
      <w:noProof/>
      <w:color w:val="000000" w:themeColor="text1"/>
      <w:spacing w:val="-10"/>
      <w:kern w:val="28"/>
      <w:sz w:val="56"/>
      <w:szCs w:val="56"/>
    </w:rPr>
  </w:style>
  <w:style w:type="paragraph" w:styleId="Header">
    <w:name w:val="header"/>
    <w:basedOn w:val="Normal"/>
    <w:link w:val="HeaderChar"/>
    <w:uiPriority w:val="99"/>
    <w:unhideWhenUsed/>
    <w:rsid w:val="00155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A19"/>
  </w:style>
  <w:style w:type="paragraph" w:styleId="Footer">
    <w:name w:val="footer"/>
    <w:basedOn w:val="Normal"/>
    <w:link w:val="FooterChar"/>
    <w:uiPriority w:val="99"/>
    <w:unhideWhenUsed/>
    <w:rsid w:val="00155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A19"/>
  </w:style>
  <w:style w:type="paragraph" w:styleId="ListParagraph">
    <w:name w:val="List Paragraph"/>
    <w:basedOn w:val="Normal"/>
    <w:uiPriority w:val="34"/>
    <w:qFormat/>
    <w:rsid w:val="002732E4"/>
    <w:pPr>
      <w:spacing w:after="200" w:line="276" w:lineRule="auto"/>
      <w:ind w:left="720"/>
      <w:contextualSpacing/>
    </w:pPr>
  </w:style>
  <w:style w:type="table" w:styleId="TableGrid">
    <w:name w:val="Table Grid"/>
    <w:basedOn w:val="TableNormal"/>
    <w:uiPriority w:val="59"/>
    <w:rsid w:val="00273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732E4"/>
    <w:pPr>
      <w:spacing w:after="0" w:line="276" w:lineRule="auto"/>
    </w:pPr>
    <w:rPr>
      <w:rFonts w:ascii="Courier New" w:hAnsi="Courier New"/>
      <w:sz w:val="16"/>
    </w:rPr>
  </w:style>
  <w:style w:type="paragraph" w:styleId="Quote">
    <w:name w:val="Quote"/>
    <w:basedOn w:val="Normal"/>
    <w:next w:val="Normal"/>
    <w:link w:val="QuoteChar"/>
    <w:uiPriority w:val="29"/>
    <w:qFormat/>
    <w:rsid w:val="002732E4"/>
    <w:pPr>
      <w:pBdr>
        <w:top w:val="single" w:sz="4" w:space="1" w:color="auto"/>
        <w:left w:val="single" w:sz="4" w:space="4" w:color="auto"/>
        <w:bottom w:val="single" w:sz="4" w:space="1" w:color="auto"/>
        <w:right w:val="single" w:sz="4" w:space="4" w:color="auto"/>
      </w:pBdr>
      <w:spacing w:before="200" w:line="276"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2732E4"/>
    <w:rPr>
      <w:i/>
      <w:iCs/>
      <w:color w:val="404040" w:themeColor="text1" w:themeTint="BF"/>
    </w:rPr>
  </w:style>
  <w:style w:type="character" w:customStyle="1" w:styleId="CodeChar">
    <w:name w:val="Code Char"/>
    <w:basedOn w:val="DefaultParagraphFont"/>
    <w:link w:val="Code"/>
    <w:rsid w:val="002732E4"/>
    <w:rPr>
      <w:rFonts w:ascii="Courier New" w:hAnsi="Courier New"/>
      <w:sz w:val="16"/>
    </w:rPr>
  </w:style>
  <w:style w:type="paragraph" w:styleId="IntenseQuote">
    <w:name w:val="Intense Quote"/>
    <w:basedOn w:val="Normal"/>
    <w:next w:val="Normal"/>
    <w:link w:val="IntenseQuoteChar"/>
    <w:uiPriority w:val="30"/>
    <w:qFormat/>
    <w:rsid w:val="002732E4"/>
    <w:pPr>
      <w:pBdr>
        <w:top w:val="single" w:sz="4" w:space="10" w:color="5B9BD5" w:themeColor="accent1"/>
        <w:bottom w:val="single" w:sz="4" w:space="10" w:color="5B9BD5" w:themeColor="accent1"/>
      </w:pBdr>
      <w:spacing w:before="360" w:after="360" w:line="276"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32E4"/>
    <w:rPr>
      <w:i/>
      <w:iCs/>
      <w:color w:val="5B9BD5" w:themeColor="accent1"/>
    </w:rPr>
  </w:style>
  <w:style w:type="paragraph" w:styleId="NoSpacing">
    <w:name w:val="No Spacing"/>
    <w:uiPriority w:val="1"/>
    <w:qFormat/>
    <w:rsid w:val="00D82E31"/>
    <w:pPr>
      <w:spacing w:after="0" w:line="240" w:lineRule="auto"/>
    </w:pPr>
  </w:style>
  <w:style w:type="paragraph" w:styleId="TOCHeading">
    <w:name w:val="TOC Heading"/>
    <w:basedOn w:val="Heading1"/>
    <w:next w:val="Normal"/>
    <w:uiPriority w:val="39"/>
    <w:unhideWhenUsed/>
    <w:qFormat/>
    <w:rsid w:val="000C4E8C"/>
    <w:pPr>
      <w:outlineLvl w:val="9"/>
    </w:pPr>
    <w:rPr>
      <w:color w:val="2E74B5" w:themeColor="accent1" w:themeShade="BF"/>
    </w:rPr>
  </w:style>
  <w:style w:type="paragraph" w:styleId="Revision">
    <w:name w:val="Revision"/>
    <w:hidden/>
    <w:uiPriority w:val="99"/>
    <w:semiHidden/>
    <w:rsid w:val="000C4E8C"/>
    <w:pPr>
      <w:spacing w:after="0" w:line="240" w:lineRule="auto"/>
    </w:pPr>
  </w:style>
  <w:style w:type="paragraph" w:styleId="Caption">
    <w:name w:val="caption"/>
    <w:basedOn w:val="Normal"/>
    <w:next w:val="Normal"/>
    <w:uiPriority w:val="35"/>
    <w:unhideWhenUsed/>
    <w:qFormat/>
    <w:rsid w:val="007D3D9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B5BBD"/>
    <w:pPr>
      <w:spacing w:after="0"/>
      <w:ind w:left="440" w:hanging="440"/>
    </w:pPr>
    <w:rPr>
      <w:caps/>
      <w:sz w:val="20"/>
      <w:szCs w:val="20"/>
    </w:rPr>
  </w:style>
  <w:style w:type="paragraph" w:styleId="BalloonText">
    <w:name w:val="Balloon Text"/>
    <w:basedOn w:val="Normal"/>
    <w:link w:val="BalloonTextChar"/>
    <w:uiPriority w:val="99"/>
    <w:semiHidden/>
    <w:unhideWhenUsed/>
    <w:rsid w:val="001A2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64B"/>
    <w:rPr>
      <w:rFonts w:ascii="Segoe UI" w:hAnsi="Segoe UI" w:cs="Segoe UI"/>
      <w:sz w:val="18"/>
      <w:szCs w:val="18"/>
    </w:rPr>
  </w:style>
  <w:style w:type="character" w:styleId="CommentReference">
    <w:name w:val="annotation reference"/>
    <w:basedOn w:val="DefaultParagraphFont"/>
    <w:uiPriority w:val="99"/>
    <w:semiHidden/>
    <w:unhideWhenUsed/>
    <w:rsid w:val="00C57288"/>
    <w:rPr>
      <w:sz w:val="16"/>
      <w:szCs w:val="16"/>
    </w:rPr>
  </w:style>
  <w:style w:type="paragraph" w:styleId="CommentText">
    <w:name w:val="annotation text"/>
    <w:basedOn w:val="Normal"/>
    <w:link w:val="CommentTextChar"/>
    <w:uiPriority w:val="99"/>
    <w:semiHidden/>
    <w:unhideWhenUsed/>
    <w:rsid w:val="00C57288"/>
    <w:pPr>
      <w:spacing w:line="240" w:lineRule="auto"/>
    </w:pPr>
    <w:rPr>
      <w:sz w:val="20"/>
      <w:szCs w:val="20"/>
    </w:rPr>
  </w:style>
  <w:style w:type="character" w:customStyle="1" w:styleId="CommentTextChar">
    <w:name w:val="Comment Text Char"/>
    <w:basedOn w:val="DefaultParagraphFont"/>
    <w:link w:val="CommentText"/>
    <w:uiPriority w:val="99"/>
    <w:semiHidden/>
    <w:rsid w:val="00C57288"/>
    <w:rPr>
      <w:sz w:val="20"/>
      <w:szCs w:val="20"/>
    </w:rPr>
  </w:style>
  <w:style w:type="paragraph" w:styleId="CommentSubject">
    <w:name w:val="annotation subject"/>
    <w:basedOn w:val="CommentText"/>
    <w:next w:val="CommentText"/>
    <w:link w:val="CommentSubjectChar"/>
    <w:uiPriority w:val="99"/>
    <w:semiHidden/>
    <w:unhideWhenUsed/>
    <w:rsid w:val="00C57288"/>
    <w:rPr>
      <w:b/>
      <w:bCs/>
    </w:rPr>
  </w:style>
  <w:style w:type="character" w:customStyle="1" w:styleId="CommentSubjectChar">
    <w:name w:val="Comment Subject Char"/>
    <w:basedOn w:val="CommentTextChar"/>
    <w:link w:val="CommentSubject"/>
    <w:uiPriority w:val="99"/>
    <w:semiHidden/>
    <w:rsid w:val="00C57288"/>
    <w:rPr>
      <w:b/>
      <w:bCs/>
      <w:sz w:val="20"/>
      <w:szCs w:val="20"/>
    </w:rPr>
  </w:style>
  <w:style w:type="character" w:customStyle="1" w:styleId="apple-converted-space">
    <w:name w:val="apple-converted-space"/>
    <w:basedOn w:val="DefaultParagraphFont"/>
    <w:rsid w:val="001C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abs.com/forums"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hyperlink" Target="http://localhost/nmiportal" TargetMode="External"/><Relationship Id="rId34" Type="http://schemas.openxmlformats.org/officeDocument/2006/relationships/image" Target="media/image14.png"/><Relationship Id="rId42" Type="http://schemas.openxmlformats.org/officeDocument/2006/relationships/image" Target="media/image20.jpeg"/><Relationship Id="rId47" Type="http://schemas.openxmlformats.org/officeDocument/2006/relationships/hyperlink" Target="https://cloud.c-labs.com/nmiportal" TargetMode="External"/><Relationship Id="rId50" Type="http://schemas.openxmlformats.org/officeDocument/2006/relationships/hyperlink" Target="mailto:support@c-labs.com" TargetMode="External"/><Relationship Id="rId55"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a.github.io/websocket-sharp/" TargetMode="External"/><Relationship Id="rId25" Type="http://schemas.openxmlformats.org/officeDocument/2006/relationships/image" Target="media/image6.png"/><Relationship Id="rId33" Type="http://schemas.openxmlformats.org/officeDocument/2006/relationships/image" Target="media/image13.jpeg"/><Relationship Id="rId38" Type="http://schemas.openxmlformats.org/officeDocument/2006/relationships/image" Target="media/image18.jpeg"/><Relationship Id="rId46" Type="http://schemas.openxmlformats.org/officeDocument/2006/relationships/image" Target="media/image22.jpeg"/><Relationship Id="rId2" Type="http://schemas.openxmlformats.org/officeDocument/2006/relationships/customXml" Target="../customXml/item2.xml"/><Relationship Id="rId16" Type="http://schemas.openxmlformats.org/officeDocument/2006/relationships/hyperlink" Target="http://www.C-Labs.com/docu" TargetMode="External"/><Relationship Id="rId20" Type="http://schemas.openxmlformats.org/officeDocument/2006/relationships/hyperlink" Target="http://localhost:8700/nmiportal" TargetMode="External"/><Relationship Id="rId29" Type="http://schemas.openxmlformats.org/officeDocument/2006/relationships/image" Target="media/image10.png"/><Relationship Id="rId41" Type="http://schemas.openxmlformats.org/officeDocument/2006/relationships/hyperlink" Target="https://cloud.c-labs.com" TargetMode="External"/><Relationship Id="rId54" Type="http://schemas.openxmlformats.org/officeDocument/2006/relationships/hyperlink" Target="http://www.facebook.com/pages/C-Labs-LLC/14985079845490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hyperlink" Target="http://locahost/nmiportal" TargetMode="External"/><Relationship Id="rId37" Type="http://schemas.openxmlformats.org/officeDocument/2006/relationships/image" Target="media/image17.png"/><Relationship Id="rId40" Type="http://schemas.openxmlformats.org/officeDocument/2006/relationships/hyperlink" Target="https://cloud.c-labs.com/nmiportal" TargetMode="External"/><Relationship Id="rId45" Type="http://schemas.openxmlformats.org/officeDocument/2006/relationships/image" Target="media/image21.jpeg"/><Relationship Id="rId53" Type="http://schemas.openxmlformats.org/officeDocument/2006/relationships/hyperlink" Target="http://twitter.com/clabsglobal" TargetMode="Externa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github.com/ServiceStack/ServiceStack.Text" TargetMode="External"/><Relationship Id="rId23" Type="http://schemas.openxmlformats.org/officeDocument/2006/relationships/hyperlink" Target="mailto:support@C-Labs.com" TargetMode="External"/><Relationship Id="rId28" Type="http://schemas.openxmlformats.org/officeDocument/2006/relationships/image" Target="media/image9.png"/><Relationship Id="rId36" Type="http://schemas.openxmlformats.org/officeDocument/2006/relationships/image" Target="media/image16.jpeg"/><Relationship Id="rId49" Type="http://schemas.openxmlformats.org/officeDocument/2006/relationships/hyperlink" Target="http://www.c-labs.com/docu/001-NMI%20Tutorial.pdf" TargetMode="External"/><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hyperlink" Target="http://arduino.cc" TargetMode="External"/><Relationship Id="rId52" Type="http://schemas.openxmlformats.org/officeDocument/2006/relationships/hyperlink" Target="http://www.linkedin.com/company/c-labs-ll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loud.c-labs.com" TargetMode="External"/><Relationship Id="rId22" Type="http://schemas.openxmlformats.org/officeDocument/2006/relationships/image" Target="media/image4.png"/><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image" Target="media/image15.jpeg"/><Relationship Id="rId43" Type="http://schemas.openxmlformats.org/officeDocument/2006/relationships/hyperlink" Target="http://www.C-Labs.com/forums" TargetMode="External"/><Relationship Id="rId48" Type="http://schemas.openxmlformats.org/officeDocument/2006/relationships/hyperlink" Target="http://www.C-Labs.com/docu" TargetMode="External"/><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www.C-Labs.com/docu"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94489B7D7B8A4DB54E368A18D94EF8" ma:contentTypeVersion="1" ma:contentTypeDescription="Create a new document." ma:contentTypeScope="" ma:versionID="bad11d97538c937f14b24b560ffbdf58">
  <xsd:schema xmlns:xsd="http://www.w3.org/2001/XMLSchema" xmlns:xs="http://www.w3.org/2001/XMLSchema" xmlns:p="http://schemas.microsoft.com/office/2006/metadata/properties" xmlns:ns2="89949486-18ad-4179-a7ae-a4bbe29e6bcd" targetNamespace="http://schemas.microsoft.com/office/2006/metadata/properties" ma:root="true" ma:fieldsID="d99f20f7c6369bf61eeb984e61f071a7" ns2:_="">
    <xsd:import namespace="89949486-18ad-4179-a7ae-a4bbe29e6bc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49486-18ad-4179-a7ae-a4bbe29e6bc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89949486-18ad-4179-a7ae-a4bbe29e6bcd">MA7WQ2KTVHDM-4-147</_dlc_DocId>
    <_dlc_DocIdUrl xmlns="89949486-18ad-4179-a7ae-a4bbe29e6bcd">
      <Url>http://cde-vm-s13/sites/home/_layouts/15/DocIdRedir.aspx?ID=MA7WQ2KTVHDM-4-147</Url>
      <Description>MA7WQ2KTVHDM-4-147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DEF66-462B-417A-A7D0-42D3F18A1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949486-18ad-4179-a7ae-a4bbe29e6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BF237B-9F2F-47F7-B970-A6604734797A}">
  <ds:schemaRefs>
    <ds:schemaRef ds:uri="http://schemas.microsoft.com/office/2006/metadata/properties"/>
    <ds:schemaRef ds:uri="http://schemas.microsoft.com/office/infopath/2007/PartnerControls"/>
    <ds:schemaRef ds:uri="89949486-18ad-4179-a7ae-a4bbe29e6bcd"/>
  </ds:schemaRefs>
</ds:datastoreItem>
</file>

<file path=customXml/itemProps3.xml><?xml version="1.0" encoding="utf-8"?>
<ds:datastoreItem xmlns:ds="http://schemas.openxmlformats.org/officeDocument/2006/customXml" ds:itemID="{201CBE77-B1F4-415E-894B-AE762870A7A1}">
  <ds:schemaRefs>
    <ds:schemaRef ds:uri="http://schemas.microsoft.com/sharepoint/events"/>
  </ds:schemaRefs>
</ds:datastoreItem>
</file>

<file path=customXml/itemProps4.xml><?xml version="1.0" encoding="utf-8"?>
<ds:datastoreItem xmlns:ds="http://schemas.openxmlformats.org/officeDocument/2006/customXml" ds:itemID="{B5DDEAC8-4F64-4331-9A1A-77C43AC41F6D}">
  <ds:schemaRefs>
    <ds:schemaRef ds:uri="http://schemas.microsoft.com/sharepoint/v3/contenttype/forms"/>
  </ds:schemaRefs>
</ds:datastoreItem>
</file>

<file path=customXml/itemProps5.xml><?xml version="1.0" encoding="utf-8"?>
<ds:datastoreItem xmlns:ds="http://schemas.openxmlformats.org/officeDocument/2006/customXml" ds:itemID="{C1D6A20A-928F-4796-9715-1A1D56555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6528</Words>
  <Characters>37210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 Z. Edin</dc:creator>
  <cp:keywords/>
  <dc:description/>
  <cp:lastModifiedBy>chris muench</cp:lastModifiedBy>
  <cp:revision>30</cp:revision>
  <cp:lastPrinted>2017-05-31T17:17:00Z</cp:lastPrinted>
  <dcterms:created xsi:type="dcterms:W3CDTF">2017-04-05T19:57:00Z</dcterms:created>
  <dcterms:modified xsi:type="dcterms:W3CDTF">2017-05-31T17:17:00Z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0x010100DE94489B7D7B8A4DB54E368A18D94EF8</vt:lpwstr>
  </property>
  <property fmtid="{D5CDD505-2E9C-101B-9397-08002B2CF9AE}" pid="3" name="_dlc_DocIdItemGuid">
    <vt:lpwstr>cc924954-26ed-47a0-9bb5-ecedc29a6128</vt:lpwstr>
  </property>
</Properties>
</file>