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38938636"/>
        <w:docPartObj>
          <w:docPartGallery w:val="Cover Pages"/>
          <w:docPartUnique/>
        </w:docPartObj>
      </w:sdtPr>
      <w:sdtEndPr>
        <w:rPr>
          <w:rFonts w:ascii="Calibri,Bold" w:hAnsi="Calibri,Bold" w:cs="Calibri,Bold"/>
          <w:b/>
          <w:bCs/>
          <w:color w:val="1F497D"/>
          <w:sz w:val="20"/>
          <w:szCs w:val="20"/>
        </w:rPr>
      </w:sdtEndPr>
      <w:sdtContent>
        <w:p w:rsidR="00021A5C" w:rsidRDefault="00021A5C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CA30AF2" wp14:editId="55E7AB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1A5C" w:rsidRDefault="00021A5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PRACTICA 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21A5C" w:rsidRDefault="00021A5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PRACTICA 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021A5C" w:rsidRDefault="00021A5C"/>
        <w:p w:rsidR="00021A5C" w:rsidRDefault="00021A5C"/>
        <w:p w:rsidR="00021A5C" w:rsidRDefault="00021A5C"/>
        <w:p w:rsidR="00021A5C" w:rsidRDefault="003E5E13" w:rsidP="00021A5C">
          <w:pPr>
            <w:rPr>
              <w:rFonts w:ascii="Calibri,Bold" w:hAnsi="Calibri,Bold" w:cs="Calibri,Bold"/>
              <w:b/>
              <w:bCs/>
              <w:color w:val="1F497D"/>
              <w:sz w:val="20"/>
              <w:szCs w:val="20"/>
            </w:rPr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3AEE393" wp14:editId="575D53D2">
                    <wp:simplePos x="0" y="0"/>
                    <wp:positionH relativeFrom="page">
                      <wp:posOffset>5856605</wp:posOffset>
                    </wp:positionH>
                    <wp:positionV relativeFrom="page">
                      <wp:posOffset>5335760</wp:posOffset>
                    </wp:positionV>
                    <wp:extent cx="740410" cy="777240"/>
                    <wp:effectExtent l="635" t="0" r="3175" b="3175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461.15pt;margin-top:420.15pt;width:58.3pt;height:61.2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iobFHuAAAAAMAQAADwAAAGRycy9kb3ducmV2LnhtbEyPQU7DMBBF&#10;90jcwRqkbhB1UgJKQpyqFOUAFBBdurGJI+xxGrtNuD3TFSxH/+nP+9V6dpad9Rh6jwLSZQJMY+tV&#10;j52A97fmLgcWokQlrUct4EcHWNfXV5UslZ/wVZ93sWNUgqGUAkyMQ8l5aI12Miz9oJGyLz86Gekc&#10;O65GOVG5s3yVJI/cyR7pg5GD3hrdfu9OTgAeP/LmaD9vm307ppvnqTAv+yjE4mbePAGLeo5/MFz0&#10;SR1qcjr4E6rArIAiLTJCBeTZ/QrYhUiylNYcKHsocuB1xf+PqH8BAAD//wMAUEsBAi0AFAAGAAgA&#10;AAAhALaDOJL+AAAA4QEAABMAAAAAAAAAAAAAAAAAAAAAAFtDb250ZW50X1R5cGVzXS54bWxQSwEC&#10;LQAUAAYACAAAACEAOP0h/9YAAACUAQAACwAAAAAAAAAAAAAAAAAvAQAAX3JlbHMvLnJlbHNQSwEC&#10;LQAUAAYACAAAACEAzHdE560DAADCDwAADgAAAAAAAAAAAAAAAAAuAgAAZHJzL2Uyb0RvYy54bWxQ&#10;SwECLQAUAAYACAAAACEAiobFHuAAAAAMAQAADwAAAAAAAAAAAAAAAAAHBgAAZHJzL2Rvd25yZXYu&#10;eG1sUEsFBgAAAAAEAAQA8wAAABQ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021A5C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657BD4" wp14:editId="7A4C3400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21A5C" w:rsidRDefault="00021A5C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irección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021A5C" w:rsidRDefault="00E1234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IES COMERCIO</w:t>
                                    </w:r>
                                  </w:p>
                                </w:sdtContent>
                              </w:sdt>
                              <w:p w:rsidR="00021A5C" w:rsidRDefault="00021A5C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021A5C" w:rsidRDefault="00021A5C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7-01-19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21A5C" w:rsidRDefault="00E1234F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19/01/2017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p w:rsidR="00021A5C" w:rsidRDefault="00021A5C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irección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021A5C" w:rsidRDefault="00E1234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IES COMERCIO</w:t>
                              </w:r>
                            </w:p>
                          </w:sdtContent>
                        </w:sdt>
                        <w:p w:rsidR="00021A5C" w:rsidRDefault="00021A5C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021A5C" w:rsidRDefault="00021A5C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1-19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21A5C" w:rsidRDefault="00E1234F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19/01/2017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21A5C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873E8D9" wp14:editId="71B8A89E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21A5C" w:rsidRDefault="00021A5C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Diego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1F497D" w:themeColor="text2"/>
                                    <w:sz w:val="24"/>
                                    <w:szCs w:val="24"/>
                                  </w:rPr>
                                  <w:alias w:val="Descripción breve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21A5C" w:rsidRPr="00021A5C" w:rsidRDefault="00021A5C">
                                    <w:pPr>
                                      <w:suppressOverlap/>
                                      <w:rPr>
                                        <w:b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</w:pPr>
                                    <w:r w:rsidRPr="00021A5C">
                                      <w:rPr>
                                        <w:b/>
                                        <w:color w:val="1F497D" w:themeColor="text2"/>
                                        <w:sz w:val="24"/>
                                        <w:szCs w:val="24"/>
                                      </w:rPr>
                                      <w:t>Los índices y tablas de contenidos sirven para ayudar al lector a encontrar lo que está buscando</w:t>
                                    </w:r>
                                  </w:p>
                                </w:sdtContent>
                              </w:sdt>
                              <w:p w:rsidR="00021A5C" w:rsidRDefault="00021A5C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021A5C" w:rsidRDefault="00021A5C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Diego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1F497D" w:themeColor="text2"/>
                              <w:sz w:val="24"/>
                              <w:szCs w:val="24"/>
                            </w:rPr>
                            <w:alias w:val="Descripción breve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021A5C" w:rsidRPr="00021A5C" w:rsidRDefault="00021A5C">
                              <w:pPr>
                                <w:suppressOverlap/>
                                <w:rPr>
                                  <w:b/>
                                  <w:color w:val="1F497D" w:themeColor="text2"/>
                                  <w:sz w:val="24"/>
                                  <w:szCs w:val="24"/>
                                </w:rPr>
                              </w:pPr>
                              <w:r w:rsidRPr="00021A5C">
                                <w:rPr>
                                  <w:b/>
                                  <w:color w:val="1F497D" w:themeColor="text2"/>
                                  <w:sz w:val="24"/>
                                  <w:szCs w:val="24"/>
                                </w:rPr>
                                <w:t>Los índices y tablas de contenidos sirven para ayudar al lector a encontrar lo que está buscando</w:t>
                              </w:r>
                            </w:p>
                          </w:sdtContent>
                        </w:sdt>
                        <w:p w:rsidR="00021A5C" w:rsidRDefault="00021A5C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21A5C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429A2CB" wp14:editId="5C5727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021A5C">
            <w:rPr>
              <w:rFonts w:ascii="Calibri,Bold" w:hAnsi="Calibri,Bold" w:cs="Calibri,Bold"/>
              <w:b/>
              <w:bCs/>
              <w:color w:val="1F497D"/>
              <w:sz w:val="20"/>
              <w:szCs w:val="20"/>
            </w:rPr>
            <w:br w:type="page"/>
          </w:r>
        </w:p>
      </w:sdtContent>
    </w:sdt>
    <w:p w:rsidR="00021A5C" w:rsidRPr="00021A5C" w:rsidRDefault="00021A5C" w:rsidP="00A0684A">
      <w:pPr>
        <w:jc w:val="both"/>
        <w:rPr>
          <w:rFonts w:ascii="Calibri,Bold" w:hAnsi="Calibri,Bold" w:cs="Calibri,Bold"/>
          <w:b/>
          <w:bCs/>
          <w:color w:val="1F497D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1. </w:t>
      </w:r>
      <w:r>
        <w:rPr>
          <w:rFonts w:ascii="Times New Roman,Bold" w:hAnsi="Times New Roman,Bold" w:cs="Times New Roman,Bold"/>
          <w:b/>
          <w:bCs/>
          <w:color w:val="000000"/>
          <w:sz w:val="40"/>
          <w:szCs w:val="40"/>
        </w:rPr>
        <w:t>UNIX</w:t>
      </w:r>
    </w:p>
    <w:p w:rsidR="00021A5C" w:rsidRPr="00DD71B2" w:rsidRDefault="00021A5C" w:rsidP="00A0684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Style w:val="Referenciaintensa"/>
        </w:rPr>
      </w:pPr>
      <w:r w:rsidRPr="00DD71B2">
        <w:rPr>
          <w:rStyle w:val="Referenciaintensa"/>
        </w:rPr>
        <w:t>1.1. Introducción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 un sistema multiusuario, permite trabajar a varios usuarios de forma simultánea. Este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tipo de sistemas generalmente se encuentra en mini ordenadores y grandes ordenadores.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 equipo informático de un sistema de estas características necesita un ordenador</w:t>
      </w:r>
      <w:r w:rsidR="00BE67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central HOST y unos terminales que usaran los usuarios para conectarse al ordenador</w:t>
      </w:r>
      <w:r w:rsidR="00BE67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central.</w:t>
      </w:r>
    </w:p>
    <w:p w:rsidR="00CA05BA" w:rsidRDefault="00CA05BA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1A5C" w:rsidRDefault="00CA05BA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 wp14:anchorId="1683023C" wp14:editId="3AF974B7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2588260" cy="247840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A5C">
        <w:rPr>
          <w:rFonts w:ascii="Symbol" w:hAnsi="Symbol" w:cs="Symbol"/>
          <w:color w:val="000000"/>
          <w:sz w:val="24"/>
          <w:szCs w:val="24"/>
        </w:rPr>
        <w:t></w:t>
      </w:r>
      <w:r w:rsidR="00021A5C">
        <w:rPr>
          <w:rFonts w:ascii="Symbol" w:hAnsi="Symbol" w:cs="Symbol"/>
          <w:color w:val="000000"/>
          <w:sz w:val="24"/>
          <w:szCs w:val="24"/>
        </w:rPr>
        <w:t></w:t>
      </w:r>
      <w:r w:rsidR="00021A5C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 w:rsidR="00021A5C" w:rsidRPr="00EA2070">
        <w:rPr>
          <w:rFonts w:ascii="Times New Roman" w:hAnsi="Times New Roman" w:cs="Times New Roman"/>
          <w:color w:val="000000"/>
          <w:sz w:val="24"/>
          <w:szCs w:val="24"/>
          <w:u w:val="single"/>
        </w:rPr>
        <w:t>ordenador central</w:t>
      </w:r>
      <w:r w:rsidR="00021A5C">
        <w:rPr>
          <w:rFonts w:ascii="Times New Roman" w:hAnsi="Times New Roman" w:cs="Times New Roman"/>
          <w:color w:val="000000"/>
          <w:sz w:val="24"/>
          <w:szCs w:val="24"/>
        </w:rPr>
        <w:t xml:space="preserve"> es el ordenador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principal donde reside y se ejecuta el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sistema operativo y los programas. Se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manejan s</w:t>
      </w:r>
      <w:r w:rsidR="0099756A">
        <w:rPr>
          <w:rFonts w:ascii="Times New Roman" w:hAnsi="Times New Roman" w:cs="Times New Roman"/>
          <w:color w:val="000000"/>
          <w:sz w:val="24"/>
          <w:szCs w:val="24"/>
        </w:rPr>
        <w:t xml:space="preserve">u memoria y sus periféricos. El </w:t>
      </w:r>
      <w:r>
        <w:rPr>
          <w:rFonts w:ascii="Times New Roman" w:hAnsi="Times New Roman" w:cs="Times New Roman"/>
          <w:color w:val="000000"/>
          <w:sz w:val="24"/>
          <w:szCs w:val="24"/>
        </w:rPr>
        <w:t>host pue</w:t>
      </w:r>
      <w:r w:rsidR="0099756A">
        <w:rPr>
          <w:rFonts w:ascii="Times New Roman" w:hAnsi="Times New Roman" w:cs="Times New Roman"/>
          <w:color w:val="000000"/>
          <w:sz w:val="24"/>
          <w:szCs w:val="24"/>
        </w:rPr>
        <w:t xml:space="preserve">de actuar como terminal pero se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 llama </w:t>
      </w:r>
      <w:r w:rsidR="0099756A">
        <w:rPr>
          <w:rFonts w:ascii="Times New Roman" w:hAnsi="Times New Roman" w:cs="Times New Roman"/>
          <w:color w:val="000000"/>
          <w:sz w:val="24"/>
          <w:szCs w:val="24"/>
        </w:rPr>
        <w:t>“</w:t>
      </w:r>
      <w:bookmarkStart w:id="0" w:name="consola"/>
      <w:r>
        <w:rPr>
          <w:rFonts w:ascii="Times New Roman" w:hAnsi="Times New Roman" w:cs="Times New Roman"/>
          <w:color w:val="000000"/>
          <w:sz w:val="24"/>
          <w:szCs w:val="24"/>
        </w:rPr>
        <w:t>consola</w:t>
      </w:r>
      <w:bookmarkEnd w:id="0"/>
      <w:r w:rsidR="0099756A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</w:t>
      </w:r>
      <w:r>
        <w:rPr>
          <w:rFonts w:ascii="Symbol" w:hAnsi="Symbol" w:cs="Symbol"/>
          <w:color w:val="000000"/>
          <w:sz w:val="24"/>
          <w:szCs w:val="24"/>
        </w:rPr>
        <w:t></w:t>
      </w:r>
      <w:r w:rsidRPr="00EA2070">
        <w:rPr>
          <w:rFonts w:ascii="Times New Roman" w:hAnsi="Times New Roman" w:cs="Times New Roman"/>
          <w:color w:val="000000"/>
          <w:sz w:val="24"/>
          <w:szCs w:val="24"/>
          <w:u w:val="single"/>
        </w:rPr>
        <w:t>Los terminales</w:t>
      </w:r>
      <w:r>
        <w:rPr>
          <w:rFonts w:ascii="Times New Roman" w:hAnsi="Times New Roman" w:cs="Times New Roman"/>
          <w:color w:val="000000"/>
          <w:sz w:val="24"/>
          <w:szCs w:val="24"/>
        </w:rPr>
        <w:t>: son un periférico del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host que reciben información de él en la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pantalla y le envían información (del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teclado). No tiene capacidad para procesar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información. Los usuarios se conectan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 el host desde los terminales.</w:t>
      </w:r>
    </w:p>
    <w:p w:rsidR="008872A7" w:rsidRDefault="008872A7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872A7" w:rsidRDefault="008872A7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87378" w:rsidRDefault="00087378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87378" w:rsidRDefault="00087378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  <w:r>
        <w:rPr>
          <w:rFonts w:ascii="Calibri,Bold" w:hAnsi="Calibri,Bold" w:cs="Calibri,Bold"/>
          <w:b/>
          <w:bCs/>
          <w:color w:val="4F82BE"/>
          <w:sz w:val="18"/>
          <w:szCs w:val="18"/>
        </w:rPr>
        <w:t>Figura 1 Esquema Multiusuario</w:t>
      </w:r>
    </w:p>
    <w:p w:rsidR="00087378" w:rsidRDefault="00087378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 trabajar varias personas con el mismo sistema es necesario incluir algunas medidas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que permitan distinguir la información de un usuario de la de otro, que dejen compartir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información o que aseguren la privacidad de la misma, para ello se crean las cuentas de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usuario. Para conectarse o entrar a un sistema multiusuario es necesario tener cuenta: La</w:t>
      </w:r>
    </w:p>
    <w:p w:rsidR="00EA2070" w:rsidRDefault="00021A5C" w:rsidP="003E5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cuenta es un nombre que se asigna a un usuario para que pueda acceder al sistema. Las</w:t>
      </w:r>
      <w:r w:rsidR="003E5E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cuentas llevan asociada una palabra de paso o contraseña llamada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que solo</w:t>
      </w:r>
      <w:r w:rsidR="003E5E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conoce el usuario e impide el acceso a la cuenta a otras personas. Existe una cuenta</w:t>
      </w:r>
      <w:r w:rsidR="003E5E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especial, del administrador del sistema o </w:t>
      </w:r>
      <w:r w:rsidR="0020211D">
        <w:rPr>
          <w:rFonts w:ascii="Times New Roman" w:hAnsi="Times New Roman" w:cs="Times New Roman"/>
          <w:color w:val="000000"/>
          <w:sz w:val="24"/>
          <w:szCs w:val="24"/>
        </w:rPr>
        <w:t>súper</w:t>
      </w:r>
      <w:r>
        <w:rPr>
          <w:rFonts w:ascii="Times New Roman" w:hAnsi="Times New Roman" w:cs="Times New Roman"/>
          <w:color w:val="000000"/>
          <w:sz w:val="24"/>
          <w:szCs w:val="24"/>
        </w:rPr>
        <w:t>-usuario, que es el que crea las cuentas de</w:t>
      </w:r>
      <w:r w:rsidR="003E5E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los demás usuarios y se encarga del mantenimiento de todo el sistema para su correcto y</w:t>
      </w:r>
      <w:r w:rsidR="003E5E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óptimo funcionamiento.</w:t>
      </w:r>
    </w:p>
    <w:p w:rsidR="003E5E13" w:rsidRDefault="003E5E13" w:rsidP="003E5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E5E13" w:rsidRPr="003E5E13" w:rsidRDefault="003E5E13" w:rsidP="003E5E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A2070" w:rsidRDefault="00EA2070" w:rsidP="00A0684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</w:p>
    <w:p w:rsidR="00021A5C" w:rsidRPr="00DD71B2" w:rsidRDefault="00021A5C" w:rsidP="00A0684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Style w:val="Referenciaintensa"/>
        </w:rPr>
      </w:pPr>
      <w:r w:rsidRPr="00DD71B2">
        <w:rPr>
          <w:rStyle w:val="Referenciaintensa"/>
        </w:rPr>
        <w:t>1.2. Características de UNIX</w:t>
      </w:r>
    </w:p>
    <w:p w:rsidR="00EA2070" w:rsidRDefault="00EA2070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1. Portabilidad: </w:t>
      </w:r>
      <w:r>
        <w:rPr>
          <w:rFonts w:ascii="Calibri" w:hAnsi="Calibri" w:cs="Calibri"/>
          <w:color w:val="000000"/>
        </w:rPr>
        <w:t>Es posible adaptar fácilmente este sistema operativo a diferentes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ordenadores de diferentes fabricantes.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2. Portabilidad de software</w:t>
      </w:r>
      <w:r>
        <w:rPr>
          <w:rFonts w:ascii="Calibri" w:hAnsi="Calibri" w:cs="Calibri"/>
          <w:color w:val="000000"/>
        </w:rPr>
        <w:t>: Las aplicaciones de software escritas para UNIX son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fácilmente adaptables a los diferentes ordenadores.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3. Propósito general: </w:t>
      </w:r>
      <w:r>
        <w:rPr>
          <w:rFonts w:ascii="Calibri" w:hAnsi="Calibri" w:cs="Calibri"/>
          <w:color w:val="000000"/>
        </w:rPr>
        <w:t>El UNIX es un sistema operativo de propósito general por lo que es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aplicable a muchos y diferentes entornos de usuario.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4. Multitarea: </w:t>
      </w:r>
      <w:r>
        <w:rPr>
          <w:rFonts w:ascii="Calibri" w:hAnsi="Calibri" w:cs="Calibri"/>
          <w:color w:val="000000"/>
        </w:rPr>
        <w:t>Es posible utilizar diferentes lenguajes en diferentes funciones y que un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usuario pueda estar realizando simultáneamente varias tareas. Permite la ejecución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simultánea de varias tareas llamadas procesos. Su número puede fijarlo el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administrador del sistema. Los procesos operan bajo una estructura jerárquica donde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cada proceso tiene un proceso padre y a su vez pueden crear procesos hijos. En las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últimas versiones como el ‘System V’’ se permite la ejecución en tiempo real para una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sola aplicación.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5. Tiempo compartido: </w:t>
      </w:r>
      <w:r>
        <w:rPr>
          <w:rFonts w:ascii="Calibri" w:hAnsi="Calibri" w:cs="Calibri"/>
          <w:color w:val="000000"/>
        </w:rPr>
        <w:t>A cada proceso se le asigna un mínimo de ejecución de programa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por unidad de tiempo.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6. </w:t>
      </w:r>
      <w:bookmarkStart w:id="1" w:name="multiusuario"/>
      <w:r>
        <w:rPr>
          <w:rFonts w:ascii="Calibri,Bold" w:hAnsi="Calibri,Bold" w:cs="Calibri,Bold"/>
          <w:b/>
          <w:bCs/>
          <w:color w:val="000000"/>
        </w:rPr>
        <w:t>Multiusuario</w:t>
      </w:r>
      <w:bookmarkEnd w:id="1"/>
      <w:r>
        <w:rPr>
          <w:rFonts w:ascii="Calibri,Bold" w:hAnsi="Calibri,Bold" w:cs="Calibri,Bold"/>
          <w:b/>
          <w:bCs/>
          <w:color w:val="000000"/>
        </w:rPr>
        <w:t xml:space="preserve">: </w:t>
      </w:r>
      <w:r>
        <w:rPr>
          <w:rFonts w:ascii="Calibri" w:hAnsi="Calibri" w:cs="Calibri"/>
          <w:color w:val="000000"/>
        </w:rPr>
        <w:t>Más de un usuario puede acceder al sistema al mismo tiempo (limitado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por el número de terminales).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7. Interactivo: </w:t>
      </w:r>
      <w:r>
        <w:rPr>
          <w:rFonts w:ascii="Calibri" w:hAnsi="Calibri" w:cs="Calibri"/>
          <w:color w:val="000000"/>
        </w:rPr>
        <w:t>Cualquier usuario puede comunicarse directamente con el sistema y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recibir respuesta inmediata a su solicitud de ejecución.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8. Fácil modificación y mantenimiento: </w:t>
      </w:r>
      <w:r>
        <w:rPr>
          <w:rFonts w:ascii="Calibri" w:hAnsi="Calibri" w:cs="Calibri"/>
          <w:color w:val="000000"/>
        </w:rPr>
        <w:t>El uso del lenguaje ‘C’ permite al sistema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operativo ser fácilmente mantenido y modificado, esto le da una buena portabilidad.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9. Estructura de archivos jerárquica: </w:t>
      </w:r>
      <w:r>
        <w:rPr>
          <w:rFonts w:ascii="Calibri" w:hAnsi="Calibri" w:cs="Calibri"/>
          <w:color w:val="000000"/>
        </w:rPr>
        <w:t>El uso de una estructura jerárquica (en forma de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árbol invertido) permite una fácil organización de archivos tanto del sistema como de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los usuarios. Los dispositivos son incorporados como ficheros.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10. Silencioso: </w:t>
      </w:r>
      <w:r>
        <w:rPr>
          <w:rFonts w:ascii="Calibri" w:hAnsi="Calibri" w:cs="Calibri"/>
          <w:color w:val="000000"/>
        </w:rPr>
        <w:t>Únicamente visualiza información en el caso de producirse un error.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11. Procesos Fore/Background: </w:t>
      </w:r>
      <w:r>
        <w:rPr>
          <w:rFonts w:ascii="Calibri" w:hAnsi="Calibri" w:cs="Calibri"/>
          <w:color w:val="000000"/>
        </w:rPr>
        <w:t>Permite a un usuario tener más de un proceso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ejecutándose al mismo tiempo.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12. Comunicaciones: </w:t>
      </w:r>
      <w:r>
        <w:rPr>
          <w:rFonts w:ascii="Calibri" w:hAnsi="Calibri" w:cs="Calibri"/>
          <w:color w:val="000000"/>
        </w:rPr>
        <w:t>Se pueden establecer redes de comunicaciones UNIX a UNIX, es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decir, comunicarse con otras máquinas y trabajar con ellas a distancia como nodos de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una red, por medio de las utilidades aportadas por el sistema operativo. Posee una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gran facilidad para enviar y recibir mensajes entre usuarios. Se usa el protocolo de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comunicaciones más extendido y usado; el TCP/IP.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13. Contabilidad: </w:t>
      </w:r>
      <w:r>
        <w:rPr>
          <w:rFonts w:ascii="Calibri" w:hAnsi="Calibri" w:cs="Calibri"/>
          <w:color w:val="000000"/>
        </w:rPr>
        <w:t>Se pueden instalar para cada usuario sistemas de control u utilización de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recursos.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14. Aprovechamiento de memoria: </w:t>
      </w:r>
      <w:r>
        <w:rPr>
          <w:rFonts w:ascii="Calibri" w:hAnsi="Calibri" w:cs="Calibri"/>
          <w:color w:val="000000"/>
        </w:rPr>
        <w:t>UNIX permite la utilización de toda la memoria RAM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disponible sin limitaciones de direccionamiento. Utiliza la técnica de memoria virtual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swapping</w:t>
      </w:r>
      <w:proofErr w:type="spellEnd"/>
      <w:proofErr w:type="gramEnd"/>
      <w:r>
        <w:rPr>
          <w:rFonts w:ascii="Calibri" w:hAnsi="Calibri" w:cs="Calibri"/>
          <w:color w:val="000000"/>
        </w:rPr>
        <w:t>: proceso de intercambio de datos entre la memoria y el disco del ordenador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cuando se está utilizando memoria virtual en el sistema).</w:t>
      </w:r>
    </w:p>
    <w:p w:rsidR="00021A5C" w:rsidRDefault="00021A5C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15. Sistema de seguridad: </w:t>
      </w:r>
      <w:r>
        <w:rPr>
          <w:rFonts w:ascii="Calibri" w:hAnsi="Calibri" w:cs="Calibri"/>
          <w:color w:val="000000"/>
        </w:rPr>
        <w:t>Cuentas de usuario con clave y directorio de trabajo y permisos</w:t>
      </w:r>
      <w:r w:rsidR="003E5E1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 todos los niveles.</w:t>
      </w:r>
    </w:p>
    <w:p w:rsidR="0020211D" w:rsidRDefault="0020211D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20211D" w:rsidRDefault="0020211D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20211D" w:rsidRDefault="0020211D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20211D" w:rsidRDefault="0020211D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20211D" w:rsidRDefault="0020211D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20211D" w:rsidRDefault="0020211D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20211D" w:rsidRDefault="0020211D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20211D" w:rsidRDefault="0020211D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021A5C" w:rsidRPr="00DD71B2" w:rsidRDefault="00021A5C" w:rsidP="00A0684A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Style w:val="Referenciaintensa"/>
        </w:rPr>
      </w:pPr>
      <w:r w:rsidRPr="00DD71B2">
        <w:rPr>
          <w:rStyle w:val="Referenciaintensa"/>
        </w:rPr>
        <w:t>1.3. Montaje físico. Hardware empleado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 trabajar con UNIX se necesita un ordenador central y un conjunto de terminales u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ordenadores personales con emulación de terminal que utilizarán los usuarios.</w:t>
      </w:r>
    </w:p>
    <w:p w:rsidR="0020211D" w:rsidRDefault="0020211D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1A5C" w:rsidRPr="0020211D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0211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Formas de conexión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1-. </w:t>
      </w:r>
      <w:r w:rsidRPr="0020211D">
        <w:rPr>
          <w:rFonts w:ascii="Times New Roman" w:hAnsi="Times New Roman" w:cs="Times New Roman"/>
          <w:color w:val="000000"/>
          <w:sz w:val="24"/>
          <w:szCs w:val="24"/>
          <w:u w:val="single"/>
        </w:rPr>
        <w:t>Conexión serie</w:t>
      </w:r>
      <w:r>
        <w:rPr>
          <w:rFonts w:ascii="Times New Roman" w:hAnsi="Times New Roman" w:cs="Times New Roman"/>
          <w:color w:val="000000"/>
          <w:sz w:val="24"/>
          <w:szCs w:val="24"/>
        </w:rPr>
        <w:t>: Es la conexión más económica y se precisan varios ordenadores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personales, cable de comunicación en serie y el sistema operativo.</w:t>
      </w:r>
    </w:p>
    <w:p w:rsidR="0020211D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El hardware básico de este tipo de conexión es:</w:t>
      </w:r>
    </w:p>
    <w:p w:rsidR="00DD71B2" w:rsidRDefault="00DD71B2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1A5C" w:rsidRPr="0020211D" w:rsidRDefault="003E2618" w:rsidP="00A068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191231F6" wp14:editId="6A1359DF">
            <wp:simplePos x="0" y="0"/>
            <wp:positionH relativeFrom="column">
              <wp:posOffset>3204210</wp:posOffset>
            </wp:positionH>
            <wp:positionV relativeFrom="paragraph">
              <wp:posOffset>302895</wp:posOffset>
            </wp:positionV>
            <wp:extent cx="2243455" cy="100965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1-. Host con la placa multipuerto y sistema</w:t>
      </w:r>
      <w:r w:rsidR="0020211D" w:rsidRPr="002021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operativo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2-. Cable de comunicación en serie.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3-. PC´s conectados a un puerto serie.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3.1-. En los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PC´</w:t>
      </w:r>
      <w:r w:rsidR="003E2618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spellEnd"/>
      <w:r w:rsidR="003E2618">
        <w:rPr>
          <w:rFonts w:ascii="Times New Roman" w:hAnsi="Times New Roman" w:cs="Times New Roman"/>
          <w:color w:val="000000"/>
          <w:sz w:val="24"/>
          <w:szCs w:val="24"/>
        </w:rPr>
        <w:t xml:space="preserve"> progr</w:t>
      </w:r>
      <w:r w:rsidR="003E5E13">
        <w:rPr>
          <w:rFonts w:ascii="Times New Roman" w:hAnsi="Times New Roman" w:cs="Times New Roman"/>
          <w:color w:val="000000"/>
          <w:sz w:val="24"/>
          <w:szCs w:val="24"/>
        </w:rPr>
        <w:t>ama emulador de terminal</w:t>
      </w:r>
      <w:r w:rsidR="003E5E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E5E1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0211D">
        <w:rPr>
          <w:rFonts w:ascii="Calibri,Bold" w:hAnsi="Calibri,Bold" w:cs="Calibri,Bold"/>
          <w:b/>
          <w:bCs/>
          <w:color w:val="4F82BE"/>
          <w:sz w:val="18"/>
          <w:szCs w:val="18"/>
        </w:rPr>
        <w:t xml:space="preserve">Figura 2 Conexión en serie </w:t>
      </w:r>
    </w:p>
    <w:p w:rsidR="00021A5C" w:rsidRPr="0020211D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2-. </w:t>
      </w:r>
      <w:r w:rsidRPr="0020211D">
        <w:rPr>
          <w:rFonts w:ascii="Times New Roman" w:hAnsi="Times New Roman" w:cs="Times New Roman"/>
          <w:color w:val="000000"/>
          <w:sz w:val="24"/>
          <w:szCs w:val="24"/>
          <w:u w:val="single"/>
        </w:rPr>
        <w:t>Conexión en red</w:t>
      </w:r>
      <w:r>
        <w:rPr>
          <w:rFonts w:ascii="Times New Roman" w:hAnsi="Times New Roman" w:cs="Times New Roman"/>
          <w:color w:val="000000"/>
          <w:sz w:val="24"/>
          <w:szCs w:val="24"/>
        </w:rPr>
        <w:t>: Esta posibilidad es más cara ya que se precisa disponer de una red</w:t>
      </w:r>
      <w:r w:rsidR="0020211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 área local. Se precisa de varios ordenadores conectados en red, tarjetas de red, cable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 red, protocolo de comunicaciones TCP/IP y el sistema operativo.</w:t>
      </w:r>
    </w:p>
    <w:p w:rsidR="00021A5C" w:rsidRDefault="003E2618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drawing>
          <wp:anchor distT="0" distB="0" distL="114300" distR="114300" simplePos="0" relativeHeight="251666432" behindDoc="0" locked="0" layoutInCell="1" allowOverlap="1" wp14:anchorId="036BA000" wp14:editId="52E5C743">
            <wp:simplePos x="0" y="0"/>
            <wp:positionH relativeFrom="column">
              <wp:posOffset>3075940</wp:posOffset>
            </wp:positionH>
            <wp:positionV relativeFrom="paragraph">
              <wp:posOffset>211455</wp:posOffset>
            </wp:positionV>
            <wp:extent cx="2115185" cy="193548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A5C">
        <w:rPr>
          <w:rFonts w:ascii="Times New Roman" w:hAnsi="Times New Roman" w:cs="Times New Roman"/>
          <w:color w:val="000000"/>
          <w:sz w:val="24"/>
          <w:szCs w:val="24"/>
        </w:rPr>
        <w:t>El hardware básico de este tipo de conexión es: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1-. Host y PC´s en red.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2-. Tarjetas de red.</w:t>
      </w:r>
      <w:r w:rsidR="003E2618" w:rsidRPr="003E261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3-. Cable de red.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4-. Host con sistema operativo y software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TCP/IP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5-. Terminales TCP/IP y telnet o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xwindows.</w:t>
      </w: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  <w:r>
        <w:rPr>
          <w:rFonts w:ascii="Calibri,Bold" w:hAnsi="Calibri,Bold" w:cs="Calibri,Bold"/>
          <w:b/>
          <w:bCs/>
          <w:noProof/>
          <w:color w:val="4F82BE"/>
          <w:sz w:val="18"/>
          <w:szCs w:val="18"/>
          <w:lang w:eastAsia="es-ES"/>
        </w:rPr>
        <w:drawing>
          <wp:anchor distT="0" distB="0" distL="114300" distR="114300" simplePos="0" relativeHeight="251667456" behindDoc="0" locked="0" layoutInCell="1" allowOverlap="1" wp14:anchorId="541A3612" wp14:editId="0C993D7D">
            <wp:simplePos x="0" y="0"/>
            <wp:positionH relativeFrom="column">
              <wp:posOffset>1603087</wp:posOffset>
            </wp:positionH>
            <wp:positionV relativeFrom="paragraph">
              <wp:posOffset>113665</wp:posOffset>
            </wp:positionV>
            <wp:extent cx="1472565" cy="9620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,Bold" w:hAnsi="Calibri,Bold" w:cs="Calibri,Bold"/>
          <w:b/>
          <w:bCs/>
          <w:color w:val="4F82BE"/>
          <w:sz w:val="18"/>
          <w:szCs w:val="18"/>
        </w:rPr>
        <w:t xml:space="preserve">     </w:t>
      </w:r>
      <w:r w:rsidR="00021A5C">
        <w:rPr>
          <w:rFonts w:ascii="Calibri,Bold" w:hAnsi="Calibri,Bold" w:cs="Calibri,Bold"/>
          <w:b/>
          <w:bCs/>
          <w:color w:val="4F82BE"/>
          <w:sz w:val="18"/>
          <w:szCs w:val="18"/>
        </w:rPr>
        <w:t>Figura 3 Conexión en red</w:t>
      </w:r>
      <w:r w:rsidR="00BE674C">
        <w:rPr>
          <w:rFonts w:ascii="Calibri,Bold" w:hAnsi="Calibri,Bold" w:cs="Calibri,Bold"/>
          <w:b/>
          <w:bCs/>
          <w:color w:val="4F82BE"/>
          <w:sz w:val="18"/>
          <w:szCs w:val="18"/>
        </w:rPr>
        <w:t>.</w:t>
      </w:r>
    </w:p>
    <w:p w:rsidR="00BE674C" w:rsidRDefault="00BE674C" w:rsidP="00A0684A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  <w:r>
        <w:rPr>
          <w:rFonts w:ascii="Calibri,Bold" w:hAnsi="Calibri,Bold" w:cs="Calibri,Bold"/>
          <w:b/>
          <w:bCs/>
          <w:color w:val="4F82BE"/>
          <w:sz w:val="18"/>
          <w:szCs w:val="18"/>
        </w:rPr>
        <w:t>Figura 4 Tarjeta de red</w:t>
      </w:r>
      <w:r w:rsidR="00BE674C">
        <w:rPr>
          <w:rFonts w:ascii="Calibri,Bold" w:hAnsi="Calibri,Bold" w:cs="Calibri,Bold"/>
          <w:b/>
          <w:bCs/>
          <w:color w:val="4F82BE"/>
          <w:sz w:val="18"/>
          <w:szCs w:val="18"/>
        </w:rPr>
        <w:t>.</w:t>
      </w: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3E2618" w:rsidRDefault="003E2618" w:rsidP="00A0684A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</w:p>
    <w:p w:rsidR="00021A5C" w:rsidRPr="00DD71B2" w:rsidRDefault="00021A5C" w:rsidP="00A0684A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Style w:val="Referenciaintensa"/>
        </w:rPr>
      </w:pPr>
      <w:r w:rsidRPr="00DD71B2">
        <w:rPr>
          <w:rStyle w:val="Referenciaintensa"/>
        </w:rPr>
        <w:t>1.4. Componentes del sistema operativo UNIX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 esquema del sistema operativo UNIX sería:</w:t>
      </w:r>
    </w:p>
    <w:p w:rsidR="00157721" w:rsidRDefault="00157721" w:rsidP="001577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7721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157721">
        <w:rPr>
          <w:rFonts w:ascii="Times New Roman" w:hAnsi="Times New Roman" w:cs="Times New Roman"/>
          <w:color w:val="000000"/>
          <w:sz w:val="24"/>
          <w:szCs w:val="24"/>
        </w:rPr>
        <w:instrText xml:space="preserve"> REF kernel \h </w:instrText>
      </w:r>
      <w:r w:rsidRPr="00157721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1577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proofErr w:type="spellStart"/>
      <w:r w:rsidRPr="0015772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Ker</w:t>
      </w:r>
      <w:r w:rsidRPr="0015772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n</w:t>
      </w:r>
      <w:r w:rsidRPr="0015772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el</w:t>
      </w:r>
      <w:proofErr w:type="spellEnd"/>
      <w:r w:rsidRPr="00157721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o núcleo</w:t>
      </w:r>
      <w:r w:rsidRPr="00157721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:rsidR="00157721" w:rsidRDefault="00157721" w:rsidP="001577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REF Dispositivos \h </w:instrTex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 Dispositivos y órdenes del sistema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:rsidR="00157721" w:rsidRDefault="00157721" w:rsidP="001577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REF Utilidades \h </w:instrTex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Utilidades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:rsidR="00157721" w:rsidRPr="00157721" w:rsidRDefault="00157721" w:rsidP="0015772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REF Shell \h </w:instrTex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Sh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ll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4.1. Intérprete de órdenes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4.2. Lenguaje de programación.</w:t>
      </w:r>
    </w:p>
    <w:p w:rsidR="00DD71B2" w:rsidRDefault="00DC63EA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8480" behindDoc="0" locked="0" layoutInCell="1" allowOverlap="1" wp14:anchorId="6DD89BEE" wp14:editId="29E2EA28">
            <wp:simplePos x="0" y="0"/>
            <wp:positionH relativeFrom="column">
              <wp:posOffset>2905125</wp:posOffset>
            </wp:positionH>
            <wp:positionV relativeFrom="paragraph">
              <wp:posOffset>107315</wp:posOffset>
            </wp:positionV>
            <wp:extent cx="2424430" cy="18923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A5C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bookmarkStart w:id="2" w:name="kernel"/>
      <w:r w:rsidR="00021A5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021A5C" w:rsidRPr="0020136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Kernel o núcleo</w:t>
      </w:r>
      <w:bookmarkEnd w:id="2"/>
      <w:r w:rsidR="00021A5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021A5C">
        <w:rPr>
          <w:rFonts w:ascii="Times New Roman" w:hAnsi="Times New Roman" w:cs="Times New Roman"/>
          <w:color w:val="000000"/>
          <w:sz w:val="24"/>
          <w:szCs w:val="24"/>
        </w:rPr>
        <w:t>es el corazón del sistema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UNIX. Es la porción del sistema operativo</w:t>
      </w:r>
      <w:r w:rsidR="00DC63EA" w:rsidRPr="00DC63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que trabaja más cerrada e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independientemente del usuario. Es el que</w:t>
      </w:r>
    </w:p>
    <w:p w:rsidR="008A6128" w:rsidRPr="008A6128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maneja el sistema UNIX. Se encarga de</w:t>
      </w:r>
      <w:r w:rsidR="008A61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realizar las funciones de más bajo nivel con</w:t>
      </w:r>
      <w:r w:rsidR="008A61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respecto al hardware del sistema,</w:t>
      </w:r>
      <w:r w:rsidR="008A61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permitiendo, por lo tanto, la independencia</w:t>
      </w:r>
      <w:r w:rsidR="00DC63E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A61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del hardware el resto de las partes del</w:t>
      </w:r>
      <w:r w:rsidR="00DC63E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63E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63EA">
        <w:rPr>
          <w:rFonts w:ascii="Calibri,Bold" w:hAnsi="Calibri,Bold" w:cs="Calibri,Bold"/>
          <w:b/>
          <w:bCs/>
          <w:color w:val="4F82BE"/>
          <w:sz w:val="18"/>
          <w:szCs w:val="18"/>
        </w:rPr>
        <w:t xml:space="preserve">Figura 5 </w:t>
      </w:r>
      <w:proofErr w:type="spellStart"/>
      <w:r w:rsidR="00DC63EA">
        <w:rPr>
          <w:rFonts w:ascii="Calibri,Bold" w:hAnsi="Calibri,Bold" w:cs="Calibri,Bold"/>
          <w:b/>
          <w:bCs/>
          <w:color w:val="4F82BE"/>
          <w:sz w:val="18"/>
          <w:szCs w:val="18"/>
        </w:rPr>
        <w:t>Kernel</w:t>
      </w:r>
      <w:proofErr w:type="spellEnd"/>
      <w:r w:rsidR="00BE674C">
        <w:rPr>
          <w:rFonts w:ascii="Calibri,Bold" w:hAnsi="Calibri,Bold" w:cs="Calibri,Bold"/>
          <w:b/>
          <w:bCs/>
          <w:color w:val="4F82BE"/>
          <w:sz w:val="18"/>
          <w:szCs w:val="18"/>
        </w:rPr>
        <w:t>.</w:t>
      </w:r>
    </w:p>
    <w:p w:rsidR="00021A5C" w:rsidRPr="008A6128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4F82BE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sistema operativo.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Las utilidades del UNIX así como las aplicaciones de los usuarios lo utilizan para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que realice por ellas los servicios de interfaces necesarios como el hardware. Reside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permanentemente en la memoria. Maneja los procesos asignando recursos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planificando procesos, manejando solicitudes de servicio del Kernel. Maneja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unidades supervisa la transmisión de datos entre las unidades y las aplicaciones; en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definitiva es el conjunto de programas que controlan el acceso al ordenador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manejan su memoria y asignan los recursos del sistema a los usuarios cuando así lo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demanden.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bookmarkStart w:id="3" w:name="Dispositivos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 Dispositivos y órdenes del sistema</w:t>
      </w:r>
      <w:bookmarkEnd w:id="3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Por encima del núcleo se encuentran los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dispositivos y los archivos de órdenes del sistema; estos dispositivos son los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manipuladores de dispositivos hardware, interfaces entre el sistema operativo y el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dispositivo físico; y los archivos son los archivos ejecutables correspondientes a las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órdenes del sistema. Es una segunda capa que interacciona entre el Shell y el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núcleo del sistema.</w:t>
      </w:r>
    </w:p>
    <w:p w:rsidR="0020136E" w:rsidRDefault="0020136E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bookmarkStart w:id="4" w:name="Utilidades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Utilidades</w:t>
      </w:r>
      <w:bookmarkEnd w:id="4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Los programas de utilidad ejecutan una variedad de rutinas y funciones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especiales de mantenimiento del sistema.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bookmarkStart w:id="5" w:name="Shell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Shell</w:t>
      </w:r>
      <w:bookmarkEnd w:id="5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Es la parte que permite al usuario comunicarse con el sistema. Puede verse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como intérprete de órdenes o como lenguaje de programación.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Intérprete de órdenes: Cuando el usuario introduce una orden el Shell</w:t>
      </w:r>
    </w:p>
    <w:p w:rsidR="00021A5C" w:rsidRDefault="00317296" w:rsidP="00317296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021A5C">
        <w:rPr>
          <w:rFonts w:ascii="Times New Roman" w:hAnsi="Times New Roman" w:cs="Times New Roman"/>
          <w:color w:val="000000"/>
          <w:sz w:val="24"/>
          <w:szCs w:val="24"/>
        </w:rPr>
        <w:t>(programa en continua ejecución) analiza la línea y llama a ejecución al</w:t>
      </w:r>
      <w:r w:rsidR="00A0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1A5C">
        <w:rPr>
          <w:rFonts w:ascii="Times New Roman" w:hAnsi="Times New Roman" w:cs="Times New Roman"/>
          <w:color w:val="000000"/>
          <w:sz w:val="24"/>
          <w:szCs w:val="24"/>
        </w:rPr>
        <w:t>programa o programas que realiza la función solicitada por la orden. Se</w:t>
      </w:r>
      <w:r w:rsidR="00A068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1A5C">
        <w:rPr>
          <w:rFonts w:ascii="Times New Roman" w:hAnsi="Times New Roman" w:cs="Times New Roman"/>
          <w:color w:val="000000"/>
          <w:sz w:val="24"/>
          <w:szCs w:val="24"/>
        </w:rPr>
        <w:t>ejecuta un Shell para cada usuario que se conecta al sistema.</w:t>
      </w:r>
    </w:p>
    <w:p w:rsidR="00021A5C" w:rsidRPr="00DF6664" w:rsidRDefault="00AF0039" w:rsidP="00BE67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9504" behindDoc="0" locked="0" layoutInCell="1" allowOverlap="1" wp14:anchorId="013DBB34" wp14:editId="384375FC">
            <wp:simplePos x="0" y="0"/>
            <wp:positionH relativeFrom="column">
              <wp:posOffset>-347345</wp:posOffset>
            </wp:positionH>
            <wp:positionV relativeFrom="paragraph">
              <wp:posOffset>46355</wp:posOffset>
            </wp:positionV>
            <wp:extent cx="1212215" cy="946150"/>
            <wp:effectExtent l="0" t="0" r="6985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A5C">
        <w:rPr>
          <w:rFonts w:ascii="Wingdings" w:hAnsi="Wingdings" w:cs="Wingdings"/>
          <w:color w:val="000000"/>
          <w:sz w:val="24"/>
          <w:szCs w:val="24"/>
        </w:rPr>
        <w:t></w:t>
      </w:r>
      <w:r w:rsidR="00021A5C">
        <w:rPr>
          <w:rFonts w:ascii="Wingdings" w:hAnsi="Wingdings" w:cs="Wingdings"/>
          <w:color w:val="000000"/>
          <w:sz w:val="24"/>
          <w:szCs w:val="24"/>
        </w:rPr>
        <w:t></w:t>
      </w:r>
      <w:proofErr w:type="spellStart"/>
      <w:r w:rsidR="00021A5C" w:rsidRPr="00DF6664">
        <w:rPr>
          <w:rFonts w:ascii="Times New Roman" w:hAnsi="Times New Roman" w:cs="Times New Roman"/>
          <w:color w:val="000000"/>
          <w:sz w:val="24"/>
          <w:szCs w:val="24"/>
        </w:rPr>
        <w:t>Sh</w:t>
      </w:r>
      <w:proofErr w:type="spellEnd"/>
      <w:r w:rsidR="00021A5C" w:rsidRPr="00DF666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021A5C" w:rsidRPr="00DF6664">
        <w:rPr>
          <w:rFonts w:ascii="Times New Roman" w:hAnsi="Times New Roman" w:cs="Times New Roman"/>
          <w:color w:val="000000"/>
          <w:sz w:val="24"/>
          <w:szCs w:val="24"/>
        </w:rPr>
        <w:t>Bourne</w:t>
      </w:r>
      <w:proofErr w:type="spellEnd"/>
      <w:r w:rsidR="00021A5C" w:rsidRPr="00DF6664">
        <w:rPr>
          <w:rFonts w:ascii="Times New Roman" w:hAnsi="Times New Roman" w:cs="Times New Roman"/>
          <w:color w:val="000000"/>
          <w:sz w:val="24"/>
          <w:szCs w:val="24"/>
        </w:rPr>
        <w:t xml:space="preserve"> Shell $(</w:t>
      </w:r>
      <w:proofErr w:type="spellStart"/>
      <w:r w:rsidR="00021A5C" w:rsidRPr="00DF6664">
        <w:rPr>
          <w:rFonts w:ascii="Times New Roman" w:hAnsi="Times New Roman" w:cs="Times New Roman"/>
          <w:color w:val="000000"/>
          <w:sz w:val="24"/>
          <w:szCs w:val="24"/>
        </w:rPr>
        <w:t>prompt</w:t>
      </w:r>
      <w:proofErr w:type="spellEnd"/>
      <w:r w:rsidR="00021A5C" w:rsidRPr="00DF6664">
        <w:rPr>
          <w:rFonts w:ascii="Times New Roman" w:hAnsi="Times New Roman" w:cs="Times New Roman"/>
          <w:color w:val="000000"/>
          <w:sz w:val="24"/>
          <w:szCs w:val="24"/>
        </w:rPr>
        <w:t>) este</w:t>
      </w:r>
    </w:p>
    <w:p w:rsidR="00021A5C" w:rsidRDefault="00021A5C" w:rsidP="00BE67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Shell está capacitado para redireccionar la salida y la entrada</w:t>
      </w:r>
    </w:p>
    <w:p w:rsidR="00DA6149" w:rsidRDefault="00BE674C" w:rsidP="00DA614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estandar</w:t>
      </w:r>
      <w:proofErr w:type="spellEnd"/>
      <w:proofErr w:type="gramEnd"/>
      <w:r w:rsidR="00021A5C">
        <w:rPr>
          <w:rFonts w:ascii="Times New Roman" w:hAnsi="Times New Roman" w:cs="Times New Roman"/>
          <w:color w:val="000000"/>
          <w:sz w:val="24"/>
          <w:szCs w:val="24"/>
        </w:rPr>
        <w:t xml:space="preserve">, interpretar </w:t>
      </w:r>
      <w:proofErr w:type="spellStart"/>
      <w:r w:rsidR="00021A5C">
        <w:rPr>
          <w:rFonts w:ascii="Times New Roman" w:hAnsi="Times New Roman" w:cs="Times New Roman"/>
          <w:color w:val="000000"/>
          <w:sz w:val="24"/>
          <w:szCs w:val="24"/>
        </w:rPr>
        <w:t>metacaracteres</w:t>
      </w:r>
      <w:proofErr w:type="spellEnd"/>
      <w:r w:rsidR="00021A5C">
        <w:rPr>
          <w:rFonts w:ascii="Times New Roman" w:hAnsi="Times New Roman" w:cs="Times New Roman"/>
          <w:color w:val="000000"/>
          <w:sz w:val="24"/>
          <w:szCs w:val="24"/>
        </w:rPr>
        <w:t>, manejar variables y usar</w:t>
      </w:r>
      <w:r w:rsidR="00DA6149">
        <w:rPr>
          <w:rFonts w:ascii="Times New Roman" w:hAnsi="Times New Roman" w:cs="Times New Roman"/>
          <w:color w:val="000000"/>
          <w:sz w:val="24"/>
          <w:szCs w:val="24"/>
        </w:rPr>
        <w:t xml:space="preserve"> tuberías</w:t>
      </w:r>
      <w:r w:rsidR="00021A5C">
        <w:rPr>
          <w:rFonts w:ascii="Times New Roman" w:hAnsi="Times New Roman" w:cs="Times New Roman"/>
          <w:color w:val="000000"/>
          <w:sz w:val="24"/>
          <w:szCs w:val="24"/>
        </w:rPr>
        <w:t xml:space="preserve"> y filtros; posee además su propio lenguaje de</w:t>
      </w:r>
      <w:r w:rsidR="00DA61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21A5C" w:rsidRPr="00DA6149" w:rsidRDefault="00AF0039" w:rsidP="00DA61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4F82BE"/>
          <w:sz w:val="18"/>
          <w:szCs w:val="18"/>
        </w:rPr>
        <w:t>Figura 6 Shell</w:t>
      </w:r>
      <w:r>
        <w:rPr>
          <w:rFonts w:ascii="Calibri,Bold" w:hAnsi="Calibri,Bold" w:cs="Calibri,Bold"/>
          <w:b/>
          <w:bCs/>
          <w:color w:val="4F82BE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21A5C">
        <w:rPr>
          <w:rFonts w:ascii="Times New Roman" w:hAnsi="Times New Roman" w:cs="Times New Roman"/>
          <w:color w:val="000000"/>
          <w:sz w:val="24"/>
          <w:szCs w:val="24"/>
        </w:rPr>
        <w:t>programación. Es el Shell más estándar.</w:t>
      </w:r>
    </w:p>
    <w:p w:rsidR="00021A5C" w:rsidRPr="00021A5C" w:rsidRDefault="00021A5C" w:rsidP="00A0684A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021A5C">
        <w:rPr>
          <w:rFonts w:ascii="Times New Roman" w:hAnsi="Times New Roman" w:cs="Times New Roman"/>
          <w:color w:val="000000"/>
          <w:sz w:val="24"/>
          <w:szCs w:val="24"/>
          <w:lang w:val="en-US"/>
        </w:rPr>
        <w:t>CSH: BerKeley % (prompt)</w:t>
      </w:r>
    </w:p>
    <w:p w:rsidR="00021A5C" w:rsidRPr="00021A5C" w:rsidRDefault="00021A5C" w:rsidP="00A0684A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 w:rsidRPr="00021A5C">
        <w:rPr>
          <w:rFonts w:ascii="Times New Roman" w:hAnsi="Times New Roman" w:cs="Times New Roman"/>
          <w:color w:val="000000"/>
          <w:sz w:val="24"/>
          <w:szCs w:val="24"/>
          <w:lang w:val="en-US"/>
        </w:rPr>
        <w:t>Superuser # (prompt)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Lenguaje de programación: Combina mediante estructuras de control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grupos de órdenes almacenados en archivos llamados Shell Scripts o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procedimiento Shell.</w:t>
      </w:r>
    </w:p>
    <w:p w:rsidR="00AF0039" w:rsidRDefault="00AF0039" w:rsidP="00A068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1A5C" w:rsidRPr="00DD71B2" w:rsidRDefault="00021A5C" w:rsidP="00A0684A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Style w:val="Referenciaintensa"/>
        </w:rPr>
      </w:pPr>
      <w:r w:rsidRPr="00DD71B2">
        <w:rPr>
          <w:rStyle w:val="Referenciaintensa"/>
        </w:rPr>
        <w:t>1.5. Contexto de trabajo de UNIX.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bookmarkStart w:id="6" w:name="Superusuario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Super-usuario</w:t>
      </w:r>
      <w:bookmarkEnd w:id="6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 administrador: </w:t>
      </w:r>
      <w:r>
        <w:rPr>
          <w:rFonts w:ascii="Times New Roman" w:hAnsi="Times New Roman" w:cs="Times New Roman"/>
          <w:color w:val="000000"/>
          <w:sz w:val="24"/>
          <w:szCs w:val="24"/>
        </w:rPr>
        <w:t>es el usuario que administra todo el sistema.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Crea, borra y gestiona usuarios (con sus respectivos ficheros), grupos, tareas etc.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Puede acceder y modificar cualquier parte del sistema independientemente de sus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permisos y de su propietario. El prompt característico del superusuario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#</w:t>
      </w:r>
    </w:p>
    <w:p w:rsidR="00AF0039" w:rsidRDefault="00AF0039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Funciones más destacables del superusuario son: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1.1. Instalar y actualizar el software del sistema.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1.2. Instalar y actualizar los paquetes de aplicaciones.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1.3. Configurar el sistema y los dispositivos que se instalen.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1.4. Encender y apagar el equipo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1.5. Controlar las impresoras y los terminales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1.6. Crear y controlar el acceso al sistema de todos los usuarios.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1.7. Hacer copias de seguridad periódicamente.</w:t>
      </w:r>
    </w:p>
    <w:p w:rsidR="00AF0039" w:rsidRDefault="00AF0039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Usuario: </w:t>
      </w:r>
      <w:r>
        <w:rPr>
          <w:rFonts w:ascii="Times New Roman" w:hAnsi="Times New Roman" w:cs="Times New Roman"/>
          <w:color w:val="000000"/>
          <w:sz w:val="24"/>
          <w:szCs w:val="24"/>
        </w:rPr>
        <w:t>Persona que usa normalmente el sistema. Esta utilización se rige por las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normas que haya impuesto el superusuario en su creación. Un usuario podrá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gestionar sus archivos sin restricciones, pero no podrá manejar los que no le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pertenecen. El prompt característico es el $.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Grupo: </w:t>
      </w:r>
      <w:r>
        <w:rPr>
          <w:rFonts w:ascii="Times New Roman" w:hAnsi="Times New Roman" w:cs="Times New Roman"/>
          <w:color w:val="000000"/>
          <w:sz w:val="24"/>
          <w:szCs w:val="24"/>
        </w:rPr>
        <w:t>Conjunto de ficheros y usuarios que tiene una relación. Todo usuario a de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encuadrarse en un grupo. La creación, borrado y gestión de grupos depende del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administrador. Los grupos no se interrelacionan, los que se relacionan son sus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ficheros y usuarios.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,Bold" w:hAnsi="Times New Roman,Bold" w:cs="Times New Roman,Bold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2. </w:t>
      </w:r>
      <w:r>
        <w:rPr>
          <w:rFonts w:ascii="Times New Roman,Bold" w:hAnsi="Times New Roman,Bold" w:cs="Times New Roman,Bold"/>
          <w:b/>
          <w:bCs/>
          <w:color w:val="000000"/>
          <w:sz w:val="40"/>
          <w:szCs w:val="40"/>
        </w:rPr>
        <w:t>Diferencias con MS DOS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bookmarkStart w:id="7" w:name="unix"/>
      <w:r>
        <w:rPr>
          <w:rFonts w:ascii="Times New Roman" w:hAnsi="Times New Roman" w:cs="Times New Roman"/>
          <w:color w:val="000000"/>
          <w:sz w:val="24"/>
          <w:szCs w:val="24"/>
        </w:rPr>
        <w:t>UNIX</w:t>
      </w:r>
      <w:bookmarkEnd w:id="7"/>
      <w:r>
        <w:rPr>
          <w:rFonts w:ascii="Times New Roman" w:hAnsi="Times New Roman" w:cs="Times New Roman"/>
          <w:color w:val="000000"/>
          <w:sz w:val="24"/>
          <w:szCs w:val="24"/>
        </w:rPr>
        <w:t xml:space="preserve"> es multiusuario, tiene login y password (contraseña), es multitarea, orientado</w:t>
      </w:r>
      <w:r w:rsidR="003B38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redes y comunicaciones y diferencia entre mayúsculas y minúsculas.</w:t>
      </w:r>
    </w:p>
    <w:p w:rsidR="000D1B40" w:rsidRDefault="000D1B40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</w:p>
    <w:p w:rsidR="00021A5C" w:rsidRPr="00DD71B2" w:rsidRDefault="00021A5C" w:rsidP="00A0684A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Style w:val="Referenciaintensa"/>
        </w:rPr>
      </w:pPr>
      <w:r w:rsidRPr="00DD71B2">
        <w:rPr>
          <w:rStyle w:val="Referenciaintensa"/>
        </w:rPr>
        <w:t>2.1. Conexión al sistema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Dependiendo que de que el entorno sea modo gráfico o modo texto: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bookmarkStart w:id="8" w:name="modografico"/>
      <w:r>
        <w:rPr>
          <w:rFonts w:ascii="Times New Roman" w:hAnsi="Times New Roman" w:cs="Times New Roman"/>
          <w:color w:val="000000"/>
          <w:sz w:val="24"/>
          <w:szCs w:val="24"/>
        </w:rPr>
        <w:t>Modo gráfico</w:t>
      </w:r>
      <w:bookmarkEnd w:id="8"/>
      <w:r>
        <w:rPr>
          <w:rFonts w:ascii="Times New Roman" w:hAnsi="Times New Roman" w:cs="Times New Roman"/>
          <w:color w:val="000000"/>
          <w:sz w:val="24"/>
          <w:szCs w:val="24"/>
        </w:rPr>
        <w:t>: utilizamos un programa que se llama xwindows</w:t>
      </w:r>
    </w:p>
    <w:p w:rsidR="00021A5C" w:rsidRDefault="00021A5C" w:rsidP="003B382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bookmarkStart w:id="9" w:name="modotexto"/>
      <w:r>
        <w:rPr>
          <w:rFonts w:ascii="Times New Roman" w:hAnsi="Times New Roman" w:cs="Times New Roman"/>
          <w:color w:val="000000"/>
          <w:sz w:val="24"/>
          <w:szCs w:val="24"/>
        </w:rPr>
        <w:t>Modo texto</w:t>
      </w:r>
      <w:bookmarkEnd w:id="9"/>
      <w:r>
        <w:rPr>
          <w:rFonts w:ascii="Times New Roman" w:hAnsi="Times New Roman" w:cs="Times New Roman"/>
          <w:color w:val="000000"/>
          <w:sz w:val="24"/>
          <w:szCs w:val="24"/>
        </w:rPr>
        <w:t xml:space="preserve">: mediante el comando TELNET que se encuentra en </w:t>
      </w:r>
      <w:r w:rsidR="00EA730B">
        <w:rPr>
          <w:rFonts w:ascii="Times New Roman" w:hAnsi="Times New Roman" w:cs="Times New Roman"/>
          <w:color w:val="000000"/>
          <w:sz w:val="24"/>
          <w:szCs w:val="24"/>
        </w:rPr>
        <w:t>Windows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B38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especificando la dirección IP del equipo al que nos queramos conectar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Solo tendrán acceso al sistema los usuarios que el administrador haya asignado un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identificativo. Cuando el sistema está a la espera de órdenes aparece el prompt ($). Para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finalizar la sesión se pulsa control+d o se escribe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’.</w:t>
      </w:r>
    </w:p>
    <w:p w:rsidR="00EA730B" w:rsidRDefault="00EA730B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Una vez conectados al sistema ya sea modo gráfico o texto, lo primero que aparece es el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mensaje del día que está en el fichero del directorio “/etc/motd” que es propiedad del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administrador. Después del mensaje del día aparecen las noticias de la siguiente forma</w:t>
      </w:r>
    </w:p>
    <w:p w:rsidR="00021A5C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“news: item1, item2, item3; que es para transmitir información a los usuarios pero no es</w:t>
      </w:r>
    </w:p>
    <w:p w:rsidR="00EA730B" w:rsidRPr="006F1F29" w:rsidRDefault="00021A5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tan importante como el mensaje del día. Después tenemos los mensajes de correo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You</w:t>
      </w:r>
      <w:proofErr w:type="spellEnd"/>
      <w:r w:rsidR="008A61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mail” y p</w:t>
      </w:r>
      <w:r w:rsidR="00BE674C">
        <w:rPr>
          <w:rFonts w:ascii="Times New Roman" w:hAnsi="Times New Roman" w:cs="Times New Roman"/>
          <w:color w:val="000000"/>
          <w:sz w:val="24"/>
          <w:szCs w:val="24"/>
        </w:rPr>
        <w:t xml:space="preserve">or último aparece el </w:t>
      </w:r>
      <w:proofErr w:type="spellStart"/>
      <w:r w:rsidR="00BE674C">
        <w:rPr>
          <w:rFonts w:ascii="Times New Roman" w:hAnsi="Times New Roman" w:cs="Times New Roman"/>
          <w:color w:val="000000"/>
          <w:sz w:val="24"/>
          <w:szCs w:val="24"/>
        </w:rPr>
        <w:t>prompt</w:t>
      </w:r>
      <w:proofErr w:type="spellEnd"/>
      <w:r w:rsidR="00BE674C">
        <w:rPr>
          <w:rFonts w:ascii="Times New Roman" w:hAnsi="Times New Roman" w:cs="Times New Roman"/>
          <w:color w:val="000000"/>
          <w:sz w:val="24"/>
          <w:szCs w:val="24"/>
        </w:rPr>
        <w:t xml:space="preserve"> ($).</w:t>
      </w:r>
      <w:r w:rsidR="006F1F2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</w:p>
    <w:p w:rsidR="00EA730B" w:rsidRPr="00BE674C" w:rsidRDefault="00EA730B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A730B" w:rsidRPr="00BE674C" w:rsidRDefault="00EA730B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A730B" w:rsidRPr="00BE674C" w:rsidRDefault="00EA730B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1A5C" w:rsidRDefault="006F1F29" w:rsidP="009B618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FF"/>
          <w:sz w:val="20"/>
          <w:szCs w:val="20"/>
        </w:rPr>
      </w:pPr>
      <w:r w:rsidRPr="006F1F29">
        <w:rPr>
          <w:rFonts w:ascii="Times New Roman" w:hAnsi="Times New Roman" w:cs="Times New Roman"/>
          <w:color w:val="000000"/>
          <w:sz w:val="16"/>
          <w:szCs w:val="16"/>
          <w:vertAlign w:val="superscript"/>
        </w:rPr>
        <w:t>1</w:t>
      </w:r>
      <w:r w:rsidR="00021A5C" w:rsidRPr="006F1F29">
        <w:rPr>
          <w:rFonts w:ascii="Times New Roman" w:hAnsi="Times New Roman" w:cs="Times New Roman"/>
          <w:color w:val="000000"/>
        </w:rPr>
        <w:t xml:space="preserve">Para más información haga clic en </w:t>
      </w:r>
      <w:r w:rsidR="00021A5C" w:rsidRPr="006F1F29">
        <w:rPr>
          <w:rFonts w:ascii="Times New Roman" w:hAnsi="Times New Roman" w:cs="Times New Roman"/>
          <w:color w:val="0000FF"/>
        </w:rPr>
        <w:t>http://www.opengroup.org/unix</w:t>
      </w:r>
    </w:p>
    <w:p w:rsidR="00DA6149" w:rsidRDefault="00DA6149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</w:rPr>
      </w:pPr>
    </w:p>
    <w:p w:rsidR="00021A5C" w:rsidRDefault="00021A5C" w:rsidP="006F1F29">
      <w:pPr>
        <w:autoSpaceDE w:val="0"/>
        <w:autoSpaceDN w:val="0"/>
        <w:adjustRightInd w:val="0"/>
        <w:spacing w:after="0" w:line="360" w:lineRule="auto"/>
        <w:jc w:val="both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ÍNDICE ALFABÉTICO</w:t>
      </w:r>
    </w:p>
    <w:p w:rsidR="00DA6149" w:rsidRDefault="00DA6149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  <w:sectPr w:rsidR="00DA6149" w:rsidSect="00021A5C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021A5C" w:rsidRDefault="003F39F5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fldChar w:fldCharType="begin"/>
      </w:r>
      <w:r>
        <w:rPr>
          <w:rFonts w:ascii="Calibri" w:hAnsi="Calibri" w:cs="Calibri"/>
          <w:color w:val="000000"/>
        </w:rPr>
        <w:instrText xml:space="preserve"> REF consola \h </w:instrText>
      </w: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  <w:fldChar w:fldCharType="separate"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cons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color w:val="000000"/>
        </w:rPr>
        <w:fldChar w:fldCharType="end"/>
      </w:r>
      <w:r w:rsidR="00DF6664">
        <w:rPr>
          <w:rFonts w:ascii="Calibri" w:hAnsi="Calibri" w:cs="Calibri"/>
          <w:color w:val="000000"/>
        </w:rPr>
        <w:t>.....................</w:t>
      </w:r>
      <w:r w:rsidR="00021A5C">
        <w:rPr>
          <w:rFonts w:ascii="Calibri" w:hAnsi="Calibri" w:cs="Calibri"/>
          <w:color w:val="000000"/>
        </w:rPr>
        <w:t>................................ 3</w:t>
      </w:r>
      <w:r w:rsidR="00263698">
        <w:rPr>
          <w:rFonts w:ascii="Calibri" w:hAnsi="Calibri" w:cs="Calibri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u w:val="single"/>
        </w:rPr>
        <w:fldChar w:fldCharType="begin"/>
      </w:r>
      <w:r>
        <w:rPr>
          <w:rFonts w:ascii="Calibri" w:hAnsi="Calibri" w:cs="Calibri"/>
          <w:color w:val="000000"/>
        </w:rPr>
        <w:instrText xml:space="preserve"> REF kernel \h </w:instrText>
      </w:r>
      <w:r>
        <w:rPr>
          <w:rFonts w:ascii="Times New Roman" w:hAnsi="Times New Roman" w:cs="Times New Roman"/>
          <w:b/>
          <w:bCs/>
          <w:color w:val="000000"/>
          <w:u w:val="single"/>
        </w:rPr>
      </w:r>
      <w:r>
        <w:rPr>
          <w:rFonts w:ascii="Times New Roman" w:hAnsi="Times New Roman" w:cs="Times New Roman"/>
          <w:b/>
          <w:bCs/>
          <w:color w:val="000000"/>
          <w:u w:val="single"/>
        </w:rPr>
        <w:fldChar w:fldCharType="separate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proofErr w:type="spellStart"/>
      <w:r w:rsidRPr="0020136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Kernel</w:t>
      </w:r>
      <w:proofErr w:type="spellEnd"/>
      <w:r w:rsidRPr="0020136E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o núcleo</w:t>
      </w:r>
      <w:r>
        <w:rPr>
          <w:rFonts w:ascii="Times New Roman" w:hAnsi="Times New Roman" w:cs="Times New Roman"/>
          <w:b/>
          <w:bCs/>
          <w:color w:val="000000"/>
          <w:u w:val="single"/>
        </w:rPr>
        <w:fldChar w:fldCharType="end"/>
      </w:r>
      <w:r w:rsidR="00263698">
        <w:rPr>
          <w:rFonts w:ascii="Times New Roman" w:hAnsi="Times New Roman" w:cs="Times New Roman"/>
          <w:b/>
          <w:bCs/>
          <w:color w:val="000000"/>
        </w:rPr>
        <w:t>.......</w:t>
      </w:r>
      <w:r>
        <w:rPr>
          <w:rFonts w:ascii="Times New Roman" w:hAnsi="Times New Roman" w:cs="Times New Roman"/>
          <w:b/>
          <w:bCs/>
          <w:color w:val="000000"/>
        </w:rPr>
        <w:t>............................</w:t>
      </w:r>
      <w:r w:rsidR="00263698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021A5C">
        <w:rPr>
          <w:rFonts w:ascii="Calibri" w:hAnsi="Calibri" w:cs="Calibri"/>
          <w:color w:val="000000"/>
        </w:rPr>
        <w:t>6</w:t>
      </w:r>
      <w:r w:rsidR="00263698">
        <w:rPr>
          <w:rFonts w:ascii="Calibri" w:hAnsi="Calibri" w:cs="Calibri"/>
          <w:color w:val="000000"/>
        </w:rPr>
        <w:t xml:space="preserve"> </w:t>
      </w:r>
    </w:p>
    <w:p w:rsidR="00021A5C" w:rsidRDefault="003F39F5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REF modografico \h </w:instrText>
      </w: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t>Modo gráfico</w:t>
      </w:r>
      <w:r>
        <w:rPr>
          <w:rFonts w:ascii="Times New Roman" w:hAnsi="Times New Roman" w:cs="Times New Roman"/>
          <w:color w:val="000000"/>
        </w:rPr>
        <w:fldChar w:fldCharType="end"/>
      </w:r>
      <w:r w:rsidR="00263698">
        <w:rPr>
          <w:rFonts w:ascii="Times New Roman" w:hAnsi="Times New Roman" w:cs="Times New Roman"/>
          <w:color w:val="000000"/>
        </w:rPr>
        <w:t>...........................................</w:t>
      </w:r>
      <w:r w:rsidR="00021A5C">
        <w:rPr>
          <w:rFonts w:ascii="Calibri" w:hAnsi="Calibri" w:cs="Calibri"/>
          <w:color w:val="000000"/>
        </w:rPr>
        <w:t xml:space="preserve"> 8</w:t>
      </w:r>
    </w:p>
    <w:p w:rsidR="006F1F29" w:rsidRDefault="003F39F5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REF modotexto \h </w:instrText>
      </w:r>
      <w:r>
        <w:rPr>
          <w:rFonts w:ascii="Times New Roman" w:hAnsi="Times New Roman" w:cs="Times New Roman"/>
          <w:color w:val="000000"/>
        </w:rPr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t>Modo texto</w:t>
      </w:r>
      <w:r>
        <w:rPr>
          <w:rFonts w:ascii="Times New Roman" w:hAnsi="Times New Roman" w:cs="Times New Roman"/>
          <w:color w:val="000000"/>
        </w:rPr>
        <w:fldChar w:fldCharType="end"/>
      </w:r>
      <w:r w:rsidR="00263698">
        <w:rPr>
          <w:rFonts w:ascii="Times New Roman" w:hAnsi="Times New Roman" w:cs="Times New Roman"/>
          <w:color w:val="000000"/>
        </w:rPr>
        <w:t>..............................................</w:t>
      </w:r>
      <w:r w:rsidR="00021A5C">
        <w:rPr>
          <w:rFonts w:ascii="Calibri" w:hAnsi="Calibri" w:cs="Calibri"/>
          <w:color w:val="000000"/>
        </w:rPr>
        <w:t xml:space="preserve"> 8</w:t>
      </w:r>
    </w:p>
    <w:p w:rsidR="00F138FC" w:rsidRDefault="00F138FC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</w:p>
    <w:p w:rsidR="009B618A" w:rsidRDefault="009B618A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</w:p>
    <w:p w:rsidR="009B618A" w:rsidRDefault="009B618A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</w:p>
    <w:p w:rsidR="003F39F5" w:rsidRPr="00F138FC" w:rsidRDefault="003F39F5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</w:p>
    <w:p w:rsidR="00021A5C" w:rsidRDefault="009B618A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lastRenderedPageBreak/>
        <w:fldChar w:fldCharType="begin"/>
      </w:r>
      <w:r>
        <w:rPr>
          <w:rFonts w:ascii="Calibri,Bold" w:hAnsi="Calibri,Bold" w:cs="Calibri,Bold"/>
          <w:b/>
          <w:bCs/>
          <w:color w:val="000000"/>
        </w:rPr>
        <w:instrText xml:space="preserve"> REF multiusuario \h </w:instrText>
      </w:r>
      <w:r>
        <w:rPr>
          <w:rFonts w:ascii="Calibri,Bold" w:hAnsi="Calibri,Bold" w:cs="Calibri,Bold"/>
          <w:b/>
          <w:bCs/>
          <w:color w:val="000000"/>
        </w:rPr>
      </w:r>
      <w:r>
        <w:rPr>
          <w:rFonts w:ascii="Calibri,Bold" w:hAnsi="Calibri,Bold" w:cs="Calibri,Bold"/>
          <w:b/>
          <w:bCs/>
          <w:color w:val="000000"/>
        </w:rPr>
        <w:fldChar w:fldCharType="separate"/>
      </w:r>
      <w:r>
        <w:rPr>
          <w:rFonts w:ascii="Calibri,Bold" w:hAnsi="Calibri,Bold" w:cs="Calibri,Bold"/>
          <w:b/>
          <w:bCs/>
          <w:color w:val="000000"/>
        </w:rPr>
        <w:t>Multiusuario</w:t>
      </w:r>
      <w:r>
        <w:rPr>
          <w:rFonts w:ascii="Calibri,Bold" w:hAnsi="Calibri,Bold" w:cs="Calibri,Bold"/>
          <w:b/>
          <w:bCs/>
          <w:color w:val="000000"/>
        </w:rPr>
        <w:fldChar w:fldCharType="end"/>
      </w:r>
      <w:r w:rsidR="00263698">
        <w:rPr>
          <w:rFonts w:ascii="Calibri,Bold" w:hAnsi="Calibri,Bold" w:cs="Calibri,Bold"/>
          <w:b/>
          <w:bCs/>
          <w:color w:val="000000"/>
        </w:rPr>
        <w:t>........................................</w:t>
      </w:r>
      <w:r w:rsidR="00021A5C">
        <w:rPr>
          <w:rFonts w:ascii="Calibri" w:hAnsi="Calibri" w:cs="Calibri"/>
          <w:color w:val="000000"/>
        </w:rPr>
        <w:t>4</w:t>
      </w:r>
    </w:p>
    <w:p w:rsidR="00021A5C" w:rsidRDefault="009B618A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fldChar w:fldCharType="begin"/>
      </w:r>
      <w:r>
        <w:rPr>
          <w:rFonts w:ascii="Times New Roman" w:hAnsi="Times New Roman" w:cs="Times New Roman"/>
          <w:b/>
          <w:bCs/>
          <w:color w:val="000000"/>
        </w:rPr>
        <w:instrText xml:space="preserve"> REF Shell \h </w:instrText>
      </w:r>
      <w:r>
        <w:rPr>
          <w:rFonts w:ascii="Times New Roman" w:hAnsi="Times New Roman" w:cs="Times New Roman"/>
          <w:b/>
          <w:bCs/>
          <w:color w:val="000000"/>
        </w:rPr>
      </w:r>
      <w:r>
        <w:rPr>
          <w:rFonts w:ascii="Times New Roman" w:hAnsi="Times New Roman" w:cs="Times New Roman"/>
          <w:b/>
          <w:bCs/>
          <w:color w:val="000000"/>
        </w:rPr>
        <w:fldChar w:fldCharType="separate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Shell</w:t>
      </w:r>
      <w:r>
        <w:rPr>
          <w:rFonts w:ascii="Times New Roman" w:hAnsi="Times New Roman" w:cs="Times New Roman"/>
          <w:b/>
          <w:bCs/>
          <w:color w:val="000000"/>
        </w:rPr>
        <w:fldChar w:fldCharType="end"/>
      </w:r>
      <w:r w:rsidR="00263698">
        <w:rPr>
          <w:rFonts w:ascii="Times New Roman" w:hAnsi="Times New Roman" w:cs="Times New Roman"/>
          <w:b/>
          <w:bCs/>
          <w:color w:val="000000"/>
        </w:rPr>
        <w:t xml:space="preserve">........................................................ </w:t>
      </w:r>
      <w:r w:rsidR="00021A5C">
        <w:rPr>
          <w:rFonts w:ascii="Calibri" w:hAnsi="Calibri" w:cs="Calibri"/>
          <w:color w:val="000000"/>
        </w:rPr>
        <w:t>7</w:t>
      </w:r>
    </w:p>
    <w:p w:rsidR="00021A5C" w:rsidRDefault="009B618A" w:rsidP="00A0684A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fldChar w:fldCharType="begin"/>
      </w:r>
      <w:r>
        <w:rPr>
          <w:rFonts w:ascii="Times New Roman" w:hAnsi="Times New Roman" w:cs="Times New Roman"/>
          <w:b/>
          <w:bCs/>
          <w:color w:val="000000"/>
        </w:rPr>
        <w:instrText xml:space="preserve"> REF Superusuario \h </w:instrText>
      </w:r>
      <w:r>
        <w:rPr>
          <w:rFonts w:ascii="Times New Roman" w:hAnsi="Times New Roman" w:cs="Times New Roman"/>
          <w:b/>
          <w:bCs/>
          <w:color w:val="000000"/>
        </w:rPr>
      </w:r>
      <w:r>
        <w:rPr>
          <w:rFonts w:ascii="Times New Roman" w:hAnsi="Times New Roman" w:cs="Times New Roman"/>
          <w:b/>
          <w:bCs/>
          <w:color w:val="000000"/>
        </w:rPr>
        <w:fldChar w:fldCharType="separate"/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Super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-usuario</w:t>
      </w:r>
      <w:r>
        <w:rPr>
          <w:rFonts w:ascii="Times New Roman" w:hAnsi="Times New Roman" w:cs="Times New Roman"/>
          <w:b/>
          <w:bCs/>
          <w:color w:val="000000"/>
        </w:rPr>
        <w:fldChar w:fldCharType="end"/>
      </w:r>
      <w:r w:rsidR="00263698">
        <w:rPr>
          <w:rFonts w:ascii="Times New Roman" w:hAnsi="Times New Roman" w:cs="Times New Roman"/>
          <w:b/>
          <w:bCs/>
          <w:color w:val="000000"/>
        </w:rPr>
        <w:t>........................................</w:t>
      </w:r>
      <w:r w:rsidR="00021A5C">
        <w:rPr>
          <w:rFonts w:ascii="Calibri" w:hAnsi="Calibri" w:cs="Calibri"/>
          <w:color w:val="000000"/>
        </w:rPr>
        <w:t xml:space="preserve"> 7</w:t>
      </w:r>
    </w:p>
    <w:p w:rsidR="00FD2B6A" w:rsidRDefault="009B618A" w:rsidP="00BE674C">
      <w:pPr>
        <w:spacing w:line="360" w:lineRule="auto"/>
        <w:jc w:val="both"/>
      </w:pP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REF unix \h </w:instrText>
      </w: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t>UNIX</w:t>
      </w:r>
      <w:r>
        <w:rPr>
          <w:rFonts w:ascii="Calibri" w:hAnsi="Calibri" w:cs="Calibri"/>
          <w:color w:val="000000"/>
        </w:rPr>
        <w:fldChar w:fldCharType="end"/>
      </w:r>
      <w:bookmarkStart w:id="10" w:name="_GoBack"/>
      <w:bookmarkEnd w:id="10"/>
      <w:r w:rsidR="00263698">
        <w:rPr>
          <w:rFonts w:ascii="Calibri" w:hAnsi="Calibri" w:cs="Calibri"/>
          <w:color w:val="000000"/>
        </w:rPr>
        <w:t xml:space="preserve">........................................................ </w:t>
      </w:r>
      <w:r w:rsidR="00021A5C">
        <w:rPr>
          <w:rFonts w:ascii="Calibri" w:hAnsi="Calibri" w:cs="Calibri"/>
          <w:color w:val="000000"/>
        </w:rPr>
        <w:t>3</w:t>
      </w:r>
    </w:p>
    <w:sectPr w:rsidR="00FD2B6A" w:rsidSect="00DF6664">
      <w:type w:val="continuous"/>
      <w:pgSz w:w="11906" w:h="16838"/>
      <w:pgMar w:top="1417" w:right="1701" w:bottom="1417" w:left="1701" w:header="708" w:footer="708" w:gutter="0"/>
      <w:pgNumType w:start="0"/>
      <w:cols w:num="2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92D5A"/>
    <w:multiLevelType w:val="hybridMultilevel"/>
    <w:tmpl w:val="19E024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5C"/>
    <w:rsid w:val="00021A5C"/>
    <w:rsid w:val="000809DA"/>
    <w:rsid w:val="00087378"/>
    <w:rsid w:val="000C6DAD"/>
    <w:rsid w:val="000D1B40"/>
    <w:rsid w:val="00157721"/>
    <w:rsid w:val="001602F4"/>
    <w:rsid w:val="00186089"/>
    <w:rsid w:val="0020136E"/>
    <w:rsid w:val="0020211D"/>
    <w:rsid w:val="00263698"/>
    <w:rsid w:val="002C4842"/>
    <w:rsid w:val="00317296"/>
    <w:rsid w:val="003868A0"/>
    <w:rsid w:val="003B382B"/>
    <w:rsid w:val="003E2618"/>
    <w:rsid w:val="003E5963"/>
    <w:rsid w:val="003E5E13"/>
    <w:rsid w:val="003F39F5"/>
    <w:rsid w:val="00415090"/>
    <w:rsid w:val="00686A05"/>
    <w:rsid w:val="006F1F29"/>
    <w:rsid w:val="0076032C"/>
    <w:rsid w:val="007A0BD5"/>
    <w:rsid w:val="008872A7"/>
    <w:rsid w:val="008A6128"/>
    <w:rsid w:val="00937B70"/>
    <w:rsid w:val="0099756A"/>
    <w:rsid w:val="009B618A"/>
    <w:rsid w:val="00A0684A"/>
    <w:rsid w:val="00A44BCA"/>
    <w:rsid w:val="00AF0039"/>
    <w:rsid w:val="00B36E11"/>
    <w:rsid w:val="00BE674C"/>
    <w:rsid w:val="00CA05BA"/>
    <w:rsid w:val="00CB1962"/>
    <w:rsid w:val="00DA6149"/>
    <w:rsid w:val="00DC63EA"/>
    <w:rsid w:val="00DD71B2"/>
    <w:rsid w:val="00DF5A1B"/>
    <w:rsid w:val="00DF6664"/>
    <w:rsid w:val="00E1234F"/>
    <w:rsid w:val="00EA2070"/>
    <w:rsid w:val="00EA64DD"/>
    <w:rsid w:val="00EA730B"/>
    <w:rsid w:val="00F1315F"/>
    <w:rsid w:val="00F138FC"/>
    <w:rsid w:val="00F34581"/>
    <w:rsid w:val="00FD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Sinespaciado">
    <w:name w:val="No Spacing"/>
    <w:link w:val="SinespaciadoCar"/>
    <w:uiPriority w:val="1"/>
    <w:qFormat/>
    <w:rsid w:val="00021A5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1A5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A5C"/>
    <w:rPr>
      <w:rFonts w:ascii="Tahoma" w:hAnsi="Tahoma" w:cs="Tahoma"/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DD71B2"/>
    <w:rPr>
      <w:b/>
      <w:bCs/>
      <w:smallCaps/>
      <w:color w:val="C0504D" w:themeColor="accent2"/>
      <w:spacing w:val="5"/>
      <w:u w:val="single"/>
    </w:rPr>
  </w:style>
  <w:style w:type="paragraph" w:styleId="Prrafodelista">
    <w:name w:val="List Paragraph"/>
    <w:basedOn w:val="Normal"/>
    <w:uiPriority w:val="34"/>
    <w:qFormat/>
    <w:rsid w:val="001577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39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39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zul">
    <w:name w:val="Azul"/>
    <w:basedOn w:val="Normal"/>
    <w:qFormat/>
    <w:rsid w:val="003E5963"/>
    <w:pPr>
      <w:spacing w:line="480" w:lineRule="auto"/>
      <w:ind w:left="851" w:right="851" w:firstLine="1134"/>
    </w:pPr>
    <w:rPr>
      <w:rFonts w:ascii="Arial" w:hAnsi="Arial" w:cs="Arial"/>
      <w:color w:val="4F81BD" w:themeColor="accent1"/>
      <w:sz w:val="28"/>
      <w:szCs w:val="28"/>
    </w:rPr>
  </w:style>
  <w:style w:type="paragraph" w:styleId="Sinespaciado">
    <w:name w:val="No Spacing"/>
    <w:link w:val="SinespaciadoCar"/>
    <w:uiPriority w:val="1"/>
    <w:qFormat/>
    <w:rsid w:val="00021A5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1A5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A5C"/>
    <w:rPr>
      <w:rFonts w:ascii="Tahoma" w:hAnsi="Tahoma" w:cs="Tahoma"/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DD71B2"/>
    <w:rPr>
      <w:b/>
      <w:bCs/>
      <w:smallCaps/>
      <w:color w:val="C0504D" w:themeColor="accent2"/>
      <w:spacing w:val="5"/>
      <w:u w:val="single"/>
    </w:rPr>
  </w:style>
  <w:style w:type="paragraph" w:styleId="Prrafodelista">
    <w:name w:val="List Paragraph"/>
    <w:basedOn w:val="Normal"/>
    <w:uiPriority w:val="34"/>
    <w:qFormat/>
    <w:rsid w:val="001577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39F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F3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2017-01-19T00:00:00</PublishDate>
  <Abstract>Los índices y tablas de contenidos sirven para ayudar al lector a encontrar lo que está buscando</Abstract>
  <CompanyAddress>IES COMERCIO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F50AD-860E-4859-BEF3-335DBFE3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1789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17</vt:lpstr>
    </vt:vector>
  </TitlesOfParts>
  <Company/>
  <LinksUpToDate>false</LinksUpToDate>
  <CharactersWithSpaces>11610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17</dc:title>
  <dc:creator>Diego</dc:creator>
  <cp:lastModifiedBy>Vespertino</cp:lastModifiedBy>
  <cp:revision>38</cp:revision>
  <dcterms:created xsi:type="dcterms:W3CDTF">2017-01-24T19:11:00Z</dcterms:created>
  <dcterms:modified xsi:type="dcterms:W3CDTF">2017-01-27T16:31:00Z</dcterms:modified>
</cp:coreProperties>
</file>