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cd </w:t>
      </w: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  <w:t>htdocs/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stock-tool</w:t>
      </w:r>
    </w:p>
    <w:p w14:paraId="000000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python -m http.server 8080 (deve aparecer: Serving HTTP on 0.0.0.0 port 8080...)</w:t>
      </w:r>
    </w:p>
    <w:p w14:paraId="000000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Abra seu </w:t>
      </w:r>
      <w:bookmarkStart w:id="0" w:name="_GoBack"/>
      <w:bookmarkEnd w:id="0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navegador e digite: http://localhost:8080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97D5C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2025-07-22T13:38:17Z</dcterms:created>
  <dc:creator>tiago</dc:creator>
  <cp:lastModifiedBy>Tiago Rogato</cp:lastModifiedBy>
  <dcterms:modified xsi:type="dcterms:W3CDTF">2025-07-22T13:39:07Z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1046-12.2.0.21936</vt:lpwstr>
  </property>
  <property fmtid="{D5CDD505-2E9C-101B-9397-08002B2CF9AE}" pid="3" name="ICV">
    <vt:lpwstr>348A95508A824E95B933F94DA2ADE07D_12</vt:lpwstr>
  </property>
</Properties>
</file>