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A5D70" w14:textId="77777777" w:rsidR="00FD21DA" w:rsidRDefault="00000000">
      <w:pPr>
        <w:pStyle w:val="Bodytext20"/>
        <w:sectPr w:rsidR="00FD21DA">
          <w:pgSz w:w="12240" w:h="15840"/>
          <w:pgMar w:top="5377" w:right="4886" w:bottom="5377" w:left="4699" w:header="4949" w:footer="4949" w:gutter="0"/>
          <w:pgNumType w:start="1"/>
          <w:cols w:space="720"/>
          <w:noEndnote/>
          <w:docGrid w:linePitch="360"/>
        </w:sectPr>
      </w:pPr>
      <w:r>
        <w:t>SYSTEM 250</w:t>
      </w:r>
      <w:r>
        <w:br/>
        <w:t>POCKET</w:t>
      </w:r>
      <w:r>
        <w:br/>
        <w:t>REFERENCE</w:t>
      </w:r>
      <w:r>
        <w:br/>
        <w:t>BOOK</w:t>
      </w:r>
    </w:p>
    <w:p w14:paraId="5B4F53A0" w14:textId="07B7D5AD" w:rsidR="00FD21DA" w:rsidRDefault="00FD21DA">
      <w:pPr>
        <w:spacing w:line="1" w:lineRule="exact"/>
      </w:pPr>
    </w:p>
    <w:p w14:paraId="0D47F4F9" w14:textId="77777777" w:rsidR="00FD21DA" w:rsidRDefault="00000000">
      <w:pPr>
        <w:pStyle w:val="Bodytext10"/>
        <w:spacing w:after="100" w:line="240" w:lineRule="auto"/>
        <w:jc w:val="center"/>
      </w:pPr>
      <w:r>
        <w:rPr>
          <w:u w:val="single"/>
        </w:rPr>
        <w:t>SYSTEM 250</w:t>
      </w:r>
    </w:p>
    <w:p w14:paraId="1C8DB1C0" w14:textId="77777777" w:rsidR="00FD21DA" w:rsidRDefault="00000000">
      <w:pPr>
        <w:pStyle w:val="Bodytext10"/>
        <w:spacing w:after="240" w:line="240" w:lineRule="auto"/>
        <w:jc w:val="center"/>
      </w:pPr>
      <w:r>
        <w:rPr>
          <w:u w:val="single"/>
        </w:rPr>
        <w:t>POCKET REFERENCE BOOK</w:t>
      </w:r>
    </w:p>
    <w:p w14:paraId="02E8DC8F" w14:textId="77777777" w:rsidR="00FD21DA" w:rsidRDefault="00000000">
      <w:pPr>
        <w:pStyle w:val="Bodytext10"/>
        <w:spacing w:after="360" w:line="240" w:lineRule="auto"/>
        <w:jc w:val="center"/>
        <w:rPr>
          <w:u w:val="single"/>
        </w:rPr>
      </w:pPr>
      <w:r>
        <w:rPr>
          <w:u w:val="single"/>
        </w:rPr>
        <w:t>CONTENTS</w:t>
      </w:r>
    </w:p>
    <w:p w14:paraId="08278670" w14:textId="283A9EB0" w:rsidR="00A60B3F" w:rsidRPr="00A60B3F" w:rsidRDefault="00A60B3F">
      <w:pPr>
        <w:pStyle w:val="Bodytext10"/>
        <w:spacing w:after="360" w:line="240" w:lineRule="auto"/>
        <w:jc w:val="center"/>
        <w:rPr>
          <w:u w:val="single"/>
        </w:rPr>
      </w:pPr>
      <w:r>
        <w:tab/>
      </w:r>
      <w:r>
        <w:tab/>
        <w:t xml:space="preserve">                </w:t>
      </w:r>
      <w:r w:rsidRPr="00A60B3F">
        <w:rPr>
          <w:u w:val="single"/>
        </w:rPr>
        <w:t>Page</w:t>
      </w:r>
    </w:p>
    <w:p w14:paraId="02318F75" w14:textId="33BE511C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Instruction Codes </w:t>
      </w:r>
      <w:r w:rsidR="00AC430C">
        <w:rPr>
          <w:sz w:val="13"/>
          <w:szCs w:val="13"/>
        </w:rPr>
        <w:tab/>
      </w:r>
      <w:r w:rsidR="00AC430C">
        <w:rPr>
          <w:sz w:val="13"/>
          <w:szCs w:val="13"/>
        </w:rPr>
        <w:tab/>
      </w:r>
      <w:r w:rsidR="00AC430C">
        <w:rPr>
          <w:sz w:val="13"/>
          <w:szCs w:val="13"/>
        </w:rPr>
        <w:tab/>
      </w:r>
      <w:r w:rsidR="00A60B3F">
        <w:rPr>
          <w:sz w:val="13"/>
          <w:szCs w:val="13"/>
        </w:rPr>
        <w:t>3</w:t>
      </w:r>
    </w:p>
    <w:p w14:paraId="706F5BBF" w14:textId="18073A4D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ROS/PDOS Process Structure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5</w:t>
      </w:r>
    </w:p>
    <w:p w14:paraId="072F42FD" w14:textId="091376F0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ROS/PDOS State and Internal Priority Word </w:t>
      </w:r>
      <w:r w:rsidR="00A60B3F">
        <w:rPr>
          <w:sz w:val="13"/>
          <w:szCs w:val="13"/>
        </w:rPr>
        <w:tab/>
        <w:t>5</w:t>
      </w:r>
    </w:p>
    <w:p w14:paraId="5437B3CB" w14:textId="5925DB70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Process Dump Stack Format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6</w:t>
      </w:r>
    </w:p>
    <w:p w14:paraId="36B03462" w14:textId="34D752BE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Special Purpose CPU Registers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7</w:t>
      </w:r>
    </w:p>
    <w:p w14:paraId="590F8950" w14:textId="272230E3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Internal Mode Addressing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7</w:t>
      </w:r>
    </w:p>
    <w:p w14:paraId="424D5C30" w14:textId="4832A8B7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>CPU MK3 Indicator Na</w:t>
      </w:r>
      <w:r w:rsidR="00A60B3F">
        <w:rPr>
          <w:sz w:val="13"/>
          <w:szCs w:val="13"/>
        </w:rPr>
        <w:t>m</w:t>
      </w:r>
      <w:r w:rsidRPr="00AC430C">
        <w:rPr>
          <w:sz w:val="13"/>
          <w:szCs w:val="13"/>
        </w:rPr>
        <w:t xml:space="preserve">es and Locations </w:t>
      </w:r>
      <w:r w:rsidR="00A60B3F">
        <w:rPr>
          <w:sz w:val="13"/>
          <w:szCs w:val="13"/>
        </w:rPr>
        <w:tab/>
        <w:t>8</w:t>
      </w:r>
      <w:r w:rsidR="00A60B3F">
        <w:rPr>
          <w:sz w:val="13"/>
          <w:szCs w:val="13"/>
        </w:rPr>
        <w:tab/>
      </w:r>
    </w:p>
    <w:p w14:paraId="3D0C150C" w14:textId="14AC312F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CPU Display Address Functions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9</w:t>
      </w:r>
    </w:p>
    <w:p w14:paraId="224472FA" w14:textId="7C826227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rFonts w:eastAsia="AppleGothic"/>
          <w:sz w:val="13"/>
          <w:szCs w:val="13"/>
        </w:rPr>
      </w:pPr>
      <w:r w:rsidRPr="00AC430C">
        <w:rPr>
          <w:sz w:val="13"/>
          <w:szCs w:val="13"/>
        </w:rPr>
        <w:t>CPU Display Miscellaneous Regi</w:t>
      </w:r>
      <w:r w:rsidR="00AC430C" w:rsidRPr="00AC430C">
        <w:rPr>
          <w:rFonts w:eastAsia="AppleGothic"/>
          <w:sz w:val="13"/>
          <w:szCs w:val="13"/>
        </w:rPr>
        <w:t>ster</w:t>
      </w:r>
      <w:r w:rsidR="00A60B3F">
        <w:rPr>
          <w:rFonts w:eastAsia="AppleGothic"/>
          <w:sz w:val="13"/>
          <w:szCs w:val="13"/>
        </w:rPr>
        <w:tab/>
      </w:r>
      <w:r w:rsidR="00A60B3F">
        <w:rPr>
          <w:rFonts w:eastAsia="AppleGothic"/>
          <w:sz w:val="13"/>
          <w:szCs w:val="13"/>
        </w:rPr>
        <w:tab/>
        <w:t>10</w:t>
      </w:r>
    </w:p>
    <w:p w14:paraId="7E55DD6B" w14:textId="5C5B3F1C" w:rsidR="00AC430C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>COS Commands (300C1 onward</w:t>
      </w:r>
      <w:r w:rsidR="00AC430C">
        <w:rPr>
          <w:sz w:val="13"/>
          <w:szCs w:val="13"/>
        </w:rPr>
        <w:t>s</w:t>
      </w:r>
      <w:r w:rsidR="00AC430C" w:rsidRPr="00AC430C">
        <w:rPr>
          <w:sz w:val="13"/>
          <w:szCs w:val="13"/>
        </w:rPr>
        <w:t>)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11</w:t>
      </w:r>
    </w:p>
    <w:p w14:paraId="65DC79BE" w14:textId="5C08626C" w:rsid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>ROS Print/Patch Co</w:t>
      </w:r>
      <w:r w:rsidR="00AC430C">
        <w:rPr>
          <w:sz w:val="13"/>
          <w:szCs w:val="13"/>
        </w:rPr>
        <w:t>mmands</w:t>
      </w:r>
      <w:r w:rsidRPr="00AC430C">
        <w:rPr>
          <w:sz w:val="13"/>
          <w:szCs w:val="13"/>
        </w:rPr>
        <w:t xml:space="preserve">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13</w:t>
      </w:r>
    </w:p>
    <w:p w14:paraId="6D65CFB5" w14:textId="1B14A446" w:rsid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>ROS Maintenance C</w:t>
      </w:r>
      <w:r w:rsidR="00AC430C">
        <w:rPr>
          <w:sz w:val="13"/>
          <w:szCs w:val="13"/>
        </w:rPr>
        <w:t>ommands</w:t>
      </w:r>
      <w:r w:rsidRPr="00AC430C">
        <w:rPr>
          <w:sz w:val="13"/>
          <w:szCs w:val="13"/>
        </w:rPr>
        <w:t xml:space="preserve">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14</w:t>
      </w:r>
    </w:p>
    <w:p w14:paraId="6BA654FB" w14:textId="3D1003B7" w:rsid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>POS (2MK2.1)</w:t>
      </w:r>
      <w:r w:rsidR="00AC430C">
        <w:rPr>
          <w:sz w:val="13"/>
          <w:szCs w:val="13"/>
        </w:rPr>
        <w:t xml:space="preserve"> </w:t>
      </w:r>
      <w:r w:rsidRPr="00AC430C">
        <w:rPr>
          <w:sz w:val="13"/>
          <w:szCs w:val="13"/>
        </w:rPr>
        <w:t xml:space="preserve">Commands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17</w:t>
      </w:r>
    </w:p>
    <w:p w14:paraId="3A620A34" w14:textId="53B48CE0" w:rsidR="00FD21DA" w:rsidRPr="00AC430C" w:rsidRDefault="00000000" w:rsidP="00AC430C">
      <w:pPr>
        <w:pStyle w:val="Bodytext10"/>
        <w:tabs>
          <w:tab w:val="left" w:pos="1519"/>
        </w:tabs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>Disc</w:t>
      </w:r>
      <w:r w:rsidR="00AC430C">
        <w:rPr>
          <w:sz w:val="13"/>
          <w:szCs w:val="13"/>
        </w:rPr>
        <w:t xml:space="preserve"> Controller Register </w:t>
      </w:r>
      <w:r w:rsidRPr="00AC430C">
        <w:rPr>
          <w:sz w:val="13"/>
          <w:szCs w:val="13"/>
        </w:rPr>
        <w:t>Set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17</w:t>
      </w:r>
    </w:p>
    <w:p w14:paraId="3D181326" w14:textId="78EC6B75" w:rsidR="00AC430C" w:rsidRDefault="00000000" w:rsidP="00AC430C">
      <w:pPr>
        <w:pStyle w:val="Bodytext10"/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>Mag</w:t>
      </w:r>
      <w:r w:rsidR="00AC430C">
        <w:rPr>
          <w:sz w:val="13"/>
          <w:szCs w:val="13"/>
        </w:rPr>
        <w:t>netic</w:t>
      </w:r>
      <w:r w:rsidRPr="00AC430C">
        <w:rPr>
          <w:sz w:val="13"/>
          <w:szCs w:val="13"/>
        </w:rPr>
        <w:t xml:space="preserve"> Ta</w:t>
      </w:r>
      <w:r w:rsidR="00AC430C">
        <w:rPr>
          <w:sz w:val="13"/>
          <w:szCs w:val="13"/>
        </w:rPr>
        <w:t xml:space="preserve">pe </w:t>
      </w:r>
      <w:r w:rsidRPr="00AC430C">
        <w:rPr>
          <w:sz w:val="13"/>
          <w:szCs w:val="13"/>
        </w:rPr>
        <w:t>Contr</w:t>
      </w:r>
      <w:r w:rsidR="00AC430C">
        <w:rPr>
          <w:sz w:val="13"/>
          <w:szCs w:val="13"/>
        </w:rPr>
        <w:t>ol</w:t>
      </w:r>
      <w:r w:rsidRPr="00AC430C">
        <w:rPr>
          <w:sz w:val="13"/>
          <w:szCs w:val="13"/>
        </w:rPr>
        <w:t>ler Register</w:t>
      </w:r>
      <w:r w:rsidR="00AC430C">
        <w:rPr>
          <w:sz w:val="13"/>
          <w:szCs w:val="13"/>
        </w:rPr>
        <w:t xml:space="preserve"> Set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17</w:t>
      </w:r>
    </w:p>
    <w:p w14:paraId="1518BD19" w14:textId="6C762296" w:rsidR="00AC430C" w:rsidRDefault="00AC430C" w:rsidP="00AC430C">
      <w:pPr>
        <w:pStyle w:val="Bodytext10"/>
        <w:spacing w:line="240" w:lineRule="auto"/>
        <w:rPr>
          <w:sz w:val="13"/>
          <w:szCs w:val="13"/>
        </w:rPr>
      </w:pPr>
      <w:r>
        <w:rPr>
          <w:sz w:val="13"/>
          <w:szCs w:val="13"/>
        </w:rPr>
        <w:t>L</w:t>
      </w:r>
      <w:r w:rsidR="00000000" w:rsidRPr="00AC430C">
        <w:rPr>
          <w:sz w:val="13"/>
          <w:szCs w:val="13"/>
        </w:rPr>
        <w:t>ine Pr</w:t>
      </w:r>
      <w:r>
        <w:rPr>
          <w:sz w:val="13"/>
          <w:szCs w:val="13"/>
        </w:rPr>
        <w:t>inter Controller</w:t>
      </w:r>
      <w:r w:rsidR="00000000" w:rsidRPr="00AC430C">
        <w:rPr>
          <w:sz w:val="13"/>
          <w:szCs w:val="13"/>
        </w:rPr>
        <w:t xml:space="preserve"> Register Set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17</w:t>
      </w:r>
    </w:p>
    <w:p w14:paraId="2B27B7C9" w14:textId="54E93305" w:rsidR="00AC430C" w:rsidRDefault="00AC430C" w:rsidP="00AC430C">
      <w:pPr>
        <w:pStyle w:val="Bodytext10"/>
        <w:spacing w:line="240" w:lineRule="auto"/>
        <w:rPr>
          <w:sz w:val="13"/>
          <w:szCs w:val="13"/>
        </w:rPr>
      </w:pPr>
      <w:r>
        <w:rPr>
          <w:sz w:val="13"/>
          <w:szCs w:val="13"/>
        </w:rPr>
        <w:t>Parallel Teletype</w:t>
      </w:r>
      <w:r w:rsidR="00000000" w:rsidRPr="00AC430C">
        <w:rPr>
          <w:sz w:val="13"/>
          <w:szCs w:val="13"/>
        </w:rPr>
        <w:t xml:space="preserve"> Controller Registe</w:t>
      </w:r>
      <w:r>
        <w:rPr>
          <w:sz w:val="13"/>
          <w:szCs w:val="13"/>
        </w:rPr>
        <w:t>r</w:t>
      </w:r>
      <w:r w:rsidR="00000000" w:rsidRPr="00AC430C">
        <w:rPr>
          <w:sz w:val="13"/>
          <w:szCs w:val="13"/>
        </w:rPr>
        <w:t xml:space="preserve"> Set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17</w:t>
      </w:r>
    </w:p>
    <w:p w14:paraId="674055FE" w14:textId="192E773C" w:rsidR="00AC430C" w:rsidRDefault="00AC430C" w:rsidP="00AC430C">
      <w:pPr>
        <w:pStyle w:val="Bodytext10"/>
        <w:spacing w:line="240" w:lineRule="auto"/>
        <w:rPr>
          <w:sz w:val="13"/>
          <w:szCs w:val="13"/>
        </w:rPr>
      </w:pPr>
      <w:r>
        <w:rPr>
          <w:sz w:val="13"/>
          <w:szCs w:val="13"/>
        </w:rPr>
        <w:t xml:space="preserve">Serial-Parallel </w:t>
      </w:r>
      <w:r w:rsidR="00000000" w:rsidRPr="00AC430C">
        <w:rPr>
          <w:sz w:val="13"/>
          <w:szCs w:val="13"/>
        </w:rPr>
        <w:t xml:space="preserve">Adaptor Register Set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18</w:t>
      </w:r>
    </w:p>
    <w:p w14:paraId="08F9ED68" w14:textId="3E591EE3" w:rsidR="00AC430C" w:rsidRDefault="00000000" w:rsidP="00AC430C">
      <w:pPr>
        <w:pStyle w:val="Bodytext10"/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Serial Teletype Controller Register Set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18</w:t>
      </w:r>
    </w:p>
    <w:p w14:paraId="4376A135" w14:textId="5B8359A3" w:rsidR="00AC430C" w:rsidRDefault="00AC430C" w:rsidP="00AC430C">
      <w:pPr>
        <w:pStyle w:val="Bodytext10"/>
        <w:spacing w:line="240" w:lineRule="auto"/>
        <w:rPr>
          <w:sz w:val="13"/>
          <w:szCs w:val="13"/>
        </w:rPr>
      </w:pPr>
      <w:r>
        <w:rPr>
          <w:sz w:val="13"/>
          <w:szCs w:val="13"/>
        </w:rPr>
        <w:t xml:space="preserve">Serial </w:t>
      </w:r>
      <w:r w:rsidR="00000000" w:rsidRPr="00AC430C">
        <w:rPr>
          <w:sz w:val="13"/>
          <w:szCs w:val="13"/>
        </w:rPr>
        <w:t xml:space="preserve">Punch Controller Register Set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18</w:t>
      </w:r>
    </w:p>
    <w:p w14:paraId="0C056594" w14:textId="426D34B4" w:rsidR="00AC430C" w:rsidRDefault="00AC430C" w:rsidP="00AC430C">
      <w:pPr>
        <w:pStyle w:val="Bodytext10"/>
        <w:spacing w:line="240" w:lineRule="auto"/>
        <w:rPr>
          <w:sz w:val="13"/>
          <w:szCs w:val="13"/>
        </w:rPr>
      </w:pPr>
      <w:r>
        <w:rPr>
          <w:sz w:val="13"/>
          <w:szCs w:val="13"/>
        </w:rPr>
        <w:t>Serial</w:t>
      </w:r>
      <w:r w:rsidR="00000000" w:rsidRPr="00AC430C">
        <w:rPr>
          <w:sz w:val="13"/>
          <w:szCs w:val="13"/>
        </w:rPr>
        <w:t xml:space="preserve"> Reader Controller Register Set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18</w:t>
      </w:r>
    </w:p>
    <w:p w14:paraId="6E47FFEA" w14:textId="0DF838BA" w:rsidR="00AC430C" w:rsidRDefault="00000000" w:rsidP="00AC430C">
      <w:pPr>
        <w:pStyle w:val="Bodytext10"/>
        <w:adjustRightInd w:val="0"/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Backing and </w:t>
      </w:r>
      <w:r w:rsidR="00AC430C" w:rsidRPr="00AC430C">
        <w:rPr>
          <w:sz w:val="13"/>
          <w:szCs w:val="13"/>
        </w:rPr>
        <w:t>Initializing</w:t>
      </w:r>
      <w:r w:rsidRPr="00AC430C">
        <w:rPr>
          <w:sz w:val="13"/>
          <w:szCs w:val="13"/>
        </w:rPr>
        <w:t xml:space="preserve"> Store Control </w:t>
      </w:r>
    </w:p>
    <w:p w14:paraId="5E2E45D5" w14:textId="21FDF190" w:rsidR="00FD21DA" w:rsidRPr="00AC430C" w:rsidRDefault="00000000" w:rsidP="00AC430C">
      <w:pPr>
        <w:pStyle w:val="Bodytext10"/>
        <w:adjustRightInd w:val="0"/>
        <w:spacing w:line="240" w:lineRule="auto"/>
        <w:ind w:firstLine="720"/>
        <w:rPr>
          <w:sz w:val="13"/>
          <w:szCs w:val="13"/>
        </w:rPr>
      </w:pPr>
      <w:r w:rsidRPr="00AC430C">
        <w:rPr>
          <w:sz w:val="13"/>
          <w:szCs w:val="13"/>
        </w:rPr>
        <w:t>Unit Address Structure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19</w:t>
      </w:r>
    </w:p>
    <w:p w14:paraId="361F891C" w14:textId="0A4EFE21" w:rsidR="00AC430C" w:rsidRDefault="00000000" w:rsidP="00AC430C">
      <w:pPr>
        <w:pStyle w:val="Bodytext10"/>
        <w:adjustRightInd w:val="0"/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Console Control Unit Address Structure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  <w:t>20</w:t>
      </w:r>
    </w:p>
    <w:p w14:paraId="77558198" w14:textId="0EAB9069" w:rsidR="00AC430C" w:rsidRDefault="00000000" w:rsidP="00AC430C">
      <w:pPr>
        <w:pStyle w:val="Bodytext10"/>
        <w:adjustRightInd w:val="0"/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Exchangeable Disc System Address Structure </w:t>
      </w:r>
      <w:r w:rsidR="00A60B3F">
        <w:rPr>
          <w:sz w:val="13"/>
          <w:szCs w:val="13"/>
        </w:rPr>
        <w:tab/>
        <w:t>21</w:t>
      </w:r>
    </w:p>
    <w:p w14:paraId="5581B1F3" w14:textId="77777777" w:rsidR="00AC430C" w:rsidRDefault="00000000" w:rsidP="00AC430C">
      <w:pPr>
        <w:pStyle w:val="Bodytext10"/>
        <w:adjustRightInd w:val="0"/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Magnetic Tape Controller Registers </w:t>
      </w:r>
    </w:p>
    <w:p w14:paraId="3039DE29" w14:textId="1D28510A" w:rsidR="00FD21DA" w:rsidRPr="00AC430C" w:rsidRDefault="00000000" w:rsidP="00AC430C">
      <w:pPr>
        <w:pStyle w:val="Bodytext10"/>
        <w:adjustRightInd w:val="0"/>
        <w:spacing w:line="240" w:lineRule="auto"/>
        <w:ind w:firstLine="720"/>
        <w:rPr>
          <w:sz w:val="13"/>
          <w:szCs w:val="13"/>
        </w:rPr>
      </w:pPr>
      <w:r w:rsidRPr="00AC430C">
        <w:rPr>
          <w:sz w:val="13"/>
          <w:szCs w:val="13"/>
        </w:rPr>
        <w:t>Com</w:t>
      </w:r>
      <w:r w:rsidR="00AC430C">
        <w:rPr>
          <w:sz w:val="13"/>
          <w:szCs w:val="13"/>
        </w:rPr>
        <w:t>m</w:t>
      </w:r>
      <w:r w:rsidRPr="00AC430C">
        <w:rPr>
          <w:sz w:val="13"/>
          <w:szCs w:val="13"/>
        </w:rPr>
        <w:t>and/Status /Diagnostic</w:t>
      </w:r>
      <w:r w:rsidR="00A60B3F">
        <w:rPr>
          <w:sz w:val="13"/>
          <w:szCs w:val="13"/>
        </w:rPr>
        <w:tab/>
        <w:t>22</w:t>
      </w:r>
    </w:p>
    <w:p w14:paraId="0FCC917E" w14:textId="52CA75E0" w:rsidR="00A60B3F" w:rsidRPr="00A60B3F" w:rsidRDefault="00000000" w:rsidP="00A60B3F">
      <w:pPr>
        <w:pStyle w:val="Bodytext10"/>
        <w:adjustRightInd w:val="0"/>
        <w:spacing w:line="240" w:lineRule="auto"/>
        <w:rPr>
          <w:sz w:val="13"/>
          <w:szCs w:val="13"/>
        </w:rPr>
      </w:pPr>
      <w:r w:rsidRPr="00AC430C">
        <w:rPr>
          <w:sz w:val="13"/>
          <w:szCs w:val="13"/>
        </w:rPr>
        <w:t xml:space="preserve">Serial-Parallel Adaptor Registers </w:t>
      </w:r>
      <w:r w:rsidR="00A60B3F">
        <w:rPr>
          <w:sz w:val="13"/>
          <w:szCs w:val="13"/>
        </w:rPr>
        <w:tab/>
      </w:r>
      <w:r w:rsidR="00A60B3F">
        <w:rPr>
          <w:sz w:val="13"/>
          <w:szCs w:val="13"/>
        </w:rPr>
        <w:tab/>
      </w:r>
      <w:r w:rsidR="00A60B3F" w:rsidRPr="00A60B3F">
        <w:rPr>
          <w:sz w:val="13"/>
          <w:szCs w:val="13"/>
        </w:rPr>
        <w:t>23</w:t>
      </w:r>
      <w:r w:rsidR="00A60B3F">
        <w:rPr>
          <w:sz w:val="13"/>
          <w:szCs w:val="13"/>
          <w:u w:val="single"/>
        </w:rPr>
        <w:t xml:space="preserve">  </w:t>
      </w:r>
    </w:p>
    <w:p w14:paraId="635740ED" w14:textId="77777777" w:rsidR="00A60B3F" w:rsidRDefault="00A60B3F" w:rsidP="00A60B3F">
      <w:pPr>
        <w:pStyle w:val="Bodytext10"/>
        <w:spacing w:after="360" w:line="240" w:lineRule="auto"/>
        <w:jc w:val="center"/>
        <w:rPr>
          <w:sz w:val="13"/>
          <w:szCs w:val="13"/>
        </w:rPr>
      </w:pPr>
    </w:p>
    <w:p w14:paraId="7B54EF40" w14:textId="6B796537" w:rsidR="00FD21DA" w:rsidRPr="00A60B3F" w:rsidRDefault="00000000" w:rsidP="00A60B3F">
      <w:pPr>
        <w:pStyle w:val="Bodytext10"/>
        <w:spacing w:after="360" w:line="240" w:lineRule="auto"/>
        <w:jc w:val="center"/>
        <w:rPr>
          <w:sz w:val="13"/>
          <w:szCs w:val="13"/>
        </w:rPr>
      </w:pPr>
      <w:r w:rsidRPr="00A60B3F">
        <w:rPr>
          <w:sz w:val="13"/>
          <w:szCs w:val="13"/>
          <w:u w:val="single"/>
        </w:rPr>
        <w:lastRenderedPageBreak/>
        <w:t>CONTENTS (Con</w:t>
      </w:r>
      <w:r w:rsidR="00A60B3F" w:rsidRPr="00A60B3F">
        <w:rPr>
          <w:sz w:val="13"/>
          <w:szCs w:val="13"/>
          <w:u w:val="single"/>
        </w:rPr>
        <w:t>t</w:t>
      </w:r>
      <w:r w:rsidRPr="00A60B3F">
        <w:rPr>
          <w:sz w:val="13"/>
          <w:szCs w:val="13"/>
          <w:u w:val="single"/>
        </w:rPr>
        <w:t>d</w:t>
      </w:r>
      <w:r w:rsidR="00A60B3F">
        <w:rPr>
          <w:sz w:val="13"/>
          <w:szCs w:val="13"/>
          <w:u w:val="single"/>
        </w:rPr>
        <w:t>.</w:t>
      </w:r>
      <w:r w:rsidRPr="00A60B3F">
        <w:rPr>
          <w:sz w:val="13"/>
          <w:szCs w:val="13"/>
          <w:u w:val="single"/>
        </w:rPr>
        <w:t>)</w:t>
      </w:r>
    </w:p>
    <w:p w14:paraId="046B6031" w14:textId="50FF414F" w:rsidR="00FD21DA" w:rsidRPr="00A60B3F" w:rsidRDefault="00A60B3F">
      <w:pPr>
        <w:pStyle w:val="Bodytext10"/>
        <w:spacing w:after="40" w:line="240" w:lineRule="auto"/>
        <w:rPr>
          <w:sz w:val="13"/>
          <w:szCs w:val="13"/>
        </w:rPr>
      </w:pPr>
      <w:r>
        <w:rPr>
          <w:sz w:val="13"/>
          <w:szCs w:val="13"/>
        </w:rPr>
        <w:t>Disc</w:t>
      </w:r>
      <w:r w:rsidR="00000000" w:rsidRPr="00A60B3F">
        <w:rPr>
          <w:sz w:val="13"/>
          <w:szCs w:val="13"/>
        </w:rPr>
        <w:t xml:space="preserve"> Controller Registers</w:t>
      </w:r>
    </w:p>
    <w:p w14:paraId="2655E788" w14:textId="7921B6B3" w:rsidR="00FD21DA" w:rsidRPr="00A60B3F" w:rsidRDefault="00000000">
      <w:pPr>
        <w:pStyle w:val="Tableofcontents10"/>
        <w:tabs>
          <w:tab w:val="left" w:pos="3721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fldChar w:fldCharType="begin"/>
      </w:r>
      <w:r w:rsidRPr="00A60B3F">
        <w:rPr>
          <w:sz w:val="13"/>
          <w:szCs w:val="13"/>
        </w:rPr>
        <w:instrText xml:space="preserve"> TOC \o "1-5" \h \z </w:instrText>
      </w:r>
      <w:r w:rsidRPr="00A60B3F">
        <w:rPr>
          <w:sz w:val="13"/>
          <w:szCs w:val="13"/>
        </w:rPr>
        <w:fldChar w:fldCharType="separate"/>
      </w:r>
      <w:r w:rsidRPr="00A60B3F">
        <w:rPr>
          <w:sz w:val="13"/>
          <w:szCs w:val="13"/>
        </w:rPr>
        <w:t>Co</w:t>
      </w:r>
      <w:r w:rsidR="00A60B3F">
        <w:rPr>
          <w:sz w:val="13"/>
          <w:szCs w:val="13"/>
        </w:rPr>
        <w:t>m</w:t>
      </w:r>
      <w:r w:rsidRPr="00A60B3F">
        <w:rPr>
          <w:sz w:val="13"/>
          <w:szCs w:val="13"/>
        </w:rPr>
        <w:t xml:space="preserve">mand/Status/Transfer Capability </w:t>
      </w:r>
      <w:r w:rsidRPr="00A60B3F">
        <w:rPr>
          <w:sz w:val="13"/>
          <w:szCs w:val="13"/>
        </w:rPr>
        <w:tab/>
        <w:t>24</w:t>
      </w:r>
    </w:p>
    <w:p w14:paraId="48A01AEE" w14:textId="77777777" w:rsidR="00FD21DA" w:rsidRPr="00A60B3F" w:rsidRDefault="00000000">
      <w:pPr>
        <w:pStyle w:val="Tableofcontents1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Parallel Teletype Controller Registers</w:t>
      </w:r>
    </w:p>
    <w:p w14:paraId="41360416" w14:textId="5A1E9FA7" w:rsidR="00FD21DA" w:rsidRPr="00A60B3F" w:rsidRDefault="00000000">
      <w:pPr>
        <w:pStyle w:val="Tableofcontents10"/>
        <w:tabs>
          <w:tab w:val="left" w:pos="3721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Co</w:t>
      </w:r>
      <w:r w:rsidR="00A60B3F">
        <w:rPr>
          <w:rFonts w:eastAsia="AppleGothic"/>
          <w:sz w:val="13"/>
          <w:szCs w:val="13"/>
        </w:rPr>
        <w:t>mm</w:t>
      </w:r>
      <w:r w:rsidRPr="00A60B3F">
        <w:rPr>
          <w:sz w:val="13"/>
          <w:szCs w:val="13"/>
        </w:rPr>
        <w:t>and/Status</w:t>
      </w:r>
      <w:r w:rsidRPr="00A60B3F">
        <w:rPr>
          <w:sz w:val="13"/>
          <w:szCs w:val="13"/>
        </w:rPr>
        <w:tab/>
        <w:t>25</w:t>
      </w:r>
    </w:p>
    <w:p w14:paraId="5047A1D9" w14:textId="77777777" w:rsidR="00FD21DA" w:rsidRPr="00A60B3F" w:rsidRDefault="00000000">
      <w:pPr>
        <w:pStyle w:val="Tableofcontents1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Line Printer Controller Registers</w:t>
      </w:r>
    </w:p>
    <w:p w14:paraId="6718E436" w14:textId="1ED8BFCD" w:rsidR="00FD21DA" w:rsidRPr="00A60B3F" w:rsidRDefault="00A60B3F">
      <w:pPr>
        <w:pStyle w:val="Tableofcontents10"/>
        <w:tabs>
          <w:tab w:val="left" w:pos="3721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Co</w:t>
      </w:r>
      <w:r>
        <w:rPr>
          <w:rFonts w:eastAsia="AppleGothic"/>
          <w:sz w:val="13"/>
          <w:szCs w:val="13"/>
        </w:rPr>
        <w:t>mm</w:t>
      </w:r>
      <w:r w:rsidRPr="00A60B3F">
        <w:rPr>
          <w:sz w:val="13"/>
          <w:szCs w:val="13"/>
        </w:rPr>
        <w:t>and</w:t>
      </w:r>
      <w:r w:rsidRPr="00A60B3F">
        <w:rPr>
          <w:sz w:val="13"/>
          <w:szCs w:val="13"/>
        </w:rPr>
        <w:t xml:space="preserve"> </w:t>
      </w:r>
      <w:r w:rsidR="00000000" w:rsidRPr="00A60B3F">
        <w:rPr>
          <w:sz w:val="13"/>
          <w:szCs w:val="13"/>
        </w:rPr>
        <w:t>/Status</w:t>
      </w:r>
      <w:r w:rsidR="00000000" w:rsidRPr="00A60B3F">
        <w:rPr>
          <w:sz w:val="13"/>
          <w:szCs w:val="13"/>
        </w:rPr>
        <w:tab/>
        <w:t>26</w:t>
      </w:r>
    </w:p>
    <w:p w14:paraId="40F7D86A" w14:textId="77777777" w:rsidR="00FD21DA" w:rsidRPr="00A60B3F" w:rsidRDefault="00000000">
      <w:pPr>
        <w:pStyle w:val="Tableofcontents1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Serial Teletype Controller Registers</w:t>
      </w:r>
    </w:p>
    <w:p w14:paraId="7F362A74" w14:textId="77777777" w:rsidR="00FD21DA" w:rsidRPr="00A60B3F" w:rsidRDefault="00000000">
      <w:pPr>
        <w:pStyle w:val="Tableofcontents10"/>
        <w:tabs>
          <w:tab w:val="left" w:pos="3721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Command/Status</w:t>
      </w:r>
      <w:r w:rsidRPr="00A60B3F">
        <w:rPr>
          <w:sz w:val="13"/>
          <w:szCs w:val="13"/>
        </w:rPr>
        <w:tab/>
        <w:t>27</w:t>
      </w:r>
    </w:p>
    <w:p w14:paraId="5C079D13" w14:textId="77777777" w:rsidR="00FD21DA" w:rsidRPr="00A60B3F" w:rsidRDefault="00000000">
      <w:pPr>
        <w:pStyle w:val="Tableofcontents1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Serial Reader Controller Registers</w:t>
      </w:r>
    </w:p>
    <w:p w14:paraId="2B21C230" w14:textId="2420AAD4" w:rsidR="00FD21DA" w:rsidRPr="00A60B3F" w:rsidRDefault="00A60B3F">
      <w:pPr>
        <w:pStyle w:val="Tableofcontents10"/>
        <w:tabs>
          <w:tab w:val="left" w:pos="3721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Co</w:t>
      </w:r>
      <w:r>
        <w:rPr>
          <w:rFonts w:eastAsia="AppleGothic"/>
          <w:sz w:val="13"/>
          <w:szCs w:val="13"/>
        </w:rPr>
        <w:t>mm</w:t>
      </w:r>
      <w:r w:rsidRPr="00A60B3F">
        <w:rPr>
          <w:sz w:val="13"/>
          <w:szCs w:val="13"/>
        </w:rPr>
        <w:t>and</w:t>
      </w:r>
      <w:r w:rsidRPr="00A60B3F">
        <w:rPr>
          <w:sz w:val="13"/>
          <w:szCs w:val="13"/>
        </w:rPr>
        <w:t xml:space="preserve"> </w:t>
      </w:r>
      <w:r w:rsidR="00000000" w:rsidRPr="00A60B3F">
        <w:rPr>
          <w:sz w:val="13"/>
          <w:szCs w:val="13"/>
        </w:rPr>
        <w:t>/Status</w:t>
      </w:r>
      <w:r w:rsidR="00000000" w:rsidRPr="00A60B3F">
        <w:rPr>
          <w:sz w:val="13"/>
          <w:szCs w:val="13"/>
        </w:rPr>
        <w:tab/>
        <w:t>27</w:t>
      </w:r>
    </w:p>
    <w:p w14:paraId="49236E93" w14:textId="77777777" w:rsidR="00FD21DA" w:rsidRPr="00A60B3F" w:rsidRDefault="00000000">
      <w:pPr>
        <w:pStyle w:val="Tableofcontents1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Serial Punch Controller Registers</w:t>
      </w:r>
    </w:p>
    <w:p w14:paraId="6F55CDA6" w14:textId="474D858D" w:rsidR="00FD21DA" w:rsidRPr="00A60B3F" w:rsidRDefault="00A60B3F">
      <w:pPr>
        <w:pStyle w:val="Tableofcontents10"/>
        <w:tabs>
          <w:tab w:val="left" w:pos="3721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Co</w:t>
      </w:r>
      <w:r>
        <w:rPr>
          <w:rFonts w:eastAsia="AppleGothic"/>
          <w:sz w:val="13"/>
          <w:szCs w:val="13"/>
        </w:rPr>
        <w:t>mm</w:t>
      </w:r>
      <w:r w:rsidRPr="00A60B3F">
        <w:rPr>
          <w:sz w:val="13"/>
          <w:szCs w:val="13"/>
        </w:rPr>
        <w:t>and</w:t>
      </w:r>
      <w:r w:rsidRPr="00A60B3F">
        <w:rPr>
          <w:sz w:val="13"/>
          <w:szCs w:val="13"/>
        </w:rPr>
        <w:t xml:space="preserve"> </w:t>
      </w:r>
      <w:r w:rsidR="00000000" w:rsidRPr="00A60B3F">
        <w:rPr>
          <w:sz w:val="13"/>
          <w:szCs w:val="13"/>
        </w:rPr>
        <w:t>/Status</w:t>
      </w:r>
      <w:r w:rsidR="00000000" w:rsidRPr="00A60B3F">
        <w:rPr>
          <w:sz w:val="13"/>
          <w:szCs w:val="13"/>
        </w:rPr>
        <w:tab/>
        <w:t>27</w:t>
      </w:r>
    </w:p>
    <w:p w14:paraId="49BF47C0" w14:textId="77777777" w:rsidR="00FD21DA" w:rsidRPr="00A60B3F" w:rsidRDefault="00000000">
      <w:pPr>
        <w:pStyle w:val="Tableofcontents1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Backing and Initialising Store Control Unit Registers</w:t>
      </w:r>
    </w:p>
    <w:p w14:paraId="4A30608C" w14:textId="77777777" w:rsidR="00FD21DA" w:rsidRPr="00A60B3F" w:rsidRDefault="00000000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Command/Status</w:t>
      </w:r>
      <w:r w:rsidRPr="00A60B3F">
        <w:rPr>
          <w:sz w:val="13"/>
          <w:szCs w:val="13"/>
        </w:rPr>
        <w:tab/>
        <w:t>28</w:t>
      </w:r>
    </w:p>
    <w:p w14:paraId="3CF4C5DC" w14:textId="77777777" w:rsidR="00FD21DA" w:rsidRPr="00A60B3F" w:rsidRDefault="00000000">
      <w:pPr>
        <w:pStyle w:val="Tableofcontents1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Console Control Unit Registers</w:t>
      </w:r>
    </w:p>
    <w:p w14:paraId="15574B16" w14:textId="62CFBD0D" w:rsidR="00FD21DA" w:rsidRPr="00A60B3F" w:rsidRDefault="00A60B3F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Co</w:t>
      </w:r>
      <w:r>
        <w:rPr>
          <w:rFonts w:eastAsia="AppleGothic"/>
          <w:sz w:val="13"/>
          <w:szCs w:val="13"/>
        </w:rPr>
        <w:t>mm</w:t>
      </w:r>
      <w:r w:rsidRPr="00A60B3F">
        <w:rPr>
          <w:sz w:val="13"/>
          <w:szCs w:val="13"/>
        </w:rPr>
        <w:t>and</w:t>
      </w:r>
      <w:r w:rsidRPr="00A60B3F">
        <w:rPr>
          <w:sz w:val="13"/>
          <w:szCs w:val="13"/>
        </w:rPr>
        <w:t xml:space="preserve"> </w:t>
      </w:r>
      <w:r w:rsidR="00000000" w:rsidRPr="00A60B3F">
        <w:rPr>
          <w:sz w:val="13"/>
          <w:szCs w:val="13"/>
        </w:rPr>
        <w:t>/Operational Status</w:t>
      </w:r>
      <w:r w:rsidR="00000000" w:rsidRPr="00A60B3F">
        <w:rPr>
          <w:sz w:val="13"/>
          <w:szCs w:val="13"/>
        </w:rPr>
        <w:tab/>
        <w:t>29</w:t>
      </w:r>
    </w:p>
    <w:p w14:paraId="50E84D61" w14:textId="77777777" w:rsidR="00FD21DA" w:rsidRPr="00A60B3F" w:rsidRDefault="00000000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Secondary Status/Diagnestic</w:t>
      </w:r>
      <w:r w:rsidRPr="00A60B3F">
        <w:rPr>
          <w:sz w:val="13"/>
          <w:szCs w:val="13"/>
        </w:rPr>
        <w:tab/>
        <w:t>30</w:t>
      </w:r>
    </w:p>
    <w:p w14:paraId="7AED5987" w14:textId="77777777" w:rsidR="00FD21DA" w:rsidRPr="00A60B3F" w:rsidRDefault="00000000">
      <w:pPr>
        <w:pStyle w:val="Tableofcontents1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Exchangeable Disc System Registers</w:t>
      </w:r>
    </w:p>
    <w:p w14:paraId="7E908155" w14:textId="4A7E82F5" w:rsidR="00FD21DA" w:rsidRPr="00A60B3F" w:rsidRDefault="00A60B3F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Co</w:t>
      </w:r>
      <w:r>
        <w:rPr>
          <w:rFonts w:eastAsia="AppleGothic"/>
          <w:sz w:val="13"/>
          <w:szCs w:val="13"/>
        </w:rPr>
        <w:t>mm</w:t>
      </w:r>
      <w:r w:rsidRPr="00A60B3F">
        <w:rPr>
          <w:sz w:val="13"/>
          <w:szCs w:val="13"/>
        </w:rPr>
        <w:t>and</w:t>
      </w:r>
      <w:r w:rsidRPr="00A60B3F">
        <w:rPr>
          <w:sz w:val="13"/>
          <w:szCs w:val="13"/>
        </w:rPr>
        <w:t xml:space="preserve"> </w:t>
      </w:r>
      <w:r w:rsidR="00000000" w:rsidRPr="00A60B3F">
        <w:rPr>
          <w:sz w:val="13"/>
          <w:szCs w:val="13"/>
        </w:rPr>
        <w:t>/S</w:t>
      </w:r>
      <w:r>
        <w:rPr>
          <w:sz w:val="13"/>
          <w:szCs w:val="13"/>
        </w:rPr>
        <w:t>t</w:t>
      </w:r>
      <w:r w:rsidR="00000000" w:rsidRPr="00A60B3F">
        <w:rPr>
          <w:sz w:val="13"/>
          <w:szCs w:val="13"/>
        </w:rPr>
        <w:t>atus</w:t>
      </w:r>
      <w:r w:rsidR="00000000" w:rsidRPr="00A60B3F">
        <w:rPr>
          <w:sz w:val="13"/>
          <w:szCs w:val="13"/>
        </w:rPr>
        <w:tab/>
        <w:t>31</w:t>
      </w:r>
    </w:p>
    <w:p w14:paraId="08BE8C4C" w14:textId="77777777" w:rsidR="00FD21DA" w:rsidRPr="00A60B3F" w:rsidRDefault="00000000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Work Item/Work Status</w:t>
      </w:r>
      <w:r w:rsidRPr="00A60B3F">
        <w:rPr>
          <w:sz w:val="13"/>
          <w:szCs w:val="13"/>
        </w:rPr>
        <w:tab/>
        <w:t>32</w:t>
      </w:r>
    </w:p>
    <w:p w14:paraId="1119012D" w14:textId="77777777" w:rsidR="00FD21DA" w:rsidRPr="00A60B3F" w:rsidRDefault="00000000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Diagnostic I/Diagnostic 2/Diagnostic 3</w:t>
      </w:r>
      <w:r w:rsidRPr="00A60B3F">
        <w:rPr>
          <w:sz w:val="13"/>
          <w:szCs w:val="13"/>
        </w:rPr>
        <w:tab/>
        <w:t>33</w:t>
      </w:r>
    </w:p>
    <w:p w14:paraId="074ECC5B" w14:textId="10F4E101" w:rsidR="00FD21DA" w:rsidRPr="00A60B3F" w:rsidRDefault="00000000">
      <w:pPr>
        <w:pStyle w:val="Tableofcontents10"/>
        <w:tabs>
          <w:tab w:val="left" w:pos="2765"/>
        </w:tabs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Exchangeable Disc System</w:t>
      </w:r>
      <w:r w:rsidRPr="00A60B3F">
        <w:rPr>
          <w:sz w:val="13"/>
          <w:szCs w:val="13"/>
        </w:rPr>
        <w:tab/>
      </w:r>
    </w:p>
    <w:p w14:paraId="75026A97" w14:textId="77777777" w:rsidR="00FD21DA" w:rsidRPr="00A60B3F" w:rsidRDefault="00000000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Bus Line Specification for CDC Drive Unit</w:t>
      </w:r>
      <w:r w:rsidRPr="00A60B3F">
        <w:rPr>
          <w:sz w:val="13"/>
          <w:szCs w:val="13"/>
        </w:rPr>
        <w:tab/>
        <w:t>34</w:t>
      </w:r>
    </w:p>
    <w:p w14:paraId="78C01126" w14:textId="77777777" w:rsidR="00FD21DA" w:rsidRPr="00A60B3F" w:rsidRDefault="00000000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The Transfer Capability</w:t>
      </w:r>
      <w:r w:rsidRPr="00A60B3F">
        <w:rPr>
          <w:sz w:val="13"/>
          <w:szCs w:val="13"/>
        </w:rPr>
        <w:tab/>
        <w:t>34</w:t>
      </w:r>
    </w:p>
    <w:p w14:paraId="7B5EC707" w14:textId="77777777" w:rsidR="00FD21DA" w:rsidRPr="00A60B3F" w:rsidRDefault="00000000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Transfer Capability Check Code</w:t>
      </w:r>
      <w:r w:rsidRPr="00A60B3F">
        <w:rPr>
          <w:sz w:val="13"/>
          <w:szCs w:val="13"/>
        </w:rPr>
        <w:tab/>
        <w:t>34</w:t>
      </w:r>
    </w:p>
    <w:p w14:paraId="7E064ADB" w14:textId="77777777" w:rsidR="00FD21DA" w:rsidRPr="00A60B3F" w:rsidRDefault="00000000">
      <w:pPr>
        <w:pStyle w:val="Tableofcontents10"/>
        <w:tabs>
          <w:tab w:val="right" w:pos="3862"/>
        </w:tabs>
        <w:jc w:val="both"/>
        <w:rPr>
          <w:sz w:val="13"/>
          <w:szCs w:val="13"/>
        </w:rPr>
      </w:pPr>
      <w:r w:rsidRPr="00A60B3F">
        <w:rPr>
          <w:sz w:val="13"/>
          <w:szCs w:val="13"/>
        </w:rPr>
        <w:t>Last Sector Address</w:t>
      </w:r>
      <w:r w:rsidRPr="00A60B3F">
        <w:rPr>
          <w:sz w:val="13"/>
          <w:szCs w:val="13"/>
        </w:rPr>
        <w:tab/>
        <w:t>34</w:t>
      </w:r>
    </w:p>
    <w:p w14:paraId="5272A260" w14:textId="77777777" w:rsidR="00FD21DA" w:rsidRPr="00A60B3F" w:rsidRDefault="00000000">
      <w:pPr>
        <w:pStyle w:val="Tableofcontents10"/>
        <w:tabs>
          <w:tab w:val="right" w:pos="3862"/>
        </w:tabs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Character Code</w:t>
      </w:r>
      <w:r w:rsidRPr="00A60B3F">
        <w:rPr>
          <w:sz w:val="13"/>
          <w:szCs w:val="13"/>
        </w:rPr>
        <w:tab/>
        <w:t>35</w:t>
      </w:r>
    </w:p>
    <w:p w14:paraId="12CC2F98" w14:textId="77777777" w:rsidR="00FD21DA" w:rsidRPr="00A60B3F" w:rsidRDefault="00000000">
      <w:pPr>
        <w:pStyle w:val="Tableofcontents10"/>
        <w:tabs>
          <w:tab w:val="right" w:pos="3862"/>
        </w:tabs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Powers of Two</w:t>
      </w:r>
      <w:r w:rsidRPr="00A60B3F">
        <w:rPr>
          <w:sz w:val="13"/>
          <w:szCs w:val="13"/>
        </w:rPr>
        <w:tab/>
        <w:t>35</w:t>
      </w:r>
    </w:p>
    <w:p w14:paraId="3E4A9137" w14:textId="77777777" w:rsidR="00FD21DA" w:rsidRPr="00A60B3F" w:rsidRDefault="00000000">
      <w:pPr>
        <w:pStyle w:val="Tableofcontents10"/>
        <w:tabs>
          <w:tab w:val="right" w:pos="3862"/>
        </w:tabs>
        <w:spacing w:after="160"/>
        <w:ind w:firstLine="0"/>
        <w:rPr>
          <w:sz w:val="13"/>
          <w:szCs w:val="13"/>
        </w:rPr>
      </w:pPr>
      <w:r w:rsidRPr="00A60B3F">
        <w:rPr>
          <w:sz w:val="13"/>
          <w:szCs w:val="13"/>
        </w:rPr>
        <w:t>Octal-Decimal Conversion Table</w:t>
      </w:r>
      <w:r w:rsidRPr="00A60B3F">
        <w:rPr>
          <w:sz w:val="13"/>
          <w:szCs w:val="13"/>
        </w:rPr>
        <w:tab/>
        <w:t>36</w:t>
      </w:r>
      <w:r w:rsidRPr="00A60B3F">
        <w:rPr>
          <w:sz w:val="13"/>
          <w:szCs w:val="13"/>
        </w:rPr>
        <w:fldChar w:fldCharType="end"/>
      </w:r>
    </w:p>
    <w:p w14:paraId="2AF8AD72" w14:textId="7D974272" w:rsidR="00FD21DA" w:rsidRPr="00A60B3F" w:rsidRDefault="00A60B3F">
      <w:pPr>
        <w:pStyle w:val="Bodytext10"/>
        <w:spacing w:after="40" w:line="240" w:lineRule="auto"/>
        <w:rPr>
          <w:sz w:val="13"/>
          <w:szCs w:val="13"/>
        </w:rPr>
      </w:pPr>
      <w:r>
        <w:rPr>
          <w:sz w:val="13"/>
          <w:szCs w:val="13"/>
        </w:rPr>
        <w:tab/>
      </w:r>
      <w:r>
        <w:rPr>
          <w:sz w:val="13"/>
          <w:szCs w:val="13"/>
        </w:rPr>
        <w:tab/>
      </w:r>
      <w:r>
        <w:rPr>
          <w:sz w:val="13"/>
          <w:szCs w:val="13"/>
        </w:rPr>
        <w:tab/>
      </w:r>
      <w:r>
        <w:rPr>
          <w:sz w:val="13"/>
          <w:szCs w:val="13"/>
        </w:rPr>
        <w:tab/>
        <w:t>Page 2</w:t>
      </w:r>
    </w:p>
    <w:sectPr w:rsidR="00FD21DA" w:rsidRPr="00A60B3F" w:rsidSect="00A60B3F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4494" w:right="3995" w:bottom="4965" w:left="4312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9BABF5" w14:textId="77777777" w:rsidR="00906025" w:rsidRDefault="00906025">
      <w:r>
        <w:separator/>
      </w:r>
    </w:p>
  </w:endnote>
  <w:endnote w:type="continuationSeparator" w:id="0">
    <w:p w14:paraId="24C960CC" w14:textId="77777777" w:rsidR="00906025" w:rsidRDefault="00906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Gothic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D71455" w14:textId="79CC1BE0" w:rsidR="00FD21DA" w:rsidRDefault="00FD21DA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F1709" w14:textId="68B0D361" w:rsidR="00FD21DA" w:rsidRDefault="00FD21DA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524152" w14:textId="77777777" w:rsidR="00906025" w:rsidRDefault="00906025"/>
  </w:footnote>
  <w:footnote w:type="continuationSeparator" w:id="0">
    <w:p w14:paraId="42AC2D73" w14:textId="77777777" w:rsidR="00906025" w:rsidRDefault="009060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51C237" w14:textId="43E913B0" w:rsidR="00FD21DA" w:rsidRDefault="00FD21DA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AC530A" w14:textId="77777777" w:rsidR="00FD21DA" w:rsidRDefault="00FD21DA">
    <w:pPr>
      <w:spacing w:line="1" w:lineRule="exact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1DA"/>
    <w:rsid w:val="00906025"/>
    <w:rsid w:val="00A60B3F"/>
    <w:rsid w:val="00AC430C"/>
    <w:rsid w:val="00E11B51"/>
    <w:rsid w:val="00FD2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94688"/>
  <w15:docId w15:val="{AEEE90AA-99BB-5E41-A433-C7807755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|2_"/>
    <w:basedOn w:val="DefaultParagraphFont"/>
    <w:link w:val="Bodytext20"/>
    <w:rPr>
      <w:rFonts w:ascii="Arial" w:eastAsia="Arial" w:hAnsi="Arial" w:cs="Arial"/>
      <w:b/>
      <w:bCs/>
      <w:i w:val="0"/>
      <w:iCs w:val="0"/>
      <w:smallCaps w:val="0"/>
      <w:strike w:val="0"/>
      <w:sz w:val="36"/>
      <w:szCs w:val="36"/>
      <w:u w:val="none"/>
      <w:shd w:val="clear" w:color="auto" w:fill="auto"/>
    </w:rPr>
  </w:style>
  <w:style w:type="character" w:customStyle="1" w:styleId="Picturecaption1">
    <w:name w:val="Picture caption|1_"/>
    <w:basedOn w:val="DefaultParagraphFont"/>
    <w:link w:val="Picturecaption10"/>
    <w:rPr>
      <w:rFonts w:ascii="Arial" w:eastAsia="Arial" w:hAnsi="Arial" w:cs="Arial"/>
      <w:b/>
      <w:bCs/>
      <w:i w:val="0"/>
      <w:iCs w:val="0"/>
      <w:smallCaps w:val="0"/>
      <w:strike w:val="0"/>
      <w:sz w:val="11"/>
      <w:szCs w:val="11"/>
      <w:u w:val="none"/>
      <w:shd w:val="clear" w:color="auto" w:fill="auto"/>
    </w:rPr>
  </w:style>
  <w:style w:type="character" w:customStyle="1" w:styleId="Bodytext1">
    <w:name w:val="Body text|1_"/>
    <w:basedOn w:val="DefaultParagraphFont"/>
    <w:link w:val="Bodytext10"/>
    <w:rPr>
      <w:b w:val="0"/>
      <w:bCs w:val="0"/>
      <w:i w:val="0"/>
      <w:iCs w:val="0"/>
      <w:smallCaps w:val="0"/>
      <w:strike w:val="0"/>
      <w:sz w:val="11"/>
      <w:szCs w:val="11"/>
      <w:u w:val="none"/>
      <w:shd w:val="clear" w:color="auto" w:fill="auto"/>
    </w:rPr>
  </w:style>
  <w:style w:type="character" w:customStyle="1" w:styleId="Headerorfooter2">
    <w:name w:val="Header or footer|2_"/>
    <w:basedOn w:val="DefaultParagraphFont"/>
    <w:link w:val="Headerorfooter20"/>
    <w:rPr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Tableofcontents1">
    <w:name w:val="Table of contents|1_"/>
    <w:basedOn w:val="DefaultParagraphFont"/>
    <w:link w:val="Tableofcontents10"/>
    <w:rPr>
      <w:b w:val="0"/>
      <w:bCs w:val="0"/>
      <w:i w:val="0"/>
      <w:iCs w:val="0"/>
      <w:smallCaps w:val="0"/>
      <w:strike w:val="0"/>
      <w:sz w:val="11"/>
      <w:szCs w:val="11"/>
      <w:u w:val="none"/>
      <w:shd w:val="clear" w:color="auto" w:fill="auto"/>
    </w:rPr>
  </w:style>
  <w:style w:type="paragraph" w:customStyle="1" w:styleId="Bodytext20">
    <w:name w:val="Body text|2"/>
    <w:basedOn w:val="Normal"/>
    <w:link w:val="Bodytext2"/>
    <w:pPr>
      <w:spacing w:line="329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icturecaption10">
    <w:name w:val="Picture caption|1"/>
    <w:basedOn w:val="Normal"/>
    <w:link w:val="Picturecaption1"/>
    <w:pPr>
      <w:jc w:val="right"/>
    </w:pPr>
    <w:rPr>
      <w:rFonts w:ascii="Arial" w:eastAsia="Arial" w:hAnsi="Arial" w:cs="Arial"/>
      <w:b/>
      <w:bCs/>
      <w:sz w:val="11"/>
      <w:szCs w:val="11"/>
    </w:rPr>
  </w:style>
  <w:style w:type="paragraph" w:customStyle="1" w:styleId="Bodytext10">
    <w:name w:val="Body text|1"/>
    <w:basedOn w:val="Normal"/>
    <w:link w:val="Bodytext1"/>
    <w:pPr>
      <w:spacing w:line="346" w:lineRule="auto"/>
    </w:pPr>
    <w:rPr>
      <w:sz w:val="11"/>
      <w:szCs w:val="11"/>
    </w:rPr>
  </w:style>
  <w:style w:type="paragraph" w:customStyle="1" w:styleId="Headerorfooter20">
    <w:name w:val="Header or footer|2"/>
    <w:basedOn w:val="Normal"/>
    <w:link w:val="Headerorfooter2"/>
    <w:rPr>
      <w:sz w:val="20"/>
      <w:szCs w:val="20"/>
    </w:rPr>
  </w:style>
  <w:style w:type="paragraph" w:customStyle="1" w:styleId="Tableofcontents10">
    <w:name w:val="Table of contents|1"/>
    <w:basedOn w:val="Normal"/>
    <w:link w:val="Tableofcontents1"/>
    <w:pPr>
      <w:spacing w:after="40"/>
      <w:ind w:firstLine="240"/>
    </w:pPr>
    <w:rPr>
      <w:sz w:val="11"/>
      <w:szCs w:val="11"/>
    </w:rPr>
  </w:style>
  <w:style w:type="paragraph" w:styleId="Header">
    <w:name w:val="header"/>
    <w:basedOn w:val="Normal"/>
    <w:link w:val="HeaderChar"/>
    <w:uiPriority w:val="99"/>
    <w:unhideWhenUsed/>
    <w:rsid w:val="00AC43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430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C43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30C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259</Words>
  <Characters>1770</Characters>
  <Application>Microsoft Office Word</Application>
  <DocSecurity>0</DocSecurity>
  <Lines>61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Stanners</cp:lastModifiedBy>
  <cp:revision>2</cp:revision>
  <dcterms:created xsi:type="dcterms:W3CDTF">2026-09-17T13:41:00Z</dcterms:created>
  <dcterms:modified xsi:type="dcterms:W3CDTF">2026-09-17T14:02:00Z</dcterms:modified>
</cp:coreProperties>
</file>