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7D4" w:rsidRPr="00412C95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95">
        <w:rPr>
          <w:rFonts w:ascii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</w:r>
      <w:r w:rsidRPr="00412C95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  <w:r>
        <w:rPr>
          <w:rFonts w:ascii="Times New Roman" w:hAnsi="Times New Roman" w:cs="Times New Roman"/>
          <w:sz w:val="28"/>
          <w:szCs w:val="28"/>
        </w:rPr>
        <w:br/>
      </w:r>
      <w:r w:rsidRPr="00412C95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C72D1">
        <w:rPr>
          <w:rFonts w:ascii="Times New Roman" w:hAnsi="Times New Roman" w:cs="Times New Roman"/>
          <w:b/>
          <w:sz w:val="36"/>
          <w:szCs w:val="28"/>
        </w:rPr>
        <w:t>ОТЧЕТ</w:t>
      </w:r>
    </w:p>
    <w:p w:rsidR="008537D4" w:rsidRPr="00412C95" w:rsidRDefault="008537D4" w:rsidP="008537D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C95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D547F7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br/>
      </w:r>
      <w:r w:rsidRPr="00412C95">
        <w:rPr>
          <w:rFonts w:ascii="Times New Roman" w:hAnsi="Times New Roman" w:cs="Times New Roman"/>
          <w:sz w:val="32"/>
          <w:szCs w:val="32"/>
        </w:rPr>
        <w:t xml:space="preserve"> по курсу «</w:t>
      </w:r>
      <w:r w:rsidR="00D547F7">
        <w:rPr>
          <w:rFonts w:ascii="Times New Roman" w:hAnsi="Times New Roman" w:cs="Times New Roman"/>
          <w:sz w:val="32"/>
          <w:szCs w:val="32"/>
        </w:rPr>
        <w:t xml:space="preserve">Логика и основы </w:t>
      </w:r>
      <w:r w:rsidR="00D547F7" w:rsidRPr="0011667A">
        <w:rPr>
          <w:rFonts w:ascii="Times New Roman" w:hAnsi="Times New Roman" w:cs="Times New Roman"/>
          <w:sz w:val="32"/>
          <w:szCs w:val="32"/>
        </w:rPr>
        <w:br/>
      </w:r>
      <w:r w:rsidR="00D547F7">
        <w:rPr>
          <w:rFonts w:ascii="Times New Roman" w:hAnsi="Times New Roman" w:cs="Times New Roman"/>
          <w:sz w:val="32"/>
          <w:szCs w:val="32"/>
        </w:rPr>
        <w:t>алгоритмизации в инженерных задачах</w:t>
      </w:r>
      <w:r w:rsidRPr="00412C95">
        <w:rPr>
          <w:rFonts w:ascii="Times New Roman" w:hAnsi="Times New Roman" w:cs="Times New Roman"/>
          <w:sz w:val="32"/>
          <w:szCs w:val="32"/>
        </w:rPr>
        <w:t xml:space="preserve">» </w:t>
      </w:r>
      <w:r>
        <w:rPr>
          <w:rFonts w:ascii="Times New Roman" w:hAnsi="Times New Roman" w:cs="Times New Roman"/>
          <w:sz w:val="32"/>
          <w:szCs w:val="32"/>
        </w:rPr>
        <w:br/>
        <w:t>на тему «</w:t>
      </w:r>
      <w:r w:rsidR="00D547F7">
        <w:rPr>
          <w:rFonts w:ascii="Times New Roman" w:hAnsi="Times New Roman" w:cs="Times New Roman"/>
          <w:sz w:val="32"/>
          <w:szCs w:val="32"/>
        </w:rPr>
        <w:t>Оценка времени выполнения программ</w:t>
      </w:r>
      <w:r w:rsidRPr="00412C95">
        <w:rPr>
          <w:rFonts w:ascii="Times New Roman" w:hAnsi="Times New Roman" w:cs="Times New Roman"/>
          <w:sz w:val="32"/>
          <w:szCs w:val="32"/>
        </w:rPr>
        <w:t>»</w:t>
      </w: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Default="008537D4" w:rsidP="008537D4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8537D4" w:rsidRPr="00D547F7" w:rsidRDefault="008537D4" w:rsidP="00D547F7">
      <w:pPr>
        <w:ind w:left="6372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</w:rPr>
        <w:t>25ВВВ1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Цеплов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Е.В.</w:t>
      </w:r>
      <w:r w:rsidR="00D547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547F7">
        <w:rPr>
          <w:rFonts w:ascii="Times New Roman" w:hAnsi="Times New Roman" w:cs="Times New Roman"/>
          <w:sz w:val="28"/>
          <w:szCs w:val="28"/>
        </w:rPr>
        <w:t>Разживалов</w:t>
      </w:r>
      <w:proofErr w:type="spellEnd"/>
      <w:r w:rsidR="00D547F7">
        <w:rPr>
          <w:rFonts w:ascii="Times New Roman" w:hAnsi="Times New Roman" w:cs="Times New Roman"/>
          <w:sz w:val="28"/>
          <w:szCs w:val="28"/>
        </w:rPr>
        <w:t xml:space="preserve"> Н.А.</w:t>
      </w:r>
    </w:p>
    <w:p w:rsidR="008537D4" w:rsidRPr="00445078" w:rsidRDefault="008537D4" w:rsidP="00D547F7">
      <w:pPr>
        <w:ind w:left="566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  <w:r w:rsidRPr="00445078">
        <w:rPr>
          <w:rFonts w:ascii="Times New Roman" w:hAnsi="Times New Roman" w:cs="Times New Roman"/>
          <w:sz w:val="28"/>
          <w:szCs w:val="28"/>
        </w:rPr>
        <w:t>:</w:t>
      </w:r>
      <w:r w:rsidRPr="00445078">
        <w:rPr>
          <w:rFonts w:ascii="Times New Roman" w:hAnsi="Times New Roman" w:cs="Times New Roman"/>
          <w:sz w:val="28"/>
          <w:szCs w:val="28"/>
        </w:rPr>
        <w:br/>
      </w:r>
      <w:r w:rsidR="00D547F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45078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547F7">
        <w:rPr>
          <w:rFonts w:ascii="Times New Roman" w:hAnsi="Times New Roman" w:cs="Times New Roman"/>
          <w:sz w:val="28"/>
          <w:szCs w:val="28"/>
        </w:rPr>
        <w:t xml:space="preserve">.н., </w:t>
      </w:r>
      <w:r w:rsidRPr="00445078">
        <w:rPr>
          <w:rFonts w:ascii="Times New Roman" w:hAnsi="Times New Roman" w:cs="Times New Roman"/>
          <w:sz w:val="28"/>
          <w:szCs w:val="28"/>
        </w:rPr>
        <w:t>доцент</w:t>
      </w:r>
      <w:r w:rsidR="00D547F7">
        <w:rPr>
          <w:rFonts w:ascii="Times New Roman" w:hAnsi="Times New Roman" w:cs="Times New Roman"/>
          <w:sz w:val="28"/>
          <w:szCs w:val="28"/>
        </w:rPr>
        <w:t xml:space="preserve"> Юрова 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D547F7">
        <w:rPr>
          <w:rFonts w:ascii="Times New Roman" w:hAnsi="Times New Roman" w:cs="Times New Roman"/>
          <w:sz w:val="28"/>
          <w:szCs w:val="28"/>
        </w:rPr>
        <w:t xml:space="preserve">В., </w:t>
      </w:r>
      <w:r w:rsidR="00D547F7">
        <w:rPr>
          <w:rFonts w:ascii="Times New Roman" w:hAnsi="Times New Roman" w:cs="Times New Roman"/>
          <w:sz w:val="28"/>
          <w:szCs w:val="28"/>
        </w:rPr>
        <w:br/>
        <w:t xml:space="preserve">          к.т.н., доцент Деев М.В.</w:t>
      </w: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Default="008537D4" w:rsidP="008537D4">
      <w:pPr>
        <w:rPr>
          <w:rFonts w:ascii="Times New Roman" w:hAnsi="Times New Roman" w:cs="Times New Roman"/>
          <w:sz w:val="28"/>
          <w:szCs w:val="28"/>
        </w:rPr>
      </w:pPr>
    </w:p>
    <w:p w:rsidR="008537D4" w:rsidRDefault="00EF7384" w:rsidP="008537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Название</w:t>
      </w:r>
    </w:p>
    <w:p w:rsidR="008537D4" w:rsidRDefault="00EF7384" w:rsidP="008537D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времени выполнения программ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Цель работы</w:t>
      </w:r>
    </w:p>
    <w:p w:rsidR="008537D4" w:rsidRPr="008537D4" w:rsidRDefault="00EF7384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времени выполнения программ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Лабораторное задание</w:t>
      </w:r>
    </w:p>
    <w:p w:rsidR="00EF7384" w:rsidRDefault="00EF7384" w:rsidP="00EF738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Дана программа, вычисляющая произведение двух матриц.</w:t>
      </w:r>
    </w:p>
    <w:p w:rsidR="008537D4" w:rsidRPr="00EF7384" w:rsidRDefault="00EF7384" w:rsidP="00EF738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Pr="00EF7384">
        <w:rPr>
          <w:rFonts w:ascii="Times New Roman" w:hAnsi="Times New Roman" w:cs="Times New Roman"/>
          <w:sz w:val="28"/>
          <w:szCs w:val="28"/>
        </w:rPr>
        <w:t>:</w:t>
      </w:r>
    </w:p>
    <w:p w:rsidR="00EF7384" w:rsidRPr="00EF7384" w:rsidRDefault="00EF7384" w:rsidP="00EF7384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738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Вычислить порядок сложности программы (</w:t>
      </w:r>
      <w:proofErr w:type="spellStart"/>
      <w:proofErr w:type="gramStart"/>
      <w:r w:rsidRPr="00EF7384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</w:t>
      </w:r>
      <w:r w:rsidRPr="00EF7384">
        <w:rPr>
          <w:rFonts w:ascii="Times New Roman" w:hAnsi="Times New Roman" w:cs="Times New Roman"/>
          <w:color w:val="000000"/>
          <w:sz w:val="28"/>
          <w:szCs w:val="28"/>
        </w:rPr>
        <w:t>-символику</w:t>
      </w:r>
      <w:proofErr w:type="spellEnd"/>
      <w:proofErr w:type="gramEnd"/>
      <w:r w:rsidRPr="00EF7384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EF7384" w:rsidRPr="00EF7384" w:rsidRDefault="00EF7384" w:rsidP="00EF7384">
      <w:pPr>
        <w:pStyle w:val="a5"/>
        <w:numPr>
          <w:ilvl w:val="0"/>
          <w:numId w:val="1"/>
        </w:numPr>
        <w:spacing w:line="240" w:lineRule="auto"/>
        <w:jc w:val="both"/>
        <w:rPr>
          <w:rStyle w:val="docdata"/>
          <w:rFonts w:ascii="Times New Roman" w:hAnsi="Times New Roman" w:cs="Times New Roman"/>
          <w:sz w:val="28"/>
          <w:szCs w:val="28"/>
        </w:rPr>
      </w:pPr>
      <w:r w:rsidRPr="00EF738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EF738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time.h</w:t>
      </w:r>
      <w:proofErr w:type="spellEnd"/>
      <w:r w:rsidRPr="00EF738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для матриц размерами от 100, 200, 400, 1000, 2000, 4000, 10000.</w:t>
      </w:r>
    </w:p>
    <w:p w:rsidR="00F24B37" w:rsidRDefault="00EF7384" w:rsidP="00F24B37">
      <w:pPr>
        <w:pStyle w:val="a6"/>
        <w:numPr>
          <w:ilvl w:val="0"/>
          <w:numId w:val="1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 w:rsidRPr="00EF7384">
        <w:rPr>
          <w:color w:val="000000"/>
          <w:sz w:val="28"/>
          <w:szCs w:val="28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F24B37" w:rsidRPr="00F24B37" w:rsidRDefault="00F24B37" w:rsidP="00F24B37">
      <w:pPr>
        <w:pStyle w:val="a6"/>
        <w:tabs>
          <w:tab w:val="left" w:pos="720"/>
        </w:tabs>
        <w:spacing w:before="0" w:beforeAutospacing="0" w:after="0" w:afterAutospacing="0"/>
        <w:ind w:left="1429"/>
        <w:jc w:val="both"/>
        <w:rPr>
          <w:sz w:val="28"/>
          <w:szCs w:val="28"/>
        </w:rPr>
      </w:pPr>
    </w:p>
    <w:p w:rsidR="00EF7384" w:rsidRDefault="00EF7384" w:rsidP="00EF7384">
      <w:pPr>
        <w:pStyle w:val="a6"/>
        <w:tabs>
          <w:tab w:val="left" w:pos="720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F24B37">
        <w:rPr>
          <w:color w:val="000000"/>
          <w:sz w:val="28"/>
          <w:szCs w:val="28"/>
        </w:rPr>
        <w:t>Даны реализации алгоритмов сортировки Шелла и быстрой сортировки.</w:t>
      </w:r>
    </w:p>
    <w:p w:rsidR="00F24B37" w:rsidRPr="00EF7384" w:rsidRDefault="00F24B37" w:rsidP="00EF7384">
      <w:pPr>
        <w:pStyle w:val="a6"/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</w:p>
    <w:p w:rsidR="00EF7384" w:rsidRPr="00EF7384" w:rsidRDefault="00EF7384" w:rsidP="00EF7384">
      <w:pPr>
        <w:pStyle w:val="a6"/>
        <w:tabs>
          <w:tab w:val="left" w:pos="720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24B37">
        <w:rPr>
          <w:color w:val="000000"/>
          <w:sz w:val="28"/>
          <w:szCs w:val="28"/>
        </w:rPr>
        <w:tab/>
      </w:r>
      <w:r w:rsidRPr="00EF7384">
        <w:rPr>
          <w:color w:val="000000"/>
          <w:sz w:val="28"/>
          <w:szCs w:val="28"/>
        </w:rPr>
        <w:t>Задание 2:</w:t>
      </w:r>
    </w:p>
    <w:p w:rsidR="00EF7384" w:rsidRPr="00EF7384" w:rsidRDefault="00EF7384" w:rsidP="00EF7384">
      <w:pPr>
        <w:pStyle w:val="a6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 w:rsidRPr="00EF7384">
        <w:rPr>
          <w:color w:val="000000"/>
          <w:sz w:val="28"/>
          <w:szCs w:val="28"/>
        </w:rPr>
        <w:t>Оценить время работы каждого из реализованных алгоритмов на случайном наборе значений массива.</w:t>
      </w:r>
    </w:p>
    <w:p w:rsidR="00EF7384" w:rsidRPr="00EF7384" w:rsidRDefault="00EF7384" w:rsidP="00EF7384">
      <w:pPr>
        <w:pStyle w:val="a6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jc w:val="both"/>
        <w:rPr>
          <w:rStyle w:val="docdata"/>
          <w:sz w:val="28"/>
          <w:szCs w:val="28"/>
        </w:rPr>
      </w:pPr>
      <w:r w:rsidRPr="00EF7384">
        <w:rPr>
          <w:rStyle w:val="docdata"/>
          <w:color w:val="000000"/>
          <w:sz w:val="28"/>
          <w:szCs w:val="28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EF7384" w:rsidRPr="00EF7384" w:rsidRDefault="00EF7384" w:rsidP="00EF7384">
      <w:pPr>
        <w:pStyle w:val="a6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jc w:val="both"/>
        <w:rPr>
          <w:rStyle w:val="docdata"/>
          <w:sz w:val="28"/>
          <w:szCs w:val="28"/>
        </w:rPr>
      </w:pPr>
      <w:r w:rsidRPr="00EF7384">
        <w:rPr>
          <w:rStyle w:val="docdata"/>
          <w:color w:val="000000"/>
          <w:sz w:val="28"/>
          <w:szCs w:val="28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EF7384" w:rsidRPr="00EF7384" w:rsidRDefault="00EF7384" w:rsidP="00EF7384">
      <w:pPr>
        <w:pStyle w:val="a6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jc w:val="both"/>
        <w:rPr>
          <w:rStyle w:val="docdata"/>
          <w:sz w:val="28"/>
          <w:szCs w:val="28"/>
        </w:rPr>
      </w:pPr>
      <w:r w:rsidRPr="00EF7384">
        <w:rPr>
          <w:rStyle w:val="docdata"/>
          <w:color w:val="000000"/>
          <w:sz w:val="28"/>
          <w:szCs w:val="28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EF7384" w:rsidRPr="00EF7384" w:rsidRDefault="00EF7384" w:rsidP="00EF7384">
      <w:pPr>
        <w:pStyle w:val="a6"/>
        <w:numPr>
          <w:ilvl w:val="0"/>
          <w:numId w:val="4"/>
        </w:numPr>
        <w:tabs>
          <w:tab w:val="left" w:pos="720"/>
        </w:tabs>
        <w:spacing w:before="0" w:beforeAutospacing="0" w:after="0" w:afterAutospacing="0"/>
        <w:jc w:val="both"/>
        <w:rPr>
          <w:rStyle w:val="docdata"/>
          <w:sz w:val="28"/>
          <w:szCs w:val="28"/>
        </w:rPr>
      </w:pPr>
      <w:r w:rsidRPr="00EF7384">
        <w:rPr>
          <w:rStyle w:val="docdata"/>
          <w:color w:val="000000"/>
          <w:sz w:val="28"/>
          <w:szCs w:val="28"/>
        </w:rPr>
        <w:t xml:space="preserve">Оценить время работы стандартной функции </w:t>
      </w:r>
      <w:proofErr w:type="spellStart"/>
      <w:r w:rsidRPr="00EF7384">
        <w:rPr>
          <w:rStyle w:val="docdata"/>
          <w:color w:val="000000"/>
          <w:sz w:val="28"/>
          <w:szCs w:val="28"/>
        </w:rPr>
        <w:t>qsort</w:t>
      </w:r>
      <w:proofErr w:type="spellEnd"/>
      <w:r w:rsidRPr="00EF7384">
        <w:rPr>
          <w:rStyle w:val="docdata"/>
          <w:color w:val="000000"/>
          <w:sz w:val="28"/>
          <w:szCs w:val="28"/>
        </w:rPr>
        <w:t>, реализующей алгоритм быстрой сортировки на выше указанных наборах данных.</w:t>
      </w:r>
    </w:p>
    <w:p w:rsidR="00EF7384" w:rsidRPr="00EF7384" w:rsidRDefault="00EF7384" w:rsidP="00EF7384">
      <w:pPr>
        <w:pStyle w:val="a6"/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</w:p>
    <w:p w:rsidR="00EF7384" w:rsidRDefault="00EF7384" w:rsidP="00EF7384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Ход работы</w:t>
      </w:r>
    </w:p>
    <w:p w:rsidR="00EF7384" w:rsidRDefault="007821D8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821D8" w:rsidRDefault="007821D8" w:rsidP="007821D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вложенных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цикла</w:t>
      </w:r>
    </w:p>
    <w:p w:rsidR="007821D8" w:rsidRDefault="007821D8" w:rsidP="007821D8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105392" cy="2156347"/>
            <wp:effectExtent l="19050" t="0" r="940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60" cy="2157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1D8" w:rsidRDefault="007821D8" w:rsidP="007821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21D8">
        <w:rPr>
          <w:rFonts w:ascii="Times New Roman" w:hAnsi="Times New Roman" w:cs="Times New Roman"/>
          <w:sz w:val="28"/>
          <w:szCs w:val="28"/>
        </w:rPr>
        <w:t>Сложность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О</w:t>
      </w:r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softHyphen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821D8" w:rsidRDefault="009B01F8" w:rsidP="007821D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оценки времени выполнения программы модифицировал исходный код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добавив подсчет времени а так же еще один цикл для последовательной проверки, а так же вывод количества секунд.</w:t>
      </w:r>
    </w:p>
    <w:p w:rsidR="009B01F8" w:rsidRDefault="009B01F8" w:rsidP="009B01F8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22731" cy="149241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341" cy="149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1F8" w:rsidRDefault="009B01F8" w:rsidP="009B01F8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16475" cy="68072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FB3" w:rsidRDefault="00192FB3" w:rsidP="009B01F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результат практически совпадает с теорией.</w:t>
      </w:r>
    </w:p>
    <w:p w:rsidR="009B01F8" w:rsidRDefault="009B01F8" w:rsidP="00192FB3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34837" cy="2852382"/>
            <wp:effectExtent l="19050" t="0" r="13363" b="5118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92FB3" w:rsidRDefault="00192FB3" w:rsidP="00192F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2:</w:t>
      </w:r>
    </w:p>
    <w:p w:rsidR="001C245B" w:rsidRDefault="001C245B" w:rsidP="001C245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Когда 10000 элементов:</w:t>
      </w:r>
    </w:p>
    <w:tbl>
      <w:tblPr>
        <w:tblStyle w:val="a8"/>
        <w:tblW w:w="0" w:type="auto"/>
        <w:tblInd w:w="1429" w:type="dxa"/>
        <w:tblLook w:val="04A0"/>
      </w:tblPr>
      <w:tblGrid>
        <w:gridCol w:w="2342"/>
        <w:gridCol w:w="2027"/>
        <w:gridCol w:w="2027"/>
        <w:gridCol w:w="2028"/>
      </w:tblGrid>
      <w:tr w:rsidR="0011667A" w:rsidTr="001C245B">
        <w:tc>
          <w:tcPr>
            <w:tcW w:w="2342" w:type="dxa"/>
          </w:tcPr>
          <w:p w:rsidR="0011667A" w:rsidRP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массива</w:t>
            </w:r>
          </w:p>
        </w:tc>
        <w:tc>
          <w:tcPr>
            <w:tcW w:w="2027" w:type="dxa"/>
          </w:tcPr>
          <w:p w:rsidR="0011667A" w:rsidRP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Shell</w:t>
            </w:r>
          </w:p>
        </w:tc>
        <w:tc>
          <w:tcPr>
            <w:tcW w:w="2027" w:type="dxa"/>
          </w:tcPr>
          <w:p w:rsidR="0011667A" w:rsidRP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</w:t>
            </w:r>
          </w:p>
        </w:tc>
        <w:tc>
          <w:tcPr>
            <w:tcW w:w="2028" w:type="dxa"/>
          </w:tcPr>
          <w:p w:rsidR="0011667A" w:rsidRP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Qsort</w:t>
            </w:r>
            <w:proofErr w:type="spellEnd"/>
          </w:p>
        </w:tc>
      </w:tr>
      <w:tr w:rsidR="0011667A" w:rsidTr="001C245B">
        <w:tc>
          <w:tcPr>
            <w:tcW w:w="2342" w:type="dxa"/>
          </w:tcPr>
          <w:p w:rsid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Случайный</w:t>
            </w:r>
          </w:p>
        </w:tc>
        <w:tc>
          <w:tcPr>
            <w:tcW w:w="2027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0.372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</w:p>
        </w:tc>
        <w:tc>
          <w:tcPr>
            <w:tcW w:w="2028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0.044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  <w:tr w:rsidR="0011667A" w:rsidTr="001C245B">
        <w:tc>
          <w:tcPr>
            <w:tcW w:w="2342" w:type="dxa"/>
          </w:tcPr>
          <w:p w:rsid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Возрастающий</w:t>
            </w:r>
          </w:p>
        </w:tc>
        <w:tc>
          <w:tcPr>
            <w:tcW w:w="2027" w:type="dxa"/>
          </w:tcPr>
          <w:p w:rsid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1A08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0.033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  <w:tr w:rsidR="0011667A" w:rsidTr="001C245B">
        <w:tc>
          <w:tcPr>
            <w:tcW w:w="2342" w:type="dxa"/>
          </w:tcPr>
          <w:p w:rsid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Убывающий</w:t>
            </w:r>
          </w:p>
        </w:tc>
        <w:tc>
          <w:tcPr>
            <w:tcW w:w="2027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0.776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1A08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0.034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  <w:tr w:rsidR="0011667A" w:rsidTr="001C245B">
        <w:tc>
          <w:tcPr>
            <w:tcW w:w="2342" w:type="dxa"/>
          </w:tcPr>
          <w:p w:rsidR="0011667A" w:rsidRDefault="0011667A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Возр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и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быв.</w:t>
            </w:r>
          </w:p>
        </w:tc>
        <w:tc>
          <w:tcPr>
            <w:tcW w:w="2027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0.391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1667A" w:rsidRDefault="001A0822" w:rsidP="0011667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0. 13</w:t>
            </w:r>
            <w:r w:rsidR="0011667A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</w:tbl>
    <w:p w:rsidR="001C245B" w:rsidRDefault="001C245B" w:rsidP="001C245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C245B" w:rsidRDefault="001C245B" w:rsidP="001C245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50000 элементов:</w:t>
      </w:r>
    </w:p>
    <w:tbl>
      <w:tblPr>
        <w:tblStyle w:val="a8"/>
        <w:tblW w:w="0" w:type="auto"/>
        <w:tblInd w:w="1429" w:type="dxa"/>
        <w:tblLook w:val="04A0"/>
      </w:tblPr>
      <w:tblGrid>
        <w:gridCol w:w="2342"/>
        <w:gridCol w:w="2027"/>
        <w:gridCol w:w="2027"/>
        <w:gridCol w:w="2028"/>
      </w:tblGrid>
      <w:tr w:rsidR="001C245B" w:rsidTr="002C68CA">
        <w:tc>
          <w:tcPr>
            <w:tcW w:w="2342" w:type="dxa"/>
          </w:tcPr>
          <w:p w:rsidR="001C245B" w:rsidRPr="0011667A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массива</w:t>
            </w:r>
          </w:p>
        </w:tc>
        <w:tc>
          <w:tcPr>
            <w:tcW w:w="2027" w:type="dxa"/>
          </w:tcPr>
          <w:p w:rsidR="001C245B" w:rsidRPr="0011667A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Shell</w:t>
            </w:r>
          </w:p>
        </w:tc>
        <w:tc>
          <w:tcPr>
            <w:tcW w:w="2027" w:type="dxa"/>
          </w:tcPr>
          <w:p w:rsidR="001C245B" w:rsidRPr="0011667A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</w:t>
            </w:r>
          </w:p>
        </w:tc>
        <w:tc>
          <w:tcPr>
            <w:tcW w:w="2028" w:type="dxa"/>
          </w:tcPr>
          <w:p w:rsidR="001C245B" w:rsidRPr="0011667A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Qsort</w:t>
            </w:r>
            <w:proofErr w:type="spellEnd"/>
          </w:p>
        </w:tc>
      </w:tr>
      <w:tr w:rsidR="001C245B" w:rsidTr="002C68CA">
        <w:tc>
          <w:tcPr>
            <w:tcW w:w="2342" w:type="dxa"/>
          </w:tcPr>
          <w:p w:rsidR="001C245B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Случайный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9.46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0.043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0.215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  <w:tr w:rsidR="001C245B" w:rsidTr="002C68CA">
        <w:tc>
          <w:tcPr>
            <w:tcW w:w="2342" w:type="dxa"/>
          </w:tcPr>
          <w:p w:rsidR="001C245B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Возрастающий</w:t>
            </w:r>
          </w:p>
        </w:tc>
        <w:tc>
          <w:tcPr>
            <w:tcW w:w="2027" w:type="dxa"/>
          </w:tcPr>
          <w:p w:rsidR="001C245B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  <w:r w:rsidR="001A08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0.009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0.188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  <w:tr w:rsidR="001C245B" w:rsidTr="002C68CA">
        <w:tc>
          <w:tcPr>
            <w:tcW w:w="2342" w:type="dxa"/>
          </w:tcPr>
          <w:p w:rsidR="001C245B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Убывающий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20.671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0.206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  <w:tr w:rsidR="001C245B" w:rsidTr="002C68CA">
        <w:tc>
          <w:tcPr>
            <w:tcW w:w="2342" w:type="dxa"/>
          </w:tcPr>
          <w:p w:rsidR="001C245B" w:rsidRDefault="001C245B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Возр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и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быв.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10.388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7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0.04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028" w:type="dxa"/>
          </w:tcPr>
          <w:p w:rsidR="001C245B" w:rsidRDefault="001A0822" w:rsidP="002C68CA">
            <w:pPr>
              <w:pStyle w:val="a5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0. 814</w:t>
            </w:r>
            <w:r w:rsidR="001C245B">
              <w:rPr>
                <w:rFonts w:ascii="Times New Roman" w:hAnsi="Times New Roman" w:cs="Times New Roman"/>
                <w:sz w:val="28"/>
                <w:szCs w:val="28"/>
              </w:rPr>
              <w:t xml:space="preserve"> сек</w:t>
            </w:r>
          </w:p>
        </w:tc>
      </w:tr>
    </w:tbl>
    <w:p w:rsidR="001C245B" w:rsidRDefault="001C245B" w:rsidP="0011667A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11667A" w:rsidRDefault="0011667A" w:rsidP="0011667A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второго задания потребовалось добавить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temp</w:t>
      </w:r>
      <w:r>
        <w:rPr>
          <w:rFonts w:ascii="Times New Roman" w:hAnsi="Times New Roman" w:cs="Times New Roman"/>
          <w:sz w:val="28"/>
          <w:szCs w:val="28"/>
        </w:rPr>
        <w:t xml:space="preserve"> для записи в него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массива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меняя исходный. А так же 4 цикла для записи в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1667A" w:rsidRDefault="0011667A" w:rsidP="0011667A">
      <w:pPr>
        <w:pStyle w:val="a5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66950" cy="1114425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67A" w:rsidRDefault="0011667A" w:rsidP="0011667A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Результат работы программы</w:t>
      </w:r>
    </w:p>
    <w:p w:rsidR="00192FB3" w:rsidRDefault="0011667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B54FEE">
        <w:rPr>
          <w:rFonts w:ascii="Times New Roman" w:hAnsi="Times New Roman" w:cs="Times New Roman"/>
          <w:noProof/>
          <w:sz w:val="28"/>
          <w:szCs w:val="28"/>
        </w:rPr>
        <w:t>Задание 1:</w:t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48225" cy="3457575"/>
            <wp:effectExtent l="19050" t="0" r="952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Задание 2:</w:t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83204" cy="286603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104" cy="287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FEE" w:rsidRP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56535" cy="3084195"/>
            <wp:effectExtent l="1905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308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7D4" w:rsidRDefault="00087B8F" w:rsidP="008537D4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Вывод</w:t>
      </w:r>
    </w:p>
    <w:p w:rsidR="008537D4" w:rsidRPr="00087B8F" w:rsidRDefault="00087B8F" w:rsidP="008537D4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87B8F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измерено время выполнения алгоритмов умножения матриц и сортировки массивов. Установлено, что умножение матриц имеет сложность </w:t>
      </w:r>
      <w:r w:rsidRPr="00087B8F">
        <w:rPr>
          <w:rStyle w:val="a9"/>
          <w:rFonts w:ascii="Times New Roman" w:hAnsi="Times New Roman" w:cs="Times New Roman"/>
          <w:sz w:val="28"/>
          <w:szCs w:val="28"/>
        </w:rPr>
        <w:t>O(</w:t>
      </w:r>
      <w:proofErr w:type="spellStart"/>
      <w:r w:rsidRPr="00087B8F">
        <w:rPr>
          <w:rStyle w:val="a9"/>
          <w:rFonts w:ascii="Times New Roman" w:hAnsi="Times New Roman" w:cs="Times New Roman"/>
          <w:sz w:val="28"/>
          <w:szCs w:val="28"/>
        </w:rPr>
        <w:t>n</w:t>
      </w:r>
      <w:proofErr w:type="spellEnd"/>
      <w:r w:rsidRPr="00087B8F">
        <w:rPr>
          <w:rStyle w:val="a9"/>
          <w:rFonts w:ascii="Times New Roman" w:hAnsi="Times New Roman" w:cs="Times New Roman"/>
          <w:sz w:val="28"/>
          <w:szCs w:val="28"/>
        </w:rPr>
        <w:t>³)</w:t>
      </w:r>
      <w:r w:rsidRPr="00087B8F">
        <w:rPr>
          <w:rFonts w:ascii="Times New Roman" w:hAnsi="Times New Roman" w:cs="Times New Roman"/>
          <w:sz w:val="28"/>
          <w:szCs w:val="28"/>
        </w:rPr>
        <w:t>, а время сортировки зависит от используемого алгоритма и типа исходного массива. Полученные результаты позволяют сравнить практическое время работы алгоритмов с их теоретической сложностью.</w:t>
      </w:r>
    </w:p>
    <w:p w:rsidR="008537D4" w:rsidRPr="00F50E9A" w:rsidRDefault="008537D4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37D4" w:rsidRPr="007515C2" w:rsidRDefault="008537D4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698E" w:rsidRPr="008537D4" w:rsidRDefault="0008698E" w:rsidP="008537D4"/>
    <w:sectPr w:rsidR="0008698E" w:rsidRPr="008537D4" w:rsidSect="009E5507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27EE8"/>
    <w:multiLevelType w:val="hybridMultilevel"/>
    <w:tmpl w:val="ABD0F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D65E8"/>
    <w:multiLevelType w:val="multilevel"/>
    <w:tmpl w:val="98FE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F6607A"/>
    <w:multiLevelType w:val="hybridMultilevel"/>
    <w:tmpl w:val="06403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1374282"/>
    <w:multiLevelType w:val="hybridMultilevel"/>
    <w:tmpl w:val="8D8E0F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2261A46"/>
    <w:multiLevelType w:val="hybridMultilevel"/>
    <w:tmpl w:val="66AEB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2EB4BDB"/>
    <w:multiLevelType w:val="multilevel"/>
    <w:tmpl w:val="A9C0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6A0297"/>
    <w:multiLevelType w:val="hybridMultilevel"/>
    <w:tmpl w:val="06403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8537D4"/>
    <w:rsid w:val="0008698E"/>
    <w:rsid w:val="00087B8F"/>
    <w:rsid w:val="0011667A"/>
    <w:rsid w:val="001435D8"/>
    <w:rsid w:val="00192FB3"/>
    <w:rsid w:val="001A0822"/>
    <w:rsid w:val="001C245B"/>
    <w:rsid w:val="0023115D"/>
    <w:rsid w:val="002556A6"/>
    <w:rsid w:val="002C0B4C"/>
    <w:rsid w:val="004D2366"/>
    <w:rsid w:val="004E5413"/>
    <w:rsid w:val="007821D8"/>
    <w:rsid w:val="008537D4"/>
    <w:rsid w:val="009B01F8"/>
    <w:rsid w:val="009B1C33"/>
    <w:rsid w:val="00B239B0"/>
    <w:rsid w:val="00B54FEE"/>
    <w:rsid w:val="00D547F7"/>
    <w:rsid w:val="00D840B8"/>
    <w:rsid w:val="00EF7384"/>
    <w:rsid w:val="00F24B37"/>
    <w:rsid w:val="00F75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3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3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7D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F7384"/>
    <w:pPr>
      <w:ind w:left="720"/>
      <w:contextualSpacing/>
    </w:pPr>
  </w:style>
  <w:style w:type="character" w:customStyle="1" w:styleId="docdata">
    <w:name w:val="docdata"/>
    <w:aliases w:val="docy,v5,3529,bqiaagaaeyqcaaagiaiaaapdawaabbwkaaaaaaaaaaaaaaaaaaaaaaaaaaaaaaaaaaaaaaaaaaaaaaaaaaaaaaaaaaaaaaaaaaaaaaaaaaaaaaaaaaaaaaaaaaaaaaaaaaaaaaaaaaaaaaaaaaaaaaaaaaaaaaaaaaaaaaaaaaaaaaaaaaaaaaaaaaaaaaaaaaaaaaaaaaaaaaaaaaaaaaaaaaaaaaaaaaaaaaaa"/>
    <w:basedOn w:val="a0"/>
    <w:rsid w:val="00EF7384"/>
  </w:style>
  <w:style w:type="paragraph" w:styleId="a6">
    <w:name w:val="Normal (Web)"/>
    <w:basedOn w:val="a"/>
    <w:uiPriority w:val="99"/>
    <w:unhideWhenUsed/>
    <w:rsid w:val="00EF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Placeholder Text"/>
    <w:basedOn w:val="a0"/>
    <w:uiPriority w:val="99"/>
    <w:semiHidden/>
    <w:rsid w:val="007821D8"/>
    <w:rPr>
      <w:color w:val="808080"/>
    </w:rPr>
  </w:style>
  <w:style w:type="table" w:styleId="a8">
    <w:name w:val="Table Grid"/>
    <w:basedOn w:val="a1"/>
    <w:uiPriority w:val="59"/>
    <w:rsid w:val="001166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087B8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lineChart>
        <c:grouping val="standard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Программа</c:v>
                </c:pt>
              </c:strCache>
            </c:strRef>
          </c:tx>
          <c:marker>
            <c:symbol val="none"/>
          </c:marker>
          <c:cat>
            <c:strRef>
              <c:f>Лист1!$A$2:$A$8</c:f>
              <c:strCache>
                <c:ptCount val="7"/>
                <c:pt idx="0">
                  <c:v>до 100</c:v>
                </c:pt>
                <c:pt idx="1">
                  <c:v>до 200</c:v>
                </c:pt>
                <c:pt idx="2">
                  <c:v>до 400</c:v>
                </c:pt>
                <c:pt idx="3">
                  <c:v>до 1000</c:v>
                </c:pt>
                <c:pt idx="4">
                  <c:v>до 2000</c:v>
                </c:pt>
                <c:pt idx="5">
                  <c:v>до 4000</c:v>
                </c:pt>
                <c:pt idx="6">
                  <c:v>до 10000</c:v>
                </c:pt>
              </c:strCache>
            </c:str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2.0000000000000022E-3</c:v>
                </c:pt>
                <c:pt idx="1">
                  <c:v>1.9000000000000017E-2</c:v>
                </c:pt>
                <c:pt idx="2">
                  <c:v>0.11700000000000006</c:v>
                </c:pt>
                <c:pt idx="3">
                  <c:v>2.0630000000000002</c:v>
                </c:pt>
                <c:pt idx="4">
                  <c:v>21.288999999999977</c:v>
                </c:pt>
                <c:pt idx="5">
                  <c:v>264.73599999999959</c:v>
                </c:pt>
                <c:pt idx="6" formatCode="0.0000">
                  <c:v>2112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Теоррия</c:v>
                </c:pt>
              </c:strCache>
            </c:strRef>
          </c:tx>
          <c:marker>
            <c:symbol val="none"/>
          </c:marker>
          <c:cat>
            <c:strRef>
              <c:f>Лист1!$A$2:$A$8</c:f>
              <c:strCache>
                <c:ptCount val="7"/>
                <c:pt idx="0">
                  <c:v>до 100</c:v>
                </c:pt>
                <c:pt idx="1">
                  <c:v>до 200</c:v>
                </c:pt>
                <c:pt idx="2">
                  <c:v>до 400</c:v>
                </c:pt>
                <c:pt idx="3">
                  <c:v>до 1000</c:v>
                </c:pt>
                <c:pt idx="4">
                  <c:v>до 2000</c:v>
                </c:pt>
                <c:pt idx="5">
                  <c:v>до 4000</c:v>
                </c:pt>
                <c:pt idx="6">
                  <c:v>до 10000</c:v>
                </c:pt>
              </c:strCache>
            </c:str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2.0000000000000022E-3</c:v>
                </c:pt>
                <c:pt idx="1">
                  <c:v>1.6000000000000018E-2</c:v>
                </c:pt>
                <c:pt idx="2">
                  <c:v>0.128</c:v>
                </c:pt>
                <c:pt idx="3">
                  <c:v>2</c:v>
                </c:pt>
                <c:pt idx="4">
                  <c:v>16</c:v>
                </c:pt>
                <c:pt idx="5">
                  <c:v>128</c:v>
                </c:pt>
                <c:pt idx="6">
                  <c:v>2000</c:v>
                </c:pt>
              </c:numCache>
            </c:numRef>
          </c:val>
        </c:ser>
        <c:marker val="1"/>
        <c:axId val="40651776"/>
        <c:axId val="40653568"/>
      </c:lineChart>
      <c:catAx>
        <c:axId val="40651776"/>
        <c:scaling>
          <c:orientation val="minMax"/>
        </c:scaling>
        <c:axPos val="b"/>
        <c:tickLblPos val="nextTo"/>
        <c:crossAx val="40653568"/>
        <c:crosses val="autoZero"/>
        <c:auto val="1"/>
        <c:lblAlgn val="ctr"/>
        <c:lblOffset val="100"/>
      </c:catAx>
      <c:valAx>
        <c:axId val="40653568"/>
        <c:scaling>
          <c:orientation val="minMax"/>
        </c:scaling>
        <c:axPos val="l"/>
        <c:majorGridlines/>
        <c:numFmt formatCode="General" sourceLinked="1"/>
        <c:tickLblPos val="nextTo"/>
        <c:crossAx val="4065177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Цеплов</dc:creator>
  <cp:lastModifiedBy>Егор Цеплов</cp:lastModifiedBy>
  <cp:revision>7</cp:revision>
  <dcterms:created xsi:type="dcterms:W3CDTF">2026-09-06T11:59:00Z</dcterms:created>
  <dcterms:modified xsi:type="dcterms:W3CDTF">2026-09-15T14:52:00Z</dcterms:modified>
</cp:coreProperties>
</file>