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B2CC5" w14:textId="087ECC7C" w:rsidR="00292485" w:rsidRDefault="00292485" w:rsidP="000442D1">
      <w:r w:rsidRPr="00292485">
        <w:t xml:space="preserve">CULTURAS JUVENILES </w:t>
      </w:r>
    </w:p>
    <w:p w14:paraId="382006FF" w14:textId="1AEB7D52" w:rsidR="00292485" w:rsidRPr="00292485" w:rsidRDefault="00292485" w:rsidP="000442D1">
      <w:r>
        <w:t>CURSO: 4º A – 4ºB</w:t>
      </w:r>
    </w:p>
    <w:p w14:paraId="6CA190F2" w14:textId="73E03178" w:rsidR="00292485" w:rsidRPr="00411C91" w:rsidRDefault="00292485" w:rsidP="00411C9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Grupo</w:t>
      </w:r>
    </w:p>
    <w:p w14:paraId="0CEF70A6" w14:textId="05E66C95" w:rsidR="00292485" w:rsidRPr="00411C91" w:rsidRDefault="003D0BD3" w:rsidP="00411C91">
      <w:pPr>
        <w:jc w:val="center"/>
      </w:pPr>
      <w:r w:rsidRPr="003D0BD3">
        <w:t>“Conjunto restringido de personas, ligadas entre sí por constantes de tiempo y espacio</w:t>
      </w:r>
      <w:r w:rsidR="00411C91">
        <w:t xml:space="preserve">, </w:t>
      </w:r>
      <w:r w:rsidRPr="003D0BD3">
        <w:t>y articuladas por su mutua representación interna, que se propone en forma explícita o implícita una tarea que constituye su finalidad</w:t>
      </w:r>
      <w:r w:rsidR="00411C91">
        <w:t xml:space="preserve">, </w:t>
      </w:r>
      <w:r w:rsidRPr="003D0BD3">
        <w:t>en un Inter juego de asunción y adjudicación de roles (Pichon Rivière, El Proceso Grupal, Nueva Visión, Bs. As Argentina, 1988)</w:t>
      </w:r>
    </w:p>
    <w:p w14:paraId="4245567B" w14:textId="06831172" w:rsidR="000442D1" w:rsidRPr="00E753A1" w:rsidRDefault="000442D1" w:rsidP="000442D1">
      <w:pPr>
        <w:rPr>
          <w:b/>
          <w:bCs/>
          <w:sz w:val="32"/>
          <w:szCs w:val="32"/>
        </w:rPr>
      </w:pPr>
      <w:bookmarkStart w:id="0" w:name="_Hlk233817659"/>
      <w:r w:rsidRPr="00E753A1">
        <w:rPr>
          <w:b/>
          <w:bCs/>
          <w:sz w:val="32"/>
          <w:szCs w:val="32"/>
        </w:rPr>
        <w:t>El Individuo Dentro del Grupo</w:t>
      </w:r>
    </w:p>
    <w:bookmarkEnd w:id="0"/>
    <w:p w14:paraId="1B68F849" w14:textId="4A4A4F3D" w:rsidR="000442D1" w:rsidRPr="00E753A1" w:rsidRDefault="000442D1" w:rsidP="00E753A1">
      <w:pPr>
        <w:jc w:val="both"/>
      </w:pPr>
      <w:r>
        <w:t>La relación entre el individuo y el grupo representa uno de los temas centrales de la psicología social. Contrario a la</w:t>
      </w:r>
      <w:r w:rsidR="00E753A1">
        <w:t xml:space="preserve"> </w:t>
      </w:r>
      <w:r>
        <w:t>creencia popular de que somos seres completamente autónomos, la investigación demuestra que nuestro</w:t>
      </w:r>
      <w:r w:rsidR="00E753A1">
        <w:t xml:space="preserve"> </w:t>
      </w:r>
      <w:r>
        <w:t>comportamiento está profundamente moldeado por el contexto social en el que nos encontramos.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2942"/>
        <w:gridCol w:w="3007"/>
        <w:gridCol w:w="3544"/>
      </w:tblGrid>
      <w:tr w:rsidR="00E753A1" w14:paraId="6948CEB2" w14:textId="77777777" w:rsidTr="00036F7F">
        <w:tc>
          <w:tcPr>
            <w:tcW w:w="2942" w:type="dxa"/>
          </w:tcPr>
          <w:p w14:paraId="318BF0B7" w14:textId="5E5ED175" w:rsidR="00E753A1" w:rsidRDefault="00E753A1" w:rsidP="000442D1">
            <w:pPr>
              <w:rPr>
                <w:b/>
                <w:bCs/>
              </w:rPr>
            </w:pPr>
            <w:r w:rsidRPr="00E753A1">
              <w:rPr>
                <w:b/>
                <w:bCs/>
              </w:rPr>
              <w:t>Identidad Personal</w:t>
            </w:r>
          </w:p>
        </w:tc>
        <w:tc>
          <w:tcPr>
            <w:tcW w:w="3007" w:type="dxa"/>
          </w:tcPr>
          <w:p w14:paraId="609E7AD0" w14:textId="3F77EE1D" w:rsidR="00E753A1" w:rsidRDefault="00E753A1" w:rsidP="000442D1">
            <w:pPr>
              <w:rPr>
                <w:b/>
                <w:bCs/>
              </w:rPr>
            </w:pPr>
            <w:r w:rsidRPr="00E753A1">
              <w:rPr>
                <w:b/>
                <w:bCs/>
              </w:rPr>
              <w:t>Contexto Social</w:t>
            </w:r>
          </w:p>
        </w:tc>
        <w:tc>
          <w:tcPr>
            <w:tcW w:w="3544" w:type="dxa"/>
          </w:tcPr>
          <w:p w14:paraId="3ADA71B4" w14:textId="7A1DC76D" w:rsidR="00E753A1" w:rsidRDefault="00E753A1" w:rsidP="000442D1">
            <w:pPr>
              <w:rPr>
                <w:b/>
                <w:bCs/>
              </w:rPr>
            </w:pPr>
            <w:r w:rsidRPr="00E753A1">
              <w:rPr>
                <w:b/>
                <w:bCs/>
              </w:rPr>
              <w:t>Comportamiento Resultante</w:t>
            </w:r>
          </w:p>
        </w:tc>
      </w:tr>
      <w:tr w:rsidR="00E753A1" w14:paraId="04E63FAD" w14:textId="77777777" w:rsidTr="00036F7F">
        <w:trPr>
          <w:trHeight w:val="2207"/>
        </w:trPr>
        <w:tc>
          <w:tcPr>
            <w:tcW w:w="2942" w:type="dxa"/>
          </w:tcPr>
          <w:p w14:paraId="292E675F" w14:textId="2CFCD4A2" w:rsidR="00411C91" w:rsidRPr="00E753A1" w:rsidRDefault="00E753A1" w:rsidP="00E753A1">
            <w:pPr>
              <w:jc w:val="both"/>
              <w:rPr>
                <w:sz w:val="24"/>
                <w:szCs w:val="24"/>
              </w:rPr>
            </w:pPr>
            <w:bookmarkStart w:id="1" w:name="_Hlk233817748"/>
            <w:r w:rsidRPr="00E753A1">
              <w:rPr>
                <w:sz w:val="24"/>
                <w:szCs w:val="24"/>
              </w:rPr>
              <w:t>Características únicas, valores</w:t>
            </w:r>
            <w:r w:rsidR="00A21D84">
              <w:rPr>
                <w:sz w:val="24"/>
                <w:szCs w:val="24"/>
              </w:rPr>
              <w:t xml:space="preserve"> </w:t>
            </w:r>
            <w:r w:rsidRPr="00E753A1">
              <w:rPr>
                <w:sz w:val="24"/>
                <w:szCs w:val="24"/>
              </w:rPr>
              <w:t>individuales, experiencias</w:t>
            </w:r>
            <w:r w:rsidR="00A21D84">
              <w:rPr>
                <w:sz w:val="24"/>
                <w:szCs w:val="24"/>
              </w:rPr>
              <w:t xml:space="preserve"> </w:t>
            </w:r>
            <w:r w:rsidRPr="00E753A1">
              <w:rPr>
                <w:sz w:val="24"/>
                <w:szCs w:val="24"/>
              </w:rPr>
              <w:t>personales y rasgos de</w:t>
            </w:r>
            <w:r w:rsidR="00A21D84">
              <w:rPr>
                <w:sz w:val="24"/>
                <w:szCs w:val="24"/>
              </w:rPr>
              <w:t xml:space="preserve"> </w:t>
            </w:r>
            <w:r w:rsidRPr="00E753A1">
              <w:rPr>
                <w:sz w:val="24"/>
                <w:szCs w:val="24"/>
              </w:rPr>
              <w:t>personalidad que nos definen</w:t>
            </w:r>
            <w:r w:rsidR="00A21D84">
              <w:rPr>
                <w:sz w:val="24"/>
                <w:szCs w:val="24"/>
              </w:rPr>
              <w:t xml:space="preserve"> </w:t>
            </w:r>
            <w:r w:rsidRPr="00E753A1">
              <w:rPr>
                <w:sz w:val="24"/>
                <w:szCs w:val="24"/>
              </w:rPr>
              <w:t>como individuos distintos.</w:t>
            </w:r>
            <w:bookmarkEnd w:id="1"/>
          </w:p>
        </w:tc>
        <w:tc>
          <w:tcPr>
            <w:tcW w:w="3007" w:type="dxa"/>
          </w:tcPr>
          <w:p w14:paraId="74405FC8" w14:textId="67FF667B" w:rsidR="00E753A1" w:rsidRPr="00E753A1" w:rsidRDefault="00E753A1" w:rsidP="00E753A1">
            <w:pPr>
              <w:jc w:val="both"/>
              <w:rPr>
                <w:sz w:val="24"/>
                <w:szCs w:val="24"/>
              </w:rPr>
            </w:pPr>
            <w:r w:rsidRPr="00E753A1">
              <w:rPr>
                <w:sz w:val="24"/>
                <w:szCs w:val="24"/>
              </w:rPr>
              <w:t>Normas grupales, expectativas</w:t>
            </w:r>
            <w:r w:rsidR="00A21D84">
              <w:rPr>
                <w:sz w:val="24"/>
                <w:szCs w:val="24"/>
              </w:rPr>
              <w:t xml:space="preserve"> </w:t>
            </w:r>
            <w:r w:rsidRPr="00E753A1">
              <w:rPr>
                <w:sz w:val="24"/>
                <w:szCs w:val="24"/>
              </w:rPr>
              <w:t>sociales, roles asignados y</w:t>
            </w:r>
            <w:r w:rsidR="00A21D84">
              <w:rPr>
                <w:sz w:val="24"/>
                <w:szCs w:val="24"/>
              </w:rPr>
              <w:t xml:space="preserve"> </w:t>
            </w:r>
            <w:r w:rsidRPr="00E753A1">
              <w:rPr>
                <w:sz w:val="24"/>
                <w:szCs w:val="24"/>
              </w:rPr>
              <w:t>presiones de conformidad que</w:t>
            </w:r>
            <w:r w:rsidR="00A21D84">
              <w:rPr>
                <w:sz w:val="24"/>
                <w:szCs w:val="24"/>
              </w:rPr>
              <w:t xml:space="preserve"> </w:t>
            </w:r>
            <w:r w:rsidRPr="00E753A1">
              <w:rPr>
                <w:sz w:val="24"/>
                <w:szCs w:val="24"/>
              </w:rPr>
              <w:t>influencian nuestras decisiones y comportamientos.</w:t>
            </w:r>
          </w:p>
        </w:tc>
        <w:tc>
          <w:tcPr>
            <w:tcW w:w="3544" w:type="dxa"/>
          </w:tcPr>
          <w:p w14:paraId="554D50DE" w14:textId="024B28AB" w:rsidR="00E753A1" w:rsidRPr="00E753A1" w:rsidRDefault="00E753A1" w:rsidP="00E753A1">
            <w:pPr>
              <w:jc w:val="both"/>
              <w:rPr>
                <w:sz w:val="24"/>
                <w:szCs w:val="24"/>
              </w:rPr>
            </w:pPr>
            <w:r w:rsidRPr="00E753A1">
              <w:rPr>
                <w:sz w:val="24"/>
                <w:szCs w:val="24"/>
              </w:rPr>
              <w:t>La síntesis entre identidad personal</w:t>
            </w:r>
            <w:r w:rsidR="00A21D84">
              <w:rPr>
                <w:sz w:val="24"/>
                <w:szCs w:val="24"/>
              </w:rPr>
              <w:t xml:space="preserve"> </w:t>
            </w:r>
            <w:r w:rsidRPr="00E753A1">
              <w:rPr>
                <w:sz w:val="24"/>
                <w:szCs w:val="24"/>
              </w:rPr>
              <w:t>y fuerzas sociales que produce</w:t>
            </w:r>
            <w:r w:rsidR="00A21D84">
              <w:rPr>
                <w:sz w:val="24"/>
                <w:szCs w:val="24"/>
              </w:rPr>
              <w:t xml:space="preserve"> </w:t>
            </w:r>
            <w:r w:rsidRPr="00E753A1">
              <w:rPr>
                <w:sz w:val="24"/>
                <w:szCs w:val="24"/>
              </w:rPr>
              <w:t>nuestras acciones observables en situaciones específicas.</w:t>
            </w:r>
          </w:p>
          <w:p w14:paraId="64A7654E" w14:textId="77777777" w:rsidR="00E753A1" w:rsidRPr="00E753A1" w:rsidRDefault="00E753A1" w:rsidP="00E753A1">
            <w:pPr>
              <w:jc w:val="both"/>
              <w:rPr>
                <w:sz w:val="24"/>
                <w:szCs w:val="24"/>
              </w:rPr>
            </w:pPr>
          </w:p>
        </w:tc>
      </w:tr>
    </w:tbl>
    <w:p w14:paraId="45CD14FC" w14:textId="77777777" w:rsidR="00E753A1" w:rsidRDefault="00E753A1" w:rsidP="000442D1">
      <w:pPr>
        <w:rPr>
          <w:b/>
          <w:bCs/>
        </w:rPr>
      </w:pPr>
    </w:p>
    <w:p w14:paraId="53577F7E" w14:textId="297ACF5B" w:rsidR="00036F7F" w:rsidRPr="00036F7F" w:rsidRDefault="00036F7F" w:rsidP="00036F7F">
      <w:pPr>
        <w:jc w:val="both"/>
      </w:pPr>
      <w:r w:rsidRPr="00036F7F">
        <w:t>El ambiente social no solo influye en nuestras acciones superficiales, sino que penetra en los niveles más profundos de</w:t>
      </w:r>
      <w:r>
        <w:t xml:space="preserve"> </w:t>
      </w:r>
      <w:r w:rsidRPr="00036F7F">
        <w:t>nuestro procesamiento cognitivo y emocional. Los grupos a los que pertenecemos proporcionan marcos de referencia</w:t>
      </w:r>
      <w:r>
        <w:t xml:space="preserve"> </w:t>
      </w:r>
      <w:r w:rsidRPr="00036F7F">
        <w:t xml:space="preserve">que utilizamos para interpretar la realidad, evaluar situaciones y guiar nuestras decisiones. </w:t>
      </w:r>
      <w:bookmarkStart w:id="2" w:name="_Hlk233818086"/>
      <w:r w:rsidRPr="00036F7F">
        <w:t>Este proceso de influencia</w:t>
      </w:r>
      <w:r>
        <w:t xml:space="preserve"> </w:t>
      </w:r>
      <w:r w:rsidRPr="00036F7F">
        <w:t>social es tan fundamental que opera incluso cuando no somos conscientes de él, moldeando silenciosamente nuestras</w:t>
      </w:r>
      <w:r>
        <w:t xml:space="preserve"> </w:t>
      </w:r>
      <w:r w:rsidRPr="00036F7F">
        <w:t>percepciones y juicios</w:t>
      </w:r>
      <w:bookmarkEnd w:id="2"/>
      <w:r w:rsidRPr="00036F7F">
        <w:t>.</w:t>
      </w:r>
    </w:p>
    <w:p w14:paraId="2864718E" w14:textId="48060F9A" w:rsidR="00036F7F" w:rsidRPr="00036F7F" w:rsidRDefault="00036F7F" w:rsidP="00036F7F">
      <w:pPr>
        <w:jc w:val="both"/>
      </w:pPr>
      <w:bookmarkStart w:id="3" w:name="_Hlk233818699"/>
      <w:r w:rsidRPr="00036F7F">
        <w:t>La comprensión de esta interacción dinámica entre individuo y grupo es esencial ya que permite diseñar intervenciones más efectivas que</w:t>
      </w:r>
      <w:r>
        <w:t xml:space="preserve"> </w:t>
      </w:r>
      <w:r w:rsidRPr="00036F7F">
        <w:t>reconocen la naturaleza inherentemente social del comportamiento humano.</w:t>
      </w:r>
    </w:p>
    <w:bookmarkEnd w:id="3"/>
    <w:p w14:paraId="6DC3C093" w14:textId="77777777" w:rsidR="00655068" w:rsidRPr="00E753A1" w:rsidRDefault="00655068" w:rsidP="00655068">
      <w:pPr>
        <w:rPr>
          <w:b/>
          <w:bCs/>
          <w:sz w:val="32"/>
          <w:szCs w:val="32"/>
        </w:rPr>
      </w:pPr>
      <w:r w:rsidRPr="00E753A1">
        <w:rPr>
          <w:b/>
          <w:bCs/>
          <w:sz w:val="32"/>
          <w:szCs w:val="32"/>
        </w:rPr>
        <w:t>Percepción Social y Cognición</w:t>
      </w:r>
    </w:p>
    <w:p w14:paraId="378C7AC2" w14:textId="377C191A" w:rsidR="000442D1" w:rsidRDefault="00655068" w:rsidP="00036F7F">
      <w:pPr>
        <w:jc w:val="both"/>
      </w:pPr>
      <w:r>
        <w:t>La percepción social se refiere a los procesos mediante los cuales formamos impresiones y hacemos inferencias sobre otras personas. A diferencia de la percepción de objetos físicos, la percepción social está cargada de significado, interpretación y juicio, lo que la hace más compleja y susceptible a sesgos sistemáticos.</w:t>
      </w:r>
    </w:p>
    <w:p w14:paraId="32E3BDB4" w14:textId="77777777" w:rsidR="00D96C9A" w:rsidRDefault="00D96C9A" w:rsidP="00036F7F">
      <w:pPr>
        <w:jc w:val="both"/>
      </w:pPr>
    </w:p>
    <w:p w14:paraId="0D4D97A3" w14:textId="77777777" w:rsidR="00D96C9A" w:rsidRDefault="00D96C9A" w:rsidP="00036F7F">
      <w:pPr>
        <w:jc w:val="both"/>
      </w:pPr>
    </w:p>
    <w:tbl>
      <w:tblPr>
        <w:tblStyle w:val="Tablaconcuadrcula"/>
        <w:tblW w:w="9640" w:type="dxa"/>
        <w:tblInd w:w="-147" w:type="dxa"/>
        <w:tblLook w:val="04A0" w:firstRow="1" w:lastRow="0" w:firstColumn="1" w:lastColumn="0" w:noHBand="0" w:noVBand="1"/>
      </w:tblPr>
      <w:tblGrid>
        <w:gridCol w:w="3089"/>
        <w:gridCol w:w="3999"/>
        <w:gridCol w:w="2552"/>
      </w:tblGrid>
      <w:tr w:rsidR="008C575D" w14:paraId="7A87690B" w14:textId="77777777" w:rsidTr="00036F7F">
        <w:tc>
          <w:tcPr>
            <w:tcW w:w="3089" w:type="dxa"/>
          </w:tcPr>
          <w:p w14:paraId="389F5EE1" w14:textId="77777777" w:rsidR="008C575D" w:rsidRPr="00A21D84" w:rsidRDefault="008C575D" w:rsidP="00A21D84">
            <w:pPr>
              <w:jc w:val="both"/>
              <w:rPr>
                <w:b/>
                <w:bCs/>
              </w:rPr>
            </w:pPr>
            <w:r w:rsidRPr="00A21D84">
              <w:rPr>
                <w:b/>
                <w:bCs/>
              </w:rPr>
              <w:lastRenderedPageBreak/>
              <w:t>Cognición Social</w:t>
            </w:r>
          </w:p>
          <w:p w14:paraId="1E4DD5C3" w14:textId="77777777" w:rsidR="00A21D84" w:rsidRDefault="00A21D84" w:rsidP="00A21D84">
            <w:pPr>
              <w:jc w:val="both"/>
            </w:pPr>
          </w:p>
          <w:p w14:paraId="55079F3A" w14:textId="7C532F63" w:rsidR="008C575D" w:rsidRDefault="008C575D" w:rsidP="00A21D84">
            <w:pPr>
              <w:jc w:val="both"/>
            </w:pPr>
            <w:r>
              <w:t>Los procesos mentales</w:t>
            </w:r>
          </w:p>
          <w:p w14:paraId="20744478" w14:textId="77777777" w:rsidR="008C575D" w:rsidRDefault="008C575D" w:rsidP="00A21D84">
            <w:pPr>
              <w:jc w:val="both"/>
            </w:pPr>
            <w:r>
              <w:t>involucrados en la percepción,</w:t>
            </w:r>
          </w:p>
          <w:p w14:paraId="55C5026D" w14:textId="58BD32D4" w:rsidR="008C575D" w:rsidRDefault="008C575D" w:rsidP="00A21D84">
            <w:pPr>
              <w:jc w:val="both"/>
            </w:pPr>
            <w:r>
              <w:t>interpretación, análisis y recuerdo</w:t>
            </w:r>
            <w:r w:rsidR="00A21D84">
              <w:t xml:space="preserve"> </w:t>
            </w:r>
            <w:r>
              <w:t>de información social.</w:t>
            </w:r>
          </w:p>
        </w:tc>
        <w:tc>
          <w:tcPr>
            <w:tcW w:w="3999" w:type="dxa"/>
          </w:tcPr>
          <w:p w14:paraId="4DDBD8B0" w14:textId="77777777" w:rsidR="008C575D" w:rsidRPr="00A21D84" w:rsidRDefault="008C575D" w:rsidP="00A21D84">
            <w:pPr>
              <w:jc w:val="both"/>
              <w:rPr>
                <w:b/>
                <w:bCs/>
              </w:rPr>
            </w:pPr>
            <w:r w:rsidRPr="00A21D84">
              <w:rPr>
                <w:b/>
                <w:bCs/>
              </w:rPr>
              <w:t>Estereotipos</w:t>
            </w:r>
          </w:p>
          <w:p w14:paraId="0614C0EA" w14:textId="2B0E69CA" w:rsidR="008C575D" w:rsidRDefault="008C575D" w:rsidP="00A21D84">
            <w:pPr>
              <w:jc w:val="both"/>
            </w:pPr>
            <w:r>
              <w:t>Creencias generalizadas sobre</w:t>
            </w:r>
          </w:p>
          <w:p w14:paraId="6D5C9B08" w14:textId="302B95D2" w:rsidR="008C575D" w:rsidRDefault="008C575D" w:rsidP="00A21D84">
            <w:pPr>
              <w:jc w:val="both"/>
            </w:pPr>
            <w:r>
              <w:t>características de miembros de</w:t>
            </w:r>
            <w:r w:rsidR="00A21D84">
              <w:t xml:space="preserve"> </w:t>
            </w:r>
            <w:r>
              <w:t>grupos sociales específicos.</w:t>
            </w:r>
          </w:p>
          <w:p w14:paraId="14B47573" w14:textId="77777777" w:rsidR="008C575D" w:rsidRDefault="008C575D" w:rsidP="00A21D84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Contenido cognitivo</w:t>
            </w:r>
          </w:p>
          <w:p w14:paraId="6A0A73D9" w14:textId="77777777" w:rsidR="008C575D" w:rsidRDefault="008C575D" w:rsidP="00A21D84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Simplificación mental</w:t>
            </w:r>
          </w:p>
          <w:p w14:paraId="2E0B3914" w14:textId="77777777" w:rsidR="008C575D" w:rsidRDefault="008C575D" w:rsidP="00A21D84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Resistencia al cambio</w:t>
            </w:r>
          </w:p>
          <w:p w14:paraId="75543B63" w14:textId="77777777" w:rsidR="008C575D" w:rsidRDefault="008C575D" w:rsidP="00A21D84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Esquemas sociales</w:t>
            </w:r>
          </w:p>
          <w:p w14:paraId="3B772938" w14:textId="77777777" w:rsidR="008C575D" w:rsidRDefault="008C575D" w:rsidP="00A21D84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Categorización automática</w:t>
            </w:r>
          </w:p>
          <w:p w14:paraId="657524AE" w14:textId="5BDF56C0" w:rsidR="008C575D" w:rsidRDefault="008C575D" w:rsidP="00A21D84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Heurísticos de juicio</w:t>
            </w:r>
            <w:r w:rsidR="00036F7F">
              <w:t xml:space="preserve">/sesgo </w:t>
            </w:r>
          </w:p>
          <w:p w14:paraId="2C68448B" w14:textId="667F4687" w:rsidR="008C575D" w:rsidRDefault="008C575D" w:rsidP="00036F7F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Atribución causal</w:t>
            </w:r>
          </w:p>
          <w:p w14:paraId="01FAF2EB" w14:textId="7F9987A8" w:rsidR="008C575D" w:rsidRDefault="008C575D" w:rsidP="00A21D84">
            <w:pPr>
              <w:jc w:val="both"/>
            </w:pPr>
          </w:p>
        </w:tc>
        <w:tc>
          <w:tcPr>
            <w:tcW w:w="2552" w:type="dxa"/>
          </w:tcPr>
          <w:p w14:paraId="42A9F713" w14:textId="77777777" w:rsidR="008C575D" w:rsidRPr="00A21D84" w:rsidRDefault="008C575D" w:rsidP="00A21D84">
            <w:pPr>
              <w:jc w:val="both"/>
              <w:rPr>
                <w:b/>
                <w:bCs/>
              </w:rPr>
            </w:pPr>
            <w:r w:rsidRPr="00A21D84">
              <w:rPr>
                <w:b/>
                <w:bCs/>
              </w:rPr>
              <w:t>Prejuicio</w:t>
            </w:r>
          </w:p>
          <w:p w14:paraId="0D787E74" w14:textId="28183CED" w:rsidR="008C575D" w:rsidRDefault="008C575D" w:rsidP="00A21D84">
            <w:r>
              <w:t>Actitudes negativas hacia</w:t>
            </w:r>
          </w:p>
          <w:p w14:paraId="6297E6DB" w14:textId="77777777" w:rsidR="008C575D" w:rsidRDefault="008C575D" w:rsidP="00A21D84">
            <w:r>
              <w:t>miembros de grupos sociales</w:t>
            </w:r>
          </w:p>
          <w:p w14:paraId="78803AAB" w14:textId="77777777" w:rsidR="008C575D" w:rsidRDefault="008C575D" w:rsidP="00A21D84">
            <w:r>
              <w:t>basadas en su pertenencia</w:t>
            </w:r>
          </w:p>
          <w:p w14:paraId="6A57AD87" w14:textId="77777777" w:rsidR="008C575D" w:rsidRDefault="008C575D" w:rsidP="00A21D84">
            <w:r>
              <w:t>grupal.</w:t>
            </w:r>
          </w:p>
          <w:p w14:paraId="40A8F42D" w14:textId="77777777" w:rsidR="008C575D" w:rsidRDefault="008C575D" w:rsidP="00A21D84">
            <w:r>
              <w:t>Componente afectivo</w:t>
            </w:r>
          </w:p>
          <w:p w14:paraId="2CAC3DE9" w14:textId="77777777" w:rsidR="008C575D" w:rsidRDefault="008C575D" w:rsidP="00A21D84">
            <w:r>
              <w:t>Evaluación automática</w:t>
            </w:r>
          </w:p>
          <w:p w14:paraId="1345DEF7" w14:textId="66CFEC22" w:rsidR="008C575D" w:rsidRDefault="008C575D" w:rsidP="00A21D84">
            <w:r>
              <w:t>Discriminación resultante</w:t>
            </w:r>
          </w:p>
        </w:tc>
      </w:tr>
    </w:tbl>
    <w:p w14:paraId="10396BBA" w14:textId="77777777" w:rsidR="00411C91" w:rsidRDefault="00411C91" w:rsidP="00036F7F">
      <w:pPr>
        <w:jc w:val="both"/>
      </w:pPr>
    </w:p>
    <w:p w14:paraId="1350348D" w14:textId="0D1F98E6" w:rsidR="00036F7F" w:rsidRDefault="00036F7F" w:rsidP="00036F7F">
      <w:pPr>
        <w:jc w:val="both"/>
      </w:pPr>
      <w:r>
        <w:t>Los estereotipos funcionan como atajos mentales que nos permiten procesar rápidamente información social compleja. Sin embargo, estos atajos tienen un costo: pueden llevarnos a conclusiones erróneas y perpetuar desigualdades sociales. La investigación ha demostrado que incluso las personas que conscientemente rechazan los estereotipos pueden verse afectadas por ellos a nivel implícito, influyendo en sus juicios y comportamientos de maneras que no reconocen conscientemente. Comprender estos procesos es fundamental para desarrollar estrategias de intervención que reduzcan el prejuicio y promuevan relaciones intergrupales más equitativas. Los profesionales deben estar conscientes de sus propios sesgos y trabajar activamente para contrarrestarlos en sus prácticas profesionales.</w:t>
      </w:r>
    </w:p>
    <w:p w14:paraId="00CB5FA9" w14:textId="6A33F258" w:rsidR="007358A2" w:rsidRPr="007358A2" w:rsidRDefault="007358A2" w:rsidP="007358A2">
      <w:pPr>
        <w:jc w:val="both"/>
        <w:rPr>
          <w:b/>
          <w:bCs/>
          <w:sz w:val="32"/>
          <w:szCs w:val="32"/>
        </w:rPr>
      </w:pPr>
      <w:r w:rsidRPr="007358A2">
        <w:rPr>
          <w:b/>
          <w:bCs/>
          <w:sz w:val="32"/>
          <w:szCs w:val="32"/>
        </w:rPr>
        <w:t>Formación y Cambio de Actitudes</w:t>
      </w:r>
    </w:p>
    <w:p w14:paraId="4DDEC5B7" w14:textId="6D980C67" w:rsidR="007358A2" w:rsidRPr="00292485" w:rsidRDefault="007358A2" w:rsidP="00292485">
      <w:pPr>
        <w:autoSpaceDE w:val="0"/>
        <w:autoSpaceDN w:val="0"/>
        <w:adjustRightInd w:val="0"/>
        <w:spacing w:after="0" w:line="240" w:lineRule="auto"/>
        <w:jc w:val="both"/>
        <w:rPr>
          <w:rFonts w:ascii="Inter-Regular" w:hAnsi="Inter-Regular" w:cs="Inter-Regular"/>
          <w:color w:val="272525"/>
          <w:kern w:val="0"/>
        </w:rPr>
      </w:pPr>
      <w:r w:rsidRPr="00292485">
        <w:rPr>
          <w:rFonts w:ascii="Inter-Regular" w:hAnsi="Inter-Regular" w:cs="Inter-Regular"/>
          <w:color w:val="272525"/>
          <w:kern w:val="0"/>
        </w:rPr>
        <w:t>Las actitudes son evaluaciones relativamente estables de personas, objetos, ideas o eventos que predisponen a</w:t>
      </w:r>
      <w:r w:rsidR="00292485" w:rsidRPr="00292485">
        <w:t xml:space="preserve"> </w:t>
      </w:r>
      <w:r w:rsidR="00292485" w:rsidRPr="00292485">
        <w:rPr>
          <w:rFonts w:ascii="Inter-Regular" w:hAnsi="Inter-Regular" w:cs="Inter-Regular"/>
          <w:color w:val="272525"/>
          <w:kern w:val="0"/>
        </w:rPr>
        <w:t>responder de maneras particulares. Comprender cómo se forman y cambian las actitudes es crucial para</w:t>
      </w:r>
      <w:r w:rsidR="00292485">
        <w:rPr>
          <w:rFonts w:ascii="Inter-Regular" w:hAnsi="Inter-Regular" w:cs="Inter-Regular"/>
          <w:color w:val="272525"/>
          <w:kern w:val="0"/>
        </w:rPr>
        <w:t xml:space="preserve"> la buena convivencia, empatía, respeto a las normas sociales.</w:t>
      </w:r>
    </w:p>
    <w:p w14:paraId="270A61EE" w14:textId="10564FE8" w:rsidR="00036F7F" w:rsidRDefault="00D96C9A" w:rsidP="007358A2">
      <w:pPr>
        <w:jc w:val="both"/>
        <w:rPr>
          <w:sz w:val="18"/>
          <w:szCs w:val="18"/>
        </w:rPr>
      </w:pPr>
      <w:r w:rsidRPr="00411C91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F364BB" wp14:editId="563CDA6F">
                <wp:simplePos x="0" y="0"/>
                <wp:positionH relativeFrom="column">
                  <wp:posOffset>1015365</wp:posOffset>
                </wp:positionH>
                <wp:positionV relativeFrom="paragraph">
                  <wp:posOffset>1570354</wp:posOffset>
                </wp:positionV>
                <wp:extent cx="180975" cy="390525"/>
                <wp:effectExtent l="19050" t="19050" r="47625" b="47625"/>
                <wp:wrapNone/>
                <wp:docPr id="657794297" name="Flecha: arriba y abaj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390525"/>
                        </a:xfrm>
                        <a:prstGeom prst="up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62CAD7" id="_x0000_t70" coordsize="21600,21600" o:spt="70" adj="5400,4320" path="m10800,l21600@0@3@0@3@2,21600@2,10800,21600,0@2@1@2@1@0,0@0xe">
                <v:stroke joinstyle="miter"/>
                <v:formulas>
                  <v:f eqn="val #1"/>
                  <v:f eqn="val #0"/>
                  <v:f eqn="sum 21600 0 #1"/>
                  <v:f eqn="sum 21600 0 #0"/>
                  <v:f eqn="prod #1 #0 10800"/>
                  <v:f eqn="sum #1 0 @4"/>
                  <v:f eqn="sum 21600 0 @5"/>
                </v:formulas>
                <v:path o:connecttype="custom" o:connectlocs="10800,0;0,@0;@1,10800;0,@2;10800,21600;21600,@2;@3,10800;21600,@0" o:connectangles="270,180,180,180,90,0,0,0" textboxrect="@1,@5,@3,@6"/>
                <v:handles>
                  <v:h position="#0,#1" xrange="0,10800" yrange="0,10800"/>
                </v:handles>
              </v:shapetype>
              <v:shape id="Flecha: arriba y abajo 1" o:spid="_x0000_s1026" type="#_x0000_t70" style="position:absolute;margin-left:79.95pt;margin-top:123.65pt;width:14.25pt;height:30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" adj=",5005" fillcolor="#4472c4 [3204]" strokecolor="#09101d [484]" strokeweight="1pt"/>
            </w:pict>
          </mc:Fallback>
        </mc:AlternateContent>
      </w:r>
      <w:r w:rsidRPr="00411C91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B70481" wp14:editId="1A461AA5">
                <wp:simplePos x="0" y="0"/>
                <wp:positionH relativeFrom="column">
                  <wp:posOffset>3882390</wp:posOffset>
                </wp:positionH>
                <wp:positionV relativeFrom="paragraph">
                  <wp:posOffset>1520825</wp:posOffset>
                </wp:positionV>
                <wp:extent cx="180975" cy="381000"/>
                <wp:effectExtent l="19050" t="19050" r="47625" b="38100"/>
                <wp:wrapNone/>
                <wp:docPr id="261946131" name="Flecha: arriba y abaj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381000"/>
                        </a:xfrm>
                        <a:prstGeom prst="up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2BAE1" id="Flecha: arriba y abajo 2" o:spid="_x0000_s1026" type="#_x0000_t70" style="position:absolute;margin-left:305.7pt;margin-top:119.75pt;width:14.25pt;height:3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" adj=",5130" fillcolor="#4472c4 [3204]" strokecolor="#09101d [484]" strokeweight="1pt"/>
            </w:pict>
          </mc:Fallback>
        </mc:AlternateContent>
      </w:r>
      <w:r w:rsidRPr="00411C91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0F303CA" wp14:editId="71759FEF">
                <wp:simplePos x="0" y="0"/>
                <wp:positionH relativeFrom="column">
                  <wp:posOffset>2929890</wp:posOffset>
                </wp:positionH>
                <wp:positionV relativeFrom="paragraph">
                  <wp:posOffset>141605</wp:posOffset>
                </wp:positionV>
                <wp:extent cx="2057400" cy="1343025"/>
                <wp:effectExtent l="0" t="0" r="19050" b="28575"/>
                <wp:wrapSquare wrapText="bothSides"/>
                <wp:docPr id="4731945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1343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F4A8F0" w14:textId="77777777" w:rsidR="007358A2" w:rsidRPr="007358A2" w:rsidRDefault="007358A2" w:rsidP="007358A2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358A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Condicionamiento</w:t>
                            </w:r>
                          </w:p>
                          <w:p w14:paraId="30C907C3" w14:textId="33D21F1D" w:rsidR="007358A2" w:rsidRDefault="007358A2" w:rsidP="007358A2">
                            <w:r>
                              <w:t>Asociaciones repetidas entre estímulos</w:t>
                            </w:r>
                            <w:r w:rsidR="00D96C9A">
                              <w:t xml:space="preserve"> </w:t>
                            </w:r>
                            <w:r>
                              <w:t>crean respuestas actitudinales</w:t>
                            </w:r>
                            <w:r w:rsidR="00D96C9A">
                              <w:t xml:space="preserve"> </w:t>
                            </w:r>
                            <w:r>
                              <w:t>automáticas que pueden operar fuera de</w:t>
                            </w:r>
                            <w:r w:rsidR="00411C91">
                              <w:t xml:space="preserve"> </w:t>
                            </w:r>
                            <w:r>
                              <w:t>la conciencia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F303C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30.7pt;margin-top:11.15pt;width:162pt;height:105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">
                <v:textbox>
                  <w:txbxContent>
                    <w:p w14:paraId="4BF4A8F0" w14:textId="77777777" w:rsidR="007358A2" w:rsidRPr="007358A2" w:rsidRDefault="007358A2" w:rsidP="007358A2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358A2">
                        <w:rPr>
                          <w:b/>
                          <w:bCs/>
                          <w:sz w:val="28"/>
                          <w:szCs w:val="28"/>
                        </w:rPr>
                        <w:t>Condicionamiento</w:t>
                      </w:r>
                    </w:p>
                    <w:p w14:paraId="30C907C3" w14:textId="33D21F1D" w:rsidR="007358A2" w:rsidRDefault="007358A2" w:rsidP="007358A2">
                      <w:r>
                        <w:t>Asociaciones repetidas entre estímulos</w:t>
                      </w:r>
                      <w:r w:rsidR="00D96C9A">
                        <w:t xml:space="preserve"> </w:t>
                      </w:r>
                      <w:r>
                        <w:t>crean respuestas actitudinales</w:t>
                      </w:r>
                      <w:r w:rsidR="00D96C9A">
                        <w:t xml:space="preserve"> </w:t>
                      </w:r>
                      <w:r>
                        <w:t>automáticas que pueden operar fuera de</w:t>
                      </w:r>
                      <w:r w:rsidR="00411C91">
                        <w:t xml:space="preserve"> </w:t>
                      </w:r>
                      <w:r>
                        <w:t>la conciencia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11C91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C7627A3" wp14:editId="377253C4">
                <wp:simplePos x="0" y="0"/>
                <wp:positionH relativeFrom="column">
                  <wp:posOffset>100965</wp:posOffset>
                </wp:positionH>
                <wp:positionV relativeFrom="paragraph">
                  <wp:posOffset>189230</wp:posOffset>
                </wp:positionV>
                <wp:extent cx="2360930" cy="1362075"/>
                <wp:effectExtent l="0" t="0" r="22225" b="285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362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E9F7F3" w14:textId="77777777" w:rsidR="007358A2" w:rsidRPr="007358A2" w:rsidRDefault="007358A2" w:rsidP="007358A2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358A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Experiencia Directa</w:t>
                            </w:r>
                          </w:p>
                          <w:p w14:paraId="5F2E55EA" w14:textId="55CB7699" w:rsidR="007358A2" w:rsidRDefault="007358A2" w:rsidP="007358A2">
                            <w:r>
                              <w:t>Las actitudes se forman a través de</w:t>
                            </w:r>
                            <w:r w:rsidR="00D96C9A">
                              <w:t xml:space="preserve"> </w:t>
                            </w:r>
                            <w:r>
                              <w:t>encuentros personales con el objeto de</w:t>
                            </w:r>
                            <w:r w:rsidR="00D96C9A">
                              <w:t xml:space="preserve"> </w:t>
                            </w:r>
                            <w:r>
                              <w:t>actitud, creando asociaciones</w:t>
                            </w:r>
                            <w:r w:rsidR="00D96C9A">
                              <w:t xml:space="preserve"> </w:t>
                            </w:r>
                            <w:r>
                              <w:t>emocionales y</w:t>
                            </w:r>
                            <w:r w:rsidR="00D96C9A">
                              <w:t xml:space="preserve"> </w:t>
                            </w:r>
                            <w:r>
                              <w:t>cognitivas duraderas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627A3" id="_x0000_s1027" type="#_x0000_t202" style="position:absolute;left:0;text-align:left;margin-left:7.95pt;margin-top:14.9pt;width:185.9pt;height:107.2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">
                <v:textbox>
                  <w:txbxContent>
                    <w:p w14:paraId="72E9F7F3" w14:textId="77777777" w:rsidR="007358A2" w:rsidRPr="007358A2" w:rsidRDefault="007358A2" w:rsidP="007358A2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358A2">
                        <w:rPr>
                          <w:b/>
                          <w:bCs/>
                          <w:sz w:val="28"/>
                          <w:szCs w:val="28"/>
                        </w:rPr>
                        <w:t>Experiencia Directa</w:t>
                      </w:r>
                    </w:p>
                    <w:p w14:paraId="5F2E55EA" w14:textId="55CB7699" w:rsidR="007358A2" w:rsidRDefault="007358A2" w:rsidP="007358A2">
                      <w:r>
                        <w:t>Las actitudes se forman a través de</w:t>
                      </w:r>
                      <w:r w:rsidR="00D96C9A">
                        <w:t xml:space="preserve"> </w:t>
                      </w:r>
                      <w:r>
                        <w:t>encuentros personales con el objeto de</w:t>
                      </w:r>
                      <w:r w:rsidR="00D96C9A">
                        <w:t xml:space="preserve"> </w:t>
                      </w:r>
                      <w:r>
                        <w:t>actitud, creando asociaciones</w:t>
                      </w:r>
                      <w:r w:rsidR="00D96C9A">
                        <w:t xml:space="preserve"> </w:t>
                      </w:r>
                      <w:r>
                        <w:t>emocionales y</w:t>
                      </w:r>
                      <w:r w:rsidR="00D96C9A">
                        <w:t xml:space="preserve"> </w:t>
                      </w:r>
                      <w:r>
                        <w:t>cognitivas duraderas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11C91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E279971" wp14:editId="3D7BC385">
                <wp:simplePos x="0" y="0"/>
                <wp:positionH relativeFrom="column">
                  <wp:posOffset>2996565</wp:posOffset>
                </wp:positionH>
                <wp:positionV relativeFrom="paragraph">
                  <wp:posOffset>2282825</wp:posOffset>
                </wp:positionV>
                <wp:extent cx="2057400" cy="1247775"/>
                <wp:effectExtent l="0" t="0" r="19050" b="28575"/>
                <wp:wrapSquare wrapText="bothSides"/>
                <wp:docPr id="20506259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1247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0D66CF" w14:textId="77777777" w:rsidR="007358A2" w:rsidRPr="007358A2" w:rsidRDefault="007358A2" w:rsidP="007358A2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358A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Persuasión</w:t>
                            </w:r>
                          </w:p>
                          <w:p w14:paraId="5A550B4F" w14:textId="6502D3A3" w:rsidR="007358A2" w:rsidRDefault="007358A2" w:rsidP="00D96C9A">
                            <w:pPr>
                              <w:jc w:val="both"/>
                            </w:pPr>
                            <w:r>
                              <w:t>Mensajes comunicativos diseñados</w:t>
                            </w:r>
                            <w:r w:rsidR="00D96C9A">
                              <w:t xml:space="preserve"> </w:t>
                            </w:r>
                            <w:r>
                              <w:t>específicamente para cambiar actitude</w:t>
                            </w:r>
                            <w:r w:rsidR="00411C91">
                              <w:t xml:space="preserve">s </w:t>
                            </w:r>
                            <w:r>
                              <w:t>existentes o formar</w:t>
                            </w:r>
                            <w:r w:rsidR="00411C91">
                              <w:t xml:space="preserve"> </w:t>
                            </w:r>
                            <w:r>
                              <w:t>nuevas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79971" id="_x0000_s1028" type="#_x0000_t202" style="position:absolute;left:0;text-align:left;margin-left:235.95pt;margin-top:179.75pt;width:162pt;height:98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">
                <v:textbox>
                  <w:txbxContent>
                    <w:p w14:paraId="040D66CF" w14:textId="77777777" w:rsidR="007358A2" w:rsidRPr="007358A2" w:rsidRDefault="007358A2" w:rsidP="007358A2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358A2">
                        <w:rPr>
                          <w:b/>
                          <w:bCs/>
                          <w:sz w:val="28"/>
                          <w:szCs w:val="28"/>
                        </w:rPr>
                        <w:t>Persuasión</w:t>
                      </w:r>
                    </w:p>
                    <w:p w14:paraId="5A550B4F" w14:textId="6502D3A3" w:rsidR="007358A2" w:rsidRDefault="007358A2" w:rsidP="00D96C9A">
                      <w:pPr>
                        <w:jc w:val="both"/>
                      </w:pPr>
                      <w:r>
                        <w:t>Mensajes comunicativos diseñados</w:t>
                      </w:r>
                      <w:r w:rsidR="00D96C9A">
                        <w:t xml:space="preserve"> </w:t>
                      </w:r>
                      <w:r>
                        <w:t>específicamente para cambiar actitude</w:t>
                      </w:r>
                      <w:r w:rsidR="00411C91">
                        <w:t xml:space="preserve">s </w:t>
                      </w:r>
                      <w:r>
                        <w:t>existentes o formar</w:t>
                      </w:r>
                      <w:r w:rsidR="00411C91">
                        <w:t xml:space="preserve"> </w:t>
                      </w:r>
                      <w:r>
                        <w:t>nuevas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11C91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D9AF374" wp14:editId="02441A23">
                <wp:simplePos x="0" y="0"/>
                <wp:positionH relativeFrom="margin">
                  <wp:posOffset>148590</wp:posOffset>
                </wp:positionH>
                <wp:positionV relativeFrom="paragraph">
                  <wp:posOffset>2320925</wp:posOffset>
                </wp:positionV>
                <wp:extent cx="2162175" cy="1209675"/>
                <wp:effectExtent l="0" t="0" r="28575" b="28575"/>
                <wp:wrapSquare wrapText="bothSides"/>
                <wp:docPr id="78011815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2175" cy="1209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240F3C" w14:textId="77777777" w:rsidR="007358A2" w:rsidRPr="007358A2" w:rsidRDefault="007358A2" w:rsidP="007358A2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358A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Aprendizaje Social</w:t>
                            </w:r>
                          </w:p>
                          <w:p w14:paraId="23242ED2" w14:textId="3F650295" w:rsidR="007358A2" w:rsidRDefault="007358A2" w:rsidP="00411C91">
                            <w:pPr>
                              <w:jc w:val="both"/>
                            </w:pPr>
                            <w:r>
                              <w:t>Observamos y modelamos las actitudes</w:t>
                            </w:r>
                            <w:r w:rsidR="00411C91">
                              <w:t xml:space="preserve"> </w:t>
                            </w:r>
                            <w:r>
                              <w:t>de figuras significativas, interiorizando</w:t>
                            </w:r>
                            <w:r w:rsidR="00411C91">
                              <w:t xml:space="preserve"> </w:t>
                            </w:r>
                            <w:r>
                              <w:t>sus evaluaciones y creencias.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AF374" id="_x0000_s1029" type="#_x0000_t202" style="position:absolute;left:0;text-align:left;margin-left:11.7pt;margin-top:182.75pt;width:170.25pt;height:95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">
                <v:textbox>
                  <w:txbxContent>
                    <w:p w14:paraId="12240F3C" w14:textId="77777777" w:rsidR="007358A2" w:rsidRPr="007358A2" w:rsidRDefault="007358A2" w:rsidP="007358A2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358A2">
                        <w:rPr>
                          <w:b/>
                          <w:bCs/>
                          <w:sz w:val="28"/>
                          <w:szCs w:val="28"/>
                        </w:rPr>
                        <w:t>Aprendizaje Social</w:t>
                      </w:r>
                    </w:p>
                    <w:p w14:paraId="23242ED2" w14:textId="3F650295" w:rsidR="007358A2" w:rsidRDefault="007358A2" w:rsidP="00411C91">
                      <w:pPr>
                        <w:jc w:val="both"/>
                      </w:pPr>
                      <w:r>
                        <w:t>Observamos y modelamos las actitudes</w:t>
                      </w:r>
                      <w:r w:rsidR="00411C91">
                        <w:t xml:space="preserve"> </w:t>
                      </w:r>
                      <w:r>
                        <w:t>de figuras significativas, interiorizando</w:t>
                      </w:r>
                      <w:r w:rsidR="00411C91">
                        <w:t xml:space="preserve"> </w:t>
                      </w:r>
                      <w:r>
                        <w:t>sus evaluaciones y creencias.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F4D1921" w14:textId="77777777" w:rsidR="00F707B1" w:rsidRPr="00F707B1" w:rsidRDefault="00F707B1" w:rsidP="00F707B1">
      <w:pPr>
        <w:rPr>
          <w:sz w:val="18"/>
          <w:szCs w:val="18"/>
        </w:rPr>
      </w:pPr>
    </w:p>
    <w:p w14:paraId="47369F8E" w14:textId="77777777" w:rsidR="00F707B1" w:rsidRPr="00F707B1" w:rsidRDefault="00F707B1" w:rsidP="00F707B1">
      <w:pPr>
        <w:rPr>
          <w:sz w:val="18"/>
          <w:szCs w:val="18"/>
        </w:rPr>
      </w:pPr>
    </w:p>
    <w:p w14:paraId="654D3FAA" w14:textId="77777777" w:rsidR="00F707B1" w:rsidRPr="00F707B1" w:rsidRDefault="00F707B1" w:rsidP="00F707B1">
      <w:pPr>
        <w:rPr>
          <w:sz w:val="18"/>
          <w:szCs w:val="18"/>
        </w:rPr>
      </w:pPr>
    </w:p>
    <w:p w14:paraId="3E3A32D6" w14:textId="77777777" w:rsidR="00F707B1" w:rsidRPr="00F707B1" w:rsidRDefault="00F707B1" w:rsidP="00F707B1">
      <w:pPr>
        <w:rPr>
          <w:sz w:val="18"/>
          <w:szCs w:val="18"/>
        </w:rPr>
      </w:pPr>
    </w:p>
    <w:p w14:paraId="44879719" w14:textId="77777777" w:rsidR="00F707B1" w:rsidRPr="00F707B1" w:rsidRDefault="00F707B1" w:rsidP="00F707B1">
      <w:pPr>
        <w:rPr>
          <w:sz w:val="18"/>
          <w:szCs w:val="18"/>
        </w:rPr>
      </w:pPr>
    </w:p>
    <w:p w14:paraId="75FA95F5" w14:textId="77777777" w:rsidR="00F707B1" w:rsidRPr="00F707B1" w:rsidRDefault="00F707B1" w:rsidP="00F707B1">
      <w:pPr>
        <w:rPr>
          <w:sz w:val="18"/>
          <w:szCs w:val="18"/>
        </w:rPr>
      </w:pPr>
    </w:p>
    <w:p w14:paraId="2B336DD0" w14:textId="77777777" w:rsidR="00F707B1" w:rsidRPr="00F707B1" w:rsidRDefault="00F707B1" w:rsidP="00F707B1">
      <w:pPr>
        <w:rPr>
          <w:sz w:val="18"/>
          <w:szCs w:val="18"/>
        </w:rPr>
      </w:pPr>
    </w:p>
    <w:p w14:paraId="342B3B36" w14:textId="77777777" w:rsidR="00F707B1" w:rsidRPr="00F707B1" w:rsidRDefault="00F707B1" w:rsidP="00F707B1">
      <w:pPr>
        <w:rPr>
          <w:sz w:val="18"/>
          <w:szCs w:val="18"/>
        </w:rPr>
      </w:pPr>
    </w:p>
    <w:p w14:paraId="6EDE69C4" w14:textId="77777777" w:rsidR="00F707B1" w:rsidRPr="00F707B1" w:rsidRDefault="00F707B1" w:rsidP="00F707B1">
      <w:pPr>
        <w:rPr>
          <w:sz w:val="18"/>
          <w:szCs w:val="18"/>
        </w:rPr>
      </w:pPr>
    </w:p>
    <w:p w14:paraId="5802FB15" w14:textId="77777777" w:rsidR="00F707B1" w:rsidRPr="00F707B1" w:rsidRDefault="00F707B1" w:rsidP="00F707B1">
      <w:pPr>
        <w:rPr>
          <w:sz w:val="18"/>
          <w:szCs w:val="18"/>
        </w:rPr>
      </w:pPr>
    </w:p>
    <w:p w14:paraId="649F0A0C" w14:textId="77777777" w:rsidR="00F707B1" w:rsidRDefault="00F707B1" w:rsidP="00F707B1">
      <w:pPr>
        <w:rPr>
          <w:sz w:val="18"/>
          <w:szCs w:val="18"/>
        </w:rPr>
      </w:pPr>
    </w:p>
    <w:p w14:paraId="7D87FB7B" w14:textId="77777777" w:rsidR="00F707B1" w:rsidRDefault="00F707B1" w:rsidP="00F707B1">
      <w:pPr>
        <w:rPr>
          <w:sz w:val="18"/>
          <w:szCs w:val="18"/>
        </w:rPr>
      </w:pPr>
    </w:p>
    <w:p w14:paraId="3D0040BE" w14:textId="03D15C38" w:rsidR="00D62CE6" w:rsidRPr="00D62CE6" w:rsidRDefault="00D62CE6" w:rsidP="00D62CE6">
      <w:pPr>
        <w:jc w:val="center"/>
        <w:rPr>
          <w:b/>
          <w:bCs/>
          <w:sz w:val="18"/>
          <w:szCs w:val="18"/>
        </w:rPr>
      </w:pPr>
      <w:r w:rsidRPr="00D62CE6">
        <w:rPr>
          <w:b/>
          <w:bCs/>
          <w:sz w:val="18"/>
          <w:szCs w:val="18"/>
        </w:rPr>
        <w:lastRenderedPageBreak/>
        <w:t>El Individuo Dentro del Grupo</w:t>
      </w:r>
    </w:p>
    <w:p w14:paraId="150907FC" w14:textId="77777777" w:rsidR="00D62CE6" w:rsidRDefault="00D62CE6" w:rsidP="00F707B1">
      <w:pPr>
        <w:rPr>
          <w:sz w:val="18"/>
          <w:szCs w:val="18"/>
        </w:rPr>
      </w:pPr>
    </w:p>
    <w:p w14:paraId="561EF81A" w14:textId="3536DEAB" w:rsidR="009745FD" w:rsidRDefault="00D62CE6" w:rsidP="00F707B1">
      <w:pPr>
        <w:rPr>
          <w:sz w:val="18"/>
          <w:szCs w:val="18"/>
        </w:rPr>
      </w:pPr>
      <w:r>
        <w:rPr>
          <w:sz w:val="18"/>
          <w:szCs w:val="18"/>
        </w:rPr>
        <w:t>Explica los siguientes párrafos:</w:t>
      </w:r>
    </w:p>
    <w:p w14:paraId="57771101" w14:textId="0ECDFDEB" w:rsidR="00F707B1" w:rsidRDefault="00D62CE6" w:rsidP="00F707B1">
      <w:pPr>
        <w:rPr>
          <w:sz w:val="18"/>
          <w:szCs w:val="18"/>
        </w:rPr>
      </w:pPr>
      <w:r>
        <w:rPr>
          <w:sz w:val="18"/>
          <w:szCs w:val="18"/>
        </w:rPr>
        <w:t>1)</w:t>
      </w:r>
      <w:r w:rsidR="009745FD" w:rsidRPr="009745FD">
        <w:rPr>
          <w:sz w:val="18"/>
          <w:szCs w:val="18"/>
        </w:rPr>
        <w:t>El ambiente social no solo influye en nuestras acciones superficiales, sino que penetra en los niveles más profundos de nuestro procesamiento cognitivo y emocional</w:t>
      </w:r>
      <w:r>
        <w:rPr>
          <w:sz w:val="18"/>
          <w:szCs w:val="18"/>
        </w:rPr>
        <w:t>.</w:t>
      </w:r>
    </w:p>
    <w:p w14:paraId="108AE9D9" w14:textId="485D2A1D" w:rsidR="00D62CE6" w:rsidRDefault="00D62CE6" w:rsidP="00F707B1">
      <w:pPr>
        <w:rPr>
          <w:sz w:val="18"/>
          <w:szCs w:val="18"/>
        </w:rPr>
      </w:pPr>
      <w:r>
        <w:rPr>
          <w:sz w:val="18"/>
          <w:szCs w:val="1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EEE0186" w14:textId="77777777" w:rsidR="00D62CE6" w:rsidRDefault="00D62CE6" w:rsidP="00F707B1">
      <w:pPr>
        <w:rPr>
          <w:sz w:val="18"/>
          <w:szCs w:val="18"/>
        </w:rPr>
      </w:pPr>
    </w:p>
    <w:p w14:paraId="6D0345A4" w14:textId="0C87BAE8" w:rsidR="00D62CE6" w:rsidRDefault="00D62CE6" w:rsidP="00F707B1">
      <w:pPr>
        <w:rPr>
          <w:sz w:val="18"/>
          <w:szCs w:val="18"/>
        </w:rPr>
      </w:pPr>
      <w:r>
        <w:rPr>
          <w:sz w:val="18"/>
          <w:szCs w:val="18"/>
        </w:rPr>
        <w:t>2)</w:t>
      </w:r>
      <w:r w:rsidRPr="00D62CE6">
        <w:t xml:space="preserve"> </w:t>
      </w:r>
      <w:r w:rsidRPr="00D62CE6">
        <w:rPr>
          <w:sz w:val="18"/>
          <w:szCs w:val="18"/>
        </w:rPr>
        <w:t>Las Características únicas, valores individuales, experiencias personales y rasgos de personalidad que nos definen como individuos distintos.</w:t>
      </w:r>
    </w:p>
    <w:p w14:paraId="24A4FF1F" w14:textId="6F4209C9" w:rsidR="00C23ACB" w:rsidRDefault="00C23ACB" w:rsidP="00F707B1">
      <w:pPr>
        <w:rPr>
          <w:sz w:val="18"/>
          <w:szCs w:val="18"/>
        </w:rPr>
      </w:pPr>
      <w:r>
        <w:rPr>
          <w:sz w:val="18"/>
          <w:szCs w:val="1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1D7DC0A" w14:textId="77777777" w:rsidR="00C23ACB" w:rsidRDefault="00C23ACB" w:rsidP="00F707B1">
      <w:pPr>
        <w:rPr>
          <w:sz w:val="18"/>
          <w:szCs w:val="18"/>
        </w:rPr>
      </w:pPr>
    </w:p>
    <w:p w14:paraId="33F1AA73" w14:textId="5886FF76" w:rsidR="00C23ACB" w:rsidRDefault="00C23ACB" w:rsidP="00F707B1">
      <w:pPr>
        <w:rPr>
          <w:sz w:val="18"/>
          <w:szCs w:val="18"/>
        </w:rPr>
      </w:pPr>
      <w:r>
        <w:rPr>
          <w:sz w:val="18"/>
          <w:szCs w:val="18"/>
        </w:rPr>
        <w:t>3) La</w:t>
      </w:r>
      <w:r w:rsidRPr="00C23ACB">
        <w:rPr>
          <w:sz w:val="18"/>
          <w:szCs w:val="18"/>
        </w:rPr>
        <w:t xml:space="preserve"> influencia social es tan fundamental que opera incluso cuando no somos conscientes de él, moldeando silenciosamente nuestras percepciones y juicios</w:t>
      </w:r>
      <w:r>
        <w:rPr>
          <w:sz w:val="18"/>
          <w:szCs w:val="18"/>
        </w:rPr>
        <w:t>.</w:t>
      </w:r>
    </w:p>
    <w:p w14:paraId="41E18FC7" w14:textId="70B648F9" w:rsidR="00C23ACB" w:rsidRDefault="00C23ACB" w:rsidP="00F707B1">
      <w:pPr>
        <w:rPr>
          <w:sz w:val="18"/>
          <w:szCs w:val="18"/>
        </w:rPr>
      </w:pPr>
      <w:r>
        <w:rPr>
          <w:sz w:val="18"/>
          <w:szCs w:val="1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F7C9297" w14:textId="77777777" w:rsidR="00C23ACB" w:rsidRDefault="00C23ACB" w:rsidP="00F707B1">
      <w:pPr>
        <w:rPr>
          <w:sz w:val="18"/>
          <w:szCs w:val="18"/>
        </w:rPr>
      </w:pPr>
    </w:p>
    <w:p w14:paraId="7B65FF52" w14:textId="417D17E8" w:rsidR="00C23ACB" w:rsidRDefault="00C23ACB" w:rsidP="00F707B1">
      <w:pPr>
        <w:rPr>
          <w:sz w:val="18"/>
          <w:szCs w:val="18"/>
        </w:rPr>
      </w:pPr>
      <w:r>
        <w:rPr>
          <w:sz w:val="18"/>
          <w:szCs w:val="18"/>
        </w:rPr>
        <w:t>4)</w:t>
      </w:r>
      <w:r w:rsidR="00F55281" w:rsidRPr="00F55281">
        <w:t xml:space="preserve"> </w:t>
      </w:r>
      <w:r w:rsidR="00F55281" w:rsidRPr="00F55281">
        <w:rPr>
          <w:sz w:val="18"/>
          <w:szCs w:val="18"/>
        </w:rPr>
        <w:t>La comprensión de</w:t>
      </w:r>
      <w:r w:rsidR="00F55281">
        <w:rPr>
          <w:sz w:val="18"/>
          <w:szCs w:val="18"/>
        </w:rPr>
        <w:t xml:space="preserve"> la </w:t>
      </w:r>
      <w:r w:rsidR="00F55281" w:rsidRPr="00F55281">
        <w:rPr>
          <w:sz w:val="18"/>
          <w:szCs w:val="18"/>
        </w:rPr>
        <w:t>interacción dinámica entre individuo y grupo permite diseñar intervenciones más efectivas que reconocen la naturaleza inherentemente social del comportamiento humano.</w:t>
      </w:r>
    </w:p>
    <w:p w14:paraId="77FBCED9" w14:textId="4190F262" w:rsidR="00F55281" w:rsidRDefault="00F55281" w:rsidP="00F707B1">
      <w:pPr>
        <w:rPr>
          <w:sz w:val="18"/>
          <w:szCs w:val="18"/>
        </w:rPr>
      </w:pPr>
      <w:r>
        <w:rPr>
          <w:sz w:val="18"/>
          <w:szCs w:val="1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E4E5609" w14:textId="77777777" w:rsidR="00051802" w:rsidRDefault="00051802" w:rsidP="00F707B1">
      <w:pPr>
        <w:rPr>
          <w:sz w:val="18"/>
          <w:szCs w:val="18"/>
        </w:rPr>
      </w:pPr>
    </w:p>
    <w:p w14:paraId="15D868A1" w14:textId="5477ADAB" w:rsidR="00F55281" w:rsidRDefault="00051802" w:rsidP="00F707B1">
      <w:pPr>
        <w:rPr>
          <w:sz w:val="18"/>
          <w:szCs w:val="18"/>
        </w:rPr>
      </w:pPr>
      <w:r>
        <w:rPr>
          <w:sz w:val="18"/>
          <w:szCs w:val="18"/>
        </w:rPr>
        <w:t>Cuestionario:</w:t>
      </w:r>
    </w:p>
    <w:p w14:paraId="3E87C431" w14:textId="464EB72B" w:rsidR="00051802" w:rsidRDefault="00051802" w:rsidP="00051802">
      <w:pPr>
        <w:pStyle w:val="Prrafodelista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Define a Percepción y cognición social</w:t>
      </w:r>
    </w:p>
    <w:p w14:paraId="747ECD8D" w14:textId="5946C622" w:rsidR="00051802" w:rsidRDefault="00051802" w:rsidP="00051802">
      <w:pPr>
        <w:pStyle w:val="Prrafodelista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 xml:space="preserve">¿Qué son los estereotipos y como funcionan? </w:t>
      </w:r>
    </w:p>
    <w:p w14:paraId="345F5901" w14:textId="1ABE9F3E" w:rsidR="00051802" w:rsidRPr="00051802" w:rsidRDefault="00C25989" w:rsidP="00051802">
      <w:pPr>
        <w:pStyle w:val="Prrafodelista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 xml:space="preserve">Busca el concepto de </w:t>
      </w:r>
      <w:r w:rsidR="00051802" w:rsidRPr="00051802">
        <w:rPr>
          <w:sz w:val="18"/>
          <w:szCs w:val="18"/>
        </w:rPr>
        <w:t>Heurísticos de juicio</w:t>
      </w:r>
      <w:r>
        <w:rPr>
          <w:sz w:val="18"/>
          <w:szCs w:val="18"/>
        </w:rPr>
        <w:t xml:space="preserve"> y </w:t>
      </w:r>
      <w:r w:rsidR="00051802" w:rsidRPr="00051802">
        <w:rPr>
          <w:sz w:val="18"/>
          <w:szCs w:val="18"/>
        </w:rPr>
        <w:t>sesgo</w:t>
      </w:r>
      <w:r>
        <w:rPr>
          <w:sz w:val="18"/>
          <w:szCs w:val="18"/>
        </w:rPr>
        <w:t>.</w:t>
      </w:r>
      <w:r w:rsidR="00051802" w:rsidRPr="00051802">
        <w:rPr>
          <w:sz w:val="18"/>
          <w:szCs w:val="18"/>
        </w:rPr>
        <w:t xml:space="preserve"> </w:t>
      </w:r>
    </w:p>
    <w:p w14:paraId="3001E9EB" w14:textId="095B1331" w:rsidR="00051802" w:rsidRDefault="00C25989" w:rsidP="00051802">
      <w:pPr>
        <w:pStyle w:val="Prrafodelista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¿Como se forman o cambian las actitudes?</w:t>
      </w:r>
    </w:p>
    <w:p w14:paraId="2BDE12BC" w14:textId="46097552" w:rsidR="00C25989" w:rsidRPr="00051802" w:rsidRDefault="00C25989" w:rsidP="00051802">
      <w:pPr>
        <w:pStyle w:val="Prrafodelista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¿Qué actitudes tuyas puedes cambiar para mejorar la convivencia en tu curso?</w:t>
      </w:r>
    </w:p>
    <w:p w14:paraId="55E565EA" w14:textId="77777777" w:rsidR="00C23ACB" w:rsidRPr="00F707B1" w:rsidRDefault="00C23ACB" w:rsidP="00F707B1">
      <w:pPr>
        <w:rPr>
          <w:sz w:val="18"/>
          <w:szCs w:val="18"/>
        </w:rPr>
      </w:pPr>
    </w:p>
    <w:sectPr w:rsidR="00C23ACB" w:rsidRPr="00F707B1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D0DD3" w14:textId="77777777" w:rsidR="00ED7E8E" w:rsidRDefault="00ED7E8E" w:rsidP="00A21D84">
      <w:pPr>
        <w:spacing w:after="0" w:line="240" w:lineRule="auto"/>
      </w:pPr>
      <w:r>
        <w:separator/>
      </w:r>
    </w:p>
  </w:endnote>
  <w:endnote w:type="continuationSeparator" w:id="0">
    <w:p w14:paraId="46F57C40" w14:textId="77777777" w:rsidR="00ED7E8E" w:rsidRDefault="00ED7E8E" w:rsidP="00A21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ter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1037488"/>
      <w:docPartObj>
        <w:docPartGallery w:val="Page Numbers (Bottom of Page)"/>
        <w:docPartUnique/>
      </w:docPartObj>
    </w:sdtPr>
    <w:sdtContent>
      <w:p w14:paraId="03D5AE26" w14:textId="60F8F2FE" w:rsidR="00A21D84" w:rsidRDefault="00A21D8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9E7ABDF" w14:textId="77777777" w:rsidR="00A21D84" w:rsidRDefault="00A21D8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8627B" w14:textId="77777777" w:rsidR="00ED7E8E" w:rsidRDefault="00ED7E8E" w:rsidP="00A21D84">
      <w:pPr>
        <w:spacing w:after="0" w:line="240" w:lineRule="auto"/>
      </w:pPr>
      <w:r>
        <w:separator/>
      </w:r>
    </w:p>
  </w:footnote>
  <w:footnote w:type="continuationSeparator" w:id="0">
    <w:p w14:paraId="7933DE35" w14:textId="77777777" w:rsidR="00ED7E8E" w:rsidRDefault="00ED7E8E" w:rsidP="00A21D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C67EF"/>
    <w:multiLevelType w:val="hybridMultilevel"/>
    <w:tmpl w:val="3B36F1E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A06259"/>
    <w:multiLevelType w:val="hybridMultilevel"/>
    <w:tmpl w:val="7D74272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0812567">
    <w:abstractNumId w:val="1"/>
  </w:num>
  <w:num w:numId="2" w16cid:durableId="585266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45F"/>
    <w:rsid w:val="00036F7F"/>
    <w:rsid w:val="000442D1"/>
    <w:rsid w:val="00051802"/>
    <w:rsid w:val="001A4E3E"/>
    <w:rsid w:val="001B407C"/>
    <w:rsid w:val="00292485"/>
    <w:rsid w:val="003D0BD3"/>
    <w:rsid w:val="00411C91"/>
    <w:rsid w:val="00452A1E"/>
    <w:rsid w:val="004C645F"/>
    <w:rsid w:val="006366A7"/>
    <w:rsid w:val="006531AE"/>
    <w:rsid w:val="00655068"/>
    <w:rsid w:val="007358A2"/>
    <w:rsid w:val="00765B5C"/>
    <w:rsid w:val="008173BF"/>
    <w:rsid w:val="008230BF"/>
    <w:rsid w:val="0084220F"/>
    <w:rsid w:val="008C575D"/>
    <w:rsid w:val="009745FD"/>
    <w:rsid w:val="009E5D13"/>
    <w:rsid w:val="00A21D84"/>
    <w:rsid w:val="00AE3C85"/>
    <w:rsid w:val="00BA4C0D"/>
    <w:rsid w:val="00BC56AD"/>
    <w:rsid w:val="00C23ACB"/>
    <w:rsid w:val="00C25989"/>
    <w:rsid w:val="00D62CE6"/>
    <w:rsid w:val="00D96C9A"/>
    <w:rsid w:val="00DC2C93"/>
    <w:rsid w:val="00E753A1"/>
    <w:rsid w:val="00ED7E8E"/>
    <w:rsid w:val="00F55281"/>
    <w:rsid w:val="00F707B1"/>
    <w:rsid w:val="00FC1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2CD7F"/>
  <w15:chartTrackingRefBased/>
  <w15:docId w15:val="{221CCC04-9C80-42CA-9B22-3398D49ED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4C6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6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64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6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64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6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6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6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6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645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645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A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645F"/>
    <w:rPr>
      <w:rFonts w:eastAsiaTheme="majorEastAsia" w:cstheme="majorBidi"/>
      <w:color w:val="2F5496" w:themeColor="accent1" w:themeShade="BF"/>
      <w:sz w:val="28"/>
      <w:szCs w:val="28"/>
      <w:lang w:val="es-A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645F"/>
    <w:rPr>
      <w:rFonts w:eastAsiaTheme="majorEastAsia" w:cstheme="majorBidi"/>
      <w:i/>
      <w:iCs/>
      <w:color w:val="2F5496" w:themeColor="accent1" w:themeShade="BF"/>
      <w:lang w:val="es-A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645F"/>
    <w:rPr>
      <w:rFonts w:eastAsiaTheme="majorEastAsia" w:cstheme="majorBidi"/>
      <w:color w:val="2F5496" w:themeColor="accent1" w:themeShade="BF"/>
      <w:lang w:val="es-A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645F"/>
    <w:rPr>
      <w:rFonts w:eastAsiaTheme="majorEastAsia" w:cstheme="majorBidi"/>
      <w:i/>
      <w:iCs/>
      <w:color w:val="595959" w:themeColor="text1" w:themeTint="A6"/>
      <w:lang w:val="es-A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645F"/>
    <w:rPr>
      <w:rFonts w:eastAsiaTheme="majorEastAsia" w:cstheme="majorBidi"/>
      <w:color w:val="595959" w:themeColor="text1" w:themeTint="A6"/>
      <w:lang w:val="es-A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645F"/>
    <w:rPr>
      <w:rFonts w:eastAsiaTheme="majorEastAsia" w:cstheme="majorBidi"/>
      <w:i/>
      <w:iCs/>
      <w:color w:val="272727" w:themeColor="text1" w:themeTint="D8"/>
      <w:lang w:val="es-A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645F"/>
    <w:rPr>
      <w:rFonts w:eastAsiaTheme="majorEastAsia" w:cstheme="majorBidi"/>
      <w:color w:val="272727" w:themeColor="text1" w:themeTint="D8"/>
      <w:lang w:val="es-AR"/>
    </w:rPr>
  </w:style>
  <w:style w:type="paragraph" w:styleId="Ttulo">
    <w:name w:val="Title"/>
    <w:basedOn w:val="Normal"/>
    <w:next w:val="Normal"/>
    <w:link w:val="TtuloCar"/>
    <w:uiPriority w:val="10"/>
    <w:qFormat/>
    <w:rsid w:val="004C6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645F"/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4C6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645F"/>
    <w:rPr>
      <w:rFonts w:eastAsiaTheme="majorEastAsia" w:cstheme="majorBidi"/>
      <w:color w:val="595959" w:themeColor="text1" w:themeTint="A6"/>
      <w:spacing w:val="15"/>
      <w:sz w:val="28"/>
      <w:szCs w:val="28"/>
      <w:lang w:val="es-AR"/>
    </w:rPr>
  </w:style>
  <w:style w:type="paragraph" w:styleId="Cita">
    <w:name w:val="Quote"/>
    <w:basedOn w:val="Normal"/>
    <w:next w:val="Normal"/>
    <w:link w:val="CitaCar"/>
    <w:uiPriority w:val="29"/>
    <w:qFormat/>
    <w:rsid w:val="004C6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645F"/>
    <w:rPr>
      <w:i/>
      <w:iCs/>
      <w:color w:val="404040" w:themeColor="text1" w:themeTint="BF"/>
      <w:lang w:val="es-AR"/>
    </w:rPr>
  </w:style>
  <w:style w:type="paragraph" w:styleId="Prrafodelista">
    <w:name w:val="List Paragraph"/>
    <w:basedOn w:val="Normal"/>
    <w:uiPriority w:val="34"/>
    <w:qFormat/>
    <w:rsid w:val="004C64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645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64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645F"/>
    <w:rPr>
      <w:i/>
      <w:iCs/>
      <w:color w:val="2F5496" w:themeColor="accent1" w:themeShade="BF"/>
      <w:lang w:val="es-AR"/>
    </w:rPr>
  </w:style>
  <w:style w:type="character" w:styleId="Referenciaintensa">
    <w:name w:val="Intense Reference"/>
    <w:basedOn w:val="Fuentedeprrafopredeter"/>
    <w:uiPriority w:val="32"/>
    <w:qFormat/>
    <w:rsid w:val="004C645F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C57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21D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1D84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A21D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1D84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3</Pages>
  <Words>1059</Words>
  <Characters>5828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patriciaromero599@gmail.com</dc:creator>
  <cp:keywords/>
  <dc:description/>
  <cp:lastModifiedBy>patriciaromero599@gmail.com</cp:lastModifiedBy>
  <cp:revision>9</cp:revision>
  <dcterms:created xsi:type="dcterms:W3CDTF">2026-06-22T20:24:00Z</dcterms:created>
  <dcterms:modified xsi:type="dcterms:W3CDTF">2026-07-02T15:26:00Z</dcterms:modified>
</cp:coreProperties>
</file>