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1843" w14:textId="6FBF8F5B" w:rsidR="00E62B32" w:rsidRPr="00BB73AE" w:rsidRDefault="00E62B32" w:rsidP="005642D1">
      <w:pPr>
        <w:rPr>
          <w:rFonts w:eastAsia="Times New Roman"/>
          <w:kern w:val="0"/>
          <w14:ligatures w14:val="none"/>
        </w:rPr>
      </w:pPr>
    </w:p>
    <w:p w14:paraId="01F2A879" w14:textId="7F7F2E6C" w:rsidR="00E62B32" w:rsidRPr="00E62B32" w:rsidRDefault="00E62B32" w:rsidP="00677ED4">
      <w:pPr>
        <w:pStyle w:val="Ttulo2"/>
        <w:numPr>
          <w:ilvl w:val="0"/>
          <w:numId w:val="8"/>
        </w:numPr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Desarrollo: Análisis Guiado.</w:t>
      </w:r>
    </w:p>
    <w:p w14:paraId="4DB2E587" w14:textId="77777777" w:rsidR="00677ED4" w:rsidRDefault="00E62B32" w:rsidP="00677ED4">
      <w:pPr>
        <w:rPr>
          <w:rFonts w:eastAsia="Times New Roman"/>
        </w:rPr>
      </w:pPr>
      <w:r>
        <w:rPr>
          <w:rFonts w:eastAsia="Times New Roman"/>
        </w:rPr>
        <w:t>Dividir el contenido del texto en dos grandes ejes mediante lectura comprensiva:</w:t>
      </w:r>
    </w:p>
    <w:p w14:paraId="0C0CF911" w14:textId="4114955D" w:rsidR="00E62B32" w:rsidRDefault="00E62B32" w:rsidP="00677ED4">
      <w:pPr>
        <w:rPr>
          <w:rFonts w:eastAsia="Times New Roman"/>
        </w:rPr>
      </w:pPr>
      <w:r>
        <w:rPr>
          <w:rFonts w:eastAsia="Times New Roman"/>
          <w:b/>
          <w:bCs/>
        </w:rPr>
        <w:t>1: Las pistas de Su existencia.</w:t>
      </w:r>
      <w:r>
        <w:rPr>
          <w:rFonts w:eastAsia="Times New Roman"/>
        </w:rPr>
        <w:t xml:space="preserve"> Repasar los argumentos del texto: cosmológico (causa), teleológico (diseño), ontológico (perfección) y transformacional (la apuesta de Pascal).</w:t>
      </w:r>
    </w:p>
    <w:p w14:paraId="2AF76A15" w14:textId="77777777" w:rsidR="002F502D" w:rsidRDefault="00E62B32" w:rsidP="002F502D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 xml:space="preserve"> 2: Creación vs. Evolución.</w:t>
      </w:r>
      <w:r>
        <w:rPr>
          <w:rFonts w:eastAsia="Times New Roman"/>
        </w:rPr>
        <w:t xml:space="preserve"> Analizar la imposibilidad matemática del azar y el orden del cuerpo humano frente a las leyes de la termodinámica.</w:t>
      </w:r>
    </w:p>
    <w:p w14:paraId="72BFB41C" w14:textId="3E9C52B3" w:rsidR="002F502D" w:rsidRDefault="00E62B32" w:rsidP="002F502D">
      <w:pPr>
        <w:spacing w:before="100" w:beforeAutospacing="1" w:after="100" w:afterAutospacing="1" w:line="240" w:lineRule="auto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Actividades</w:t>
      </w:r>
    </w:p>
    <w:p w14:paraId="736DF648" w14:textId="6206BD51" w:rsidR="00C8393D" w:rsidRPr="00C8393D" w:rsidRDefault="00066616" w:rsidP="00C8393D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08/06</w:t>
      </w:r>
    </w:p>
    <w:p w14:paraId="5EF63CD9" w14:textId="77777777" w:rsidR="00E62B32" w:rsidRDefault="00E62B32" w:rsidP="00E62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¿En qué consiste el </w:t>
      </w:r>
      <w:r>
        <w:rPr>
          <w:rFonts w:eastAsia="Times New Roman"/>
          <w:b/>
          <w:bCs/>
        </w:rPr>
        <w:t>argumento cosmológico</w:t>
      </w:r>
      <w:r>
        <w:rPr>
          <w:rFonts w:eastAsia="Times New Roman"/>
        </w:rPr>
        <w:t xml:space="preserve"> según la lectura?</w:t>
      </w:r>
    </w:p>
    <w:p w14:paraId="2789407A" w14:textId="77777777" w:rsidR="00E62B32" w:rsidRDefault="00E62B32" w:rsidP="00E62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Explica la analogía del reloj de William </w:t>
      </w:r>
      <w:proofErr w:type="spellStart"/>
      <w:r>
        <w:rPr>
          <w:rFonts w:eastAsia="Times New Roman"/>
        </w:rPr>
        <w:t>Paley</w:t>
      </w:r>
      <w:proofErr w:type="spellEnd"/>
      <w:r>
        <w:rPr>
          <w:rFonts w:eastAsia="Times New Roman"/>
        </w:rPr>
        <w:t xml:space="preserve"> con tus propias palabras.</w:t>
      </w:r>
    </w:p>
    <w:p w14:paraId="577B5485" w14:textId="77777777" w:rsidR="00E62B32" w:rsidRDefault="00E62B32" w:rsidP="00E62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Según la página 33, ¿qué ley de la física contradice la idea de que el orden surge del caos de forma natural?</w:t>
      </w:r>
    </w:p>
    <w:p w14:paraId="3166681B" w14:textId="77777777" w:rsidR="00E62B32" w:rsidRPr="00EC7910" w:rsidRDefault="00E62B32" w:rsidP="00E62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¿Qué cita bíblica de </w:t>
      </w:r>
      <w:r>
        <w:rPr>
          <w:rFonts w:eastAsia="Times New Roman"/>
          <w:b/>
          <w:bCs/>
        </w:rPr>
        <w:t>Job</w:t>
      </w:r>
      <w:r>
        <w:rPr>
          <w:rFonts w:eastAsia="Times New Roman"/>
        </w:rPr>
        <w:t xml:space="preserve"> utiliza el texto para recordarnos los límites de la ciencia humana?</w:t>
      </w:r>
    </w:p>
    <w:p w14:paraId="36C24A84" w14:textId="71C861A1" w:rsidR="00EC7910" w:rsidRDefault="00EC7910" w:rsidP="00EC7910">
      <w:pPr>
        <w:spacing w:before="100" w:beforeAutospacing="1" w:after="100" w:afterAutospacing="1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DIA JUEVES </w:t>
      </w:r>
      <w:r w:rsidR="00EF3B16">
        <w:rPr>
          <w:rFonts w:eastAsia="Times New Roman"/>
        </w:rPr>
        <w:t>11/06</w:t>
      </w:r>
    </w:p>
    <w:p w14:paraId="40B49BF7" w14:textId="0938E8D1" w:rsidR="00E62B32" w:rsidRDefault="00E62B32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B: Verdadero o Falso (Justifica las falsas)</w:t>
      </w:r>
    </w:p>
    <w:p w14:paraId="6BD0297F" w14:textId="77777777" w:rsidR="00E62B32" w:rsidRDefault="00E62B32" w:rsidP="00E62B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V / F</w:t>
      </w:r>
      <w:r>
        <w:rPr>
          <w:rFonts w:eastAsia="Times New Roman"/>
        </w:rPr>
        <w:t xml:space="preserve"> El argumento moral dice que el ser humano tiene la idea de un ser absolutamente perfecto.</w:t>
      </w:r>
    </w:p>
    <w:p w14:paraId="2BD4D404" w14:textId="77777777" w:rsidR="00E62B32" w:rsidRDefault="00E62B32" w:rsidP="00E62B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V / F</w:t>
      </w:r>
      <w:r>
        <w:rPr>
          <w:rFonts w:eastAsia="Times New Roman"/>
        </w:rPr>
        <w:t xml:space="preserve"> La probabilidad matemática apoya que la vida surgió por azar de forma sencilla.</w:t>
      </w:r>
    </w:p>
    <w:p w14:paraId="1ED66011" w14:textId="77777777" w:rsidR="00E62B32" w:rsidRDefault="00E62B32" w:rsidP="00E62B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V / F</w:t>
      </w:r>
      <w:r>
        <w:rPr>
          <w:rFonts w:eastAsia="Times New Roman"/>
        </w:rPr>
        <w:t xml:space="preserve"> El argumento bíblico-teológico se basa en el cumplimiento de las profecías.</w:t>
      </w:r>
    </w:p>
    <w:p w14:paraId="21303203" w14:textId="77777777" w:rsidR="00E62B32" w:rsidRDefault="00E62B32" w:rsidP="00E62B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V / F</w:t>
      </w:r>
      <w:r>
        <w:rPr>
          <w:rFonts w:eastAsia="Times New Roman"/>
        </w:rPr>
        <w:t xml:space="preserve"> Blaise Pascal afirmaba que si crees en Dios y Él existe, la ganancia es eterna.</w:t>
      </w:r>
    </w:p>
    <w:p w14:paraId="50FB5BA7" w14:textId="391CB95F" w:rsidR="00E62B32" w:rsidRPr="00E4264D" w:rsidRDefault="00E62B32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C: Tu opinión cuenta</w:t>
      </w:r>
    </w:p>
    <w:p w14:paraId="55F80935" w14:textId="77777777" w:rsidR="00E62B32" w:rsidRDefault="00E62B32" w:rsidP="00E62B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 texto menciona el "vacío existencial" que solo Dios llena. ¿Has sentido alguna vez ese vacío o lo has visto en amigos? ¿Cómo se llena?</w:t>
      </w:r>
    </w:p>
    <w:p w14:paraId="2786138B" w14:textId="77777777" w:rsidR="00E62B32" w:rsidRDefault="00E62B32" w:rsidP="00E62B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tuvieras que explicarle a un amigo no creyente por qué crees en un Diseñador usando el ejemplo de las </w:t>
      </w:r>
      <w:r>
        <w:rPr>
          <w:rFonts w:eastAsia="Times New Roman"/>
          <w:b/>
          <w:bCs/>
        </w:rPr>
        <w:t>10 monedas</w:t>
      </w:r>
      <w:r>
        <w:rPr>
          <w:rFonts w:eastAsia="Times New Roman"/>
        </w:rPr>
        <w:t>, ¿cómo lo harías?</w:t>
      </w:r>
    </w:p>
    <w:p w14:paraId="5DA87471" w14:textId="77777777" w:rsidR="00E62B32" w:rsidRDefault="00E62B32" w:rsidP="00E62B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Lee el recuadro final sobre la complejidad de los ojos, pulmones y cerebro. ¿Qué órgano te asombra más y por qué te hace pensar en un Creador detallista?</w:t>
      </w:r>
    </w:p>
    <w:p w14:paraId="53DCB565" w14:textId="11B176D5" w:rsidR="00E62B32" w:rsidRPr="00490E47" w:rsidRDefault="00E62B32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Cierre y Reflexión</w:t>
      </w:r>
    </w:p>
    <w:p w14:paraId="5527CD44" w14:textId="77777777" w:rsidR="00E62B32" w:rsidRDefault="00E62B32" w:rsidP="00E62B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Lectura final</w:t>
      </w:r>
      <w:r>
        <w:rPr>
          <w:rFonts w:eastAsia="Times New Roman"/>
        </w:rPr>
        <w:t xml:space="preserve">: Repasar la cita de Elena de White del inicio: </w:t>
      </w:r>
      <w:r>
        <w:rPr>
          <w:rStyle w:val="nfasis"/>
          <w:rFonts w:eastAsia="Times New Roman"/>
        </w:rPr>
        <w:t>"Construir templos es más fácil que ser templos del Espíritu Santo"</w:t>
      </w:r>
      <w:r>
        <w:rPr>
          <w:rFonts w:eastAsia="Times New Roman"/>
        </w:rPr>
        <w:t>.</w:t>
      </w:r>
    </w:p>
    <w:p w14:paraId="47FB4E17" w14:textId="662B3F0C" w:rsidR="00E62B32" w:rsidRPr="00CA3081" w:rsidRDefault="00E62B32" w:rsidP="00CA30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Conclusión</w:t>
      </w:r>
      <w:r>
        <w:rPr>
          <w:rFonts w:eastAsia="Times New Roman"/>
        </w:rPr>
        <w:t>: La ciencia y la matemática nos muestran el orden de Dios, pero la fe transforma nuestra vida en un templo real para Él.</w:t>
      </w:r>
    </w:p>
    <w:p w14:paraId="0EEF9828" w14:textId="77777777" w:rsidR="00E62B32" w:rsidRDefault="00E62B32">
      <w:pPr>
        <w:rPr>
          <w:rFonts w:eastAsia="Times New Roman"/>
        </w:rPr>
      </w:pPr>
    </w:p>
    <w:p w14:paraId="18ACFB2B" w14:textId="77777777" w:rsidR="00E62B32" w:rsidRDefault="00E62B32"/>
    <w:sectPr w:rsidR="00E62B3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76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40A07"/>
    <w:multiLevelType w:val="hybridMultilevel"/>
    <w:tmpl w:val="C9C41A4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171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031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71D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761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C6D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47819"/>
    <w:multiLevelType w:val="hybridMultilevel"/>
    <w:tmpl w:val="153CED8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E20A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413952">
    <w:abstractNumId w:val="3"/>
  </w:num>
  <w:num w:numId="2" w16cid:durableId="131868030">
    <w:abstractNumId w:val="6"/>
  </w:num>
  <w:num w:numId="3" w16cid:durableId="1717050465">
    <w:abstractNumId w:val="0"/>
  </w:num>
  <w:num w:numId="4" w16cid:durableId="815492748">
    <w:abstractNumId w:val="8"/>
  </w:num>
  <w:num w:numId="5" w16cid:durableId="355469006">
    <w:abstractNumId w:val="2"/>
  </w:num>
  <w:num w:numId="6" w16cid:durableId="117647901">
    <w:abstractNumId w:val="4"/>
  </w:num>
  <w:num w:numId="7" w16cid:durableId="2020228372">
    <w:abstractNumId w:val="5"/>
  </w:num>
  <w:num w:numId="8" w16cid:durableId="803349022">
    <w:abstractNumId w:val="7"/>
  </w:num>
  <w:num w:numId="9" w16cid:durableId="1481195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32"/>
    <w:rsid w:val="00066616"/>
    <w:rsid w:val="001835FD"/>
    <w:rsid w:val="002F502D"/>
    <w:rsid w:val="00490E47"/>
    <w:rsid w:val="005642D1"/>
    <w:rsid w:val="00612963"/>
    <w:rsid w:val="00677ED4"/>
    <w:rsid w:val="006B277D"/>
    <w:rsid w:val="006C0066"/>
    <w:rsid w:val="007A5750"/>
    <w:rsid w:val="00BB73AE"/>
    <w:rsid w:val="00C8393D"/>
    <w:rsid w:val="00CA3081"/>
    <w:rsid w:val="00DB0C60"/>
    <w:rsid w:val="00E4264D"/>
    <w:rsid w:val="00E62B32"/>
    <w:rsid w:val="00EC7910"/>
    <w:rsid w:val="00EF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D5AD"/>
  <w15:chartTrackingRefBased/>
  <w15:docId w15:val="{DE0A6285-A01D-924F-BB12-749E254C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2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2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2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B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B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B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B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B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B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2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2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B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2B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B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B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2B32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E62B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Salvatierra</dc:creator>
  <cp:keywords/>
  <dc:description/>
  <cp:lastModifiedBy>Daniela Salvatierra</cp:lastModifiedBy>
  <cp:revision>2</cp:revision>
  <dcterms:created xsi:type="dcterms:W3CDTF">2026-06-08T18:07:00Z</dcterms:created>
  <dcterms:modified xsi:type="dcterms:W3CDTF">2026-06-08T18:07:00Z</dcterms:modified>
</cp:coreProperties>
</file>