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B65" w:rsidRPr="00741B65" w:rsidRDefault="00741B65" w:rsidP="00741B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741B65">
        <w:rPr>
          <w:rFonts w:ascii="Times New Roman" w:eastAsia="Times New Roman" w:hAnsi="Times New Roman" w:cs="Times New Roman"/>
          <w:b/>
          <w:bCs/>
          <w:sz w:val="28"/>
          <w:szCs w:val="24"/>
        </w:rPr>
        <w:t>Advanced Open Source Configuration</w:t>
      </w:r>
    </w:p>
    <w:p w:rsidR="00741B65" w:rsidRPr="00741B65" w:rsidRDefault="00741B65" w:rsidP="00741B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0" w:name="_GoBack"/>
      <w:r w:rsidRPr="00741B6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Playground Challenge 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–</w:t>
      </w:r>
      <w:r w:rsidRPr="00741B6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4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Submission</w:t>
      </w:r>
    </w:p>
    <w:bookmarkEnd w:id="0"/>
    <w:p w:rsidR="00741B65" w:rsidRDefault="00741B65" w:rsidP="00741B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1B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Cassandra </w:t>
      </w:r>
      <w:proofErr w:type="spellStart"/>
      <w:r w:rsidRPr="00741B65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</w:t>
      </w:r>
      <w:proofErr w:type="spellEnd"/>
      <w:r w:rsidRPr="00741B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Deployment &amp; Optimization</w:t>
      </w:r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B67BD" w:rsidRDefault="00BB67BD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B67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Part 1: Cassandra Setup on </w:t>
      </w:r>
      <w:proofErr w:type="spellStart"/>
      <w:r w:rsidRPr="00BB67BD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</w:t>
      </w:r>
      <w:proofErr w:type="spellEnd"/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6E3FB" wp14:editId="30251A4E">
            <wp:extent cx="5943600" cy="690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C823A1" wp14:editId="1B0BCC74">
            <wp:extent cx="5943600" cy="1724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41B65" w:rsidRPr="00BB67BD" w:rsidRDefault="00741B65" w:rsidP="00BB67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D2589" wp14:editId="0075BC0F">
            <wp:extent cx="5943600" cy="1098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36" w:rsidRDefault="00BB67BD" w:rsidP="00BB67BD">
      <w:pPr>
        <w:tabs>
          <w:tab w:val="left" w:pos="5244"/>
        </w:tabs>
        <w:rPr>
          <w:b/>
        </w:rPr>
      </w:pPr>
      <w:r w:rsidRPr="00741B65">
        <w:rPr>
          <w:rStyle w:val="Strong"/>
          <w:b w:val="0"/>
        </w:rPr>
        <w:t xml:space="preserve">Deploy a two-node Cassandra cluster on </w:t>
      </w:r>
      <w:proofErr w:type="spellStart"/>
      <w:r w:rsidRPr="00741B65">
        <w:rPr>
          <w:rStyle w:val="Strong"/>
          <w:b w:val="0"/>
        </w:rPr>
        <w:t>Kubernetes</w:t>
      </w:r>
      <w:proofErr w:type="spellEnd"/>
      <w:r w:rsidRPr="00741B65">
        <w:rPr>
          <w:b/>
        </w:rPr>
        <w:t>:</w:t>
      </w:r>
      <w:r w:rsidRPr="00741B65">
        <w:rPr>
          <w:b/>
        </w:rPr>
        <w:tab/>
      </w:r>
    </w:p>
    <w:p w:rsidR="00741B65" w:rsidRDefault="00741B65" w:rsidP="00BB67BD">
      <w:pPr>
        <w:tabs>
          <w:tab w:val="left" w:pos="524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08E0DA6" wp14:editId="1E3B5518">
            <wp:extent cx="1653540" cy="1580135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621" cy="15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B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97E9D" wp14:editId="29352A9B">
            <wp:extent cx="2263218" cy="1493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832" cy="15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Default="00741B65" w:rsidP="00BB67BD">
      <w:pPr>
        <w:tabs>
          <w:tab w:val="left" w:pos="5244"/>
        </w:tabs>
        <w:rPr>
          <w:noProof/>
        </w:rPr>
      </w:pPr>
    </w:p>
    <w:p w:rsidR="00741B65" w:rsidRDefault="00741B65" w:rsidP="00BB67BD">
      <w:pPr>
        <w:tabs>
          <w:tab w:val="left" w:pos="5244"/>
        </w:tabs>
        <w:rPr>
          <w:b/>
        </w:rPr>
      </w:pPr>
      <w:r>
        <w:rPr>
          <w:noProof/>
        </w:rPr>
        <w:drawing>
          <wp:inline distT="0" distB="0" distL="0" distR="0" wp14:anchorId="6ADDF713" wp14:editId="605C9633">
            <wp:extent cx="5943600" cy="294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Pr="00741B65" w:rsidRDefault="00741B65" w:rsidP="00BB67BD">
      <w:pPr>
        <w:tabs>
          <w:tab w:val="left" w:pos="5244"/>
        </w:tabs>
        <w:rPr>
          <w:b/>
        </w:rPr>
      </w:pPr>
    </w:p>
    <w:p w:rsidR="00BB67BD" w:rsidRDefault="00BB67BD" w:rsidP="00BB67BD">
      <w:pPr>
        <w:tabs>
          <w:tab w:val="left" w:pos="5244"/>
        </w:tabs>
      </w:pPr>
      <w:r>
        <w:t>Verify the cluster is running and healthy</w:t>
      </w:r>
    </w:p>
    <w:p w:rsidR="00741B65" w:rsidRDefault="00BB67BD" w:rsidP="00BB67BD">
      <w:pPr>
        <w:tabs>
          <w:tab w:val="left" w:pos="5244"/>
        </w:tabs>
      </w:pPr>
      <w:r>
        <w:rPr>
          <w:noProof/>
        </w:rPr>
        <w:drawing>
          <wp:inline distT="0" distB="0" distL="0" distR="0" wp14:anchorId="0357FAF9" wp14:editId="75DFB3E1">
            <wp:extent cx="5943600" cy="47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Default="00741B65" w:rsidP="00BB67BD">
      <w:pPr>
        <w:tabs>
          <w:tab w:val="left" w:pos="5244"/>
        </w:tabs>
      </w:pPr>
    </w:p>
    <w:p w:rsidR="00BB67BD" w:rsidRDefault="00BB67BD" w:rsidP="00BB67BD">
      <w:pPr>
        <w:tabs>
          <w:tab w:val="left" w:pos="5244"/>
        </w:tabs>
      </w:pPr>
      <w:r>
        <w:rPr>
          <w:noProof/>
        </w:rPr>
        <w:drawing>
          <wp:inline distT="0" distB="0" distL="0" distR="0" wp14:anchorId="11E85174" wp14:editId="20CA9D43">
            <wp:extent cx="5943600" cy="2089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BD" w:rsidRDefault="00BB67BD" w:rsidP="00BB67BD">
      <w:pPr>
        <w:tabs>
          <w:tab w:val="left" w:pos="5244"/>
        </w:tabs>
      </w:pPr>
    </w:p>
    <w:p w:rsidR="00BB67BD" w:rsidRDefault="00BB67BD" w:rsidP="00BB67BD">
      <w:pPr>
        <w:pStyle w:val="Heading4"/>
      </w:pPr>
      <w:r>
        <w:rPr>
          <w:rStyle w:val="Strong"/>
          <w:b/>
          <w:bCs/>
        </w:rPr>
        <w:t>Part 2: Cassandra Cluster Monitoring</w:t>
      </w:r>
    </w:p>
    <w:p w:rsidR="00BB67BD" w:rsidRDefault="00BB67BD" w:rsidP="00BB67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BB67BD">
        <w:rPr>
          <w:rFonts w:ascii="Times New Roman" w:eastAsia="Times New Roman" w:hAnsi="Times New Roman" w:cs="Times New Roman"/>
          <w:sz w:val="24"/>
          <w:szCs w:val="24"/>
        </w:rPr>
        <w:t>nodetool</w:t>
      </w:r>
      <w:proofErr w:type="spellEnd"/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 to check the status of the cluster and ensure all nodes are in an UN (Up Normal) state.</w:t>
      </w:r>
    </w:p>
    <w:p w:rsidR="00741B65" w:rsidRPr="00BB67BD" w:rsidRDefault="00741B65" w:rsidP="00741B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167B2" wp14:editId="6143F459">
            <wp:extent cx="5943600" cy="121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BD" w:rsidRDefault="00BB67BD" w:rsidP="00BB67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BB67BD">
        <w:rPr>
          <w:rFonts w:ascii="Times New Roman" w:eastAsia="Times New Roman" w:hAnsi="Times New Roman" w:cs="Times New Roman"/>
          <w:sz w:val="24"/>
          <w:szCs w:val="24"/>
        </w:rPr>
        <w:t>nodetool</w:t>
      </w:r>
      <w:proofErr w:type="spellEnd"/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 info to gather resource usage metrics (disk space, memory, etc.).</w:t>
      </w:r>
    </w:p>
    <w:p w:rsidR="00741B65" w:rsidRPr="00BB67BD" w:rsidRDefault="00741B65" w:rsidP="00741B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6178B" wp14:editId="2D72297B">
            <wp:extent cx="594360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BD" w:rsidRPr="00BB67BD" w:rsidRDefault="00BB67BD" w:rsidP="00BB67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Connect to one of the Cassandra nodes using </w:t>
      </w:r>
      <w:proofErr w:type="spellStart"/>
      <w:r w:rsidRPr="00BB67BD">
        <w:rPr>
          <w:rFonts w:ascii="Times New Roman" w:eastAsia="Times New Roman" w:hAnsi="Times New Roman" w:cs="Times New Roman"/>
          <w:sz w:val="24"/>
          <w:szCs w:val="24"/>
        </w:rPr>
        <w:t>cqlsh</w:t>
      </w:r>
      <w:proofErr w:type="spellEnd"/>
      <w:r w:rsidRPr="00BB67BD">
        <w:rPr>
          <w:rFonts w:ascii="Times New Roman" w:eastAsia="Times New Roman" w:hAnsi="Times New Roman" w:cs="Times New Roman"/>
          <w:sz w:val="24"/>
          <w:szCs w:val="24"/>
        </w:rPr>
        <w:t xml:space="preserve"> and ensure that you can execute CQL commands.</w:t>
      </w:r>
    </w:p>
    <w:p w:rsidR="00BB67BD" w:rsidRDefault="00BB67BD" w:rsidP="00BB67BD">
      <w:pPr>
        <w:tabs>
          <w:tab w:val="left" w:pos="5244"/>
        </w:tabs>
      </w:pPr>
      <w:r>
        <w:rPr>
          <w:noProof/>
        </w:rPr>
        <w:drawing>
          <wp:inline distT="0" distB="0" distL="0" distR="0" wp14:anchorId="40908B00" wp14:editId="5226C00A">
            <wp:extent cx="5943600" cy="1613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Default="00A16CED" w:rsidP="00BB67BD">
      <w:pPr>
        <w:tabs>
          <w:tab w:val="left" w:pos="5244"/>
        </w:tabs>
      </w:pPr>
    </w:p>
    <w:p w:rsidR="00A16CED" w:rsidRDefault="00A16CED" w:rsidP="00BB67BD">
      <w:pPr>
        <w:tabs>
          <w:tab w:val="left" w:pos="5244"/>
        </w:tabs>
      </w:pPr>
    </w:p>
    <w:p w:rsidR="00A16CED" w:rsidRDefault="00A16CED" w:rsidP="00A16CED">
      <w:pPr>
        <w:pStyle w:val="Heading4"/>
      </w:pPr>
      <w:r>
        <w:rPr>
          <w:rStyle w:val="Strong"/>
          <w:b/>
          <w:bCs/>
        </w:rPr>
        <w:t>Part 3: Running CQL Basic Commands</w:t>
      </w:r>
    </w:p>
    <w:p w:rsidR="00A16CED" w:rsidRDefault="00A16CED" w:rsidP="00A16C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spellStart"/>
      <w:r w:rsidRPr="00A16CED">
        <w:rPr>
          <w:rFonts w:ascii="Times New Roman" w:eastAsia="Times New Roman" w:hAnsi="Times New Roman" w:cs="Times New Roman"/>
          <w:sz w:val="24"/>
          <w:szCs w:val="24"/>
        </w:rPr>
        <w:t>keyspace</w:t>
      </w:r>
      <w:proofErr w:type="spellEnd"/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 named </w:t>
      </w:r>
      <w:proofErr w:type="spellStart"/>
      <w:r w:rsidRPr="00A16CED">
        <w:rPr>
          <w:rFonts w:ascii="Times New Roman" w:eastAsia="Times New Roman" w:hAnsi="Times New Roman" w:cs="Times New Roman"/>
          <w:b/>
          <w:bCs/>
          <w:sz w:val="24"/>
          <w:szCs w:val="24"/>
        </w:rPr>
        <w:t>user_data</w:t>
      </w:r>
      <w:proofErr w:type="spellEnd"/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 with replication factor 2.</w:t>
      </w:r>
    </w:p>
    <w:p w:rsidR="00741B65" w:rsidRDefault="00741B65" w:rsidP="00741B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14378" wp14:editId="37364AC8">
            <wp:extent cx="5943600" cy="1372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65" w:rsidRPr="00A16CED" w:rsidRDefault="00741B65" w:rsidP="00741B6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16CED" w:rsidRPr="00A16CED" w:rsidRDefault="00A16CED" w:rsidP="00A16C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Create a table </w:t>
      </w:r>
      <w:r w:rsidRPr="00A16CED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 with columns id, name, and email.</w:t>
      </w:r>
    </w:p>
    <w:p w:rsidR="00A16CED" w:rsidRPr="00A16CED" w:rsidRDefault="00A16CED" w:rsidP="00A16C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Insert three records for the below users and query them to verify insertion: </w:t>
      </w:r>
    </w:p>
    <w:p w:rsidR="00A16CED" w:rsidRPr="00A16CED" w:rsidRDefault="00A16CED" w:rsidP="00A16C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Alice, </w:t>
      </w:r>
      <w:hyperlink r:id="rId17" w:history="1">
        <w:r w:rsidRPr="00A16CE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alice@example.com</w:t>
        </w:r>
      </w:hyperlink>
    </w:p>
    <w:p w:rsidR="00A16CED" w:rsidRPr="00A16CED" w:rsidRDefault="00A16CED" w:rsidP="00A16C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Terence, </w:t>
      </w:r>
      <w:hyperlink r:id="rId18" w:history="1">
        <w:r w:rsidRPr="00A16CE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terence@example.com</w:t>
        </w:r>
      </w:hyperlink>
    </w:p>
    <w:p w:rsidR="00A16CED" w:rsidRDefault="00A16CED" w:rsidP="00A16C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Mike, </w:t>
      </w:r>
      <w:hyperlink r:id="rId19" w:history="1">
        <w:r w:rsidRPr="00A16CE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mike@example.com</w:t>
        </w:r>
      </w:hyperlink>
    </w:p>
    <w:p w:rsidR="00741B65" w:rsidRPr="00A16CED" w:rsidRDefault="00741B65" w:rsidP="00741B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B0F592" wp14:editId="51C9C1B9">
            <wp:extent cx="4130040" cy="25031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860" cy="25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Pr="00A16CED" w:rsidRDefault="00A16CED" w:rsidP="00A16C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>Login to the 2nd node and test if all the table data is accessible</w:t>
      </w:r>
    </w:p>
    <w:p w:rsidR="00A16CED" w:rsidRDefault="00A16CED" w:rsidP="00BB67BD">
      <w:pPr>
        <w:tabs>
          <w:tab w:val="left" w:pos="5244"/>
        </w:tabs>
        <w:rPr>
          <w:noProof/>
        </w:rPr>
      </w:pPr>
      <w:r w:rsidRPr="00A16CED"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01876CA5" wp14:editId="738C1A08">
            <wp:extent cx="5943600" cy="2176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Default="00A16CED" w:rsidP="00BB67BD">
      <w:pPr>
        <w:tabs>
          <w:tab w:val="left" w:pos="5244"/>
        </w:tabs>
        <w:rPr>
          <w:noProof/>
        </w:rPr>
      </w:pPr>
    </w:p>
    <w:p w:rsidR="00A16CED" w:rsidRDefault="00A16CED" w:rsidP="00BB67BD">
      <w:pPr>
        <w:tabs>
          <w:tab w:val="left" w:pos="5244"/>
        </w:tabs>
        <w:rPr>
          <w:noProof/>
        </w:rPr>
      </w:pPr>
    </w:p>
    <w:p w:rsidR="00A16CED" w:rsidRPr="00A16CED" w:rsidRDefault="00A16CED" w:rsidP="00A16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A16CED" w:rsidRPr="00A16CED" w:rsidRDefault="00A16CED" w:rsidP="00A16C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b/>
          <w:bCs/>
          <w:sz w:val="24"/>
          <w:szCs w:val="24"/>
        </w:rPr>
        <w:t>Part 4: Performance Optimization</w:t>
      </w:r>
    </w:p>
    <w:p w:rsidR="00A16CED" w:rsidRPr="00A16CED" w:rsidRDefault="00A16CED" w:rsidP="00A16C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>The development team complains that queries on the users table are slow. Complete the following tasks to resolve the issues.</w:t>
      </w:r>
    </w:p>
    <w:p w:rsidR="00A16CED" w:rsidRDefault="00A16CED" w:rsidP="00A16C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>Check the existing caching and the compaction strategies for the users table.</w:t>
      </w:r>
    </w:p>
    <w:p w:rsidR="00A16CED" w:rsidRPr="00A16CED" w:rsidRDefault="00A16CED" w:rsidP="00A16C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4CD65" wp14:editId="24FE643F">
            <wp:extent cx="5943600" cy="1398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Default="00A16CED" w:rsidP="00A16C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>Implement a caching strategy to set the rows for each partition to 10.</w:t>
      </w:r>
    </w:p>
    <w:p w:rsidR="00A16CED" w:rsidRPr="00A16CED" w:rsidRDefault="00A16CED" w:rsidP="00A16C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57227" wp14:editId="0D98BCF8">
            <wp:extent cx="5943600" cy="1614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Default="00A16CED" w:rsidP="00A16C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lastRenderedPageBreak/>
        <w:t>Searching by email is frequently required. Optimize read performance of such queries by adding an appropriate indexing strategy.</w:t>
      </w:r>
    </w:p>
    <w:p w:rsidR="00A16CED" w:rsidRPr="00A16CED" w:rsidRDefault="00741B65" w:rsidP="00A16C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EBE59" wp14:editId="39761E46">
            <wp:extent cx="3352800" cy="9936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804" cy="10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ED" w:rsidRPr="00A16CED" w:rsidRDefault="00A16CED" w:rsidP="00A16C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Use batch write queries to insert 2 new user records into the table: </w:t>
      </w:r>
    </w:p>
    <w:p w:rsidR="00A16CED" w:rsidRPr="00A16CED" w:rsidRDefault="00A16CED" w:rsidP="00A16C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6CED">
        <w:rPr>
          <w:rFonts w:ascii="Times New Roman" w:eastAsia="Times New Roman" w:hAnsi="Times New Roman" w:cs="Times New Roman"/>
          <w:sz w:val="24"/>
          <w:szCs w:val="24"/>
        </w:rPr>
        <w:t>Priya</w:t>
      </w:r>
      <w:proofErr w:type="spellEnd"/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25" w:history="1">
        <w:r w:rsidRPr="00A16CE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priya@example.com</w:t>
        </w:r>
      </w:hyperlink>
    </w:p>
    <w:p w:rsidR="00A16CED" w:rsidRPr="00A16CED" w:rsidRDefault="00A16CED" w:rsidP="00A16C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6CED">
        <w:rPr>
          <w:rFonts w:ascii="Times New Roman" w:eastAsia="Times New Roman" w:hAnsi="Times New Roman" w:cs="Times New Roman"/>
          <w:sz w:val="24"/>
          <w:szCs w:val="24"/>
        </w:rPr>
        <w:t>Shahid</w:t>
      </w:r>
      <w:proofErr w:type="spellEnd"/>
      <w:r w:rsidRPr="00A16C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26" w:history="1">
        <w:r w:rsidRPr="00A16CE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shahid@example.com</w:t>
        </w:r>
      </w:hyperlink>
    </w:p>
    <w:p w:rsidR="00A16CED" w:rsidRDefault="00741B65" w:rsidP="00BB67BD">
      <w:pPr>
        <w:tabs>
          <w:tab w:val="left" w:pos="5244"/>
        </w:tabs>
      </w:pPr>
      <w:r>
        <w:rPr>
          <w:noProof/>
        </w:rPr>
        <w:drawing>
          <wp:inline distT="0" distB="0" distL="0" distR="0" wp14:anchorId="508F5A59" wp14:editId="72835C2E">
            <wp:extent cx="5943600" cy="2077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B0282"/>
    <w:multiLevelType w:val="multilevel"/>
    <w:tmpl w:val="CEC4E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F42CCB"/>
    <w:multiLevelType w:val="multilevel"/>
    <w:tmpl w:val="327C4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6153B6"/>
    <w:multiLevelType w:val="multilevel"/>
    <w:tmpl w:val="847C0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7BD"/>
    <w:rsid w:val="00164736"/>
    <w:rsid w:val="00741B65"/>
    <w:rsid w:val="00A16CED"/>
    <w:rsid w:val="00BB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146046-E713-404D-97F5-951B0E0A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B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BB67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B67BD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B67B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16CE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16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B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4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terence@example.com" TargetMode="External"/><Relationship Id="rId26" Type="http://schemas.openxmlformats.org/officeDocument/2006/relationships/hyperlink" Target="mailto:shahid@exampl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alice@example.com" TargetMode="External"/><Relationship Id="rId25" Type="http://schemas.openxmlformats.org/officeDocument/2006/relationships/hyperlink" Target="mailto:priya@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mailto:mike@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2025-02-22T10:10:00Z</dcterms:created>
  <dcterms:modified xsi:type="dcterms:W3CDTF">2025-02-22T10:39:00Z</dcterms:modified>
</cp:coreProperties>
</file>