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5C08E" w14:textId="2C5A4468" w:rsidR="004539D8" w:rsidRPr="00C94A03" w:rsidRDefault="00E8235B" w:rsidP="00B2708E">
      <w:pPr>
        <w:jc w:val="lowKashida"/>
        <w:rPr>
          <w:b/>
          <w:bCs/>
          <w:color w:val="000000" w:themeColor="text1"/>
        </w:rPr>
      </w:pPr>
      <w:r w:rsidRPr="00C94A03">
        <w:rPr>
          <w:b/>
          <w:bCs/>
          <w:color w:val="000000" w:themeColor="text1"/>
        </w:rPr>
        <w:t>Redactable SBOMs</w:t>
      </w:r>
      <w:r w:rsidR="00CC6DA3" w:rsidRPr="00C94A03">
        <w:rPr>
          <w:b/>
          <w:bCs/>
          <w:color w:val="000000" w:themeColor="text1"/>
        </w:rPr>
        <w:t xml:space="preserve"> </w:t>
      </w:r>
      <w:r w:rsidR="00B0199C" w:rsidRPr="00C94A03">
        <w:rPr>
          <w:b/>
          <w:bCs/>
          <w:color w:val="000000" w:themeColor="text1"/>
        </w:rPr>
        <w:t>T</w:t>
      </w:r>
      <w:r w:rsidR="00CC6DA3" w:rsidRPr="00C94A03">
        <w:rPr>
          <w:b/>
          <w:bCs/>
          <w:color w:val="000000" w:themeColor="text1"/>
        </w:rPr>
        <w:t xml:space="preserve">hesis </w:t>
      </w:r>
      <w:r w:rsidR="00B0199C" w:rsidRPr="00C94A03">
        <w:rPr>
          <w:b/>
          <w:bCs/>
          <w:color w:val="000000" w:themeColor="text1"/>
        </w:rPr>
        <w:t>S</w:t>
      </w:r>
      <w:r w:rsidR="00CC6DA3" w:rsidRPr="00C94A03">
        <w:rPr>
          <w:b/>
          <w:bCs/>
          <w:color w:val="000000" w:themeColor="text1"/>
        </w:rPr>
        <w:t>tatement</w:t>
      </w:r>
    </w:p>
    <w:p w14:paraId="3B7E789D" w14:textId="7DE5FE7E" w:rsidR="004539D8" w:rsidRPr="00C94A03" w:rsidRDefault="004539D8" w:rsidP="00013467">
      <w:pPr>
        <w:jc w:val="lowKashida"/>
        <w:rPr>
          <w:color w:val="000000" w:themeColor="text1"/>
        </w:rPr>
      </w:pPr>
    </w:p>
    <w:p w14:paraId="7B611158" w14:textId="55E35A9F" w:rsidR="004539D8" w:rsidRPr="00C94A03" w:rsidRDefault="004539D8" w:rsidP="00013467">
      <w:pPr>
        <w:jc w:val="lowKashida"/>
        <w:rPr>
          <w:color w:val="000000" w:themeColor="text1"/>
        </w:rPr>
      </w:pPr>
    </w:p>
    <w:p w14:paraId="6E5CF65A" w14:textId="011BFECE" w:rsidR="00962201" w:rsidRPr="00C94A03" w:rsidRDefault="004539D8" w:rsidP="00B2708E">
      <w:pPr>
        <w:autoSpaceDE w:val="0"/>
        <w:autoSpaceDN w:val="0"/>
        <w:adjustRightInd w:val="0"/>
        <w:jc w:val="lowKashida"/>
        <w:rPr>
          <w:rFonts w:cstheme="minorHAnsi"/>
          <w:color w:val="000000" w:themeColor="text1"/>
          <w:rtl/>
        </w:rPr>
      </w:pPr>
      <w:r w:rsidRPr="00C94A03">
        <w:rPr>
          <w:rFonts w:cstheme="minorHAnsi"/>
          <w:color w:val="000000" w:themeColor="text1"/>
        </w:rPr>
        <w:t>SBOM improves software supply chain</w:t>
      </w:r>
      <w:r w:rsidR="0075281C" w:rsidRPr="00C94A03">
        <w:rPr>
          <w:rFonts w:cstheme="minorHAnsi"/>
          <w:color w:val="000000" w:themeColor="text1"/>
        </w:rPr>
        <w:t xml:space="preserve"> transparency by</w:t>
      </w:r>
      <w:r w:rsidRPr="00C94A03">
        <w:rPr>
          <w:rFonts w:cstheme="minorHAnsi"/>
          <w:color w:val="000000" w:themeColor="text1"/>
        </w:rPr>
        <w:t xml:space="preserve"> providing consumers with list of software ingredients. </w:t>
      </w:r>
      <w:r w:rsidRPr="00C94A03">
        <w:rPr>
          <w:rFonts w:cstheme="minorHAnsi"/>
          <w:color w:val="000000" w:themeColor="text1"/>
          <w:sz w:val="26"/>
          <w:szCs w:val="26"/>
        </w:rPr>
        <w:t>Sharing SBOM is a security requirement to stop major software supply chain compromises. However, too much transparency may</w:t>
      </w:r>
      <w:r w:rsidR="00CD2414" w:rsidRPr="00C94A03">
        <w:rPr>
          <w:rFonts w:cstheme="minorHAnsi"/>
          <w:color w:val="000000" w:themeColor="text1"/>
          <w:sz w:val="26"/>
          <w:szCs w:val="26"/>
        </w:rPr>
        <w:t xml:space="preserve"> interfere with the intellectual property rights of software producers or even </w:t>
      </w:r>
      <w:r w:rsidRPr="00C94A03">
        <w:rPr>
          <w:rFonts w:cstheme="minorHAnsi"/>
          <w:color w:val="000000" w:themeColor="text1"/>
          <w:sz w:val="26"/>
          <w:szCs w:val="26"/>
        </w:rPr>
        <w:t>affect the security of the software by disclosing its we</w:t>
      </w:r>
      <w:r w:rsidR="00CD2414" w:rsidRPr="00C94A03">
        <w:rPr>
          <w:rFonts w:cstheme="minorHAnsi"/>
          <w:color w:val="000000" w:themeColor="text1"/>
          <w:sz w:val="26"/>
          <w:szCs w:val="26"/>
        </w:rPr>
        <w:t>a</w:t>
      </w:r>
      <w:r w:rsidRPr="00C94A03">
        <w:rPr>
          <w:rFonts w:cstheme="minorHAnsi"/>
          <w:color w:val="000000" w:themeColor="text1"/>
          <w:sz w:val="26"/>
          <w:szCs w:val="26"/>
        </w:rPr>
        <w:t xml:space="preserve">k spots. </w:t>
      </w:r>
      <w:r w:rsidRPr="00C94A03">
        <w:rPr>
          <w:rFonts w:cstheme="minorHAnsi"/>
          <w:color w:val="000000" w:themeColor="text1"/>
        </w:rPr>
        <w:t xml:space="preserve">This conflict between transparency and privacy can be </w:t>
      </w:r>
      <w:r w:rsidR="00CD2414" w:rsidRPr="00C94A03">
        <w:rPr>
          <w:rFonts w:cstheme="minorHAnsi"/>
          <w:color w:val="000000" w:themeColor="text1"/>
        </w:rPr>
        <w:t xml:space="preserve">balanced </w:t>
      </w:r>
      <w:r w:rsidRPr="00C94A03">
        <w:rPr>
          <w:rFonts w:cstheme="minorHAnsi"/>
          <w:color w:val="000000" w:themeColor="text1"/>
        </w:rPr>
        <w:t xml:space="preserve">by </w:t>
      </w:r>
      <w:r w:rsidR="00CD2414" w:rsidRPr="00C94A03">
        <w:rPr>
          <w:rFonts w:cstheme="minorHAnsi"/>
          <w:color w:val="000000" w:themeColor="text1"/>
        </w:rPr>
        <w:t>carrying out an integrity-preserving redaction pass upon publication of an SBOM</w:t>
      </w:r>
      <w:r w:rsidR="00013467" w:rsidRPr="00C94A03">
        <w:rPr>
          <w:rFonts w:cstheme="minorHAnsi"/>
          <w:color w:val="000000" w:themeColor="text1"/>
        </w:rPr>
        <w:t xml:space="preserve">. </w:t>
      </w:r>
      <w:r w:rsidRPr="00C94A03">
        <w:rPr>
          <w:rFonts w:cstheme="minorHAnsi"/>
          <w:color w:val="000000" w:themeColor="text1"/>
        </w:rPr>
        <w:t xml:space="preserve">We propose RED-SBOM, a system to </w:t>
      </w:r>
      <w:r w:rsidR="00013467" w:rsidRPr="00C94A03">
        <w:rPr>
          <w:rFonts w:cstheme="minorHAnsi"/>
          <w:color w:val="000000" w:themeColor="text1"/>
        </w:rPr>
        <w:t>produce</w:t>
      </w:r>
      <w:r w:rsidRPr="00C94A03">
        <w:rPr>
          <w:rFonts w:cstheme="minorHAnsi"/>
          <w:color w:val="000000" w:themeColor="text1"/>
        </w:rPr>
        <w:t xml:space="preserve"> redactable SBOMs, that ensures </w:t>
      </w:r>
      <w:r w:rsidRPr="00C94A03">
        <w:rPr>
          <w:rFonts w:cstheme="minorHAnsi"/>
          <w:i/>
          <w:iCs/>
          <w:color w:val="000000" w:themeColor="text1"/>
        </w:rPr>
        <w:t>transparency, privacy, and trust</w:t>
      </w:r>
      <w:r w:rsidRPr="00C94A03">
        <w:rPr>
          <w:rFonts w:cstheme="minorHAnsi"/>
          <w:color w:val="000000" w:themeColor="text1"/>
        </w:rPr>
        <w:t xml:space="preserve"> with a mechanism to verify th</w:t>
      </w:r>
      <w:r w:rsidR="0075281C" w:rsidRPr="00C94A03">
        <w:rPr>
          <w:rFonts w:cstheme="minorHAnsi"/>
          <w:color w:val="000000" w:themeColor="text1"/>
        </w:rPr>
        <w:t>at</w:t>
      </w:r>
      <w:r w:rsidRPr="00C94A03">
        <w:rPr>
          <w:rFonts w:cstheme="minorHAnsi"/>
          <w:color w:val="000000" w:themeColor="text1"/>
        </w:rPr>
        <w:t xml:space="preserve"> redaction process was done in a proper, secure way resulting in correct </w:t>
      </w:r>
      <w:r w:rsidR="0075281C" w:rsidRPr="00C94A03">
        <w:rPr>
          <w:rFonts w:cstheme="minorHAnsi"/>
          <w:color w:val="000000" w:themeColor="text1"/>
        </w:rPr>
        <w:t>redacted</w:t>
      </w:r>
      <w:r w:rsidRPr="00C94A03">
        <w:rPr>
          <w:rFonts w:cstheme="minorHAnsi"/>
          <w:color w:val="000000" w:themeColor="text1"/>
        </w:rPr>
        <w:t xml:space="preserve"> SBOMs.</w:t>
      </w:r>
    </w:p>
    <w:sectPr w:rsidR="00962201" w:rsidRPr="00C94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3317C" w14:textId="77777777" w:rsidR="00B80A20" w:rsidRDefault="00B80A20" w:rsidP="00B0199C">
      <w:r>
        <w:separator/>
      </w:r>
    </w:p>
  </w:endnote>
  <w:endnote w:type="continuationSeparator" w:id="0">
    <w:p w14:paraId="6E6BADCD" w14:textId="77777777" w:rsidR="00B80A20" w:rsidRDefault="00B80A20" w:rsidP="00B01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20604" w14:textId="77777777" w:rsidR="00B80A20" w:rsidRDefault="00B80A20" w:rsidP="00B0199C">
      <w:r>
        <w:separator/>
      </w:r>
    </w:p>
  </w:footnote>
  <w:footnote w:type="continuationSeparator" w:id="0">
    <w:p w14:paraId="079E051D" w14:textId="77777777" w:rsidR="00B80A20" w:rsidRDefault="00B80A20" w:rsidP="00B01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511"/>
    <w:multiLevelType w:val="hybridMultilevel"/>
    <w:tmpl w:val="1042F864"/>
    <w:lvl w:ilvl="0" w:tplc="1C3C9DA4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42D3E"/>
    <w:multiLevelType w:val="hybridMultilevel"/>
    <w:tmpl w:val="0C8A5894"/>
    <w:lvl w:ilvl="0" w:tplc="617413E2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03831">
    <w:abstractNumId w:val="0"/>
  </w:num>
  <w:num w:numId="2" w16cid:durableId="169297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5B"/>
    <w:rsid w:val="00013467"/>
    <w:rsid w:val="000D1E05"/>
    <w:rsid w:val="00151659"/>
    <w:rsid w:val="001F2555"/>
    <w:rsid w:val="001F5EC9"/>
    <w:rsid w:val="00253344"/>
    <w:rsid w:val="00264368"/>
    <w:rsid w:val="00317152"/>
    <w:rsid w:val="00381845"/>
    <w:rsid w:val="003D72AD"/>
    <w:rsid w:val="00414B71"/>
    <w:rsid w:val="0042354C"/>
    <w:rsid w:val="004539D8"/>
    <w:rsid w:val="0053608A"/>
    <w:rsid w:val="00554DBA"/>
    <w:rsid w:val="005A1477"/>
    <w:rsid w:val="005A3F4E"/>
    <w:rsid w:val="006051DF"/>
    <w:rsid w:val="0064493A"/>
    <w:rsid w:val="0064623F"/>
    <w:rsid w:val="006E291A"/>
    <w:rsid w:val="006F2C87"/>
    <w:rsid w:val="007518F5"/>
    <w:rsid w:val="0075281C"/>
    <w:rsid w:val="0077667B"/>
    <w:rsid w:val="008A3190"/>
    <w:rsid w:val="00962201"/>
    <w:rsid w:val="00A71F55"/>
    <w:rsid w:val="00B0199C"/>
    <w:rsid w:val="00B2708E"/>
    <w:rsid w:val="00B80A20"/>
    <w:rsid w:val="00B9445E"/>
    <w:rsid w:val="00B956C8"/>
    <w:rsid w:val="00C3536A"/>
    <w:rsid w:val="00C64350"/>
    <w:rsid w:val="00C94A03"/>
    <w:rsid w:val="00CC6DA3"/>
    <w:rsid w:val="00CD2414"/>
    <w:rsid w:val="00E8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45168"/>
  <w15:chartTrackingRefBased/>
  <w15:docId w15:val="{9908838F-84FB-D040-B1B5-C550E868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E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19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99C"/>
  </w:style>
  <w:style w:type="paragraph" w:styleId="Footer">
    <w:name w:val="footer"/>
    <w:basedOn w:val="Normal"/>
    <w:link w:val="FooterChar"/>
    <w:uiPriority w:val="99"/>
    <w:unhideWhenUsed/>
    <w:rsid w:val="00B019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3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Abdul-Muhd Abu Ishgair</dc:creator>
  <cp:keywords/>
  <dc:description/>
  <cp:lastModifiedBy>Eman Abdul-Muhd Abu Ishgair</cp:lastModifiedBy>
  <cp:revision>16</cp:revision>
  <dcterms:created xsi:type="dcterms:W3CDTF">2023-10-02T10:58:00Z</dcterms:created>
  <dcterms:modified xsi:type="dcterms:W3CDTF">2024-01-18T00:42:00Z</dcterms:modified>
</cp:coreProperties>
</file>