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Pre-class Task List (Week 6)</w:t>
      </w:r>
    </w:p>
    <w:p>
      <w:pPr>
        <w:spacing w:line="400" w:lineRule="exact"/>
        <w:jc w:val="left"/>
        <w:rPr>
          <w:rFonts w:ascii="Times New Roman" w:hAnsi="Times New Roman"/>
          <w:sz w:val="24"/>
          <w:szCs w:val="24"/>
        </w:rPr>
      </w:pPr>
      <w:r>
        <w:rPr>
          <w:sz w:val="24"/>
          <w:szCs w:val="24"/>
        </w:rPr>
        <w:t xml:space="preserve">1. </w:t>
      </w:r>
      <w:r>
        <w:rPr>
          <w:rFonts w:ascii="Times New Roman" w:hAnsi="Times New Roman"/>
          <w:sz w:val="24"/>
          <w:szCs w:val="24"/>
        </w:rPr>
        <w:t>Video Watching</w:t>
      </w:r>
      <w:r>
        <w:rPr>
          <w:rFonts w:hint="eastAsia" w:ascii="Times New Roman" w:hAnsi="Times New Roman"/>
          <w:sz w:val="24"/>
          <w:szCs w:val="24"/>
        </w:rPr>
        <w:t>：</w:t>
      </w:r>
      <w:r>
        <w:rPr>
          <w:rFonts w:ascii="Times New Roman" w:hAnsi="Times New Roman"/>
          <w:sz w:val="24"/>
          <w:szCs w:val="24"/>
        </w:rPr>
        <w:t>NetEase Open Course</w:t>
      </w:r>
    </w:p>
    <w:p>
      <w:pPr>
        <w:spacing w:line="400" w:lineRule="exact"/>
        <w:jc w:val="left"/>
        <w:rPr>
          <w:rFonts w:ascii="Times New Roman" w:hAnsi="Times New Roman"/>
          <w:sz w:val="24"/>
          <w:szCs w:val="24"/>
        </w:rPr>
      </w:pPr>
      <w:r>
        <w:rPr>
          <w:rFonts w:ascii="Times New Roman" w:hAnsi="Times New Roman"/>
          <w:sz w:val="24"/>
          <w:szCs w:val="24"/>
        </w:rPr>
        <w:t>Answer the following questions after watching the video clips</w:t>
      </w:r>
      <w:r>
        <w:rPr>
          <w:rFonts w:hint="eastAsia" w:ascii="Times New Roman" w:hAnsi="Times New Roman"/>
          <w:sz w:val="24"/>
          <w:szCs w:val="24"/>
        </w:rPr>
        <w:t>：</w:t>
      </w:r>
    </w:p>
    <w:p>
      <w:pPr>
        <w:spacing w:before="156" w:beforeLines="50" w:line="400" w:lineRule="exact"/>
        <w:jc w:val="left"/>
        <w:rPr>
          <w:rFonts w:ascii="宋体"/>
          <w:sz w:val="24"/>
          <w:szCs w:val="24"/>
        </w:rPr>
      </w:pPr>
      <w:r>
        <w:rPr>
          <w:rFonts w:ascii="宋体" w:hAnsi="宋体"/>
          <w:sz w:val="24"/>
          <w:szCs w:val="24"/>
        </w:rPr>
        <w:t>A.</w:t>
      </w:r>
      <w:r>
        <w:rPr>
          <w:rFonts w:hint="eastAsia" w:ascii="宋体" w:hAnsi="宋体"/>
          <w:sz w:val="24"/>
          <w:szCs w:val="24"/>
        </w:rPr>
        <w:t>俄亥俄州立大学建筑史公开课中的早期基督教建筑</w:t>
      </w:r>
      <w:r>
        <w:rPr>
          <w:rFonts w:ascii="宋体" w:hAnsi="宋体"/>
          <w:sz w:val="24"/>
          <w:szCs w:val="24"/>
        </w:rPr>
        <w:t xml:space="preserve"> </w:t>
      </w:r>
      <w:r>
        <w:rPr>
          <w:rFonts w:hint="eastAsia" w:ascii="宋体" w:hAnsi="宋体"/>
          <w:sz w:val="24"/>
          <w:szCs w:val="24"/>
        </w:rPr>
        <w:t>中</w:t>
      </w:r>
      <w:r>
        <w:rPr>
          <w:rFonts w:ascii="宋体"/>
          <w:sz w:val="24"/>
          <w:szCs w:val="24"/>
        </w:rPr>
        <w:t>00</w:t>
      </w:r>
      <w:r>
        <w:rPr>
          <w:rFonts w:hint="eastAsia" w:ascii="宋体" w:hAnsi="宋体"/>
          <w:sz w:val="24"/>
          <w:szCs w:val="24"/>
        </w:rPr>
        <w:t>：</w:t>
      </w:r>
      <w:r>
        <w:rPr>
          <w:rFonts w:ascii="宋体" w:hAnsi="宋体"/>
          <w:sz w:val="24"/>
          <w:szCs w:val="24"/>
        </w:rPr>
        <w:t>00-01:20</w:t>
      </w:r>
      <w:r>
        <w:rPr>
          <w:rFonts w:hint="eastAsia" w:ascii="宋体" w:hAnsi="宋体"/>
          <w:sz w:val="24"/>
          <w:szCs w:val="24"/>
        </w:rPr>
        <w:t>的部分</w:t>
      </w:r>
    </w:p>
    <w:p>
      <w:pPr>
        <w:spacing w:after="156" w:afterLines="50"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"http://open.163.com/movie/2012/10/F/J/M8JHGHLL1_M8KVTO1FJ.html" </w:instrText>
      </w:r>
      <w:r>
        <w:fldChar w:fldCharType="separate"/>
      </w:r>
      <w:r>
        <w:rPr>
          <w:rStyle w:val="6"/>
        </w:rPr>
        <w:t>http://open.163.com/movie/2012/10/F/J/M8JHGHLL1_M8KVTO1FJ.html</w:t>
      </w:r>
      <w:r>
        <w:rPr>
          <w:rStyle w:val="6"/>
        </w:rPr>
        <w:fldChar w:fldCharType="end"/>
      </w:r>
      <w:r>
        <w:t xml:space="preserve"> </w:t>
      </w:r>
      <w:r>
        <w:rPr>
          <w:rFonts w:hint="eastAsia"/>
        </w:rPr>
        <w:t>）</w:t>
      </w:r>
    </w:p>
    <w:p>
      <w:pPr>
        <w:numPr>
          <w:ilvl w:val="0"/>
          <w:numId w:val="1"/>
        </w:numPr>
        <w:spacing w:line="400" w:lineRule="exact"/>
        <w:jc w:val="left"/>
        <w:rPr>
          <w:rFonts w:ascii="Times New Roman" w:hAnsi="Times New Roman"/>
          <w:sz w:val="24"/>
          <w:szCs w:val="24"/>
        </w:rPr>
      </w:pPr>
      <w:r>
        <w:rPr>
          <w:rFonts w:ascii="Times New Roman" w:hAnsi="Times New Roman"/>
          <w:sz w:val="24"/>
          <w:szCs w:val="24"/>
        </w:rPr>
        <w:t>What is the most famous writing of Vitruvius on architecture?</w:t>
      </w:r>
    </w:p>
    <w:p>
      <w:pPr>
        <w:numPr>
          <w:numId w:val="0"/>
        </w:numPr>
        <w:spacing w:line="400" w:lineRule="exact"/>
        <w:ind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The 10 BOOks ON ARCHITECTURE</w:t>
      </w:r>
    </w:p>
    <w:p>
      <w:pPr>
        <w:numPr>
          <w:ilvl w:val="0"/>
          <w:numId w:val="1"/>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What are the three qualities that all architecture should have according to Vitruvius?</w:t>
      </w:r>
    </w:p>
    <w:p>
      <w:pPr>
        <w:numPr>
          <w:numId w:val="0"/>
        </w:numPr>
        <w:spacing w:line="400" w:lineRule="exact"/>
        <w:ind w:leftChars="0"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Firmness, commodity, delight(structural integrity, functionality and beauty)</w:t>
      </w:r>
    </w:p>
    <w:p>
      <w:pPr>
        <w:numPr>
          <w:ilvl w:val="0"/>
          <w:numId w:val="1"/>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What are some of the attributes mentioned in the video that may constitute beauty?</w:t>
      </w:r>
    </w:p>
    <w:p>
      <w:pPr>
        <w:numPr>
          <w:numId w:val="0"/>
        </w:numPr>
        <w:spacing w:line="400" w:lineRule="exact"/>
        <w:ind w:leftChars="0"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Proportion, symmetry, rhythm and decorum</w:t>
      </w:r>
    </w:p>
    <w:p>
      <w:pPr>
        <w:numPr>
          <w:ilvl w:val="0"/>
          <w:numId w:val="1"/>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 xml:space="preserve">What does decorum mean?  </w:t>
      </w:r>
    </w:p>
    <w:p>
      <w:pPr>
        <w:numPr>
          <w:numId w:val="0"/>
        </w:numPr>
        <w:spacing w:line="400" w:lineRule="exact"/>
        <w:ind w:leftChars="0"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If you were designing something, you responded with the correct type or the correct materials or the correct use of the orders.</w:t>
      </w:r>
    </w:p>
    <w:p>
      <w:pPr>
        <w:spacing w:before="156" w:beforeLines="50" w:line="400" w:lineRule="exact"/>
        <w:jc w:val="left"/>
        <w:rPr>
          <w:rFonts w:ascii="Times New Roman" w:hAnsi="Times New Roman"/>
          <w:sz w:val="24"/>
          <w:szCs w:val="24"/>
        </w:rPr>
      </w:pPr>
      <w:r>
        <w:rPr>
          <w:rFonts w:ascii="宋体" w:hAnsi="宋体"/>
          <w:sz w:val="24"/>
          <w:szCs w:val="24"/>
        </w:rPr>
        <w:t xml:space="preserve">B. </w:t>
      </w:r>
      <w:r>
        <w:rPr>
          <w:rFonts w:hint="eastAsia" w:ascii="宋体" w:hAnsi="宋体"/>
          <w:sz w:val="24"/>
          <w:szCs w:val="24"/>
        </w:rPr>
        <w:t>俄亥俄州立大学建筑史公开课中的早期基督教建筑</w:t>
      </w:r>
      <w:r>
        <w:rPr>
          <w:rFonts w:ascii="宋体" w:hAnsi="宋体"/>
          <w:sz w:val="24"/>
          <w:szCs w:val="24"/>
        </w:rPr>
        <w:t xml:space="preserve"> </w:t>
      </w:r>
      <w:r>
        <w:rPr>
          <w:rFonts w:hint="eastAsia" w:ascii="宋体" w:hAnsi="宋体"/>
          <w:sz w:val="24"/>
          <w:szCs w:val="24"/>
        </w:rPr>
        <w:t>中</w:t>
      </w:r>
      <w:r>
        <w:rPr>
          <w:rFonts w:ascii="宋体" w:hAnsi="宋体"/>
          <w:sz w:val="24"/>
          <w:szCs w:val="24"/>
        </w:rPr>
        <w:t>28</w:t>
      </w:r>
      <w:r>
        <w:rPr>
          <w:rFonts w:hint="eastAsia" w:ascii="宋体" w:hAnsi="宋体"/>
          <w:sz w:val="24"/>
          <w:szCs w:val="24"/>
        </w:rPr>
        <w:t>：</w:t>
      </w:r>
      <w:r>
        <w:rPr>
          <w:rFonts w:ascii="宋体" w:hAnsi="宋体"/>
          <w:sz w:val="24"/>
          <w:szCs w:val="24"/>
        </w:rPr>
        <w:t>35-35:15</w:t>
      </w:r>
      <w:r>
        <w:rPr>
          <w:rFonts w:hint="eastAsia" w:ascii="宋体" w:hAnsi="宋体"/>
          <w:sz w:val="24"/>
          <w:szCs w:val="24"/>
        </w:rPr>
        <w:t>的部分</w:t>
      </w:r>
    </w:p>
    <w:p>
      <w:pPr>
        <w:spacing w:after="156" w:afterLines="50"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"http://open.163.com/movie/2012/10/F/J/M8JHGHLL1_M8KVTO1FJ.html" </w:instrText>
      </w:r>
      <w:r>
        <w:fldChar w:fldCharType="separate"/>
      </w:r>
      <w:r>
        <w:rPr>
          <w:rStyle w:val="6"/>
        </w:rPr>
        <w:t>http://open.163.com/movie/2012/10/F/J/M8JHGHLL1_M8KVTO1FJ.html</w:t>
      </w:r>
      <w:r>
        <w:rPr>
          <w:rStyle w:val="6"/>
        </w:rPr>
        <w:fldChar w:fldCharType="end"/>
      </w:r>
      <w:r>
        <w:rPr>
          <w:rFonts w:hint="eastAsia" w:ascii="Times New Roman" w:hAnsi="Times New Roman"/>
          <w:sz w:val="24"/>
          <w:szCs w:val="24"/>
        </w:rPr>
        <w:t>）</w:t>
      </w:r>
    </w:p>
    <w:p>
      <w:pPr>
        <w:numPr>
          <w:ilvl w:val="0"/>
          <w:numId w:val="1"/>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 xml:space="preserve">What is the first early Christian church?   </w:t>
      </w:r>
    </w:p>
    <w:p>
      <w:pPr>
        <w:numPr>
          <w:numId w:val="0"/>
        </w:numPr>
        <w:spacing w:line="400" w:lineRule="exact"/>
        <w:ind w:leftChars="0"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St. John Lateran</w:t>
      </w:r>
    </w:p>
    <w:p>
      <w:pPr>
        <w:numPr>
          <w:ilvl w:val="0"/>
          <w:numId w:val="1"/>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What element in the early Christian church is different from Roman basilicas? How does it change the type of basilica?</w:t>
      </w:r>
    </w:p>
    <w:p>
      <w:pPr>
        <w:numPr>
          <w:numId w:val="0"/>
        </w:numPr>
        <w:spacing w:line="400" w:lineRule="exact"/>
        <w:ind w:leftChars="0" w:firstLine="420" w:firstLineChars="0"/>
        <w:jc w:val="left"/>
        <w:rPr>
          <w:rFonts w:hint="eastAsia" w:ascii="Times New Roman" w:hAnsi="Times New Roman"/>
          <w:color w:val="00B0F0"/>
          <w:sz w:val="24"/>
          <w:szCs w:val="24"/>
          <w:lang w:val="en-US" w:eastAsia="zh-CN"/>
        </w:rPr>
      </w:pPr>
      <w:r>
        <w:rPr>
          <w:rFonts w:hint="eastAsia" w:ascii="Times New Roman" w:hAnsi="Times New Roman"/>
          <w:color w:val="00B0F0"/>
          <w:sz w:val="24"/>
          <w:szCs w:val="24"/>
          <w:lang w:val="en-US" w:eastAsia="zh-CN"/>
        </w:rPr>
        <w:t>Transcept.</w:t>
      </w:r>
    </w:p>
    <w:p>
      <w:pPr>
        <w:numPr>
          <w:numId w:val="0"/>
        </w:numPr>
        <w:spacing w:line="400" w:lineRule="exact"/>
        <w:ind w:leftChars="0" w:firstLine="420" w:firstLineChars="0"/>
        <w:jc w:val="left"/>
        <w:rPr>
          <w:rFonts w:hint="default" w:ascii="Times New Roman" w:hAnsi="Times New Roman"/>
          <w:color w:val="00B0F0"/>
          <w:sz w:val="24"/>
          <w:szCs w:val="24"/>
          <w:lang w:val="en-US" w:eastAsia="zh-CN"/>
        </w:rPr>
      </w:pPr>
      <w:r>
        <w:rPr>
          <w:rFonts w:hint="eastAsia" w:ascii="Times New Roman" w:hAnsi="Times New Roman"/>
          <w:color w:val="00B0F0"/>
          <w:sz w:val="24"/>
          <w:szCs w:val="24"/>
          <w:lang w:val="en-US" w:eastAsia="zh-CN"/>
        </w:rPr>
        <w:t>That is to change the linear type into a cruciform type, which make the very plan of the church becomes a symbol of the church.</w:t>
      </w:r>
    </w:p>
    <w:p>
      <w:pPr>
        <w:numPr>
          <w:ilvl w:val="0"/>
          <w:numId w:val="1"/>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What structural system is used in St. Peter’s Basilica?</w:t>
      </w:r>
    </w:p>
    <w:p>
      <w:pPr>
        <w:numPr>
          <w:numId w:val="0"/>
        </w:numPr>
        <w:spacing w:line="400" w:lineRule="exact"/>
        <w:ind w:leftChars="0"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Wooden trusses</w:t>
      </w:r>
    </w:p>
    <w:p>
      <w:pPr>
        <w:numPr>
          <w:ilvl w:val="0"/>
          <w:numId w:val="2"/>
        </w:numPr>
        <w:spacing w:line="400" w:lineRule="exact"/>
        <w:jc w:val="left"/>
        <w:rPr>
          <w:rFonts w:ascii="Times New Roman" w:hAnsi="Times New Roman"/>
          <w:sz w:val="24"/>
          <w:szCs w:val="24"/>
        </w:rPr>
      </w:pPr>
      <w:r>
        <w:rPr>
          <w:rFonts w:ascii="Times New Roman" w:hAnsi="Times New Roman"/>
          <w:sz w:val="24"/>
          <w:szCs w:val="24"/>
        </w:rPr>
        <w:t xml:space="preserve">What is the elongated cross plan called?  </w:t>
      </w:r>
    </w:p>
    <w:p>
      <w:pPr>
        <w:numPr>
          <w:numId w:val="0"/>
        </w:numPr>
        <w:spacing w:line="400" w:lineRule="exact"/>
        <w:ind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Latin cross</w:t>
      </w:r>
    </w:p>
    <w:p>
      <w:pPr>
        <w:numPr>
          <w:ilvl w:val="0"/>
          <w:numId w:val="2"/>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Why does the lecturer say the plan of St. Peter’s is anthropomorphic?</w:t>
      </w:r>
    </w:p>
    <w:p>
      <w:pPr>
        <w:numPr>
          <w:numId w:val="0"/>
        </w:numPr>
        <w:spacing w:line="400" w:lineRule="exact"/>
        <w:ind w:leftChars="0"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Kind of looks like a head, arms, legs, so the church becomes a body and the church becomes a symbol.</w:t>
      </w:r>
    </w:p>
    <w:p>
      <w:pPr>
        <w:numPr>
          <w:ilvl w:val="0"/>
          <w:numId w:val="3"/>
        </w:numPr>
        <w:spacing w:line="400" w:lineRule="exact"/>
        <w:jc w:val="left"/>
        <w:rPr>
          <w:rFonts w:ascii="Times New Roman" w:hAnsi="Times New Roman"/>
          <w:sz w:val="24"/>
          <w:szCs w:val="24"/>
        </w:rPr>
      </w:pPr>
      <w:r>
        <w:rPr>
          <w:rFonts w:ascii="Times New Roman" w:hAnsi="Times New Roman"/>
          <w:sz w:val="24"/>
          <w:szCs w:val="24"/>
        </w:rPr>
        <w:t>What are the four major basilicas established in the early Christian days?</w:t>
      </w:r>
    </w:p>
    <w:p>
      <w:pPr>
        <w:numPr>
          <w:numId w:val="0"/>
        </w:numPr>
        <w:spacing w:line="400" w:lineRule="exact"/>
        <w:ind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St Peter</w:t>
      </w:r>
      <w:r>
        <w:rPr>
          <w:rFonts w:hint="default" w:ascii="Times New Roman" w:hAnsi="Times New Roman"/>
          <w:color w:val="00B0F0"/>
          <w:sz w:val="24"/>
          <w:szCs w:val="24"/>
          <w:lang w:val="en-US" w:eastAsia="zh-CN"/>
        </w:rPr>
        <w:t>’</w:t>
      </w:r>
      <w:r>
        <w:rPr>
          <w:rFonts w:hint="eastAsia" w:ascii="Times New Roman" w:hAnsi="Times New Roman"/>
          <w:color w:val="00B0F0"/>
          <w:sz w:val="24"/>
          <w:szCs w:val="24"/>
          <w:lang w:val="en-US" w:eastAsia="zh-CN"/>
        </w:rPr>
        <w:t>s Basilica, St. Mary Major, St. John Lateran, St Paul</w:t>
      </w:r>
      <w:r>
        <w:rPr>
          <w:rFonts w:hint="default" w:ascii="Times New Roman" w:hAnsi="Times New Roman"/>
          <w:color w:val="00B0F0"/>
          <w:sz w:val="24"/>
          <w:szCs w:val="24"/>
          <w:lang w:val="en-US" w:eastAsia="zh-CN"/>
        </w:rPr>
        <w:t>’</w:t>
      </w:r>
      <w:r>
        <w:rPr>
          <w:rFonts w:hint="eastAsia" w:ascii="Times New Roman" w:hAnsi="Times New Roman"/>
          <w:color w:val="00B0F0"/>
          <w:sz w:val="24"/>
          <w:szCs w:val="24"/>
          <w:lang w:val="en-US" w:eastAsia="zh-CN"/>
        </w:rPr>
        <w:t>s Outside</w:t>
      </w:r>
    </w:p>
    <w:p>
      <w:pPr>
        <w:spacing w:before="156" w:beforeLines="50" w:line="400" w:lineRule="exact"/>
        <w:jc w:val="left"/>
        <w:rPr>
          <w:rFonts w:ascii="Times New Roman" w:hAnsi="Times New Roman"/>
          <w:sz w:val="24"/>
          <w:szCs w:val="24"/>
        </w:rPr>
      </w:pPr>
      <w:r>
        <w:rPr>
          <w:rFonts w:ascii="宋体" w:hAnsi="宋体"/>
          <w:sz w:val="24"/>
          <w:szCs w:val="24"/>
        </w:rPr>
        <w:t xml:space="preserve">C. </w:t>
      </w:r>
      <w:r>
        <w:rPr>
          <w:rFonts w:hint="eastAsia" w:ascii="宋体" w:hAnsi="宋体"/>
          <w:sz w:val="24"/>
          <w:szCs w:val="24"/>
        </w:rPr>
        <w:t>俄亥俄州立大学建筑史公开课中的早期基督教建筑</w:t>
      </w:r>
      <w:r>
        <w:rPr>
          <w:rFonts w:ascii="宋体" w:hAnsi="宋体"/>
          <w:sz w:val="24"/>
          <w:szCs w:val="24"/>
        </w:rPr>
        <w:t xml:space="preserve"> </w:t>
      </w:r>
      <w:r>
        <w:rPr>
          <w:rFonts w:hint="eastAsia" w:ascii="宋体" w:hAnsi="宋体"/>
          <w:sz w:val="24"/>
          <w:szCs w:val="24"/>
        </w:rPr>
        <w:t>中</w:t>
      </w:r>
      <w:r>
        <w:rPr>
          <w:rFonts w:ascii="宋体" w:hAnsi="宋体"/>
          <w:sz w:val="24"/>
          <w:szCs w:val="24"/>
        </w:rPr>
        <w:t>41</w:t>
      </w:r>
      <w:r>
        <w:rPr>
          <w:rFonts w:hint="eastAsia" w:ascii="宋体" w:hAnsi="宋体"/>
          <w:sz w:val="24"/>
          <w:szCs w:val="24"/>
        </w:rPr>
        <w:t>：</w:t>
      </w:r>
      <w:r>
        <w:rPr>
          <w:rFonts w:ascii="宋体" w:hAnsi="宋体"/>
          <w:sz w:val="24"/>
          <w:szCs w:val="24"/>
        </w:rPr>
        <w:t>00-43:00</w:t>
      </w:r>
      <w:r>
        <w:rPr>
          <w:rFonts w:hint="eastAsia" w:ascii="宋体" w:hAnsi="宋体"/>
          <w:sz w:val="24"/>
          <w:szCs w:val="24"/>
        </w:rPr>
        <w:t>的部分</w:t>
      </w:r>
    </w:p>
    <w:p>
      <w:pPr>
        <w:spacing w:after="156" w:afterLines="50"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"http://open.163.com/movie/2012/10/F/J/M8JHGHLL1_M8KVTO1FJ.html" </w:instrText>
      </w:r>
      <w:r>
        <w:fldChar w:fldCharType="separate"/>
      </w:r>
      <w:r>
        <w:rPr>
          <w:rStyle w:val="6"/>
        </w:rPr>
        <w:t>http://open.163.com/movie/2012/10/F/J/M8JHGHLL1_M8KVTO1FJ.html</w:t>
      </w:r>
      <w:r>
        <w:rPr>
          <w:rStyle w:val="6"/>
        </w:rPr>
        <w:fldChar w:fldCharType="end"/>
      </w:r>
      <w:r>
        <w:rPr>
          <w:rFonts w:hint="eastAsia" w:ascii="Times New Roman" w:hAnsi="Times New Roman"/>
          <w:sz w:val="24"/>
          <w:szCs w:val="24"/>
        </w:rPr>
        <w:t>）</w:t>
      </w:r>
    </w:p>
    <w:p>
      <w:pPr>
        <w:numPr>
          <w:ilvl w:val="0"/>
          <w:numId w:val="3"/>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 xml:space="preserve">What is Greek Cross?     </w:t>
      </w:r>
    </w:p>
    <w:p>
      <w:pPr>
        <w:numPr>
          <w:numId w:val="0"/>
        </w:numPr>
        <w:spacing w:line="400" w:lineRule="exact"/>
        <w:ind w:leftChars="0"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A cross that is centralized.</w:t>
      </w:r>
    </w:p>
    <w:p>
      <w:pPr>
        <w:numPr>
          <w:ilvl w:val="0"/>
          <w:numId w:val="3"/>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What effect does Mosaic have on the walls?</w:t>
      </w:r>
    </w:p>
    <w:p>
      <w:pPr>
        <w:numPr>
          <w:numId w:val="0"/>
        </w:numPr>
        <w:spacing w:line="400" w:lineRule="exact"/>
        <w:ind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It is really deny the plasticity of the wall entirely.</w:t>
      </w:r>
    </w:p>
    <w:p>
      <w:pPr>
        <w:spacing w:before="156" w:beforeLines="50" w:line="400" w:lineRule="exact"/>
        <w:jc w:val="left"/>
        <w:rPr>
          <w:rFonts w:ascii="宋体"/>
          <w:sz w:val="24"/>
          <w:szCs w:val="24"/>
        </w:rPr>
      </w:pPr>
      <w:r>
        <w:rPr>
          <w:rFonts w:ascii="宋体" w:hAnsi="宋体"/>
          <w:sz w:val="24"/>
          <w:szCs w:val="24"/>
        </w:rPr>
        <w:t xml:space="preserve">D. </w:t>
      </w:r>
      <w:bookmarkStart w:id="0" w:name="OLE_LINK1"/>
      <w:bookmarkStart w:id="1" w:name="OLE_LINK2"/>
      <w:r>
        <w:rPr>
          <w:rFonts w:hint="eastAsia" w:ascii="宋体" w:hAnsi="宋体"/>
          <w:sz w:val="24"/>
          <w:szCs w:val="24"/>
        </w:rPr>
        <w:t>俄亥俄州立大学建筑史公开课中的拜占庭建筑中</w:t>
      </w:r>
      <w:r>
        <w:rPr>
          <w:rFonts w:ascii="宋体"/>
          <w:sz w:val="24"/>
          <w:szCs w:val="24"/>
        </w:rPr>
        <w:t>00</w:t>
      </w:r>
      <w:r>
        <w:rPr>
          <w:rFonts w:hint="eastAsia" w:ascii="宋体" w:hAnsi="宋体"/>
          <w:sz w:val="24"/>
          <w:szCs w:val="24"/>
        </w:rPr>
        <w:t>：</w:t>
      </w:r>
      <w:r>
        <w:rPr>
          <w:rFonts w:ascii="宋体" w:hAnsi="宋体"/>
          <w:sz w:val="24"/>
          <w:szCs w:val="24"/>
        </w:rPr>
        <w:t>00-09:10</w:t>
      </w:r>
      <w:r>
        <w:rPr>
          <w:rFonts w:hint="eastAsia" w:ascii="宋体" w:hAnsi="宋体"/>
          <w:sz w:val="24"/>
          <w:szCs w:val="24"/>
        </w:rPr>
        <w:t>的部分</w:t>
      </w:r>
    </w:p>
    <w:p>
      <w:pPr>
        <w:spacing w:after="156" w:afterLines="50" w:line="400" w:lineRule="exact"/>
        <w:jc w:val="left"/>
        <w:rPr>
          <w:rFonts w:hint="eastAsia"/>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"http://open.163.com/movie/2012/10/6/C/M8JHGHLL1_M8KVTOG6C.html" </w:instrText>
      </w:r>
      <w:r>
        <w:fldChar w:fldCharType="separate"/>
      </w:r>
      <w:r>
        <w:rPr>
          <w:rStyle w:val="6"/>
        </w:rPr>
        <w:t>http://open.163.com/movie/2012/10/6/C/M8JHGHLL1_M8KVTOG6C.html</w:t>
      </w:r>
      <w:r>
        <w:rPr>
          <w:rStyle w:val="6"/>
        </w:rPr>
        <w:fldChar w:fldCharType="end"/>
      </w:r>
      <w:r>
        <w:t xml:space="preserve"> </w:t>
      </w:r>
      <w:r>
        <w:rPr>
          <w:rFonts w:hint="eastAsia"/>
        </w:rPr>
        <w:t>）</w:t>
      </w:r>
    </w:p>
    <w:bookmarkEnd w:id="0"/>
    <w:bookmarkEnd w:id="1"/>
    <w:p>
      <w:pPr>
        <w:numPr>
          <w:ilvl w:val="0"/>
          <w:numId w:val="3"/>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Why did Christian churches use wooden trusses instead of vaults to provide roofing of a large structure?</w:t>
      </w:r>
    </w:p>
    <w:p>
      <w:pPr>
        <w:numPr>
          <w:numId w:val="0"/>
        </w:numPr>
        <w:spacing w:line="400" w:lineRule="exact"/>
        <w:ind w:leftChars="0"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 xml:space="preserve"> It really required a lot of engineering know how to put the big vaults together and this point the resources and the competencies are becoming diminished.</w:t>
      </w:r>
    </w:p>
    <w:p>
      <w:pPr>
        <w:numPr>
          <w:ilvl w:val="0"/>
          <w:numId w:val="4"/>
        </w:numPr>
        <w:spacing w:line="400" w:lineRule="exact"/>
        <w:jc w:val="left"/>
        <w:rPr>
          <w:rFonts w:ascii="Times New Roman" w:hAnsi="Times New Roman"/>
          <w:sz w:val="24"/>
          <w:szCs w:val="24"/>
        </w:rPr>
      </w:pPr>
      <w:r>
        <w:rPr>
          <w:rFonts w:ascii="Times New Roman" w:hAnsi="Times New Roman"/>
          <w:sz w:val="24"/>
          <w:szCs w:val="24"/>
        </w:rPr>
        <w:t>What are the double purposes of the courtyard?</w:t>
      </w:r>
    </w:p>
    <w:p>
      <w:pPr>
        <w:numPr>
          <w:numId w:val="0"/>
        </w:numPr>
        <w:spacing w:line="400" w:lineRule="exact"/>
        <w:ind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 xml:space="preserve">there are assemblies, there are meetings, there are rituals that take place outside. </w:t>
      </w:r>
    </w:p>
    <w:p>
      <w:pPr>
        <w:spacing w:line="400" w:lineRule="exact"/>
        <w:jc w:val="left"/>
        <w:rPr>
          <w:rFonts w:ascii="Times New Roman" w:hAnsi="Times New Roman"/>
          <w:sz w:val="44"/>
          <w:szCs w:val="44"/>
        </w:rPr>
      </w:pPr>
      <w:r>
        <w:rPr>
          <w:rFonts w:ascii="Times New Roman" w:hAnsi="Times New Roman"/>
          <w:sz w:val="24"/>
          <w:szCs w:val="24"/>
        </w:rPr>
        <w:t xml:space="preserve">16) Find two adjectives to describe the spaces of early Christian churches and Byzantine architecture.    </w:t>
      </w:r>
      <w:r>
        <w:rPr>
          <w:rFonts w:ascii="Times New Roman" w:hAnsi="Times New Roman"/>
          <w:sz w:val="44"/>
          <w:szCs w:val="44"/>
        </w:rPr>
        <w:t xml:space="preserve">       </w:t>
      </w:r>
    </w:p>
    <w:p>
      <w:pPr>
        <w:numPr>
          <w:ilvl w:val="0"/>
          <w:numId w:val="0"/>
        </w:numPr>
        <w:spacing w:line="400" w:lineRule="exact"/>
        <w:ind w:firstLine="420" w:firstLineChars="0"/>
        <w:jc w:val="left"/>
        <w:rPr>
          <w:rFonts w:hint="default" w:ascii="Times New Roman" w:hAnsi="Times New Roman"/>
          <w:color w:val="00B0F0"/>
          <w:sz w:val="24"/>
          <w:szCs w:val="24"/>
          <w:lang w:val="en-US" w:eastAsia="zh-CN"/>
        </w:rPr>
      </w:pPr>
      <w:r>
        <w:rPr>
          <w:rFonts w:hint="eastAsia" w:ascii="Times New Roman" w:hAnsi="Times New Roman"/>
          <w:color w:val="00B0F0"/>
          <w:sz w:val="24"/>
          <w:szCs w:val="24"/>
          <w:lang w:val="en-US" w:eastAsia="zh-CN"/>
        </w:rPr>
        <w:t>Hierarchical, centered</w:t>
      </w:r>
    </w:p>
    <w:p>
      <w:pPr>
        <w:spacing w:before="156" w:beforeLines="50" w:line="400" w:lineRule="exact"/>
        <w:jc w:val="left"/>
        <w:rPr>
          <w:rFonts w:ascii="宋体"/>
          <w:sz w:val="24"/>
          <w:szCs w:val="24"/>
        </w:rPr>
      </w:pPr>
      <w:r>
        <w:rPr>
          <w:rFonts w:ascii="宋体" w:hAnsi="宋体"/>
          <w:sz w:val="24"/>
          <w:szCs w:val="24"/>
        </w:rPr>
        <w:t xml:space="preserve">E. </w:t>
      </w:r>
      <w:r>
        <w:rPr>
          <w:rFonts w:hint="eastAsia" w:ascii="宋体" w:hAnsi="宋体"/>
          <w:sz w:val="24"/>
          <w:szCs w:val="24"/>
        </w:rPr>
        <w:t>俄亥俄州立大学建筑史公开课中的拜占庭建筑中</w:t>
      </w:r>
      <w:r>
        <w:rPr>
          <w:rFonts w:ascii="宋体" w:hAnsi="宋体"/>
          <w:sz w:val="24"/>
          <w:szCs w:val="24"/>
        </w:rPr>
        <w:t>15</w:t>
      </w:r>
      <w:r>
        <w:rPr>
          <w:rFonts w:hint="eastAsia" w:ascii="宋体" w:hAnsi="宋体"/>
          <w:sz w:val="24"/>
          <w:szCs w:val="24"/>
        </w:rPr>
        <w:t>：</w:t>
      </w:r>
      <w:r>
        <w:rPr>
          <w:rFonts w:ascii="宋体" w:hAnsi="宋体"/>
          <w:sz w:val="24"/>
          <w:szCs w:val="24"/>
        </w:rPr>
        <w:t>25-30:05</w:t>
      </w:r>
      <w:r>
        <w:rPr>
          <w:rFonts w:hint="eastAsia" w:ascii="宋体" w:hAnsi="宋体"/>
          <w:sz w:val="24"/>
          <w:szCs w:val="24"/>
        </w:rPr>
        <w:t>的部分</w:t>
      </w:r>
    </w:p>
    <w:p>
      <w:pPr>
        <w:spacing w:after="156" w:afterLines="50"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"http://open.163.com/movie/2012/10/6/C/M8JHGHLL1_M8KVTOG6C.html" </w:instrText>
      </w:r>
      <w:r>
        <w:fldChar w:fldCharType="separate"/>
      </w:r>
      <w:r>
        <w:rPr>
          <w:rStyle w:val="6"/>
        </w:rPr>
        <w:t>http://open.163.com/movie/2012/10/6/C/M8JHGHLL1_M8KVTOG6C.html</w:t>
      </w:r>
      <w:r>
        <w:rPr>
          <w:rStyle w:val="6"/>
        </w:rPr>
        <w:fldChar w:fldCharType="end"/>
      </w:r>
      <w:r>
        <w:t xml:space="preserve"> </w:t>
      </w:r>
      <w:r>
        <w:rPr>
          <w:rFonts w:hint="eastAsia"/>
        </w:rPr>
        <w:t>）</w:t>
      </w:r>
    </w:p>
    <w:p>
      <w:pPr>
        <w:numPr>
          <w:ilvl w:val="0"/>
          <w:numId w:val="5"/>
        </w:numPr>
        <w:spacing w:line="400" w:lineRule="exact"/>
        <w:jc w:val="left"/>
        <w:rPr>
          <w:rFonts w:ascii="Times New Roman" w:hAnsi="Times New Roman"/>
          <w:sz w:val="24"/>
          <w:szCs w:val="24"/>
        </w:rPr>
      </w:pPr>
      <w:r>
        <w:rPr>
          <w:rFonts w:ascii="Times New Roman" w:hAnsi="Times New Roman"/>
          <w:sz w:val="24"/>
          <w:szCs w:val="24"/>
        </w:rPr>
        <w:t xml:space="preserve">What is Justinian’s best church?   Why is it a shocker? </w:t>
      </w:r>
    </w:p>
    <w:p>
      <w:pPr>
        <w:numPr>
          <w:numId w:val="0"/>
        </w:numPr>
        <w:spacing w:line="400" w:lineRule="exact"/>
        <w:ind w:firstLine="420" w:firstLineChars="0"/>
        <w:jc w:val="left"/>
        <w:rPr>
          <w:rFonts w:hint="eastAsia" w:ascii="Times New Roman" w:hAnsi="Times New Roman"/>
          <w:color w:val="00B0F0"/>
          <w:sz w:val="24"/>
          <w:szCs w:val="24"/>
          <w:lang w:val="en-US" w:eastAsia="zh-CN"/>
        </w:rPr>
      </w:pPr>
      <w:r>
        <w:rPr>
          <w:rFonts w:hint="eastAsia" w:ascii="Times New Roman" w:hAnsi="Times New Roman"/>
          <w:color w:val="00B0F0"/>
          <w:sz w:val="24"/>
          <w:szCs w:val="24"/>
          <w:lang w:val="en-US" w:eastAsia="zh-CN"/>
        </w:rPr>
        <w:t xml:space="preserve">Hagia Sophia. </w:t>
      </w:r>
    </w:p>
    <w:p>
      <w:pPr>
        <w:numPr>
          <w:numId w:val="0"/>
        </w:numPr>
        <w:spacing w:line="400" w:lineRule="exact"/>
        <w:ind w:firstLine="420" w:firstLineChars="0"/>
        <w:jc w:val="left"/>
        <w:rPr>
          <w:rFonts w:hint="default" w:ascii="Times New Roman" w:hAnsi="Times New Roman"/>
          <w:color w:val="00B0F0"/>
          <w:sz w:val="24"/>
          <w:szCs w:val="24"/>
          <w:lang w:val="en-US" w:eastAsia="zh-CN"/>
        </w:rPr>
      </w:pPr>
      <w:r>
        <w:rPr>
          <w:rFonts w:hint="eastAsia" w:ascii="Times New Roman" w:hAnsi="Times New Roman"/>
          <w:color w:val="00B0F0"/>
          <w:sz w:val="24"/>
          <w:szCs w:val="24"/>
          <w:lang w:val="en-US" w:eastAsia="zh-CN"/>
        </w:rPr>
        <w:t>Because it seems as though it</w:t>
      </w:r>
      <w:r>
        <w:rPr>
          <w:rFonts w:hint="default" w:ascii="Times New Roman" w:hAnsi="Times New Roman"/>
          <w:color w:val="00B0F0"/>
          <w:sz w:val="24"/>
          <w:szCs w:val="24"/>
          <w:lang w:val="en-US" w:eastAsia="zh-CN"/>
        </w:rPr>
        <w:t>’</w:t>
      </w:r>
      <w:r>
        <w:rPr>
          <w:rFonts w:hint="eastAsia" w:ascii="Times New Roman" w:hAnsi="Times New Roman"/>
          <w:color w:val="00B0F0"/>
          <w:sz w:val="24"/>
          <w:szCs w:val="24"/>
          <w:lang w:val="en-US" w:eastAsia="zh-CN"/>
        </w:rPr>
        <w:t>s some kind of hybrid, a kind of oscillation between two kinds of conditions.</w:t>
      </w:r>
    </w:p>
    <w:p>
      <w:pPr>
        <w:numPr>
          <w:ilvl w:val="0"/>
          <w:numId w:val="6"/>
        </w:numPr>
        <w:spacing w:line="400" w:lineRule="exact"/>
        <w:jc w:val="left"/>
        <w:rPr>
          <w:rFonts w:ascii="Times New Roman" w:hAnsi="Times New Roman"/>
          <w:sz w:val="24"/>
          <w:szCs w:val="24"/>
        </w:rPr>
      </w:pPr>
      <w:r>
        <w:rPr>
          <w:rFonts w:ascii="Times New Roman" w:hAnsi="Times New Roman"/>
          <w:sz w:val="24"/>
          <w:szCs w:val="24"/>
        </w:rPr>
        <w:t>What is the new structural device in Hagia Sophia? How do you understand it?</w:t>
      </w:r>
    </w:p>
    <w:p>
      <w:pPr>
        <w:numPr>
          <w:numId w:val="0"/>
        </w:numPr>
        <w:spacing w:line="400" w:lineRule="exact"/>
        <w:ind w:firstLine="420" w:firstLineChars="0"/>
        <w:jc w:val="left"/>
        <w:rPr>
          <w:rFonts w:hint="eastAsia" w:ascii="Times New Roman" w:hAnsi="Times New Roman"/>
          <w:color w:val="00B0F0"/>
          <w:sz w:val="24"/>
          <w:szCs w:val="24"/>
          <w:lang w:val="en-US" w:eastAsia="zh-CN"/>
        </w:rPr>
      </w:pPr>
      <w:r>
        <w:rPr>
          <w:rFonts w:hint="eastAsia" w:ascii="Times New Roman" w:hAnsi="Times New Roman"/>
          <w:color w:val="00B0F0"/>
          <w:sz w:val="24"/>
          <w:szCs w:val="24"/>
          <w:lang w:val="en-US" w:eastAsia="zh-CN"/>
        </w:rPr>
        <w:t>Pendentive.</w:t>
      </w:r>
    </w:p>
    <w:p>
      <w:pPr>
        <w:numPr>
          <w:numId w:val="0"/>
        </w:numPr>
        <w:spacing w:line="400" w:lineRule="exact"/>
        <w:ind w:firstLine="420" w:firstLineChars="0"/>
        <w:jc w:val="left"/>
        <w:rPr>
          <w:rFonts w:hint="default" w:ascii="Times New Roman" w:hAnsi="Times New Roman"/>
          <w:color w:val="00B0F0"/>
          <w:sz w:val="24"/>
          <w:szCs w:val="24"/>
          <w:lang w:val="en-US" w:eastAsia="zh-CN"/>
        </w:rPr>
      </w:pPr>
      <w:r>
        <w:rPr>
          <w:rFonts w:hint="eastAsia" w:ascii="Times New Roman" w:hAnsi="Times New Roman"/>
          <w:color w:val="00B0F0"/>
          <w:sz w:val="24"/>
          <w:szCs w:val="24"/>
          <w:lang w:val="en-US" w:eastAsia="zh-CN"/>
        </w:rPr>
        <w:t>The pendentive is just a device to put a circular dome over a square bay.</w:t>
      </w:r>
    </w:p>
    <w:p>
      <w:pPr>
        <w:numPr>
          <w:ilvl w:val="0"/>
          <w:numId w:val="6"/>
        </w:numPr>
        <w:spacing w:line="400" w:lineRule="exact"/>
        <w:ind w:left="0" w:leftChars="0" w:firstLine="0" w:firstLineChars="0"/>
        <w:jc w:val="left"/>
        <w:rPr>
          <w:rFonts w:ascii="Times New Roman" w:hAnsi="Times New Roman"/>
          <w:sz w:val="24"/>
          <w:szCs w:val="24"/>
        </w:rPr>
      </w:pPr>
      <w:r>
        <w:rPr>
          <w:rFonts w:ascii="Times New Roman" w:hAnsi="Times New Roman"/>
          <w:sz w:val="24"/>
          <w:szCs w:val="24"/>
        </w:rPr>
        <w:t>Why does Hagia Sophia look different from Pantheon? How is it different from Pantheon in structural system?</w:t>
      </w:r>
    </w:p>
    <w:p>
      <w:pPr>
        <w:numPr>
          <w:numId w:val="0"/>
        </w:numPr>
        <w:spacing w:line="400" w:lineRule="exact"/>
        <w:ind w:leftChars="0" w:firstLine="420" w:firstLineChars="0"/>
        <w:jc w:val="left"/>
        <w:rPr>
          <w:rFonts w:hint="eastAsia" w:ascii="Times New Roman" w:hAnsi="Times New Roman"/>
          <w:color w:val="00B0F0"/>
          <w:sz w:val="24"/>
          <w:szCs w:val="24"/>
          <w:lang w:val="en-US" w:eastAsia="zh-CN"/>
        </w:rPr>
      </w:pPr>
      <w:r>
        <w:rPr>
          <w:rFonts w:hint="eastAsia" w:ascii="Times New Roman" w:hAnsi="Times New Roman"/>
          <w:color w:val="00B0F0"/>
          <w:sz w:val="24"/>
          <w:szCs w:val="24"/>
          <w:lang w:val="en-US" w:eastAsia="zh-CN"/>
        </w:rPr>
        <w:t xml:space="preserve">Because Pantheon is a pagan temple. </w:t>
      </w:r>
    </w:p>
    <w:p>
      <w:pPr>
        <w:numPr>
          <w:numId w:val="0"/>
        </w:numPr>
        <w:spacing w:line="400" w:lineRule="exact"/>
        <w:ind w:leftChars="0" w:firstLine="420" w:firstLineChars="0"/>
        <w:jc w:val="left"/>
        <w:rPr>
          <w:rFonts w:hint="default" w:ascii="Times New Roman" w:hAnsi="Times New Roman"/>
          <w:color w:val="00B0F0"/>
          <w:sz w:val="24"/>
          <w:szCs w:val="24"/>
          <w:lang w:val="en-US" w:eastAsia="zh-CN"/>
        </w:rPr>
      </w:pPr>
      <w:r>
        <w:rPr>
          <w:rFonts w:hint="eastAsia" w:ascii="Times New Roman" w:hAnsi="Times New Roman"/>
          <w:color w:val="00B0F0"/>
          <w:sz w:val="24"/>
          <w:szCs w:val="24"/>
          <w:lang w:val="en-US" w:eastAsia="zh-CN"/>
        </w:rPr>
        <w:t>Hagia Sophia is incredibly light and incredibly delicate.</w:t>
      </w:r>
    </w:p>
    <w:p>
      <w:pPr>
        <w:numPr>
          <w:ilvl w:val="0"/>
          <w:numId w:val="7"/>
        </w:numPr>
        <w:spacing w:line="400" w:lineRule="exact"/>
        <w:jc w:val="left"/>
        <w:rPr>
          <w:rFonts w:ascii="Times New Roman" w:hAnsi="Times New Roman"/>
          <w:sz w:val="24"/>
          <w:szCs w:val="24"/>
        </w:rPr>
      </w:pPr>
      <w:r>
        <w:rPr>
          <w:rFonts w:ascii="Times New Roman" w:hAnsi="Times New Roman"/>
          <w:sz w:val="24"/>
          <w:szCs w:val="24"/>
        </w:rPr>
        <w:t>How is the structure of Hagia Sophia dome different than the Pantheon dome?</w:t>
      </w:r>
    </w:p>
    <w:p>
      <w:pPr>
        <w:numPr>
          <w:numId w:val="0"/>
        </w:numPr>
        <w:spacing w:line="400" w:lineRule="exact"/>
        <w:ind w:firstLine="420" w:firstLineChars="0"/>
        <w:jc w:val="left"/>
        <w:rPr>
          <w:rFonts w:hint="default" w:ascii="Times New Roman" w:hAnsi="Times New Roman" w:eastAsia="宋体"/>
          <w:color w:val="00B0F0"/>
          <w:sz w:val="24"/>
          <w:szCs w:val="24"/>
          <w:lang w:val="en-US" w:eastAsia="zh-CN"/>
        </w:rPr>
      </w:pPr>
      <w:r>
        <w:rPr>
          <w:rFonts w:hint="eastAsia" w:ascii="Times New Roman" w:hAnsi="Times New Roman"/>
          <w:color w:val="00B0F0"/>
          <w:sz w:val="24"/>
          <w:szCs w:val="24"/>
          <w:lang w:val="en-US" w:eastAsia="zh-CN"/>
        </w:rPr>
        <w:t>The technique for building the Pantheon dome is slight displacement of material having to to with compression rings that stack up while that in Hagia Sophia dome is pendentive.</w:t>
      </w:r>
    </w:p>
    <w:p>
      <w:pPr>
        <w:spacing w:before="312" w:beforeLines="100" w:line="400" w:lineRule="exact"/>
        <w:jc w:val="left"/>
        <w:rPr>
          <w:rFonts w:ascii="Times New Roman" w:hAnsi="Times New Roman"/>
          <w:sz w:val="24"/>
          <w:szCs w:val="24"/>
        </w:rPr>
      </w:pPr>
      <w:r>
        <w:rPr>
          <w:rFonts w:ascii="Times New Roman" w:hAnsi="Times New Roman"/>
          <w:sz w:val="24"/>
          <w:szCs w:val="24"/>
        </w:rPr>
        <w:t>2. Find the Chinese equivalents for the following terms.</w:t>
      </w:r>
    </w:p>
    <w:tbl>
      <w:tblPr>
        <w:tblStyle w:val="4"/>
        <w:tblW w:w="9726"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15"/>
        <w:gridCol w:w="5054"/>
        <w:gridCol w:w="3557"/>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070"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21" w:lineRule="atLeast"/>
              <w:ind w:left="0" w:leftChars="0" w:firstLine="0" w:firstLineChars="0"/>
              <w:jc w:val="center"/>
              <w:textAlignment w:val="bottom"/>
              <w:rPr>
                <w:b/>
                <w:bCs/>
                <w:sz w:val="18"/>
                <w:szCs w:val="18"/>
              </w:rPr>
            </w:pPr>
            <w:r>
              <w:rPr>
                <w:rFonts w:ascii="宋体" w:hAnsi="宋体" w:eastAsia="宋体" w:cs="宋体"/>
                <w:b/>
                <w:bCs/>
                <w:kern w:val="0"/>
                <w:sz w:val="18"/>
                <w:szCs w:val="18"/>
                <w:lang w:val="en-US" w:eastAsia="zh-CN" w:bidi="ar"/>
              </w:rPr>
              <w:t>序号</w:t>
            </w:r>
          </w:p>
        </w:tc>
        <w:tc>
          <w:tcPr>
            <w:tcW w:w="5024"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21" w:lineRule="atLeast"/>
              <w:ind w:left="0" w:leftChars="0" w:firstLine="0" w:firstLineChars="0"/>
              <w:jc w:val="center"/>
              <w:textAlignment w:val="bottom"/>
              <w:rPr>
                <w:b/>
                <w:bCs/>
                <w:sz w:val="18"/>
                <w:szCs w:val="18"/>
              </w:rPr>
            </w:pPr>
            <w:r>
              <w:rPr>
                <w:rFonts w:ascii="宋体" w:hAnsi="宋体" w:eastAsia="宋体" w:cs="宋体"/>
                <w:b/>
                <w:bCs/>
                <w:kern w:val="0"/>
                <w:sz w:val="18"/>
                <w:szCs w:val="18"/>
                <w:lang w:val="en-US" w:eastAsia="zh-CN" w:bidi="ar"/>
              </w:rPr>
              <w:t>单词</w:t>
            </w:r>
          </w:p>
        </w:tc>
        <w:tc>
          <w:tcPr>
            <w:tcW w:w="3512"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21" w:lineRule="atLeast"/>
              <w:ind w:left="0" w:leftChars="0" w:firstLine="0" w:firstLineChars="0"/>
              <w:jc w:val="center"/>
              <w:textAlignment w:val="bottom"/>
              <w:rPr>
                <w:b/>
                <w:bCs/>
                <w:sz w:val="18"/>
                <w:szCs w:val="18"/>
              </w:rPr>
            </w:pPr>
            <w:r>
              <w:rPr>
                <w:rFonts w:ascii="宋体" w:hAnsi="宋体" w:eastAsia="宋体" w:cs="宋体"/>
                <w:b/>
                <w:bCs/>
                <w:kern w:val="0"/>
                <w:sz w:val="18"/>
                <w:szCs w:val="18"/>
                <w:lang w:val="en-US" w:eastAsia="zh-CN" w:bidi="ar"/>
              </w:rPr>
              <w:t>中文</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Ten Books on Architecture</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tabs>
                <w:tab w:val="left" w:pos="1062"/>
              </w:tabs>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建筑十书</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2</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transept</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横廊</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50" w:hRule="atLeast"/>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3</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cruciform</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十字形平面</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4</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wooden truss</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木制桁架</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5</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Latin Cross</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拉丁十字</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6</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apse</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半圆形后殿</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7</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axis</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轴线</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8</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Mosaic</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马赛克</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9</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courtyard</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庭院</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10</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Byzantine architecture</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拜占庭建筑</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11</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centralized building</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中心式建筑</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12</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Hagia Sophia</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圣索菲亚大教堂</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13</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pendentive</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宋体"/>
                <w:sz w:val="18"/>
                <w:szCs w:val="18"/>
                <w:vertAlign w:val="baseline"/>
                <w:lang w:val="en-US" w:eastAsia="zh-CN"/>
              </w:rPr>
              <w:t>悬索圆顶</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14</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perimeter load</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周边荷载</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15</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point load</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点荷载</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16</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buttress</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扶壁</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17</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tessera</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镶嵌石块</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ascii="宋体" w:hAnsi="宋体" w:eastAsia="宋体" w:cs="宋体"/>
                <w:kern w:val="0"/>
                <w:sz w:val="18"/>
                <w:szCs w:val="18"/>
                <w:vertAlign w:val="baseline"/>
                <w:lang w:val="en-US" w:eastAsia="zh-CN" w:bidi="ar"/>
              </w:rPr>
              <w:t>18</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spacing w:line="400" w:lineRule="exact"/>
              <w:jc w:val="left"/>
              <w:rPr>
                <w:rFonts w:ascii="Times New Roman" w:hAnsi="Times New Roman"/>
                <w:sz w:val="24"/>
                <w:szCs w:val="24"/>
              </w:rPr>
            </w:pPr>
            <w:r>
              <w:rPr>
                <w:rFonts w:ascii="Times New Roman" w:hAnsi="Times New Roman"/>
                <w:sz w:val="24"/>
                <w:szCs w:val="24"/>
                <w:lang w:val="en-US" w:eastAsia="zh-CN"/>
              </w:rPr>
              <w:t>rib</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弧形肋骨结构</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hint="default" w:ascii="宋体" w:hAnsi="宋体" w:eastAsia="宋体" w:cs="宋体"/>
                <w:kern w:val="0"/>
                <w:sz w:val="18"/>
                <w:szCs w:val="18"/>
                <w:vertAlign w:val="baseline"/>
                <w:lang w:val="en-US" w:eastAsia="zh-CN" w:bidi="ar"/>
              </w:rPr>
              <w:t>19</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leftChars="0" w:firstLine="0" w:firstLineChars="0"/>
              <w:jc w:val="left"/>
              <w:textAlignment w:val="baseline"/>
              <w:rPr>
                <w:sz w:val="18"/>
                <w:szCs w:val="18"/>
              </w:rPr>
            </w:pPr>
            <w:r>
              <w:rPr>
                <w:rFonts w:hint="default" w:ascii="Times New Roman" w:hAnsi="Times New Roman"/>
                <w:sz w:val="24"/>
                <w:szCs w:val="24"/>
              </w:rPr>
              <w:t>Greek Cross</w:t>
            </w:r>
            <w:r>
              <w:rPr>
                <w:rFonts w:ascii="宋体" w:hAnsi="宋体" w:eastAsia="宋体" w:cs="宋体"/>
                <w:kern w:val="0"/>
                <w:sz w:val="18"/>
                <w:szCs w:val="18"/>
                <w:bdr w:val="single" w:color="D9D9E3" w:sz="2" w:space="0"/>
                <w:lang w:val="en-US" w:eastAsia="zh-CN" w:bidi="ar"/>
              </w:rPr>
              <w:br w:type="textWrapping"/>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center"/>
          </w:tcPr>
          <w:p>
            <w:pPr>
              <w:jc w:val="left"/>
              <w:rPr>
                <w:rFonts w:hint="default" w:ascii="宋体" w:eastAsia="宋体"/>
                <w:sz w:val="18"/>
                <w:szCs w:val="18"/>
                <w:vertAlign w:val="baseline"/>
                <w:lang w:val="en-US" w:eastAsia="zh-CN"/>
              </w:rPr>
            </w:pPr>
            <w:r>
              <w:rPr>
                <w:rFonts w:hint="eastAsia" w:ascii="宋体" w:eastAsia="宋体"/>
                <w:sz w:val="18"/>
                <w:szCs w:val="18"/>
                <w:vertAlign w:val="baseline"/>
                <w:lang w:val="en-US" w:eastAsia="zh-CN"/>
              </w:rPr>
              <w:t>希腊十字</w:t>
            </w:r>
            <w:bookmarkStart w:id="2" w:name="_GoBack"/>
            <w:bookmarkEnd w:id="2"/>
          </w:p>
        </w:tc>
      </w:tr>
    </w:tbl>
    <w:p>
      <w:pPr>
        <w:spacing w:line="400" w:lineRule="exact"/>
        <w:ind w:left="210" w:leftChars="100"/>
        <w:jc w:val="left"/>
        <w:rPr>
          <w:rFonts w:ascii="Times New Roman" w:hAnsi="Times New Roman"/>
          <w:sz w:val="44"/>
          <w:szCs w:val="44"/>
        </w:rPr>
      </w:pPr>
    </w:p>
    <w:p>
      <w:pPr>
        <w:spacing w:before="312" w:beforeLines="100" w:line="400" w:lineRule="exact"/>
        <w:jc w:val="left"/>
        <w:rPr>
          <w:rFonts w:ascii="Times New Roman" w:hAnsi="Times New Roman"/>
          <w:sz w:val="24"/>
          <w:szCs w:val="24"/>
        </w:rPr>
      </w:pPr>
      <w:r>
        <w:rPr>
          <w:rFonts w:ascii="Times New Roman" w:hAnsi="Times New Roman"/>
          <w:sz w:val="24"/>
          <w:szCs w:val="24"/>
        </w:rPr>
        <w:t>3. Translate the following two paragraphs into Chinese. (Para. 1 on the left column on P. 20 &amp; Para. 3 on the left column on P. 4 )</w:t>
      </w:r>
    </w:p>
    <w:p>
      <w:pPr>
        <w:spacing w:before="156" w:beforeLines="50" w:line="400"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In the 4</w:t>
      </w:r>
      <w:r>
        <w:rPr>
          <w:rFonts w:ascii="Times New Roman" w:hAnsi="Times New Roman"/>
          <w:sz w:val="24"/>
          <w:szCs w:val="24"/>
          <w:vertAlign w:val="superscript"/>
        </w:rPr>
        <w:t>th</w:t>
      </w:r>
      <w:r>
        <w:rPr>
          <w:rFonts w:ascii="Times New Roman" w:hAnsi="Times New Roman"/>
          <w:sz w:val="24"/>
          <w:szCs w:val="24"/>
        </w:rPr>
        <w:t xml:space="preserve"> century, Roman Emperor Constantine the Great converted to Christianity and created a Christian empire, prompting the building of many new churches. The surviving basilicas in Rome that most clearly evoke the Early Christian character include Sant’ Agnese Fuori le Mura (rebuilt in 630 and later) and Santa Sabina (422-432). Byzantine churches, domed and decorated with mosaics, proliferated throughout the Byzantine Empire; most notable is the Hagia Sophia (532-537), built by Eastern emperor Justinian I at Constantinople. </w:t>
      </w:r>
    </w:p>
    <w:p>
      <w:pPr>
        <w:spacing w:before="156" w:beforeLines="50" w:line="400"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Romans and the early Christians also used the wooden truss for roofing the wide spans of their basilica halls. Byzantine architects experimented with new principles and developed the pendentives, used brilliantly in the 6</w:t>
      </w:r>
      <w:r>
        <w:rPr>
          <w:rFonts w:ascii="Times New Roman" w:hAnsi="Times New Roman"/>
          <w:sz w:val="24"/>
          <w:szCs w:val="24"/>
          <w:vertAlign w:val="superscript"/>
        </w:rPr>
        <w:t>th</w:t>
      </w:r>
      <w:r>
        <w:rPr>
          <w:rFonts w:ascii="Times New Roman" w:hAnsi="Times New Roman"/>
          <w:sz w:val="24"/>
          <w:szCs w:val="24"/>
        </w:rPr>
        <w:t xml:space="preserve"> century for the Church of Hagia Sophia in Constanipole.</w:t>
      </w:r>
    </w:p>
    <w:sectPr>
      <w:pgSz w:w="11906" w:h="16838"/>
      <w:pgMar w:top="1440" w:right="1588" w:bottom="1440"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6CF0A0"/>
    <w:multiLevelType w:val="singleLevel"/>
    <w:tmpl w:val="D86CF0A0"/>
    <w:lvl w:ilvl="0" w:tentative="0">
      <w:start w:val="18"/>
      <w:numFmt w:val="decimal"/>
      <w:suff w:val="nothing"/>
      <w:lvlText w:val="%1）"/>
      <w:lvlJc w:val="left"/>
    </w:lvl>
  </w:abstractNum>
  <w:abstractNum w:abstractNumId="1">
    <w:nsid w:val="F1AEE26A"/>
    <w:multiLevelType w:val="singleLevel"/>
    <w:tmpl w:val="F1AEE26A"/>
    <w:lvl w:ilvl="0" w:tentative="0">
      <w:start w:val="20"/>
      <w:numFmt w:val="decimal"/>
      <w:suff w:val="space"/>
      <w:lvlText w:val="%1)"/>
      <w:lvlJc w:val="left"/>
    </w:lvl>
  </w:abstractNum>
  <w:abstractNum w:abstractNumId="2">
    <w:nsid w:val="0DBFDFCD"/>
    <w:multiLevelType w:val="singleLevel"/>
    <w:tmpl w:val="0DBFDFCD"/>
    <w:lvl w:ilvl="0" w:tentative="0">
      <w:start w:val="15"/>
      <w:numFmt w:val="decimal"/>
      <w:suff w:val="nothing"/>
      <w:lvlText w:val="%1）"/>
      <w:lvlJc w:val="left"/>
    </w:lvl>
  </w:abstractNum>
  <w:abstractNum w:abstractNumId="3">
    <w:nsid w:val="19B3972F"/>
    <w:multiLevelType w:val="singleLevel"/>
    <w:tmpl w:val="19B3972F"/>
    <w:lvl w:ilvl="0" w:tentative="0">
      <w:start w:val="10"/>
      <w:numFmt w:val="decimal"/>
      <w:suff w:val="space"/>
      <w:lvlText w:val="%1)"/>
      <w:lvlJc w:val="left"/>
    </w:lvl>
  </w:abstractNum>
  <w:abstractNum w:abstractNumId="4">
    <w:nsid w:val="3930A886"/>
    <w:multiLevelType w:val="singleLevel"/>
    <w:tmpl w:val="3930A886"/>
    <w:lvl w:ilvl="0" w:tentative="0">
      <w:start w:val="8"/>
      <w:numFmt w:val="decimal"/>
      <w:suff w:val="nothing"/>
      <w:lvlText w:val="%1）"/>
      <w:lvlJc w:val="left"/>
    </w:lvl>
  </w:abstractNum>
  <w:abstractNum w:abstractNumId="5">
    <w:nsid w:val="3FA05425"/>
    <w:multiLevelType w:val="singleLevel"/>
    <w:tmpl w:val="3FA05425"/>
    <w:lvl w:ilvl="0" w:tentative="0">
      <w:start w:val="17"/>
      <w:numFmt w:val="decimal"/>
      <w:suff w:val="space"/>
      <w:lvlText w:val="%1)"/>
      <w:lvlJc w:val="left"/>
    </w:lvl>
  </w:abstractNum>
  <w:abstractNum w:abstractNumId="6">
    <w:nsid w:val="4715D723"/>
    <w:multiLevelType w:val="singleLevel"/>
    <w:tmpl w:val="4715D723"/>
    <w:lvl w:ilvl="0" w:tentative="0">
      <w:start w:val="1"/>
      <w:numFmt w:val="decimal"/>
      <w:suff w:val="space"/>
      <w:lvlText w:val="%1)"/>
      <w:lvlJc w:val="left"/>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c2Y2I4ZTQ1YjAxMzBjM2UzZDZjMGJkY2U3OTQ2NjAifQ=="/>
  </w:docVars>
  <w:rsids>
    <w:rsidRoot w:val="00A975B1"/>
    <w:rsid w:val="00000ED6"/>
    <w:rsid w:val="00036A43"/>
    <w:rsid w:val="000532F4"/>
    <w:rsid w:val="000B5C55"/>
    <w:rsid w:val="000F48C3"/>
    <w:rsid w:val="00161956"/>
    <w:rsid w:val="00193142"/>
    <w:rsid w:val="001C47A6"/>
    <w:rsid w:val="001C5B42"/>
    <w:rsid w:val="001F650E"/>
    <w:rsid w:val="00245FFB"/>
    <w:rsid w:val="00265FA7"/>
    <w:rsid w:val="002A20B6"/>
    <w:rsid w:val="00314812"/>
    <w:rsid w:val="003C7DA1"/>
    <w:rsid w:val="003E6771"/>
    <w:rsid w:val="003F04B3"/>
    <w:rsid w:val="004175B2"/>
    <w:rsid w:val="0046746D"/>
    <w:rsid w:val="00495F62"/>
    <w:rsid w:val="004E0A7E"/>
    <w:rsid w:val="004F44FA"/>
    <w:rsid w:val="005047EF"/>
    <w:rsid w:val="00591A09"/>
    <w:rsid w:val="005B1642"/>
    <w:rsid w:val="006009AE"/>
    <w:rsid w:val="00600E59"/>
    <w:rsid w:val="00634E8B"/>
    <w:rsid w:val="00653092"/>
    <w:rsid w:val="006833DC"/>
    <w:rsid w:val="006857DE"/>
    <w:rsid w:val="006964A9"/>
    <w:rsid w:val="006A5FAF"/>
    <w:rsid w:val="006C34FF"/>
    <w:rsid w:val="006D18CF"/>
    <w:rsid w:val="006D3BF3"/>
    <w:rsid w:val="0070538B"/>
    <w:rsid w:val="00713983"/>
    <w:rsid w:val="007148E7"/>
    <w:rsid w:val="007176F6"/>
    <w:rsid w:val="00723634"/>
    <w:rsid w:val="00757617"/>
    <w:rsid w:val="00784C02"/>
    <w:rsid w:val="007906EA"/>
    <w:rsid w:val="007A7DA5"/>
    <w:rsid w:val="007D1B9D"/>
    <w:rsid w:val="007E2D81"/>
    <w:rsid w:val="007E71D8"/>
    <w:rsid w:val="00822EDA"/>
    <w:rsid w:val="00873113"/>
    <w:rsid w:val="008841F1"/>
    <w:rsid w:val="008922EF"/>
    <w:rsid w:val="008C57EF"/>
    <w:rsid w:val="008C642B"/>
    <w:rsid w:val="008F1D36"/>
    <w:rsid w:val="008F2F32"/>
    <w:rsid w:val="00970B58"/>
    <w:rsid w:val="00976CA9"/>
    <w:rsid w:val="009877DD"/>
    <w:rsid w:val="009B7E48"/>
    <w:rsid w:val="00A13CB3"/>
    <w:rsid w:val="00A44347"/>
    <w:rsid w:val="00A53C8D"/>
    <w:rsid w:val="00A7402A"/>
    <w:rsid w:val="00A971E3"/>
    <w:rsid w:val="00A975B1"/>
    <w:rsid w:val="00AA0E1B"/>
    <w:rsid w:val="00AA132E"/>
    <w:rsid w:val="00AB5441"/>
    <w:rsid w:val="00AB5C0A"/>
    <w:rsid w:val="00AC4DD4"/>
    <w:rsid w:val="00AD7F27"/>
    <w:rsid w:val="00B01351"/>
    <w:rsid w:val="00B212A7"/>
    <w:rsid w:val="00B52774"/>
    <w:rsid w:val="00B62998"/>
    <w:rsid w:val="00B659FC"/>
    <w:rsid w:val="00B970BC"/>
    <w:rsid w:val="00C2076E"/>
    <w:rsid w:val="00C91743"/>
    <w:rsid w:val="00CE3C57"/>
    <w:rsid w:val="00CE6CCD"/>
    <w:rsid w:val="00D35F34"/>
    <w:rsid w:val="00D67E45"/>
    <w:rsid w:val="00D86701"/>
    <w:rsid w:val="00D97822"/>
    <w:rsid w:val="00DA6280"/>
    <w:rsid w:val="00DB0BBB"/>
    <w:rsid w:val="00DC7327"/>
    <w:rsid w:val="00DD74B4"/>
    <w:rsid w:val="00EA6D53"/>
    <w:rsid w:val="00EB0C58"/>
    <w:rsid w:val="00EC77D4"/>
    <w:rsid w:val="00ED1CB8"/>
    <w:rsid w:val="00EF25A3"/>
    <w:rsid w:val="00F32012"/>
    <w:rsid w:val="00F611B2"/>
    <w:rsid w:val="00FF2B8B"/>
    <w:rsid w:val="28B73E6D"/>
    <w:rsid w:val="645874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99"/>
    <w:rPr>
      <w:rFonts w:cs="Times New Roman"/>
      <w:color w:val="0000FF"/>
      <w:u w:val="single"/>
    </w:rPr>
  </w:style>
  <w:style w:type="character" w:customStyle="1" w:styleId="7">
    <w:name w:val="页脚 Char"/>
    <w:basedOn w:val="5"/>
    <w:link w:val="2"/>
    <w:qFormat/>
    <w:locked/>
    <w:uiPriority w:val="99"/>
    <w:rPr>
      <w:rFonts w:cs="Times New Roman"/>
      <w:sz w:val="18"/>
      <w:szCs w:val="18"/>
    </w:rPr>
  </w:style>
  <w:style w:type="character" w:customStyle="1" w:styleId="8">
    <w:name w:val="页眉 Char"/>
    <w:basedOn w:val="5"/>
    <w:link w:val="3"/>
    <w:locked/>
    <w:uiPriority w:val="99"/>
    <w:rPr>
      <w:rFonts w:cs="Times New Roman"/>
      <w:sz w:val="18"/>
      <w:szCs w:val="18"/>
    </w:rPr>
  </w:style>
  <w:style w:type="character" w:customStyle="1" w:styleId="9">
    <w:name w:val="apple-converted-space"/>
    <w:basedOn w:val="5"/>
    <w:uiPriority w:val="99"/>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570</Words>
  <Characters>3250</Characters>
  <Lines>27</Lines>
  <Paragraphs>7</Paragraphs>
  <TotalTime>115</TotalTime>
  <ScaleCrop>false</ScaleCrop>
  <LinksUpToDate>false</LinksUpToDate>
  <CharactersWithSpaces>3813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2015-09-07T07:48:00Z</dcterms:created>
  <dc:creator>thinkpad</dc:creator>
  <cp:lastModifiedBy>尾巴</cp:lastModifiedBy>
  <dcterms:modified xsi:type="dcterms:W3CDTF">2023-05-04T13:54:57Z</dcterms:modified>
  <dc:title>Pre-class Task List (Week 6)</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4992D1667DC545FA9251E3E4BA15392F_12</vt:lpwstr>
  </property>
</Properties>
</file>