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B0CF6" w14:textId="7884FED4" w:rsidR="00856832" w:rsidRDefault="00856832">
      <w:pPr>
        <w:jc w:val="center"/>
        <w:rPr>
          <w:b/>
          <w:sz w:val="24"/>
        </w:rPr>
      </w:pPr>
      <w:r>
        <w:rPr>
          <w:noProof/>
        </w:rPr>
        <w:drawing>
          <wp:anchor distT="0" distB="0" distL="114300" distR="114300" simplePos="0" relativeHeight="251659264" behindDoc="0" locked="0" layoutInCell="1" allowOverlap="1" wp14:anchorId="7F471A6E" wp14:editId="2651F12C">
            <wp:simplePos x="0" y="0"/>
            <wp:positionH relativeFrom="column">
              <wp:posOffset>705892</wp:posOffset>
            </wp:positionH>
            <wp:positionV relativeFrom="paragraph">
              <wp:posOffset>-375996</wp:posOffset>
            </wp:positionV>
            <wp:extent cx="5200650" cy="4339988"/>
            <wp:effectExtent l="0" t="0" r="0" b="3810"/>
            <wp:wrapNone/>
            <wp:docPr id="17701737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b="16549"/>
                    <a:stretch>
                      <a:fillRect/>
                    </a:stretch>
                  </pic:blipFill>
                  <pic:spPr bwMode="auto">
                    <a:xfrm>
                      <a:off x="0" y="0"/>
                      <a:ext cx="5200650" cy="433998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11A1AFB" w14:textId="5C7921AF" w:rsidR="00856832" w:rsidRDefault="00856832">
      <w:pPr>
        <w:jc w:val="center"/>
        <w:rPr>
          <w:b/>
          <w:sz w:val="24"/>
        </w:rPr>
      </w:pPr>
    </w:p>
    <w:p w14:paraId="62B79D1C" w14:textId="77777777" w:rsidR="00856832" w:rsidRDefault="00856832">
      <w:pPr>
        <w:jc w:val="center"/>
        <w:rPr>
          <w:b/>
          <w:sz w:val="24"/>
        </w:rPr>
      </w:pPr>
    </w:p>
    <w:p w14:paraId="0D41691D" w14:textId="77777777" w:rsidR="00856832" w:rsidRDefault="00856832">
      <w:pPr>
        <w:jc w:val="center"/>
        <w:rPr>
          <w:b/>
          <w:sz w:val="24"/>
        </w:rPr>
      </w:pPr>
    </w:p>
    <w:p w14:paraId="7FD349AF" w14:textId="77777777" w:rsidR="00856832" w:rsidRDefault="00856832">
      <w:pPr>
        <w:jc w:val="center"/>
        <w:rPr>
          <w:b/>
          <w:sz w:val="24"/>
        </w:rPr>
      </w:pPr>
    </w:p>
    <w:p w14:paraId="1ADD9326" w14:textId="77777777" w:rsidR="00856832" w:rsidRDefault="00856832">
      <w:pPr>
        <w:jc w:val="center"/>
        <w:rPr>
          <w:b/>
          <w:sz w:val="24"/>
        </w:rPr>
      </w:pPr>
    </w:p>
    <w:p w14:paraId="09CD2F18" w14:textId="77777777" w:rsidR="00856832" w:rsidRDefault="00856832">
      <w:pPr>
        <w:jc w:val="center"/>
        <w:rPr>
          <w:b/>
          <w:sz w:val="24"/>
        </w:rPr>
      </w:pPr>
    </w:p>
    <w:p w14:paraId="1AF228E1" w14:textId="77777777" w:rsidR="00856832" w:rsidRDefault="00856832">
      <w:pPr>
        <w:jc w:val="center"/>
        <w:rPr>
          <w:b/>
          <w:sz w:val="24"/>
        </w:rPr>
      </w:pPr>
    </w:p>
    <w:p w14:paraId="2A9C4731" w14:textId="77777777" w:rsidR="00856832" w:rsidRDefault="00856832">
      <w:pPr>
        <w:jc w:val="center"/>
        <w:rPr>
          <w:b/>
          <w:sz w:val="24"/>
        </w:rPr>
      </w:pPr>
    </w:p>
    <w:p w14:paraId="69336D96" w14:textId="77777777" w:rsidR="00856832" w:rsidRDefault="00856832">
      <w:pPr>
        <w:jc w:val="center"/>
        <w:rPr>
          <w:b/>
          <w:sz w:val="24"/>
        </w:rPr>
      </w:pPr>
    </w:p>
    <w:p w14:paraId="2D44D850" w14:textId="77777777" w:rsidR="00856832" w:rsidRDefault="00856832">
      <w:pPr>
        <w:jc w:val="center"/>
        <w:rPr>
          <w:b/>
          <w:sz w:val="24"/>
        </w:rPr>
      </w:pPr>
    </w:p>
    <w:p w14:paraId="287091C0" w14:textId="291501EE" w:rsidR="00856832" w:rsidRDefault="00856832">
      <w:pPr>
        <w:jc w:val="center"/>
        <w:rPr>
          <w:b/>
          <w:sz w:val="24"/>
        </w:rPr>
      </w:pPr>
    </w:p>
    <w:p w14:paraId="33DEE905" w14:textId="77777777" w:rsidR="00856832" w:rsidRDefault="00856832">
      <w:pPr>
        <w:jc w:val="center"/>
        <w:rPr>
          <w:rFonts w:ascii="Aptos Display" w:hAnsi="Aptos Display"/>
          <w:b/>
          <w:sz w:val="50"/>
        </w:rPr>
      </w:pPr>
    </w:p>
    <w:p w14:paraId="5A9696A6" w14:textId="309DE174" w:rsidR="00F66751" w:rsidRDefault="00000000">
      <w:pPr>
        <w:jc w:val="center"/>
        <w:rPr>
          <w:rFonts w:hint="eastAsia"/>
        </w:rPr>
      </w:pPr>
      <w:r>
        <w:rPr>
          <w:rFonts w:ascii="Aptos Display" w:hAnsi="Aptos Display"/>
          <w:b/>
          <w:sz w:val="50"/>
        </w:rPr>
        <w:t xml:space="preserve">Système de </w:t>
      </w:r>
      <w:proofErr w:type="spellStart"/>
      <w:r>
        <w:rPr>
          <w:rFonts w:ascii="Aptos Display" w:hAnsi="Aptos Display"/>
          <w:b/>
          <w:sz w:val="50"/>
        </w:rPr>
        <w:t>Suivi</w:t>
      </w:r>
      <w:proofErr w:type="spellEnd"/>
      <w:r>
        <w:rPr>
          <w:rFonts w:ascii="Aptos Display" w:hAnsi="Aptos Display"/>
          <w:b/>
          <w:sz w:val="50"/>
        </w:rPr>
        <w:t xml:space="preserve"> des</w:t>
      </w:r>
      <w:r>
        <w:rPr>
          <w:rFonts w:ascii="Aptos Display" w:hAnsi="Aptos Display"/>
          <w:b/>
          <w:sz w:val="50"/>
        </w:rPr>
        <w:br/>
      </w:r>
      <w:proofErr w:type="spellStart"/>
      <w:r>
        <w:rPr>
          <w:rFonts w:ascii="Aptos Display" w:hAnsi="Aptos Display"/>
          <w:b/>
          <w:sz w:val="50"/>
        </w:rPr>
        <w:t>Ordres</w:t>
      </w:r>
      <w:proofErr w:type="spellEnd"/>
      <w:r>
        <w:rPr>
          <w:rFonts w:ascii="Aptos Display" w:hAnsi="Aptos Display"/>
          <w:b/>
          <w:sz w:val="50"/>
        </w:rPr>
        <w:t xml:space="preserve"> de Service et Instructions du Gouverneur</w:t>
      </w:r>
    </w:p>
    <w:p w14:paraId="48BE70B7" w14:textId="6F380FBB" w:rsidR="00F66751" w:rsidRDefault="00000000" w:rsidP="00856832">
      <w:pPr>
        <w:jc w:val="center"/>
        <w:rPr>
          <w:rFonts w:hint="eastAsia"/>
        </w:rPr>
      </w:pPr>
      <w:r>
        <w:rPr>
          <w:i/>
          <w:sz w:val="24"/>
        </w:rPr>
        <w:br/>
        <w:t xml:space="preserve">Proposition </w:t>
      </w:r>
      <w:proofErr w:type="spellStart"/>
      <w:r>
        <w:rPr>
          <w:i/>
          <w:sz w:val="24"/>
        </w:rPr>
        <w:t>fonctionnelle</w:t>
      </w:r>
      <w:proofErr w:type="spellEnd"/>
      <w:r>
        <w:rPr>
          <w:i/>
          <w:sz w:val="24"/>
        </w:rPr>
        <w:t xml:space="preserve"> et </w:t>
      </w:r>
      <w:proofErr w:type="spellStart"/>
      <w:r>
        <w:rPr>
          <w:i/>
          <w:sz w:val="24"/>
        </w:rPr>
        <w:t>conceptuelle</w:t>
      </w:r>
      <w:proofErr w:type="spellEnd"/>
    </w:p>
    <w:tbl>
      <w:tblPr>
        <w:tblStyle w:val="Grilledutableau"/>
        <w:tblW w:w="0" w:type="auto"/>
        <w:jc w:val="center"/>
        <w:tblLook w:val="04A0" w:firstRow="1" w:lastRow="0" w:firstColumn="1" w:lastColumn="0" w:noHBand="0" w:noVBand="1"/>
      </w:tblPr>
      <w:tblGrid>
        <w:gridCol w:w="5040"/>
        <w:gridCol w:w="5040"/>
      </w:tblGrid>
      <w:tr w:rsidR="00F66751" w14:paraId="1013A274" w14:textId="77777777">
        <w:trPr>
          <w:jc w:val="center"/>
        </w:trPr>
        <w:tc>
          <w:tcPr>
            <w:tcW w:w="5040" w:type="dxa"/>
            <w:shd w:val="clear" w:color="auto" w:fill="1F4E78"/>
            <w:vAlign w:val="center"/>
          </w:tcPr>
          <w:p w14:paraId="4CF70335" w14:textId="77777777" w:rsidR="00F66751" w:rsidRDefault="00000000">
            <w:pPr>
              <w:rPr>
                <w:rFonts w:hint="eastAsia"/>
              </w:rPr>
            </w:pPr>
            <w:r>
              <w:rPr>
                <w:b/>
                <w:sz w:val="18"/>
              </w:rPr>
              <w:t>Élément</w:t>
            </w:r>
          </w:p>
        </w:tc>
        <w:tc>
          <w:tcPr>
            <w:tcW w:w="5040" w:type="dxa"/>
            <w:shd w:val="clear" w:color="auto" w:fill="1F4E78"/>
            <w:vAlign w:val="center"/>
          </w:tcPr>
          <w:p w14:paraId="3B42E338" w14:textId="4EB1B78B" w:rsidR="00F66751" w:rsidRDefault="00000000">
            <w:pPr>
              <w:rPr>
                <w:rFonts w:hint="eastAsia"/>
              </w:rPr>
            </w:pPr>
            <w:r>
              <w:rPr>
                <w:b/>
                <w:sz w:val="18"/>
              </w:rPr>
              <w:t>Proposition</w:t>
            </w:r>
          </w:p>
        </w:tc>
      </w:tr>
      <w:tr w:rsidR="00F66751" w14:paraId="5D532AD3" w14:textId="77777777">
        <w:trPr>
          <w:jc w:val="center"/>
        </w:trPr>
        <w:tc>
          <w:tcPr>
            <w:tcW w:w="5040" w:type="dxa"/>
            <w:vAlign w:val="center"/>
          </w:tcPr>
          <w:p w14:paraId="5C4BFE13" w14:textId="77777777" w:rsidR="00F66751" w:rsidRDefault="00000000">
            <w:pPr>
              <w:rPr>
                <w:rFonts w:hint="eastAsia"/>
              </w:rPr>
            </w:pPr>
            <w:r>
              <w:rPr>
                <w:sz w:val="18"/>
              </w:rPr>
              <w:t>Finalité</w:t>
            </w:r>
          </w:p>
        </w:tc>
        <w:tc>
          <w:tcPr>
            <w:tcW w:w="5040" w:type="dxa"/>
            <w:vAlign w:val="center"/>
          </w:tcPr>
          <w:p w14:paraId="6A5F191C" w14:textId="5EC343B3" w:rsidR="00F66751" w:rsidRDefault="00000000">
            <w:pPr>
              <w:rPr>
                <w:rFonts w:hint="eastAsia"/>
              </w:rPr>
            </w:pPr>
            <w:proofErr w:type="spellStart"/>
            <w:r>
              <w:rPr>
                <w:sz w:val="18"/>
              </w:rPr>
              <w:t>Piloter</w:t>
            </w:r>
            <w:proofErr w:type="spellEnd"/>
            <w:r>
              <w:rPr>
                <w:sz w:val="18"/>
              </w:rPr>
              <w:t xml:space="preserve"> et tracer </w:t>
            </w:r>
            <w:proofErr w:type="spellStart"/>
            <w:r>
              <w:rPr>
                <w:sz w:val="18"/>
              </w:rPr>
              <w:t>l’exécution</w:t>
            </w:r>
            <w:proofErr w:type="spellEnd"/>
            <w:r>
              <w:rPr>
                <w:sz w:val="18"/>
              </w:rPr>
              <w:t xml:space="preserve"> des Ordres de Service et Instructions du Gouverneur</w:t>
            </w:r>
          </w:p>
        </w:tc>
      </w:tr>
      <w:tr w:rsidR="00F66751" w14:paraId="241D4339" w14:textId="77777777">
        <w:trPr>
          <w:jc w:val="center"/>
        </w:trPr>
        <w:tc>
          <w:tcPr>
            <w:tcW w:w="5040" w:type="dxa"/>
            <w:vAlign w:val="center"/>
          </w:tcPr>
          <w:p w14:paraId="5A9ED0D2" w14:textId="77777777" w:rsidR="00F66751" w:rsidRDefault="00000000">
            <w:pPr>
              <w:rPr>
                <w:rFonts w:hint="eastAsia"/>
              </w:rPr>
            </w:pPr>
            <w:r>
              <w:rPr>
                <w:sz w:val="18"/>
              </w:rPr>
              <w:t>Utilisateurs principaux</w:t>
            </w:r>
          </w:p>
        </w:tc>
        <w:tc>
          <w:tcPr>
            <w:tcW w:w="5040" w:type="dxa"/>
            <w:vAlign w:val="center"/>
          </w:tcPr>
          <w:p w14:paraId="19BDDEE9" w14:textId="77777777" w:rsidR="00F66751" w:rsidRDefault="00000000">
            <w:pPr>
              <w:rPr>
                <w:rFonts w:hint="eastAsia"/>
              </w:rPr>
            </w:pPr>
            <w:r>
              <w:rPr>
                <w:sz w:val="18"/>
              </w:rPr>
              <w:t>Gouverneur / Cabinet – Cellule de suivi – Directions – Responsables d’actions</w:t>
            </w:r>
          </w:p>
        </w:tc>
      </w:tr>
      <w:tr w:rsidR="00F66751" w14:paraId="59F105C5" w14:textId="77777777">
        <w:trPr>
          <w:jc w:val="center"/>
        </w:trPr>
        <w:tc>
          <w:tcPr>
            <w:tcW w:w="5040" w:type="dxa"/>
            <w:vAlign w:val="center"/>
          </w:tcPr>
          <w:p w14:paraId="11A8AC7D" w14:textId="77777777" w:rsidR="00F66751" w:rsidRDefault="00000000">
            <w:pPr>
              <w:rPr>
                <w:rFonts w:hint="eastAsia"/>
              </w:rPr>
            </w:pPr>
            <w:r>
              <w:rPr>
                <w:sz w:val="18"/>
              </w:rPr>
              <w:t>Principe</w:t>
            </w:r>
          </w:p>
        </w:tc>
        <w:tc>
          <w:tcPr>
            <w:tcW w:w="5040" w:type="dxa"/>
            <w:vAlign w:val="center"/>
          </w:tcPr>
          <w:p w14:paraId="0EEDF587" w14:textId="77777777" w:rsidR="00F66751" w:rsidRDefault="00000000">
            <w:pPr>
              <w:rPr>
                <w:rFonts w:hint="eastAsia"/>
              </w:rPr>
            </w:pPr>
            <w:r>
              <w:rPr>
                <w:sz w:val="18"/>
              </w:rPr>
              <w:t>Une instruction = une fiche de référence + une ou plusieurs actions suivies</w:t>
            </w:r>
          </w:p>
        </w:tc>
      </w:tr>
      <w:tr w:rsidR="00F66751" w14:paraId="4D29DD6B" w14:textId="77777777">
        <w:trPr>
          <w:jc w:val="center"/>
        </w:trPr>
        <w:tc>
          <w:tcPr>
            <w:tcW w:w="5040" w:type="dxa"/>
            <w:vAlign w:val="center"/>
          </w:tcPr>
          <w:p w14:paraId="0E774C95" w14:textId="77777777" w:rsidR="00F66751" w:rsidRDefault="00000000">
            <w:pPr>
              <w:rPr>
                <w:rFonts w:hint="eastAsia"/>
              </w:rPr>
            </w:pPr>
            <w:r>
              <w:rPr>
                <w:sz w:val="18"/>
              </w:rPr>
              <w:t>Résultat attendu</w:t>
            </w:r>
          </w:p>
        </w:tc>
        <w:tc>
          <w:tcPr>
            <w:tcW w:w="5040" w:type="dxa"/>
            <w:vAlign w:val="center"/>
          </w:tcPr>
          <w:p w14:paraId="11C1A6D4" w14:textId="77777777" w:rsidR="00F66751" w:rsidRDefault="00000000">
            <w:pPr>
              <w:rPr>
                <w:rFonts w:hint="eastAsia"/>
              </w:rPr>
            </w:pPr>
            <w:r>
              <w:rPr>
                <w:sz w:val="18"/>
              </w:rPr>
              <w:t>Visibilité en temps réel sur les responsabilités, échéances, avancement, retards et preuves d’exécution</w:t>
            </w:r>
          </w:p>
        </w:tc>
      </w:tr>
    </w:tbl>
    <w:p w14:paraId="5A2039DF" w14:textId="77777777" w:rsidR="00F66751" w:rsidRDefault="00F66751">
      <w:pPr>
        <w:rPr>
          <w:rFonts w:hint="eastAsia"/>
        </w:rPr>
      </w:pPr>
    </w:p>
    <w:p w14:paraId="2158FE59" w14:textId="77777777" w:rsidR="00F66751" w:rsidRDefault="00000000">
      <w:pPr>
        <w:jc w:val="center"/>
        <w:rPr>
          <w:rFonts w:hint="eastAsia"/>
        </w:rPr>
      </w:pPr>
      <w:r>
        <w:rPr>
          <w:i/>
          <w:sz w:val="18"/>
        </w:rPr>
        <w:t>Document de cadrage – Version conceptuelle</w:t>
      </w:r>
    </w:p>
    <w:p w14:paraId="6E226A1B" w14:textId="77777777" w:rsidR="00F66751" w:rsidRDefault="00000000">
      <w:pPr>
        <w:rPr>
          <w:rFonts w:hint="eastAsia"/>
        </w:rPr>
      </w:pPr>
      <w:r>
        <w:br w:type="page"/>
      </w:r>
    </w:p>
    <w:p w14:paraId="394D7C7A" w14:textId="1259EAD7" w:rsidR="00F66751" w:rsidRDefault="00000000">
      <w:pPr>
        <w:pStyle w:val="Titre1"/>
      </w:pPr>
      <w:r>
        <w:lastRenderedPageBreak/>
        <w:t>1. Vision et objectif</w:t>
      </w:r>
    </w:p>
    <w:p w14:paraId="6CAD3919" w14:textId="77777777" w:rsidR="00F66751" w:rsidRDefault="00000000">
      <w:pPr>
        <w:rPr>
          <w:rFonts w:hint="eastAsia"/>
        </w:rPr>
      </w:pPr>
      <w:r>
        <w:t>Le système proposé vise à transformer le suivi des Ordres de Service (OS) et des Instructions du Gouverneur en un dispositif structuré de pilotage, de relance et de traçabilité. Il ne s’agit pas uniquement de créer un registre documentaire : l’application doit permettre de savoir, à tout moment, ce qui a été décidé, qui doit agir, pour quelle échéance, quel est le niveau d’avancement et quelle preuve atteste de l’exécution.</w:t>
      </w:r>
    </w:p>
    <w:p w14:paraId="4C7459AF" w14:textId="77777777" w:rsidR="00F66751" w:rsidRDefault="00000000">
      <w:pPr>
        <w:rPr>
          <w:rFonts w:hint="eastAsia"/>
        </w:rPr>
      </w:pPr>
      <w:r>
        <w:rPr>
          <w:b/>
        </w:rPr>
        <w:t xml:space="preserve">Principe directeur : </w:t>
      </w:r>
      <w:r>
        <w:t>« Une instruction du Gouverneur n’est pas considérée comme suivie parce qu’elle a été enregistrée ; elle est suivie lorsqu’on peut démontrer qui fait quoi, pour quand, avec quel niveau d’avancement et quelle preuve d’exécution. »</w:t>
      </w:r>
    </w:p>
    <w:p w14:paraId="26A1741B" w14:textId="67B1873A" w:rsidR="00F66751" w:rsidRDefault="00000000">
      <w:pPr>
        <w:pStyle w:val="Titre1"/>
      </w:pPr>
      <w:r>
        <w:t>2. Concept fonctionnel</w:t>
      </w:r>
    </w:p>
    <w:p w14:paraId="1AEFE802" w14:textId="77777777" w:rsidR="00F66751" w:rsidRDefault="00000000">
      <w:pPr>
        <w:rPr>
          <w:rFonts w:hint="eastAsia"/>
        </w:rPr>
      </w:pPr>
      <w:r>
        <w:t>Le système repose sur la chaîne de traitement suivante :</w:t>
      </w:r>
    </w:p>
    <w:p w14:paraId="00A4510C" w14:textId="77777777" w:rsidR="00F66751" w:rsidRDefault="00000000">
      <w:pPr>
        <w:rPr>
          <w:rFonts w:hint="eastAsia"/>
        </w:rPr>
      </w:pPr>
      <w:r>
        <w:t>CRÉATION → ENREGISTREMENT → AFFECTATION → EXÉCUTION → SOUMISSION DES PREUVES → VALIDATION → CLÔTURE</w:t>
      </w:r>
    </w:p>
    <w:p w14:paraId="3AC5F54D" w14:textId="77777777" w:rsidR="00F66751" w:rsidRDefault="00000000">
      <w:pPr>
        <w:rPr>
          <w:rFonts w:hint="eastAsia"/>
        </w:rPr>
      </w:pPr>
      <w:r>
        <w:t>La notion centrale est l’ACTION. Un même Ordre de Service peut générer plusieurs actions, chacune pouvant avoir son propre responsable, sa propre échéance, son avancement et ses justificatifs.</w:t>
      </w:r>
    </w:p>
    <w:p w14:paraId="576070CD" w14:textId="77777777" w:rsidR="00F66751" w:rsidRDefault="00000000">
      <w:pPr>
        <w:pStyle w:val="Titre1"/>
      </w:pPr>
      <w:r>
        <w:t>3. Tableau de bord exécutif</w:t>
      </w:r>
    </w:p>
    <w:p w14:paraId="29D44802" w14:textId="77777777" w:rsidR="00F66751" w:rsidRDefault="00000000">
      <w:pPr>
        <w:rPr>
          <w:rFonts w:hint="eastAsia"/>
        </w:rPr>
      </w:pPr>
      <w:r>
        <w:t>La page d’accueil doit fournir une lecture immédiate de la situation globale et mettre en évidence les éléments nécessitant une intervention.</w:t>
      </w:r>
    </w:p>
    <w:tbl>
      <w:tblPr>
        <w:tblStyle w:val="Grilledutableau"/>
        <w:tblW w:w="0" w:type="auto"/>
        <w:jc w:val="center"/>
        <w:tblLook w:val="04A0" w:firstRow="1" w:lastRow="0" w:firstColumn="1" w:lastColumn="0" w:noHBand="0" w:noVBand="1"/>
      </w:tblPr>
      <w:tblGrid>
        <w:gridCol w:w="3360"/>
        <w:gridCol w:w="3360"/>
        <w:gridCol w:w="3360"/>
      </w:tblGrid>
      <w:tr w:rsidR="00F66751" w14:paraId="170C920F" w14:textId="77777777">
        <w:trPr>
          <w:jc w:val="center"/>
        </w:trPr>
        <w:tc>
          <w:tcPr>
            <w:tcW w:w="3360" w:type="dxa"/>
            <w:shd w:val="clear" w:color="auto" w:fill="1F4E78"/>
            <w:vAlign w:val="center"/>
          </w:tcPr>
          <w:p w14:paraId="4FDB3EE8" w14:textId="77777777" w:rsidR="00F66751" w:rsidRDefault="00000000">
            <w:pPr>
              <w:rPr>
                <w:rFonts w:hint="eastAsia"/>
              </w:rPr>
            </w:pPr>
            <w:r>
              <w:rPr>
                <w:b/>
                <w:sz w:val="18"/>
              </w:rPr>
              <w:t>Indicateur</w:t>
            </w:r>
          </w:p>
        </w:tc>
        <w:tc>
          <w:tcPr>
            <w:tcW w:w="3360" w:type="dxa"/>
            <w:shd w:val="clear" w:color="auto" w:fill="1F4E78"/>
            <w:vAlign w:val="center"/>
          </w:tcPr>
          <w:p w14:paraId="29091D61" w14:textId="77777777" w:rsidR="00F66751" w:rsidRDefault="00000000">
            <w:pPr>
              <w:rPr>
                <w:rFonts w:hint="eastAsia"/>
              </w:rPr>
            </w:pPr>
            <w:r>
              <w:rPr>
                <w:b/>
                <w:sz w:val="18"/>
              </w:rPr>
              <w:t>Exemple</w:t>
            </w:r>
          </w:p>
        </w:tc>
        <w:tc>
          <w:tcPr>
            <w:tcW w:w="3360" w:type="dxa"/>
            <w:shd w:val="clear" w:color="auto" w:fill="1F4E78"/>
            <w:vAlign w:val="center"/>
          </w:tcPr>
          <w:p w14:paraId="5DB8D692" w14:textId="77777777" w:rsidR="00F66751" w:rsidRDefault="00000000">
            <w:pPr>
              <w:rPr>
                <w:rFonts w:hint="eastAsia"/>
              </w:rPr>
            </w:pPr>
            <w:r>
              <w:rPr>
                <w:b/>
                <w:sz w:val="18"/>
              </w:rPr>
              <w:t>Utilité</w:t>
            </w:r>
          </w:p>
        </w:tc>
      </w:tr>
      <w:tr w:rsidR="00F66751" w14:paraId="4DE0315F" w14:textId="77777777">
        <w:trPr>
          <w:jc w:val="center"/>
        </w:trPr>
        <w:tc>
          <w:tcPr>
            <w:tcW w:w="3360" w:type="dxa"/>
            <w:vAlign w:val="center"/>
          </w:tcPr>
          <w:p w14:paraId="584BF5F5" w14:textId="77777777" w:rsidR="00F66751" w:rsidRDefault="00000000">
            <w:pPr>
              <w:rPr>
                <w:rFonts w:hint="eastAsia"/>
              </w:rPr>
            </w:pPr>
            <w:r>
              <w:rPr>
                <w:sz w:val="18"/>
              </w:rPr>
              <w:t>Total des instructions</w:t>
            </w:r>
          </w:p>
        </w:tc>
        <w:tc>
          <w:tcPr>
            <w:tcW w:w="3360" w:type="dxa"/>
            <w:vAlign w:val="center"/>
          </w:tcPr>
          <w:p w14:paraId="75278DCB" w14:textId="77777777" w:rsidR="00F66751" w:rsidRDefault="00000000">
            <w:pPr>
              <w:rPr>
                <w:rFonts w:hint="eastAsia"/>
              </w:rPr>
            </w:pPr>
            <w:r>
              <w:rPr>
                <w:sz w:val="18"/>
              </w:rPr>
              <w:t>128</w:t>
            </w:r>
          </w:p>
        </w:tc>
        <w:tc>
          <w:tcPr>
            <w:tcW w:w="3360" w:type="dxa"/>
            <w:vAlign w:val="center"/>
          </w:tcPr>
          <w:p w14:paraId="0977A421" w14:textId="77777777" w:rsidR="00F66751" w:rsidRDefault="00000000">
            <w:pPr>
              <w:rPr>
                <w:rFonts w:hint="eastAsia"/>
              </w:rPr>
            </w:pPr>
            <w:r>
              <w:rPr>
                <w:sz w:val="18"/>
              </w:rPr>
              <w:t>Volume global enregistré</w:t>
            </w:r>
          </w:p>
        </w:tc>
      </w:tr>
      <w:tr w:rsidR="00F66751" w14:paraId="32073E00" w14:textId="77777777">
        <w:trPr>
          <w:jc w:val="center"/>
        </w:trPr>
        <w:tc>
          <w:tcPr>
            <w:tcW w:w="3360" w:type="dxa"/>
            <w:vAlign w:val="center"/>
          </w:tcPr>
          <w:p w14:paraId="2CD2E9DF" w14:textId="77777777" w:rsidR="00F66751" w:rsidRDefault="00000000">
            <w:pPr>
              <w:rPr>
                <w:rFonts w:hint="eastAsia"/>
              </w:rPr>
            </w:pPr>
            <w:r>
              <w:rPr>
                <w:sz w:val="18"/>
              </w:rPr>
              <w:t>Nouvelles</w:t>
            </w:r>
          </w:p>
        </w:tc>
        <w:tc>
          <w:tcPr>
            <w:tcW w:w="3360" w:type="dxa"/>
            <w:vAlign w:val="center"/>
          </w:tcPr>
          <w:p w14:paraId="3262DA1E" w14:textId="77777777" w:rsidR="00F66751" w:rsidRDefault="00000000">
            <w:pPr>
              <w:rPr>
                <w:rFonts w:hint="eastAsia"/>
              </w:rPr>
            </w:pPr>
            <w:r>
              <w:rPr>
                <w:sz w:val="18"/>
              </w:rPr>
              <w:t>12</w:t>
            </w:r>
          </w:p>
        </w:tc>
        <w:tc>
          <w:tcPr>
            <w:tcW w:w="3360" w:type="dxa"/>
            <w:vAlign w:val="center"/>
          </w:tcPr>
          <w:p w14:paraId="15567D07" w14:textId="77777777" w:rsidR="00F66751" w:rsidRDefault="00000000">
            <w:pPr>
              <w:rPr>
                <w:rFonts w:hint="eastAsia"/>
              </w:rPr>
            </w:pPr>
            <w:r>
              <w:rPr>
                <w:sz w:val="18"/>
              </w:rPr>
              <w:t>Instructions récemment enregistrées ou à affecter</w:t>
            </w:r>
          </w:p>
        </w:tc>
      </w:tr>
      <w:tr w:rsidR="00F66751" w14:paraId="34B95E1A" w14:textId="77777777">
        <w:trPr>
          <w:jc w:val="center"/>
        </w:trPr>
        <w:tc>
          <w:tcPr>
            <w:tcW w:w="3360" w:type="dxa"/>
            <w:vAlign w:val="center"/>
          </w:tcPr>
          <w:p w14:paraId="5AE25247" w14:textId="77777777" w:rsidR="00F66751" w:rsidRDefault="00000000">
            <w:pPr>
              <w:rPr>
                <w:rFonts w:hint="eastAsia"/>
              </w:rPr>
            </w:pPr>
            <w:r>
              <w:rPr>
                <w:sz w:val="18"/>
              </w:rPr>
              <w:t>En cours</w:t>
            </w:r>
          </w:p>
        </w:tc>
        <w:tc>
          <w:tcPr>
            <w:tcW w:w="3360" w:type="dxa"/>
            <w:vAlign w:val="center"/>
          </w:tcPr>
          <w:p w14:paraId="377B4430" w14:textId="77777777" w:rsidR="00F66751" w:rsidRDefault="00000000">
            <w:pPr>
              <w:rPr>
                <w:rFonts w:hint="eastAsia"/>
              </w:rPr>
            </w:pPr>
            <w:r>
              <w:rPr>
                <w:sz w:val="18"/>
              </w:rPr>
              <w:t>47</w:t>
            </w:r>
          </w:p>
        </w:tc>
        <w:tc>
          <w:tcPr>
            <w:tcW w:w="3360" w:type="dxa"/>
            <w:vAlign w:val="center"/>
          </w:tcPr>
          <w:p w14:paraId="0EF3A97A" w14:textId="77777777" w:rsidR="00F66751" w:rsidRDefault="00000000">
            <w:pPr>
              <w:rPr>
                <w:rFonts w:hint="eastAsia"/>
              </w:rPr>
            </w:pPr>
            <w:r>
              <w:rPr>
                <w:sz w:val="18"/>
              </w:rPr>
              <w:t>Instructions/actions actuellement traitées</w:t>
            </w:r>
          </w:p>
        </w:tc>
      </w:tr>
      <w:tr w:rsidR="00F66751" w14:paraId="72801FF5" w14:textId="77777777">
        <w:trPr>
          <w:jc w:val="center"/>
        </w:trPr>
        <w:tc>
          <w:tcPr>
            <w:tcW w:w="3360" w:type="dxa"/>
            <w:vAlign w:val="center"/>
          </w:tcPr>
          <w:p w14:paraId="465BC870" w14:textId="793C65BF" w:rsidR="00F66751" w:rsidRDefault="00000000">
            <w:pPr>
              <w:rPr>
                <w:rFonts w:hint="eastAsia"/>
              </w:rPr>
            </w:pPr>
            <w:proofErr w:type="spellStart"/>
            <w:r>
              <w:rPr>
                <w:sz w:val="18"/>
              </w:rPr>
              <w:t>Exécutées</w:t>
            </w:r>
            <w:proofErr w:type="spellEnd"/>
          </w:p>
        </w:tc>
        <w:tc>
          <w:tcPr>
            <w:tcW w:w="3360" w:type="dxa"/>
            <w:vAlign w:val="center"/>
          </w:tcPr>
          <w:p w14:paraId="4A2544FB" w14:textId="77777777" w:rsidR="00F66751" w:rsidRDefault="00000000">
            <w:pPr>
              <w:rPr>
                <w:rFonts w:hint="eastAsia"/>
              </w:rPr>
            </w:pPr>
            <w:r>
              <w:rPr>
                <w:sz w:val="18"/>
              </w:rPr>
              <w:t>61</w:t>
            </w:r>
          </w:p>
        </w:tc>
        <w:tc>
          <w:tcPr>
            <w:tcW w:w="3360" w:type="dxa"/>
            <w:vAlign w:val="center"/>
          </w:tcPr>
          <w:p w14:paraId="12D4384A" w14:textId="77777777" w:rsidR="00F66751" w:rsidRDefault="00000000">
            <w:pPr>
              <w:rPr>
                <w:rFonts w:hint="eastAsia"/>
              </w:rPr>
            </w:pPr>
            <w:r>
              <w:rPr>
                <w:sz w:val="18"/>
              </w:rPr>
              <w:t>Actions ou instructions finalisées</w:t>
            </w:r>
          </w:p>
        </w:tc>
      </w:tr>
      <w:tr w:rsidR="00F66751" w14:paraId="4AB547EE" w14:textId="77777777">
        <w:trPr>
          <w:jc w:val="center"/>
        </w:trPr>
        <w:tc>
          <w:tcPr>
            <w:tcW w:w="3360" w:type="dxa"/>
            <w:vAlign w:val="center"/>
          </w:tcPr>
          <w:p w14:paraId="3856F93C" w14:textId="77777777" w:rsidR="00F66751" w:rsidRDefault="00000000">
            <w:pPr>
              <w:rPr>
                <w:rFonts w:hint="eastAsia"/>
              </w:rPr>
            </w:pPr>
            <w:r>
              <w:rPr>
                <w:sz w:val="18"/>
              </w:rPr>
              <w:t>En retard</w:t>
            </w:r>
          </w:p>
        </w:tc>
        <w:tc>
          <w:tcPr>
            <w:tcW w:w="3360" w:type="dxa"/>
            <w:vAlign w:val="center"/>
          </w:tcPr>
          <w:p w14:paraId="7BA436C1" w14:textId="77777777" w:rsidR="00F66751" w:rsidRDefault="00000000">
            <w:pPr>
              <w:rPr>
                <w:rFonts w:hint="eastAsia"/>
              </w:rPr>
            </w:pPr>
            <w:r>
              <w:rPr>
                <w:sz w:val="18"/>
              </w:rPr>
              <w:t>8</w:t>
            </w:r>
          </w:p>
        </w:tc>
        <w:tc>
          <w:tcPr>
            <w:tcW w:w="3360" w:type="dxa"/>
            <w:vAlign w:val="center"/>
          </w:tcPr>
          <w:p w14:paraId="65D580A6" w14:textId="77777777" w:rsidR="00F66751" w:rsidRDefault="00000000">
            <w:pPr>
              <w:rPr>
                <w:rFonts w:hint="eastAsia"/>
              </w:rPr>
            </w:pPr>
            <w:r>
              <w:rPr>
                <w:sz w:val="18"/>
              </w:rPr>
              <w:t>Éléments dont l’échéance est dépassée</w:t>
            </w:r>
          </w:p>
        </w:tc>
      </w:tr>
    </w:tbl>
    <w:p w14:paraId="27955752" w14:textId="77777777" w:rsidR="00F66751" w:rsidRDefault="00F66751">
      <w:pPr>
        <w:rPr>
          <w:rFonts w:hint="eastAsia"/>
        </w:rPr>
      </w:pPr>
    </w:p>
    <w:p w14:paraId="2743A0CF" w14:textId="77777777" w:rsidR="00F66751" w:rsidRDefault="00000000">
      <w:pPr>
        <w:rPr>
          <w:rFonts w:hint="eastAsia"/>
        </w:rPr>
      </w:pPr>
      <w:r>
        <w:t>Filtres recommandés : Période • Type • Direction/Entité • Priorité • Statut • Responsable.</w:t>
      </w:r>
    </w:p>
    <w:p w14:paraId="687CEBA1" w14:textId="77777777" w:rsidR="00F66751" w:rsidRDefault="00000000">
      <w:pPr>
        <w:pStyle w:val="Titre1"/>
      </w:pPr>
      <w:r>
        <w:t>4. Fiche d’un Ordre de Service / d’une Instruction</w:t>
      </w:r>
    </w:p>
    <w:p w14:paraId="1B6875CD" w14:textId="77777777" w:rsidR="00F66751" w:rsidRDefault="00000000">
      <w:pPr>
        <w:pStyle w:val="Titre2"/>
      </w:pPr>
      <w:r>
        <w:t>4.1 Informations générales</w:t>
      </w:r>
    </w:p>
    <w:tbl>
      <w:tblPr>
        <w:tblStyle w:val="Grilledutableau"/>
        <w:tblW w:w="0" w:type="auto"/>
        <w:jc w:val="center"/>
        <w:tblLook w:val="04A0" w:firstRow="1" w:lastRow="0" w:firstColumn="1" w:lastColumn="0" w:noHBand="0" w:noVBand="1"/>
      </w:tblPr>
      <w:tblGrid>
        <w:gridCol w:w="5040"/>
        <w:gridCol w:w="5040"/>
      </w:tblGrid>
      <w:tr w:rsidR="00F66751" w14:paraId="5A83A74A" w14:textId="77777777">
        <w:trPr>
          <w:jc w:val="center"/>
        </w:trPr>
        <w:tc>
          <w:tcPr>
            <w:tcW w:w="5040" w:type="dxa"/>
            <w:shd w:val="clear" w:color="auto" w:fill="1F4E78"/>
            <w:vAlign w:val="center"/>
          </w:tcPr>
          <w:p w14:paraId="117C0C0C" w14:textId="77777777" w:rsidR="00F66751" w:rsidRDefault="00000000">
            <w:pPr>
              <w:rPr>
                <w:rFonts w:hint="eastAsia"/>
              </w:rPr>
            </w:pPr>
            <w:r>
              <w:rPr>
                <w:b/>
                <w:sz w:val="18"/>
              </w:rPr>
              <w:t>Champ</w:t>
            </w:r>
          </w:p>
        </w:tc>
        <w:tc>
          <w:tcPr>
            <w:tcW w:w="5040" w:type="dxa"/>
            <w:shd w:val="clear" w:color="auto" w:fill="1F4E78"/>
            <w:vAlign w:val="center"/>
          </w:tcPr>
          <w:p w14:paraId="5EE6E247" w14:textId="77777777" w:rsidR="00F66751" w:rsidRDefault="00000000">
            <w:pPr>
              <w:rPr>
                <w:rFonts w:hint="eastAsia"/>
              </w:rPr>
            </w:pPr>
            <w:r>
              <w:rPr>
                <w:b/>
                <w:sz w:val="18"/>
              </w:rPr>
              <w:t>Description / exemple</w:t>
            </w:r>
          </w:p>
        </w:tc>
      </w:tr>
      <w:tr w:rsidR="00F66751" w14:paraId="2D093C25" w14:textId="77777777">
        <w:trPr>
          <w:jc w:val="center"/>
        </w:trPr>
        <w:tc>
          <w:tcPr>
            <w:tcW w:w="5040" w:type="dxa"/>
            <w:vAlign w:val="center"/>
          </w:tcPr>
          <w:p w14:paraId="07B5B880" w14:textId="77777777" w:rsidR="00F66751" w:rsidRDefault="00000000">
            <w:pPr>
              <w:rPr>
                <w:rFonts w:hint="eastAsia"/>
              </w:rPr>
            </w:pPr>
            <w:r>
              <w:rPr>
                <w:sz w:val="18"/>
              </w:rPr>
              <w:t>Référence</w:t>
            </w:r>
          </w:p>
        </w:tc>
        <w:tc>
          <w:tcPr>
            <w:tcW w:w="5040" w:type="dxa"/>
            <w:vAlign w:val="center"/>
          </w:tcPr>
          <w:p w14:paraId="6173A837" w14:textId="77777777" w:rsidR="00F66751" w:rsidRDefault="00000000">
            <w:pPr>
              <w:rPr>
                <w:rFonts w:hint="eastAsia"/>
              </w:rPr>
            </w:pPr>
            <w:r>
              <w:rPr>
                <w:sz w:val="18"/>
              </w:rPr>
              <w:t>OS/DG/2026/015</w:t>
            </w:r>
          </w:p>
        </w:tc>
      </w:tr>
      <w:tr w:rsidR="00F66751" w14:paraId="48FB5759" w14:textId="77777777">
        <w:trPr>
          <w:jc w:val="center"/>
        </w:trPr>
        <w:tc>
          <w:tcPr>
            <w:tcW w:w="5040" w:type="dxa"/>
            <w:vAlign w:val="center"/>
          </w:tcPr>
          <w:p w14:paraId="56551C13" w14:textId="77777777" w:rsidR="00F66751" w:rsidRDefault="00000000">
            <w:pPr>
              <w:rPr>
                <w:rFonts w:hint="eastAsia"/>
              </w:rPr>
            </w:pPr>
            <w:r>
              <w:rPr>
                <w:sz w:val="18"/>
              </w:rPr>
              <w:t>Type</w:t>
            </w:r>
          </w:p>
        </w:tc>
        <w:tc>
          <w:tcPr>
            <w:tcW w:w="5040" w:type="dxa"/>
            <w:vAlign w:val="center"/>
          </w:tcPr>
          <w:p w14:paraId="1A22ED6E" w14:textId="77777777" w:rsidR="00F66751" w:rsidRDefault="00000000">
            <w:pPr>
              <w:rPr>
                <w:rFonts w:hint="eastAsia"/>
              </w:rPr>
            </w:pPr>
            <w:r>
              <w:rPr>
                <w:sz w:val="18"/>
              </w:rPr>
              <w:t>Ordre de Service / Instruction</w:t>
            </w:r>
          </w:p>
        </w:tc>
      </w:tr>
      <w:tr w:rsidR="00F66751" w14:paraId="184F7E24" w14:textId="77777777">
        <w:trPr>
          <w:jc w:val="center"/>
        </w:trPr>
        <w:tc>
          <w:tcPr>
            <w:tcW w:w="5040" w:type="dxa"/>
            <w:vAlign w:val="center"/>
          </w:tcPr>
          <w:p w14:paraId="6D52C89F" w14:textId="77777777" w:rsidR="00F66751" w:rsidRDefault="00000000">
            <w:pPr>
              <w:rPr>
                <w:rFonts w:hint="eastAsia"/>
              </w:rPr>
            </w:pPr>
            <w:r>
              <w:rPr>
                <w:sz w:val="18"/>
              </w:rPr>
              <w:t>Date</w:t>
            </w:r>
          </w:p>
        </w:tc>
        <w:tc>
          <w:tcPr>
            <w:tcW w:w="5040" w:type="dxa"/>
            <w:vAlign w:val="center"/>
          </w:tcPr>
          <w:p w14:paraId="1BE76D0E" w14:textId="77777777" w:rsidR="00F66751" w:rsidRDefault="00000000">
            <w:pPr>
              <w:rPr>
                <w:rFonts w:hint="eastAsia"/>
              </w:rPr>
            </w:pPr>
            <w:r>
              <w:rPr>
                <w:sz w:val="18"/>
              </w:rPr>
              <w:t>08/09/2026</w:t>
            </w:r>
          </w:p>
        </w:tc>
      </w:tr>
      <w:tr w:rsidR="00F66751" w14:paraId="068979ED" w14:textId="77777777">
        <w:trPr>
          <w:jc w:val="center"/>
        </w:trPr>
        <w:tc>
          <w:tcPr>
            <w:tcW w:w="5040" w:type="dxa"/>
            <w:vAlign w:val="center"/>
          </w:tcPr>
          <w:p w14:paraId="3CA6EC91" w14:textId="77777777" w:rsidR="00F66751" w:rsidRDefault="00000000">
            <w:pPr>
              <w:rPr>
                <w:rFonts w:hint="eastAsia"/>
              </w:rPr>
            </w:pPr>
            <w:r>
              <w:rPr>
                <w:sz w:val="18"/>
              </w:rPr>
              <w:t>Objet / intitulé</w:t>
            </w:r>
          </w:p>
        </w:tc>
        <w:tc>
          <w:tcPr>
            <w:tcW w:w="5040" w:type="dxa"/>
            <w:vAlign w:val="center"/>
          </w:tcPr>
          <w:p w14:paraId="6ACE4712" w14:textId="77777777" w:rsidR="00F66751" w:rsidRDefault="00000000">
            <w:pPr>
              <w:rPr>
                <w:rFonts w:hint="eastAsia"/>
              </w:rPr>
            </w:pPr>
            <w:r>
              <w:rPr>
                <w:sz w:val="18"/>
              </w:rPr>
              <w:t>Mise en œuvre du dispositif X</w:t>
            </w:r>
          </w:p>
        </w:tc>
      </w:tr>
      <w:tr w:rsidR="00F66751" w14:paraId="447F25F8" w14:textId="77777777">
        <w:trPr>
          <w:jc w:val="center"/>
        </w:trPr>
        <w:tc>
          <w:tcPr>
            <w:tcW w:w="5040" w:type="dxa"/>
            <w:vAlign w:val="center"/>
          </w:tcPr>
          <w:p w14:paraId="63171A4A" w14:textId="77777777" w:rsidR="00F66751" w:rsidRDefault="00000000">
            <w:pPr>
              <w:rPr>
                <w:rFonts w:hint="eastAsia"/>
              </w:rPr>
            </w:pPr>
            <w:r>
              <w:rPr>
                <w:sz w:val="18"/>
              </w:rPr>
              <w:t>Description</w:t>
            </w:r>
          </w:p>
        </w:tc>
        <w:tc>
          <w:tcPr>
            <w:tcW w:w="5040" w:type="dxa"/>
            <w:vAlign w:val="center"/>
          </w:tcPr>
          <w:p w14:paraId="085874A2" w14:textId="77777777" w:rsidR="00F66751" w:rsidRDefault="00000000">
            <w:pPr>
              <w:rPr>
                <w:rFonts w:hint="eastAsia"/>
              </w:rPr>
            </w:pPr>
            <w:r>
              <w:rPr>
                <w:sz w:val="18"/>
              </w:rPr>
              <w:t>Contenu ou synthèse de l’instruction</w:t>
            </w:r>
          </w:p>
        </w:tc>
      </w:tr>
      <w:tr w:rsidR="00F66751" w14:paraId="3BFE67EC" w14:textId="77777777">
        <w:trPr>
          <w:jc w:val="center"/>
        </w:trPr>
        <w:tc>
          <w:tcPr>
            <w:tcW w:w="5040" w:type="dxa"/>
            <w:vAlign w:val="center"/>
          </w:tcPr>
          <w:p w14:paraId="5CE080FF" w14:textId="77777777" w:rsidR="00F66751" w:rsidRDefault="00000000">
            <w:pPr>
              <w:rPr>
                <w:rFonts w:hint="eastAsia"/>
              </w:rPr>
            </w:pPr>
            <w:r>
              <w:rPr>
                <w:sz w:val="18"/>
              </w:rPr>
              <w:t>Document original</w:t>
            </w:r>
          </w:p>
        </w:tc>
        <w:tc>
          <w:tcPr>
            <w:tcW w:w="5040" w:type="dxa"/>
            <w:vAlign w:val="center"/>
          </w:tcPr>
          <w:p w14:paraId="2BC191AD" w14:textId="77777777" w:rsidR="00F66751" w:rsidRDefault="00000000">
            <w:pPr>
              <w:rPr>
                <w:rFonts w:hint="eastAsia"/>
              </w:rPr>
            </w:pPr>
            <w:r>
              <w:rPr>
                <w:sz w:val="18"/>
              </w:rPr>
              <w:t>Pièce jointe du document signé</w:t>
            </w:r>
          </w:p>
        </w:tc>
      </w:tr>
      <w:tr w:rsidR="00F66751" w14:paraId="60C9CE34" w14:textId="77777777">
        <w:trPr>
          <w:jc w:val="center"/>
        </w:trPr>
        <w:tc>
          <w:tcPr>
            <w:tcW w:w="5040" w:type="dxa"/>
            <w:vAlign w:val="center"/>
          </w:tcPr>
          <w:p w14:paraId="29E5ACEA" w14:textId="77777777" w:rsidR="00F66751" w:rsidRDefault="00000000">
            <w:pPr>
              <w:rPr>
                <w:rFonts w:hint="eastAsia"/>
              </w:rPr>
            </w:pPr>
            <w:r>
              <w:rPr>
                <w:sz w:val="18"/>
              </w:rPr>
              <w:t>Émetteur</w:t>
            </w:r>
          </w:p>
        </w:tc>
        <w:tc>
          <w:tcPr>
            <w:tcW w:w="5040" w:type="dxa"/>
            <w:vAlign w:val="center"/>
          </w:tcPr>
          <w:p w14:paraId="6B27613A" w14:textId="77777777" w:rsidR="00F66751" w:rsidRDefault="00000000">
            <w:pPr>
              <w:rPr>
                <w:rFonts w:hint="eastAsia"/>
              </w:rPr>
            </w:pPr>
            <w:r>
              <w:rPr>
                <w:sz w:val="18"/>
              </w:rPr>
              <w:t>Gouverneur / Cabinet</w:t>
            </w:r>
          </w:p>
        </w:tc>
      </w:tr>
      <w:tr w:rsidR="00F66751" w14:paraId="12A7E614" w14:textId="77777777">
        <w:trPr>
          <w:jc w:val="center"/>
        </w:trPr>
        <w:tc>
          <w:tcPr>
            <w:tcW w:w="5040" w:type="dxa"/>
            <w:vAlign w:val="center"/>
          </w:tcPr>
          <w:p w14:paraId="38F87C87" w14:textId="77777777" w:rsidR="00F66751" w:rsidRDefault="00000000">
            <w:pPr>
              <w:rPr>
                <w:rFonts w:hint="eastAsia"/>
              </w:rPr>
            </w:pPr>
            <w:r>
              <w:rPr>
                <w:sz w:val="18"/>
              </w:rPr>
              <w:t>Priorité</w:t>
            </w:r>
          </w:p>
        </w:tc>
        <w:tc>
          <w:tcPr>
            <w:tcW w:w="5040" w:type="dxa"/>
            <w:vAlign w:val="center"/>
          </w:tcPr>
          <w:p w14:paraId="2FCE2681" w14:textId="77777777" w:rsidR="00F66751" w:rsidRDefault="00000000">
            <w:pPr>
              <w:rPr>
                <w:rFonts w:hint="eastAsia"/>
              </w:rPr>
            </w:pPr>
            <w:r>
              <w:rPr>
                <w:sz w:val="18"/>
              </w:rPr>
              <w:t>Critique / Haute / Normale / Faible</w:t>
            </w:r>
          </w:p>
        </w:tc>
      </w:tr>
      <w:tr w:rsidR="00F66751" w14:paraId="45372DE1" w14:textId="77777777">
        <w:trPr>
          <w:jc w:val="center"/>
        </w:trPr>
        <w:tc>
          <w:tcPr>
            <w:tcW w:w="5040" w:type="dxa"/>
            <w:vAlign w:val="center"/>
          </w:tcPr>
          <w:p w14:paraId="4E323E1E" w14:textId="77777777" w:rsidR="00F66751" w:rsidRDefault="00000000">
            <w:pPr>
              <w:rPr>
                <w:rFonts w:hint="eastAsia"/>
              </w:rPr>
            </w:pPr>
            <w:r>
              <w:rPr>
                <w:sz w:val="18"/>
              </w:rPr>
              <w:t>Échéance globale</w:t>
            </w:r>
          </w:p>
        </w:tc>
        <w:tc>
          <w:tcPr>
            <w:tcW w:w="5040" w:type="dxa"/>
            <w:vAlign w:val="center"/>
          </w:tcPr>
          <w:p w14:paraId="7885EF38" w14:textId="77777777" w:rsidR="00F66751" w:rsidRDefault="00000000">
            <w:pPr>
              <w:rPr>
                <w:rFonts w:hint="eastAsia"/>
              </w:rPr>
            </w:pPr>
            <w:r>
              <w:rPr>
                <w:sz w:val="18"/>
              </w:rPr>
              <w:t>25/09/2026</w:t>
            </w:r>
          </w:p>
        </w:tc>
      </w:tr>
    </w:tbl>
    <w:p w14:paraId="70E7F85D" w14:textId="77777777" w:rsidR="00F66751" w:rsidRDefault="00F66751">
      <w:pPr>
        <w:rPr>
          <w:rFonts w:hint="eastAsia"/>
        </w:rPr>
      </w:pPr>
    </w:p>
    <w:p w14:paraId="0E2FE9A5" w14:textId="77777777" w:rsidR="00F66751" w:rsidRDefault="00000000">
      <w:pPr>
        <w:pStyle w:val="Titre2"/>
      </w:pPr>
      <w:r>
        <w:lastRenderedPageBreak/>
        <w:t>4.2 Affectation</w:t>
      </w:r>
    </w:p>
    <w:tbl>
      <w:tblPr>
        <w:tblStyle w:val="Grilledutableau"/>
        <w:tblW w:w="0" w:type="auto"/>
        <w:jc w:val="center"/>
        <w:tblLook w:val="04A0" w:firstRow="1" w:lastRow="0" w:firstColumn="1" w:lastColumn="0" w:noHBand="0" w:noVBand="1"/>
      </w:tblPr>
      <w:tblGrid>
        <w:gridCol w:w="5040"/>
        <w:gridCol w:w="5040"/>
      </w:tblGrid>
      <w:tr w:rsidR="00F66751" w14:paraId="39B3FD34" w14:textId="77777777">
        <w:trPr>
          <w:jc w:val="center"/>
        </w:trPr>
        <w:tc>
          <w:tcPr>
            <w:tcW w:w="5040" w:type="dxa"/>
            <w:shd w:val="clear" w:color="auto" w:fill="1F4E78"/>
            <w:vAlign w:val="center"/>
          </w:tcPr>
          <w:p w14:paraId="5F231B1B" w14:textId="77777777" w:rsidR="00F66751" w:rsidRDefault="00000000">
            <w:pPr>
              <w:rPr>
                <w:rFonts w:hint="eastAsia"/>
              </w:rPr>
            </w:pPr>
            <w:r>
              <w:rPr>
                <w:b/>
                <w:sz w:val="18"/>
              </w:rPr>
              <w:t>Champ</w:t>
            </w:r>
          </w:p>
        </w:tc>
        <w:tc>
          <w:tcPr>
            <w:tcW w:w="5040" w:type="dxa"/>
            <w:shd w:val="clear" w:color="auto" w:fill="1F4E78"/>
            <w:vAlign w:val="center"/>
          </w:tcPr>
          <w:p w14:paraId="60D3D58A" w14:textId="77777777" w:rsidR="00F66751" w:rsidRDefault="00000000">
            <w:pPr>
              <w:rPr>
                <w:rFonts w:hint="eastAsia"/>
              </w:rPr>
            </w:pPr>
            <w:r>
              <w:rPr>
                <w:b/>
                <w:sz w:val="18"/>
              </w:rPr>
              <w:t>Fonction</w:t>
            </w:r>
          </w:p>
        </w:tc>
      </w:tr>
      <w:tr w:rsidR="00F66751" w14:paraId="306AE736" w14:textId="77777777">
        <w:trPr>
          <w:jc w:val="center"/>
        </w:trPr>
        <w:tc>
          <w:tcPr>
            <w:tcW w:w="5040" w:type="dxa"/>
            <w:vAlign w:val="center"/>
          </w:tcPr>
          <w:p w14:paraId="49058736" w14:textId="77777777" w:rsidR="00F66751" w:rsidRDefault="00000000">
            <w:pPr>
              <w:rPr>
                <w:rFonts w:hint="eastAsia"/>
              </w:rPr>
            </w:pPr>
            <w:r>
              <w:rPr>
                <w:sz w:val="18"/>
              </w:rPr>
              <w:t>Entité responsable</w:t>
            </w:r>
          </w:p>
        </w:tc>
        <w:tc>
          <w:tcPr>
            <w:tcW w:w="5040" w:type="dxa"/>
            <w:vAlign w:val="center"/>
          </w:tcPr>
          <w:p w14:paraId="7420FBDB" w14:textId="77777777" w:rsidR="00F66751" w:rsidRDefault="00000000">
            <w:pPr>
              <w:rPr>
                <w:rFonts w:hint="eastAsia"/>
              </w:rPr>
            </w:pPr>
            <w:r>
              <w:rPr>
                <w:sz w:val="18"/>
              </w:rPr>
              <w:t>Direction ou unité chargée du pilotage</w:t>
            </w:r>
          </w:p>
        </w:tc>
      </w:tr>
      <w:tr w:rsidR="00F66751" w14:paraId="1D7B960D" w14:textId="77777777">
        <w:trPr>
          <w:jc w:val="center"/>
        </w:trPr>
        <w:tc>
          <w:tcPr>
            <w:tcW w:w="5040" w:type="dxa"/>
            <w:vAlign w:val="center"/>
          </w:tcPr>
          <w:p w14:paraId="1034D6C4" w14:textId="77777777" w:rsidR="00F66751" w:rsidRDefault="00000000">
            <w:pPr>
              <w:rPr>
                <w:rFonts w:hint="eastAsia"/>
              </w:rPr>
            </w:pPr>
            <w:r>
              <w:rPr>
                <w:sz w:val="18"/>
              </w:rPr>
              <w:t>Responsable</w:t>
            </w:r>
          </w:p>
        </w:tc>
        <w:tc>
          <w:tcPr>
            <w:tcW w:w="5040" w:type="dxa"/>
            <w:vAlign w:val="center"/>
          </w:tcPr>
          <w:p w14:paraId="561FD001" w14:textId="77777777" w:rsidR="00F66751" w:rsidRDefault="00000000">
            <w:pPr>
              <w:rPr>
                <w:rFonts w:hint="eastAsia"/>
              </w:rPr>
            </w:pPr>
            <w:r>
              <w:rPr>
                <w:sz w:val="18"/>
              </w:rPr>
              <w:t>Personne désignée pour assurer l’exécution</w:t>
            </w:r>
          </w:p>
        </w:tc>
      </w:tr>
      <w:tr w:rsidR="00F66751" w14:paraId="3E5C1C6F" w14:textId="77777777">
        <w:trPr>
          <w:jc w:val="center"/>
        </w:trPr>
        <w:tc>
          <w:tcPr>
            <w:tcW w:w="5040" w:type="dxa"/>
            <w:vAlign w:val="center"/>
          </w:tcPr>
          <w:p w14:paraId="2938227A" w14:textId="77777777" w:rsidR="00F66751" w:rsidRDefault="00000000">
            <w:pPr>
              <w:rPr>
                <w:rFonts w:hint="eastAsia"/>
              </w:rPr>
            </w:pPr>
            <w:r>
              <w:rPr>
                <w:sz w:val="18"/>
              </w:rPr>
              <w:t>Contributeurs</w:t>
            </w:r>
          </w:p>
        </w:tc>
        <w:tc>
          <w:tcPr>
            <w:tcW w:w="5040" w:type="dxa"/>
            <w:vAlign w:val="center"/>
          </w:tcPr>
          <w:p w14:paraId="698F6D2C" w14:textId="77777777" w:rsidR="00F66751" w:rsidRDefault="00000000">
            <w:pPr>
              <w:rPr>
                <w:rFonts w:hint="eastAsia"/>
              </w:rPr>
            </w:pPr>
            <w:r>
              <w:rPr>
                <w:sz w:val="18"/>
              </w:rPr>
              <w:t>Autres entités/personnes impliquées</w:t>
            </w:r>
          </w:p>
        </w:tc>
      </w:tr>
      <w:tr w:rsidR="00F66751" w14:paraId="4D64E95F" w14:textId="77777777">
        <w:trPr>
          <w:jc w:val="center"/>
        </w:trPr>
        <w:tc>
          <w:tcPr>
            <w:tcW w:w="5040" w:type="dxa"/>
            <w:vAlign w:val="center"/>
          </w:tcPr>
          <w:p w14:paraId="6EBB93EE" w14:textId="77777777" w:rsidR="00F66751" w:rsidRDefault="00000000">
            <w:pPr>
              <w:rPr>
                <w:rFonts w:hint="eastAsia"/>
              </w:rPr>
            </w:pPr>
            <w:r>
              <w:rPr>
                <w:sz w:val="18"/>
              </w:rPr>
              <w:t>Échéance</w:t>
            </w:r>
          </w:p>
        </w:tc>
        <w:tc>
          <w:tcPr>
            <w:tcW w:w="5040" w:type="dxa"/>
            <w:vAlign w:val="center"/>
          </w:tcPr>
          <w:p w14:paraId="2D2707D9" w14:textId="77777777" w:rsidR="00F66751" w:rsidRDefault="00000000">
            <w:pPr>
              <w:rPr>
                <w:rFonts w:hint="eastAsia"/>
              </w:rPr>
            </w:pPr>
            <w:r>
              <w:rPr>
                <w:sz w:val="18"/>
              </w:rPr>
              <w:t>Date limite de réalisation</w:t>
            </w:r>
          </w:p>
        </w:tc>
      </w:tr>
      <w:tr w:rsidR="00F66751" w14:paraId="4B46EB26" w14:textId="77777777">
        <w:trPr>
          <w:jc w:val="center"/>
        </w:trPr>
        <w:tc>
          <w:tcPr>
            <w:tcW w:w="5040" w:type="dxa"/>
            <w:vAlign w:val="center"/>
          </w:tcPr>
          <w:p w14:paraId="3359BDAD" w14:textId="77777777" w:rsidR="00F66751" w:rsidRDefault="00000000">
            <w:pPr>
              <w:rPr>
                <w:rFonts w:hint="eastAsia"/>
              </w:rPr>
            </w:pPr>
            <w:r>
              <w:rPr>
                <w:sz w:val="18"/>
              </w:rPr>
              <w:t>Commentaire d’affectation</w:t>
            </w:r>
          </w:p>
        </w:tc>
        <w:tc>
          <w:tcPr>
            <w:tcW w:w="5040" w:type="dxa"/>
            <w:vAlign w:val="center"/>
          </w:tcPr>
          <w:p w14:paraId="14CE595C" w14:textId="77777777" w:rsidR="00F66751" w:rsidRDefault="00000000">
            <w:pPr>
              <w:rPr>
                <w:rFonts w:hint="eastAsia"/>
              </w:rPr>
            </w:pPr>
            <w:r>
              <w:rPr>
                <w:sz w:val="18"/>
              </w:rPr>
              <w:t>Précisions ou consignes complémentaires</w:t>
            </w:r>
          </w:p>
        </w:tc>
      </w:tr>
    </w:tbl>
    <w:p w14:paraId="7AB7EAA4" w14:textId="77777777" w:rsidR="00F66751" w:rsidRDefault="00F66751">
      <w:pPr>
        <w:rPr>
          <w:rFonts w:hint="eastAsia"/>
        </w:rPr>
      </w:pPr>
    </w:p>
    <w:p w14:paraId="7CB18D9C" w14:textId="77777777" w:rsidR="00F66751" w:rsidRDefault="00000000">
      <w:pPr>
        <w:pStyle w:val="Titre1"/>
      </w:pPr>
      <w:r>
        <w:t>5. Gestion des actions</w:t>
      </w:r>
    </w:p>
    <w:p w14:paraId="42929993" w14:textId="77777777" w:rsidR="00F66751" w:rsidRDefault="00000000">
      <w:pPr>
        <w:rPr>
          <w:rFonts w:hint="eastAsia"/>
        </w:rPr>
      </w:pPr>
      <w:r>
        <w:t>Chaque instruction peut être décomposée en actions opérationnelles. C’est cette granularité qui permet un suivi réel et évite le statut trop vague « en cours ».</w:t>
      </w:r>
    </w:p>
    <w:tbl>
      <w:tblPr>
        <w:tblStyle w:val="Grilledutableau"/>
        <w:tblW w:w="0" w:type="auto"/>
        <w:jc w:val="center"/>
        <w:tblLook w:val="04A0" w:firstRow="1" w:lastRow="0" w:firstColumn="1" w:lastColumn="0" w:noHBand="0" w:noVBand="1"/>
      </w:tblPr>
      <w:tblGrid>
        <w:gridCol w:w="1680"/>
        <w:gridCol w:w="1680"/>
        <w:gridCol w:w="1680"/>
        <w:gridCol w:w="1680"/>
        <w:gridCol w:w="1680"/>
        <w:gridCol w:w="1680"/>
      </w:tblGrid>
      <w:tr w:rsidR="00F66751" w14:paraId="2C48F93F" w14:textId="77777777">
        <w:trPr>
          <w:jc w:val="center"/>
        </w:trPr>
        <w:tc>
          <w:tcPr>
            <w:tcW w:w="1680" w:type="dxa"/>
            <w:shd w:val="clear" w:color="auto" w:fill="1F4E78"/>
            <w:vAlign w:val="center"/>
          </w:tcPr>
          <w:p w14:paraId="0D1A78A4" w14:textId="77777777" w:rsidR="00F66751" w:rsidRDefault="00000000">
            <w:pPr>
              <w:rPr>
                <w:rFonts w:hint="eastAsia"/>
              </w:rPr>
            </w:pPr>
            <w:r>
              <w:rPr>
                <w:b/>
                <w:sz w:val="18"/>
              </w:rPr>
              <w:t>#</w:t>
            </w:r>
          </w:p>
        </w:tc>
        <w:tc>
          <w:tcPr>
            <w:tcW w:w="1680" w:type="dxa"/>
            <w:shd w:val="clear" w:color="auto" w:fill="1F4E78"/>
            <w:vAlign w:val="center"/>
          </w:tcPr>
          <w:p w14:paraId="4B92F60E" w14:textId="77777777" w:rsidR="00F66751" w:rsidRDefault="00000000">
            <w:pPr>
              <w:rPr>
                <w:rFonts w:hint="eastAsia"/>
              </w:rPr>
            </w:pPr>
            <w:r>
              <w:rPr>
                <w:b/>
                <w:sz w:val="18"/>
              </w:rPr>
              <w:t>Action</w:t>
            </w:r>
          </w:p>
        </w:tc>
        <w:tc>
          <w:tcPr>
            <w:tcW w:w="1680" w:type="dxa"/>
            <w:shd w:val="clear" w:color="auto" w:fill="1F4E78"/>
            <w:vAlign w:val="center"/>
          </w:tcPr>
          <w:p w14:paraId="5FF6660E" w14:textId="77777777" w:rsidR="00F66751" w:rsidRDefault="00000000">
            <w:pPr>
              <w:rPr>
                <w:rFonts w:hint="eastAsia"/>
              </w:rPr>
            </w:pPr>
            <w:r>
              <w:rPr>
                <w:b/>
                <w:sz w:val="18"/>
              </w:rPr>
              <w:t>Responsable</w:t>
            </w:r>
          </w:p>
        </w:tc>
        <w:tc>
          <w:tcPr>
            <w:tcW w:w="1680" w:type="dxa"/>
            <w:shd w:val="clear" w:color="auto" w:fill="1F4E78"/>
            <w:vAlign w:val="center"/>
          </w:tcPr>
          <w:p w14:paraId="0AB6014E" w14:textId="77777777" w:rsidR="00F66751" w:rsidRDefault="00000000">
            <w:pPr>
              <w:rPr>
                <w:rFonts w:hint="eastAsia"/>
              </w:rPr>
            </w:pPr>
            <w:r>
              <w:rPr>
                <w:b/>
                <w:sz w:val="18"/>
              </w:rPr>
              <w:t>Échéance</w:t>
            </w:r>
          </w:p>
        </w:tc>
        <w:tc>
          <w:tcPr>
            <w:tcW w:w="1680" w:type="dxa"/>
            <w:shd w:val="clear" w:color="auto" w:fill="1F4E78"/>
            <w:vAlign w:val="center"/>
          </w:tcPr>
          <w:p w14:paraId="035CB520" w14:textId="77777777" w:rsidR="00F66751" w:rsidRDefault="00000000">
            <w:pPr>
              <w:rPr>
                <w:rFonts w:hint="eastAsia"/>
              </w:rPr>
            </w:pPr>
            <w:r>
              <w:rPr>
                <w:b/>
                <w:sz w:val="18"/>
              </w:rPr>
              <w:t>Avancement</w:t>
            </w:r>
          </w:p>
        </w:tc>
        <w:tc>
          <w:tcPr>
            <w:tcW w:w="1680" w:type="dxa"/>
            <w:shd w:val="clear" w:color="auto" w:fill="1F4E78"/>
            <w:vAlign w:val="center"/>
          </w:tcPr>
          <w:p w14:paraId="169D5169" w14:textId="77777777" w:rsidR="00F66751" w:rsidRDefault="00000000">
            <w:pPr>
              <w:rPr>
                <w:rFonts w:hint="eastAsia"/>
              </w:rPr>
            </w:pPr>
            <w:r>
              <w:rPr>
                <w:b/>
                <w:sz w:val="18"/>
              </w:rPr>
              <w:t>Statut</w:t>
            </w:r>
          </w:p>
        </w:tc>
      </w:tr>
      <w:tr w:rsidR="00F66751" w14:paraId="3FE36013" w14:textId="77777777">
        <w:trPr>
          <w:jc w:val="center"/>
        </w:trPr>
        <w:tc>
          <w:tcPr>
            <w:tcW w:w="1680" w:type="dxa"/>
            <w:vAlign w:val="center"/>
          </w:tcPr>
          <w:p w14:paraId="068EA009" w14:textId="77777777" w:rsidR="00F66751" w:rsidRDefault="00000000">
            <w:pPr>
              <w:rPr>
                <w:rFonts w:hint="eastAsia"/>
              </w:rPr>
            </w:pPr>
            <w:r>
              <w:rPr>
                <w:sz w:val="18"/>
              </w:rPr>
              <w:t>1</w:t>
            </w:r>
          </w:p>
        </w:tc>
        <w:tc>
          <w:tcPr>
            <w:tcW w:w="1680" w:type="dxa"/>
            <w:vAlign w:val="center"/>
          </w:tcPr>
          <w:p w14:paraId="289E2AF3" w14:textId="77777777" w:rsidR="00F66751" w:rsidRDefault="00000000">
            <w:pPr>
              <w:rPr>
                <w:rFonts w:hint="eastAsia"/>
              </w:rPr>
            </w:pPr>
            <w:r>
              <w:rPr>
                <w:sz w:val="18"/>
              </w:rPr>
              <w:t>Élaborer le rapport</w:t>
            </w:r>
          </w:p>
        </w:tc>
        <w:tc>
          <w:tcPr>
            <w:tcW w:w="1680" w:type="dxa"/>
            <w:vAlign w:val="center"/>
          </w:tcPr>
          <w:p w14:paraId="56E27029" w14:textId="77777777" w:rsidR="00F66751" w:rsidRDefault="00000000">
            <w:pPr>
              <w:rPr>
                <w:rFonts w:hint="eastAsia"/>
              </w:rPr>
            </w:pPr>
            <w:r>
              <w:rPr>
                <w:sz w:val="18"/>
              </w:rPr>
              <w:t>DOPM</w:t>
            </w:r>
          </w:p>
        </w:tc>
        <w:tc>
          <w:tcPr>
            <w:tcW w:w="1680" w:type="dxa"/>
            <w:vAlign w:val="center"/>
          </w:tcPr>
          <w:p w14:paraId="47F5C476" w14:textId="77777777" w:rsidR="00F66751" w:rsidRDefault="00000000">
            <w:pPr>
              <w:rPr>
                <w:rFonts w:hint="eastAsia"/>
              </w:rPr>
            </w:pPr>
            <w:r>
              <w:rPr>
                <w:sz w:val="18"/>
              </w:rPr>
              <w:t>15/09</w:t>
            </w:r>
          </w:p>
        </w:tc>
        <w:tc>
          <w:tcPr>
            <w:tcW w:w="1680" w:type="dxa"/>
            <w:vAlign w:val="center"/>
          </w:tcPr>
          <w:p w14:paraId="3A7ECE77" w14:textId="77777777" w:rsidR="00F66751" w:rsidRDefault="00000000">
            <w:pPr>
              <w:rPr>
                <w:rFonts w:hint="eastAsia"/>
              </w:rPr>
            </w:pPr>
            <w:r>
              <w:rPr>
                <w:sz w:val="18"/>
              </w:rPr>
              <w:t>100 %</w:t>
            </w:r>
          </w:p>
        </w:tc>
        <w:tc>
          <w:tcPr>
            <w:tcW w:w="1680" w:type="dxa"/>
            <w:vAlign w:val="center"/>
          </w:tcPr>
          <w:p w14:paraId="2DC37EC7" w14:textId="77777777" w:rsidR="00F66751" w:rsidRDefault="00000000">
            <w:pPr>
              <w:rPr>
                <w:rFonts w:hint="eastAsia"/>
              </w:rPr>
            </w:pPr>
            <w:r>
              <w:rPr>
                <w:sz w:val="18"/>
              </w:rPr>
              <w:t>Exécuté</w:t>
            </w:r>
          </w:p>
        </w:tc>
      </w:tr>
      <w:tr w:rsidR="00F66751" w14:paraId="245B8DEF" w14:textId="77777777">
        <w:trPr>
          <w:jc w:val="center"/>
        </w:trPr>
        <w:tc>
          <w:tcPr>
            <w:tcW w:w="1680" w:type="dxa"/>
            <w:vAlign w:val="center"/>
          </w:tcPr>
          <w:p w14:paraId="10E99332" w14:textId="77777777" w:rsidR="00F66751" w:rsidRDefault="00000000">
            <w:pPr>
              <w:rPr>
                <w:rFonts w:hint="eastAsia"/>
              </w:rPr>
            </w:pPr>
            <w:r>
              <w:rPr>
                <w:sz w:val="18"/>
              </w:rPr>
              <w:t>2</w:t>
            </w:r>
          </w:p>
        </w:tc>
        <w:tc>
          <w:tcPr>
            <w:tcW w:w="1680" w:type="dxa"/>
            <w:vAlign w:val="center"/>
          </w:tcPr>
          <w:p w14:paraId="6BC093EB" w14:textId="77777777" w:rsidR="00F66751" w:rsidRDefault="00000000">
            <w:pPr>
              <w:rPr>
                <w:rFonts w:hint="eastAsia"/>
              </w:rPr>
            </w:pPr>
            <w:r>
              <w:rPr>
                <w:sz w:val="18"/>
              </w:rPr>
              <w:t>Collecter les données</w:t>
            </w:r>
          </w:p>
        </w:tc>
        <w:tc>
          <w:tcPr>
            <w:tcW w:w="1680" w:type="dxa"/>
            <w:vAlign w:val="center"/>
          </w:tcPr>
          <w:p w14:paraId="55F78566" w14:textId="77777777" w:rsidR="00F66751" w:rsidRDefault="00000000">
            <w:pPr>
              <w:rPr>
                <w:rFonts w:hint="eastAsia"/>
              </w:rPr>
            </w:pPr>
            <w:r>
              <w:rPr>
                <w:sz w:val="18"/>
              </w:rPr>
              <w:t>DSI</w:t>
            </w:r>
          </w:p>
        </w:tc>
        <w:tc>
          <w:tcPr>
            <w:tcW w:w="1680" w:type="dxa"/>
            <w:vAlign w:val="center"/>
          </w:tcPr>
          <w:p w14:paraId="13C56A9B" w14:textId="77777777" w:rsidR="00F66751" w:rsidRDefault="00000000">
            <w:pPr>
              <w:rPr>
                <w:rFonts w:hint="eastAsia"/>
              </w:rPr>
            </w:pPr>
            <w:r>
              <w:rPr>
                <w:sz w:val="18"/>
              </w:rPr>
              <w:t>12/09</w:t>
            </w:r>
          </w:p>
        </w:tc>
        <w:tc>
          <w:tcPr>
            <w:tcW w:w="1680" w:type="dxa"/>
            <w:vAlign w:val="center"/>
          </w:tcPr>
          <w:p w14:paraId="179779E7" w14:textId="77777777" w:rsidR="00F66751" w:rsidRDefault="00000000">
            <w:pPr>
              <w:rPr>
                <w:rFonts w:hint="eastAsia"/>
              </w:rPr>
            </w:pPr>
            <w:r>
              <w:rPr>
                <w:sz w:val="18"/>
              </w:rPr>
              <w:t>70 %</w:t>
            </w:r>
          </w:p>
        </w:tc>
        <w:tc>
          <w:tcPr>
            <w:tcW w:w="1680" w:type="dxa"/>
            <w:vAlign w:val="center"/>
          </w:tcPr>
          <w:p w14:paraId="292C523C" w14:textId="77777777" w:rsidR="00F66751" w:rsidRDefault="00000000">
            <w:pPr>
              <w:rPr>
                <w:rFonts w:hint="eastAsia"/>
              </w:rPr>
            </w:pPr>
            <w:r>
              <w:rPr>
                <w:sz w:val="18"/>
              </w:rPr>
              <w:t>En cours</w:t>
            </w:r>
          </w:p>
        </w:tc>
      </w:tr>
      <w:tr w:rsidR="00F66751" w14:paraId="6BBB1600" w14:textId="77777777">
        <w:trPr>
          <w:jc w:val="center"/>
        </w:trPr>
        <w:tc>
          <w:tcPr>
            <w:tcW w:w="1680" w:type="dxa"/>
            <w:vAlign w:val="center"/>
          </w:tcPr>
          <w:p w14:paraId="6760BDE6" w14:textId="77777777" w:rsidR="00F66751" w:rsidRDefault="00000000">
            <w:pPr>
              <w:rPr>
                <w:rFonts w:hint="eastAsia"/>
              </w:rPr>
            </w:pPr>
            <w:r>
              <w:rPr>
                <w:sz w:val="18"/>
              </w:rPr>
              <w:t>3</w:t>
            </w:r>
          </w:p>
        </w:tc>
        <w:tc>
          <w:tcPr>
            <w:tcW w:w="1680" w:type="dxa"/>
            <w:vAlign w:val="center"/>
          </w:tcPr>
          <w:p w14:paraId="0562039D" w14:textId="77777777" w:rsidR="00F66751" w:rsidRDefault="00000000">
            <w:pPr>
              <w:rPr>
                <w:rFonts w:hint="eastAsia"/>
              </w:rPr>
            </w:pPr>
            <w:r>
              <w:rPr>
                <w:sz w:val="18"/>
              </w:rPr>
              <w:t>Faire valider le rapport</w:t>
            </w:r>
          </w:p>
        </w:tc>
        <w:tc>
          <w:tcPr>
            <w:tcW w:w="1680" w:type="dxa"/>
            <w:vAlign w:val="center"/>
          </w:tcPr>
          <w:p w14:paraId="1C315675" w14:textId="77777777" w:rsidR="00F66751" w:rsidRDefault="00000000">
            <w:pPr>
              <w:rPr>
                <w:rFonts w:hint="eastAsia"/>
              </w:rPr>
            </w:pPr>
            <w:r>
              <w:rPr>
                <w:sz w:val="18"/>
              </w:rPr>
              <w:t>DG</w:t>
            </w:r>
          </w:p>
        </w:tc>
        <w:tc>
          <w:tcPr>
            <w:tcW w:w="1680" w:type="dxa"/>
            <w:vAlign w:val="center"/>
          </w:tcPr>
          <w:p w14:paraId="2BCE97BA" w14:textId="77777777" w:rsidR="00F66751" w:rsidRDefault="00000000">
            <w:pPr>
              <w:rPr>
                <w:rFonts w:hint="eastAsia"/>
              </w:rPr>
            </w:pPr>
            <w:r>
              <w:rPr>
                <w:sz w:val="18"/>
              </w:rPr>
              <w:t>20/09</w:t>
            </w:r>
          </w:p>
        </w:tc>
        <w:tc>
          <w:tcPr>
            <w:tcW w:w="1680" w:type="dxa"/>
            <w:vAlign w:val="center"/>
          </w:tcPr>
          <w:p w14:paraId="2F9F9084" w14:textId="77777777" w:rsidR="00F66751" w:rsidRDefault="00000000">
            <w:pPr>
              <w:rPr>
                <w:rFonts w:hint="eastAsia"/>
              </w:rPr>
            </w:pPr>
            <w:r>
              <w:rPr>
                <w:sz w:val="18"/>
              </w:rPr>
              <w:t>0 %</w:t>
            </w:r>
          </w:p>
        </w:tc>
        <w:tc>
          <w:tcPr>
            <w:tcW w:w="1680" w:type="dxa"/>
            <w:vAlign w:val="center"/>
          </w:tcPr>
          <w:p w14:paraId="1777D88B" w14:textId="77777777" w:rsidR="00F66751" w:rsidRDefault="00000000">
            <w:pPr>
              <w:rPr>
                <w:rFonts w:hint="eastAsia"/>
              </w:rPr>
            </w:pPr>
            <w:r>
              <w:rPr>
                <w:sz w:val="18"/>
              </w:rPr>
              <w:t>À affecter</w:t>
            </w:r>
          </w:p>
        </w:tc>
      </w:tr>
      <w:tr w:rsidR="00F66751" w14:paraId="5CDC8391" w14:textId="77777777">
        <w:trPr>
          <w:jc w:val="center"/>
        </w:trPr>
        <w:tc>
          <w:tcPr>
            <w:tcW w:w="1680" w:type="dxa"/>
            <w:vAlign w:val="center"/>
          </w:tcPr>
          <w:p w14:paraId="0347DF1C" w14:textId="77777777" w:rsidR="00F66751" w:rsidRDefault="00000000">
            <w:pPr>
              <w:rPr>
                <w:rFonts w:hint="eastAsia"/>
              </w:rPr>
            </w:pPr>
            <w:r>
              <w:rPr>
                <w:sz w:val="18"/>
              </w:rPr>
              <w:t>4</w:t>
            </w:r>
          </w:p>
        </w:tc>
        <w:tc>
          <w:tcPr>
            <w:tcW w:w="1680" w:type="dxa"/>
            <w:vAlign w:val="center"/>
          </w:tcPr>
          <w:p w14:paraId="7746F83B" w14:textId="77777777" w:rsidR="00F66751" w:rsidRDefault="00000000">
            <w:pPr>
              <w:rPr>
                <w:rFonts w:hint="eastAsia"/>
              </w:rPr>
            </w:pPr>
            <w:r>
              <w:rPr>
                <w:sz w:val="18"/>
              </w:rPr>
              <w:t>Transmettre au Gouverneur</w:t>
            </w:r>
          </w:p>
        </w:tc>
        <w:tc>
          <w:tcPr>
            <w:tcW w:w="1680" w:type="dxa"/>
            <w:vAlign w:val="center"/>
          </w:tcPr>
          <w:p w14:paraId="78ADDF13" w14:textId="77777777" w:rsidR="00F66751" w:rsidRDefault="00000000">
            <w:pPr>
              <w:rPr>
                <w:rFonts w:hint="eastAsia"/>
              </w:rPr>
            </w:pPr>
            <w:r>
              <w:rPr>
                <w:sz w:val="18"/>
              </w:rPr>
              <w:t>Cabinet</w:t>
            </w:r>
          </w:p>
        </w:tc>
        <w:tc>
          <w:tcPr>
            <w:tcW w:w="1680" w:type="dxa"/>
            <w:vAlign w:val="center"/>
          </w:tcPr>
          <w:p w14:paraId="4153E58C" w14:textId="77777777" w:rsidR="00F66751" w:rsidRDefault="00000000">
            <w:pPr>
              <w:rPr>
                <w:rFonts w:hint="eastAsia"/>
              </w:rPr>
            </w:pPr>
            <w:r>
              <w:rPr>
                <w:sz w:val="18"/>
              </w:rPr>
              <w:t>25/09</w:t>
            </w:r>
          </w:p>
        </w:tc>
        <w:tc>
          <w:tcPr>
            <w:tcW w:w="1680" w:type="dxa"/>
            <w:vAlign w:val="center"/>
          </w:tcPr>
          <w:p w14:paraId="4A99F943" w14:textId="77777777" w:rsidR="00F66751" w:rsidRDefault="00000000">
            <w:pPr>
              <w:rPr>
                <w:rFonts w:hint="eastAsia"/>
              </w:rPr>
            </w:pPr>
            <w:r>
              <w:rPr>
                <w:sz w:val="18"/>
              </w:rPr>
              <w:t>0 %</w:t>
            </w:r>
          </w:p>
        </w:tc>
        <w:tc>
          <w:tcPr>
            <w:tcW w:w="1680" w:type="dxa"/>
            <w:vAlign w:val="center"/>
          </w:tcPr>
          <w:p w14:paraId="0FFC4B2C" w14:textId="77777777" w:rsidR="00F66751" w:rsidRDefault="00000000">
            <w:pPr>
              <w:rPr>
                <w:rFonts w:hint="eastAsia"/>
              </w:rPr>
            </w:pPr>
            <w:r>
              <w:rPr>
                <w:sz w:val="18"/>
              </w:rPr>
              <w:t>À affecter</w:t>
            </w:r>
          </w:p>
        </w:tc>
      </w:tr>
    </w:tbl>
    <w:p w14:paraId="12B02E71" w14:textId="77777777" w:rsidR="00F66751" w:rsidRDefault="00F66751">
      <w:pPr>
        <w:rPr>
          <w:rFonts w:hint="eastAsia"/>
        </w:rPr>
      </w:pPr>
    </w:p>
    <w:p w14:paraId="0BF25396" w14:textId="77777777" w:rsidR="00F66751" w:rsidRDefault="00000000">
      <w:pPr>
        <w:pStyle w:val="Titre1"/>
      </w:pPr>
      <w:r>
        <w:t>6. Statuts et règles de gestion</w:t>
      </w:r>
    </w:p>
    <w:tbl>
      <w:tblPr>
        <w:tblStyle w:val="Grilledutableau"/>
        <w:tblW w:w="0" w:type="auto"/>
        <w:jc w:val="center"/>
        <w:tblLook w:val="04A0" w:firstRow="1" w:lastRow="0" w:firstColumn="1" w:lastColumn="0" w:noHBand="0" w:noVBand="1"/>
      </w:tblPr>
      <w:tblGrid>
        <w:gridCol w:w="5040"/>
        <w:gridCol w:w="5040"/>
      </w:tblGrid>
      <w:tr w:rsidR="00F66751" w14:paraId="58AAC0DA" w14:textId="77777777">
        <w:trPr>
          <w:jc w:val="center"/>
        </w:trPr>
        <w:tc>
          <w:tcPr>
            <w:tcW w:w="5040" w:type="dxa"/>
            <w:shd w:val="clear" w:color="auto" w:fill="1F4E78"/>
            <w:vAlign w:val="center"/>
          </w:tcPr>
          <w:p w14:paraId="6A7D4D40" w14:textId="77777777" w:rsidR="00F66751" w:rsidRDefault="00000000">
            <w:pPr>
              <w:rPr>
                <w:rFonts w:hint="eastAsia"/>
              </w:rPr>
            </w:pPr>
            <w:r>
              <w:rPr>
                <w:b/>
                <w:sz w:val="18"/>
              </w:rPr>
              <w:t>Statut</w:t>
            </w:r>
          </w:p>
        </w:tc>
        <w:tc>
          <w:tcPr>
            <w:tcW w:w="5040" w:type="dxa"/>
            <w:shd w:val="clear" w:color="auto" w:fill="1F4E78"/>
            <w:vAlign w:val="center"/>
          </w:tcPr>
          <w:p w14:paraId="64096D16" w14:textId="77777777" w:rsidR="00F66751" w:rsidRDefault="00000000">
            <w:pPr>
              <w:rPr>
                <w:rFonts w:hint="eastAsia"/>
              </w:rPr>
            </w:pPr>
            <w:r>
              <w:rPr>
                <w:b/>
                <w:sz w:val="18"/>
              </w:rPr>
              <w:t>Signification</w:t>
            </w:r>
          </w:p>
        </w:tc>
      </w:tr>
      <w:tr w:rsidR="00F66751" w14:paraId="1534D33D" w14:textId="77777777">
        <w:trPr>
          <w:jc w:val="center"/>
        </w:trPr>
        <w:tc>
          <w:tcPr>
            <w:tcW w:w="5040" w:type="dxa"/>
            <w:vAlign w:val="center"/>
          </w:tcPr>
          <w:p w14:paraId="29B55F90" w14:textId="77777777" w:rsidR="00F66751" w:rsidRDefault="00000000">
            <w:pPr>
              <w:rPr>
                <w:rFonts w:hint="eastAsia"/>
              </w:rPr>
            </w:pPr>
            <w:r>
              <w:rPr>
                <w:sz w:val="18"/>
              </w:rPr>
              <w:t>À affecter</w:t>
            </w:r>
          </w:p>
        </w:tc>
        <w:tc>
          <w:tcPr>
            <w:tcW w:w="5040" w:type="dxa"/>
            <w:vAlign w:val="center"/>
          </w:tcPr>
          <w:p w14:paraId="2E1FCE29" w14:textId="77777777" w:rsidR="00F66751" w:rsidRDefault="00000000">
            <w:pPr>
              <w:rPr>
                <w:rFonts w:hint="eastAsia"/>
              </w:rPr>
            </w:pPr>
            <w:r>
              <w:rPr>
                <w:sz w:val="18"/>
              </w:rPr>
              <w:t>Instruction enregistrée mais pas encore affectée</w:t>
            </w:r>
          </w:p>
        </w:tc>
      </w:tr>
      <w:tr w:rsidR="00F66751" w14:paraId="6B65FF37" w14:textId="77777777">
        <w:trPr>
          <w:jc w:val="center"/>
        </w:trPr>
        <w:tc>
          <w:tcPr>
            <w:tcW w:w="5040" w:type="dxa"/>
            <w:vAlign w:val="center"/>
          </w:tcPr>
          <w:p w14:paraId="2698848F" w14:textId="77777777" w:rsidR="00F66751" w:rsidRDefault="00000000">
            <w:pPr>
              <w:rPr>
                <w:rFonts w:hint="eastAsia"/>
              </w:rPr>
            </w:pPr>
            <w:r>
              <w:rPr>
                <w:sz w:val="18"/>
              </w:rPr>
              <w:t>Affecté</w:t>
            </w:r>
          </w:p>
        </w:tc>
        <w:tc>
          <w:tcPr>
            <w:tcW w:w="5040" w:type="dxa"/>
            <w:vAlign w:val="center"/>
          </w:tcPr>
          <w:p w14:paraId="44221AAC" w14:textId="77777777" w:rsidR="00F66751" w:rsidRDefault="00000000">
            <w:pPr>
              <w:rPr>
                <w:rFonts w:hint="eastAsia"/>
              </w:rPr>
            </w:pPr>
            <w:r>
              <w:rPr>
                <w:sz w:val="18"/>
              </w:rPr>
              <w:t>Responsable et entité désignés</w:t>
            </w:r>
          </w:p>
        </w:tc>
      </w:tr>
      <w:tr w:rsidR="00F66751" w14:paraId="62E46B62" w14:textId="77777777">
        <w:trPr>
          <w:jc w:val="center"/>
        </w:trPr>
        <w:tc>
          <w:tcPr>
            <w:tcW w:w="5040" w:type="dxa"/>
            <w:vAlign w:val="center"/>
          </w:tcPr>
          <w:p w14:paraId="42FCCCCD" w14:textId="77777777" w:rsidR="00F66751" w:rsidRDefault="00000000">
            <w:pPr>
              <w:rPr>
                <w:rFonts w:hint="eastAsia"/>
              </w:rPr>
            </w:pPr>
            <w:r>
              <w:rPr>
                <w:sz w:val="18"/>
              </w:rPr>
              <w:t>En préparation</w:t>
            </w:r>
          </w:p>
        </w:tc>
        <w:tc>
          <w:tcPr>
            <w:tcW w:w="5040" w:type="dxa"/>
            <w:vAlign w:val="center"/>
          </w:tcPr>
          <w:p w14:paraId="7749BCFF" w14:textId="77777777" w:rsidR="00F66751" w:rsidRDefault="00000000">
            <w:pPr>
              <w:rPr>
                <w:rFonts w:hint="eastAsia"/>
              </w:rPr>
            </w:pPr>
            <w:r>
              <w:rPr>
                <w:sz w:val="18"/>
              </w:rPr>
              <w:t>Travaux préparatoires en cours</w:t>
            </w:r>
          </w:p>
        </w:tc>
      </w:tr>
      <w:tr w:rsidR="00F66751" w14:paraId="0A4F8645" w14:textId="77777777">
        <w:trPr>
          <w:jc w:val="center"/>
        </w:trPr>
        <w:tc>
          <w:tcPr>
            <w:tcW w:w="5040" w:type="dxa"/>
            <w:vAlign w:val="center"/>
          </w:tcPr>
          <w:p w14:paraId="6FF88C67" w14:textId="77777777" w:rsidR="00F66751" w:rsidRDefault="00000000">
            <w:pPr>
              <w:rPr>
                <w:rFonts w:hint="eastAsia"/>
              </w:rPr>
            </w:pPr>
            <w:r>
              <w:rPr>
                <w:sz w:val="18"/>
              </w:rPr>
              <w:t>En cours</w:t>
            </w:r>
          </w:p>
        </w:tc>
        <w:tc>
          <w:tcPr>
            <w:tcW w:w="5040" w:type="dxa"/>
            <w:vAlign w:val="center"/>
          </w:tcPr>
          <w:p w14:paraId="2D2F4AA6" w14:textId="77777777" w:rsidR="00F66751" w:rsidRDefault="00000000">
            <w:pPr>
              <w:rPr>
                <w:rFonts w:hint="eastAsia"/>
              </w:rPr>
            </w:pPr>
            <w:r>
              <w:rPr>
                <w:sz w:val="18"/>
              </w:rPr>
              <w:t>Exécution active</w:t>
            </w:r>
          </w:p>
        </w:tc>
      </w:tr>
      <w:tr w:rsidR="00F66751" w14:paraId="672BB51D" w14:textId="77777777">
        <w:trPr>
          <w:jc w:val="center"/>
        </w:trPr>
        <w:tc>
          <w:tcPr>
            <w:tcW w:w="5040" w:type="dxa"/>
            <w:vAlign w:val="center"/>
          </w:tcPr>
          <w:p w14:paraId="27DEAEE1" w14:textId="77777777" w:rsidR="00F66751" w:rsidRDefault="00000000">
            <w:pPr>
              <w:rPr>
                <w:rFonts w:hint="eastAsia"/>
              </w:rPr>
            </w:pPr>
            <w:r>
              <w:rPr>
                <w:sz w:val="18"/>
              </w:rPr>
              <w:t>À valider</w:t>
            </w:r>
          </w:p>
        </w:tc>
        <w:tc>
          <w:tcPr>
            <w:tcW w:w="5040" w:type="dxa"/>
            <w:vAlign w:val="center"/>
          </w:tcPr>
          <w:p w14:paraId="24E7AEDA" w14:textId="77777777" w:rsidR="00F66751" w:rsidRDefault="00000000">
            <w:pPr>
              <w:rPr>
                <w:rFonts w:hint="eastAsia"/>
              </w:rPr>
            </w:pPr>
            <w:r>
              <w:rPr>
                <w:sz w:val="18"/>
              </w:rPr>
              <w:t>Travail réalisé et soumis au contrôle</w:t>
            </w:r>
          </w:p>
        </w:tc>
      </w:tr>
      <w:tr w:rsidR="00F66751" w14:paraId="14052AC3" w14:textId="77777777">
        <w:trPr>
          <w:jc w:val="center"/>
        </w:trPr>
        <w:tc>
          <w:tcPr>
            <w:tcW w:w="5040" w:type="dxa"/>
            <w:vAlign w:val="center"/>
          </w:tcPr>
          <w:p w14:paraId="12D00429" w14:textId="77777777" w:rsidR="00F66751" w:rsidRDefault="00000000">
            <w:pPr>
              <w:rPr>
                <w:rFonts w:hint="eastAsia"/>
              </w:rPr>
            </w:pPr>
            <w:r>
              <w:rPr>
                <w:sz w:val="18"/>
              </w:rPr>
              <w:t>Exécuté</w:t>
            </w:r>
          </w:p>
        </w:tc>
        <w:tc>
          <w:tcPr>
            <w:tcW w:w="5040" w:type="dxa"/>
            <w:vAlign w:val="center"/>
          </w:tcPr>
          <w:p w14:paraId="513C5E94" w14:textId="77777777" w:rsidR="00F66751" w:rsidRDefault="00000000">
            <w:pPr>
              <w:rPr>
                <w:rFonts w:hint="eastAsia"/>
              </w:rPr>
            </w:pPr>
            <w:r>
              <w:rPr>
                <w:sz w:val="18"/>
              </w:rPr>
              <w:t>Action validée comme réalisée</w:t>
            </w:r>
          </w:p>
        </w:tc>
      </w:tr>
      <w:tr w:rsidR="00F66751" w14:paraId="23554FED" w14:textId="77777777">
        <w:trPr>
          <w:jc w:val="center"/>
        </w:trPr>
        <w:tc>
          <w:tcPr>
            <w:tcW w:w="5040" w:type="dxa"/>
            <w:vAlign w:val="center"/>
          </w:tcPr>
          <w:p w14:paraId="254629E6" w14:textId="77777777" w:rsidR="00F66751" w:rsidRDefault="00000000">
            <w:pPr>
              <w:rPr>
                <w:rFonts w:hint="eastAsia"/>
              </w:rPr>
            </w:pPr>
            <w:r>
              <w:rPr>
                <w:sz w:val="18"/>
              </w:rPr>
              <w:t>En retard</w:t>
            </w:r>
          </w:p>
        </w:tc>
        <w:tc>
          <w:tcPr>
            <w:tcW w:w="5040" w:type="dxa"/>
            <w:vAlign w:val="center"/>
          </w:tcPr>
          <w:p w14:paraId="0FC212BB" w14:textId="77777777" w:rsidR="00F66751" w:rsidRDefault="00000000">
            <w:pPr>
              <w:rPr>
                <w:rFonts w:hint="eastAsia"/>
              </w:rPr>
            </w:pPr>
            <w:r>
              <w:rPr>
                <w:sz w:val="18"/>
              </w:rPr>
              <w:t>Échéance dépassée alors que l’action n’est pas terminée</w:t>
            </w:r>
          </w:p>
        </w:tc>
      </w:tr>
      <w:tr w:rsidR="00F66751" w14:paraId="45D4E683" w14:textId="77777777">
        <w:trPr>
          <w:jc w:val="center"/>
        </w:trPr>
        <w:tc>
          <w:tcPr>
            <w:tcW w:w="5040" w:type="dxa"/>
            <w:vAlign w:val="center"/>
          </w:tcPr>
          <w:p w14:paraId="1AE7EF39" w14:textId="77777777" w:rsidR="00F66751" w:rsidRDefault="00000000">
            <w:pPr>
              <w:rPr>
                <w:rFonts w:hint="eastAsia"/>
              </w:rPr>
            </w:pPr>
            <w:r>
              <w:rPr>
                <w:sz w:val="18"/>
              </w:rPr>
              <w:t>Clôturé</w:t>
            </w:r>
          </w:p>
        </w:tc>
        <w:tc>
          <w:tcPr>
            <w:tcW w:w="5040" w:type="dxa"/>
            <w:vAlign w:val="center"/>
          </w:tcPr>
          <w:p w14:paraId="4ED1130E" w14:textId="77777777" w:rsidR="00F66751" w:rsidRDefault="00000000">
            <w:pPr>
              <w:rPr>
                <w:rFonts w:hint="eastAsia"/>
              </w:rPr>
            </w:pPr>
            <w:r>
              <w:rPr>
                <w:sz w:val="18"/>
              </w:rPr>
              <w:t>Instruction entièrement traitée et dossier finalisé</w:t>
            </w:r>
          </w:p>
        </w:tc>
      </w:tr>
    </w:tbl>
    <w:p w14:paraId="139C150C" w14:textId="77777777" w:rsidR="00F66751" w:rsidRDefault="00F66751">
      <w:pPr>
        <w:rPr>
          <w:rFonts w:hint="eastAsia"/>
        </w:rPr>
      </w:pPr>
    </w:p>
    <w:p w14:paraId="65E01E96" w14:textId="77777777" w:rsidR="00F66751" w:rsidRDefault="00000000">
      <w:pPr>
        <w:rPr>
          <w:rFonts w:hint="eastAsia"/>
        </w:rPr>
      </w:pPr>
      <w:r>
        <w:t>Règle recommandée : « En retard » doit être calculé automatiquement à partir de l’échéance et non saisi manuellement.</w:t>
      </w:r>
    </w:p>
    <w:p w14:paraId="6202474B" w14:textId="77777777" w:rsidR="00F66751" w:rsidRDefault="00000000">
      <w:pPr>
        <w:pStyle w:val="Titre1"/>
      </w:pPr>
      <w:r>
        <w:t>7. Justificatifs et validation</w:t>
      </w:r>
    </w:p>
    <w:p w14:paraId="0C75EA2E" w14:textId="77777777" w:rsidR="00F66751" w:rsidRDefault="00000000">
      <w:pPr>
        <w:rPr>
          <w:rFonts w:hint="eastAsia"/>
        </w:rPr>
      </w:pPr>
      <w:r>
        <w:t>Lorsqu’un responsable estime une action terminée, il la soumet à validation et joint les éléments permettant d’en démontrer l’exécution.</w:t>
      </w:r>
    </w:p>
    <w:tbl>
      <w:tblPr>
        <w:tblStyle w:val="Grilledutableau"/>
        <w:tblW w:w="0" w:type="auto"/>
        <w:jc w:val="center"/>
        <w:tblLook w:val="04A0" w:firstRow="1" w:lastRow="0" w:firstColumn="1" w:lastColumn="0" w:noHBand="0" w:noVBand="1"/>
      </w:tblPr>
      <w:tblGrid>
        <w:gridCol w:w="5040"/>
        <w:gridCol w:w="5040"/>
      </w:tblGrid>
      <w:tr w:rsidR="00F66751" w14:paraId="716FABED" w14:textId="77777777">
        <w:trPr>
          <w:jc w:val="center"/>
        </w:trPr>
        <w:tc>
          <w:tcPr>
            <w:tcW w:w="5040" w:type="dxa"/>
            <w:shd w:val="clear" w:color="auto" w:fill="1F4E78"/>
            <w:vAlign w:val="center"/>
          </w:tcPr>
          <w:p w14:paraId="22A5A9B3" w14:textId="77777777" w:rsidR="00F66751" w:rsidRDefault="00000000">
            <w:pPr>
              <w:rPr>
                <w:rFonts w:hint="eastAsia"/>
              </w:rPr>
            </w:pPr>
            <w:r>
              <w:rPr>
                <w:b/>
                <w:sz w:val="18"/>
              </w:rPr>
              <w:t>Étape</w:t>
            </w:r>
          </w:p>
        </w:tc>
        <w:tc>
          <w:tcPr>
            <w:tcW w:w="5040" w:type="dxa"/>
            <w:shd w:val="clear" w:color="auto" w:fill="1F4E78"/>
            <w:vAlign w:val="center"/>
          </w:tcPr>
          <w:p w14:paraId="486BFA57" w14:textId="77777777" w:rsidR="00F66751" w:rsidRDefault="00000000">
            <w:pPr>
              <w:rPr>
                <w:rFonts w:hint="eastAsia"/>
              </w:rPr>
            </w:pPr>
            <w:r>
              <w:rPr>
                <w:b/>
                <w:sz w:val="18"/>
              </w:rPr>
              <w:t>Exemple</w:t>
            </w:r>
          </w:p>
        </w:tc>
      </w:tr>
      <w:tr w:rsidR="00F66751" w14:paraId="1539ECF3" w14:textId="77777777">
        <w:trPr>
          <w:jc w:val="center"/>
        </w:trPr>
        <w:tc>
          <w:tcPr>
            <w:tcW w:w="5040" w:type="dxa"/>
            <w:vAlign w:val="center"/>
          </w:tcPr>
          <w:p w14:paraId="64239882" w14:textId="77777777" w:rsidR="00F66751" w:rsidRDefault="00000000">
            <w:pPr>
              <w:rPr>
                <w:rFonts w:hint="eastAsia"/>
              </w:rPr>
            </w:pPr>
            <w:r>
              <w:rPr>
                <w:sz w:val="18"/>
              </w:rPr>
              <w:t>Soumission</w:t>
            </w:r>
          </w:p>
        </w:tc>
        <w:tc>
          <w:tcPr>
            <w:tcW w:w="5040" w:type="dxa"/>
            <w:vAlign w:val="center"/>
          </w:tcPr>
          <w:p w14:paraId="449EA558" w14:textId="77777777" w:rsidR="00F66751" w:rsidRDefault="00000000">
            <w:pPr>
              <w:rPr>
                <w:rFonts w:hint="eastAsia"/>
              </w:rPr>
            </w:pPr>
            <w:r>
              <w:rPr>
                <w:sz w:val="18"/>
              </w:rPr>
              <w:t>Action déclarée terminée</w:t>
            </w:r>
          </w:p>
        </w:tc>
      </w:tr>
      <w:tr w:rsidR="00F66751" w14:paraId="16B7E422" w14:textId="77777777">
        <w:trPr>
          <w:jc w:val="center"/>
        </w:trPr>
        <w:tc>
          <w:tcPr>
            <w:tcW w:w="5040" w:type="dxa"/>
            <w:vAlign w:val="center"/>
          </w:tcPr>
          <w:p w14:paraId="6A43E0CB" w14:textId="77777777" w:rsidR="00F66751" w:rsidRDefault="00000000">
            <w:pPr>
              <w:rPr>
                <w:rFonts w:hint="eastAsia"/>
              </w:rPr>
            </w:pPr>
            <w:r>
              <w:rPr>
                <w:sz w:val="18"/>
              </w:rPr>
              <w:t>Justificatif</w:t>
            </w:r>
          </w:p>
        </w:tc>
        <w:tc>
          <w:tcPr>
            <w:tcW w:w="5040" w:type="dxa"/>
            <w:vAlign w:val="center"/>
          </w:tcPr>
          <w:p w14:paraId="4913C6A1" w14:textId="77777777" w:rsidR="00F66751" w:rsidRDefault="00000000">
            <w:pPr>
              <w:rPr>
                <w:rFonts w:hint="eastAsia"/>
              </w:rPr>
            </w:pPr>
            <w:r>
              <w:rPr>
                <w:sz w:val="18"/>
              </w:rPr>
              <w:t>Rapport, note, courrier, PV, fichier Excel, etc.</w:t>
            </w:r>
          </w:p>
        </w:tc>
      </w:tr>
      <w:tr w:rsidR="00F66751" w14:paraId="29D0D9E3" w14:textId="77777777">
        <w:trPr>
          <w:jc w:val="center"/>
        </w:trPr>
        <w:tc>
          <w:tcPr>
            <w:tcW w:w="5040" w:type="dxa"/>
            <w:vAlign w:val="center"/>
          </w:tcPr>
          <w:p w14:paraId="27B7B76E" w14:textId="77777777" w:rsidR="00F66751" w:rsidRDefault="00000000">
            <w:pPr>
              <w:rPr>
                <w:rFonts w:hint="eastAsia"/>
              </w:rPr>
            </w:pPr>
            <w:r>
              <w:rPr>
                <w:sz w:val="18"/>
              </w:rPr>
              <w:t>Contrôle</w:t>
            </w:r>
          </w:p>
        </w:tc>
        <w:tc>
          <w:tcPr>
            <w:tcW w:w="5040" w:type="dxa"/>
            <w:vAlign w:val="center"/>
          </w:tcPr>
          <w:p w14:paraId="4E04D0F3" w14:textId="77777777" w:rsidR="00F66751" w:rsidRDefault="00000000">
            <w:pPr>
              <w:rPr>
                <w:rFonts w:hint="eastAsia"/>
              </w:rPr>
            </w:pPr>
            <w:r>
              <w:rPr>
                <w:sz w:val="18"/>
              </w:rPr>
              <w:t>Cellule de suivi vérifie la conformité</w:t>
            </w:r>
          </w:p>
        </w:tc>
      </w:tr>
      <w:tr w:rsidR="00F66751" w14:paraId="07A6EFCE" w14:textId="77777777">
        <w:trPr>
          <w:jc w:val="center"/>
        </w:trPr>
        <w:tc>
          <w:tcPr>
            <w:tcW w:w="5040" w:type="dxa"/>
            <w:vAlign w:val="center"/>
          </w:tcPr>
          <w:p w14:paraId="4C43AA9D" w14:textId="77777777" w:rsidR="00F66751" w:rsidRDefault="00000000">
            <w:pPr>
              <w:rPr>
                <w:rFonts w:hint="eastAsia"/>
              </w:rPr>
            </w:pPr>
            <w:r>
              <w:rPr>
                <w:sz w:val="18"/>
              </w:rPr>
              <w:t>Validation</w:t>
            </w:r>
          </w:p>
        </w:tc>
        <w:tc>
          <w:tcPr>
            <w:tcW w:w="5040" w:type="dxa"/>
            <w:vAlign w:val="center"/>
          </w:tcPr>
          <w:p w14:paraId="5AF51802" w14:textId="77777777" w:rsidR="00F66751" w:rsidRDefault="00000000">
            <w:pPr>
              <w:rPr>
                <w:rFonts w:hint="eastAsia"/>
              </w:rPr>
            </w:pPr>
            <w:r>
              <w:rPr>
                <w:sz w:val="18"/>
              </w:rPr>
              <w:t>Action validée et marquée Exécutée</w:t>
            </w:r>
          </w:p>
        </w:tc>
      </w:tr>
      <w:tr w:rsidR="00F66751" w14:paraId="0E63EB12" w14:textId="77777777">
        <w:trPr>
          <w:jc w:val="center"/>
        </w:trPr>
        <w:tc>
          <w:tcPr>
            <w:tcW w:w="5040" w:type="dxa"/>
            <w:vAlign w:val="center"/>
          </w:tcPr>
          <w:p w14:paraId="2A4A549B" w14:textId="77777777" w:rsidR="00F66751" w:rsidRDefault="00000000">
            <w:pPr>
              <w:rPr>
                <w:rFonts w:hint="eastAsia"/>
              </w:rPr>
            </w:pPr>
            <w:r>
              <w:rPr>
                <w:sz w:val="18"/>
              </w:rPr>
              <w:t>Retour</w:t>
            </w:r>
          </w:p>
        </w:tc>
        <w:tc>
          <w:tcPr>
            <w:tcW w:w="5040" w:type="dxa"/>
            <w:vAlign w:val="center"/>
          </w:tcPr>
          <w:p w14:paraId="009C7C94" w14:textId="77777777" w:rsidR="00F66751" w:rsidRDefault="00000000">
            <w:pPr>
              <w:rPr>
                <w:rFonts w:hint="eastAsia"/>
              </w:rPr>
            </w:pPr>
            <w:r>
              <w:rPr>
                <w:sz w:val="18"/>
              </w:rPr>
              <w:t>Demande de complément/correction avec commentaire</w:t>
            </w:r>
          </w:p>
        </w:tc>
      </w:tr>
    </w:tbl>
    <w:p w14:paraId="2A3DD8F3" w14:textId="77777777" w:rsidR="00F66751" w:rsidRDefault="00F66751">
      <w:pPr>
        <w:rPr>
          <w:rFonts w:hint="eastAsia"/>
        </w:rPr>
      </w:pPr>
    </w:p>
    <w:p w14:paraId="21B8A53A" w14:textId="77777777" w:rsidR="00F66751" w:rsidRDefault="00000000">
      <w:pPr>
        <w:pStyle w:val="Titre1"/>
      </w:pPr>
      <w:r>
        <w:lastRenderedPageBreak/>
        <w:t>8. Gestion des échéances et relances</w:t>
      </w:r>
    </w:p>
    <w:tbl>
      <w:tblPr>
        <w:tblStyle w:val="Grilledutableau"/>
        <w:tblW w:w="0" w:type="auto"/>
        <w:jc w:val="center"/>
        <w:tblLook w:val="04A0" w:firstRow="1" w:lastRow="0" w:firstColumn="1" w:lastColumn="0" w:noHBand="0" w:noVBand="1"/>
      </w:tblPr>
      <w:tblGrid>
        <w:gridCol w:w="5040"/>
        <w:gridCol w:w="5040"/>
      </w:tblGrid>
      <w:tr w:rsidR="00F66751" w14:paraId="16E8A235" w14:textId="77777777">
        <w:trPr>
          <w:jc w:val="center"/>
        </w:trPr>
        <w:tc>
          <w:tcPr>
            <w:tcW w:w="5040" w:type="dxa"/>
            <w:shd w:val="clear" w:color="auto" w:fill="1F4E78"/>
            <w:vAlign w:val="center"/>
          </w:tcPr>
          <w:p w14:paraId="43A77414" w14:textId="77777777" w:rsidR="00F66751" w:rsidRDefault="00000000">
            <w:pPr>
              <w:rPr>
                <w:rFonts w:hint="eastAsia"/>
              </w:rPr>
            </w:pPr>
            <w:r>
              <w:rPr>
                <w:b/>
                <w:sz w:val="18"/>
              </w:rPr>
              <w:t>Moment</w:t>
            </w:r>
          </w:p>
        </w:tc>
        <w:tc>
          <w:tcPr>
            <w:tcW w:w="5040" w:type="dxa"/>
            <w:shd w:val="clear" w:color="auto" w:fill="1F4E78"/>
            <w:vAlign w:val="center"/>
          </w:tcPr>
          <w:p w14:paraId="0A1D08D6" w14:textId="77777777" w:rsidR="00F66751" w:rsidRDefault="00000000">
            <w:pPr>
              <w:rPr>
                <w:rFonts w:hint="eastAsia"/>
              </w:rPr>
            </w:pPr>
            <w:r>
              <w:rPr>
                <w:b/>
                <w:sz w:val="18"/>
              </w:rPr>
              <w:t>Alerte</w:t>
            </w:r>
          </w:p>
        </w:tc>
      </w:tr>
      <w:tr w:rsidR="00F66751" w14:paraId="1062500A" w14:textId="77777777">
        <w:trPr>
          <w:jc w:val="center"/>
        </w:trPr>
        <w:tc>
          <w:tcPr>
            <w:tcW w:w="5040" w:type="dxa"/>
            <w:vAlign w:val="center"/>
          </w:tcPr>
          <w:p w14:paraId="75A38206" w14:textId="77777777" w:rsidR="00F66751" w:rsidRDefault="00000000">
            <w:pPr>
              <w:rPr>
                <w:rFonts w:hint="eastAsia"/>
              </w:rPr>
            </w:pPr>
            <w:r>
              <w:rPr>
                <w:sz w:val="18"/>
              </w:rPr>
              <w:t>J-7</w:t>
            </w:r>
          </w:p>
        </w:tc>
        <w:tc>
          <w:tcPr>
            <w:tcW w:w="5040" w:type="dxa"/>
            <w:vAlign w:val="center"/>
          </w:tcPr>
          <w:p w14:paraId="1CC017EB" w14:textId="77777777" w:rsidR="00F66751" w:rsidRDefault="00000000">
            <w:pPr>
              <w:rPr>
                <w:rFonts w:hint="eastAsia"/>
              </w:rPr>
            </w:pPr>
            <w:r>
              <w:rPr>
                <w:sz w:val="18"/>
              </w:rPr>
              <w:t>Rappel : échéance dans 7 jours</w:t>
            </w:r>
          </w:p>
        </w:tc>
      </w:tr>
      <w:tr w:rsidR="00F66751" w14:paraId="6D0FBC6A" w14:textId="77777777">
        <w:trPr>
          <w:jc w:val="center"/>
        </w:trPr>
        <w:tc>
          <w:tcPr>
            <w:tcW w:w="5040" w:type="dxa"/>
            <w:vAlign w:val="center"/>
          </w:tcPr>
          <w:p w14:paraId="26A555EB" w14:textId="77777777" w:rsidR="00F66751" w:rsidRDefault="00000000">
            <w:pPr>
              <w:rPr>
                <w:rFonts w:hint="eastAsia"/>
              </w:rPr>
            </w:pPr>
            <w:r>
              <w:rPr>
                <w:sz w:val="18"/>
              </w:rPr>
              <w:t>J-3</w:t>
            </w:r>
          </w:p>
        </w:tc>
        <w:tc>
          <w:tcPr>
            <w:tcW w:w="5040" w:type="dxa"/>
            <w:vAlign w:val="center"/>
          </w:tcPr>
          <w:p w14:paraId="2FDDDA62" w14:textId="77777777" w:rsidR="00F66751" w:rsidRDefault="00000000">
            <w:pPr>
              <w:rPr>
                <w:rFonts w:hint="eastAsia"/>
              </w:rPr>
            </w:pPr>
            <w:r>
              <w:rPr>
                <w:sz w:val="18"/>
              </w:rPr>
              <w:t>Rappel renforcé</w:t>
            </w:r>
          </w:p>
        </w:tc>
      </w:tr>
      <w:tr w:rsidR="00F66751" w14:paraId="36F21F51" w14:textId="77777777">
        <w:trPr>
          <w:jc w:val="center"/>
        </w:trPr>
        <w:tc>
          <w:tcPr>
            <w:tcW w:w="5040" w:type="dxa"/>
            <w:vAlign w:val="center"/>
          </w:tcPr>
          <w:p w14:paraId="0FBC0E0B" w14:textId="77777777" w:rsidR="00F66751" w:rsidRDefault="00000000">
            <w:pPr>
              <w:rPr>
                <w:rFonts w:hint="eastAsia"/>
              </w:rPr>
            </w:pPr>
            <w:r>
              <w:rPr>
                <w:sz w:val="18"/>
              </w:rPr>
              <w:t>J-1</w:t>
            </w:r>
          </w:p>
        </w:tc>
        <w:tc>
          <w:tcPr>
            <w:tcW w:w="5040" w:type="dxa"/>
            <w:vAlign w:val="center"/>
          </w:tcPr>
          <w:p w14:paraId="3C738640" w14:textId="77777777" w:rsidR="00F66751" w:rsidRDefault="00000000">
            <w:pPr>
              <w:rPr>
                <w:rFonts w:hint="eastAsia"/>
              </w:rPr>
            </w:pPr>
            <w:r>
              <w:rPr>
                <w:sz w:val="18"/>
              </w:rPr>
              <w:t>Alerte : échéance demain</w:t>
            </w:r>
          </w:p>
        </w:tc>
      </w:tr>
      <w:tr w:rsidR="00F66751" w14:paraId="4F0BBFA9" w14:textId="77777777">
        <w:trPr>
          <w:jc w:val="center"/>
        </w:trPr>
        <w:tc>
          <w:tcPr>
            <w:tcW w:w="5040" w:type="dxa"/>
            <w:vAlign w:val="center"/>
          </w:tcPr>
          <w:p w14:paraId="01A826A5" w14:textId="77777777" w:rsidR="00F66751" w:rsidRDefault="00000000">
            <w:pPr>
              <w:rPr>
                <w:rFonts w:hint="eastAsia"/>
              </w:rPr>
            </w:pPr>
            <w:r>
              <w:rPr>
                <w:sz w:val="18"/>
              </w:rPr>
              <w:t>J+1</w:t>
            </w:r>
          </w:p>
        </w:tc>
        <w:tc>
          <w:tcPr>
            <w:tcW w:w="5040" w:type="dxa"/>
            <w:vAlign w:val="center"/>
          </w:tcPr>
          <w:p w14:paraId="2ADF2E9B" w14:textId="77777777" w:rsidR="00F66751" w:rsidRDefault="00000000">
            <w:pPr>
              <w:rPr>
                <w:rFonts w:hint="eastAsia"/>
              </w:rPr>
            </w:pPr>
            <w:r>
              <w:rPr>
                <w:sz w:val="18"/>
              </w:rPr>
              <w:t>Action en retard</w:t>
            </w:r>
          </w:p>
        </w:tc>
      </w:tr>
      <w:tr w:rsidR="00F66751" w14:paraId="4E23103C" w14:textId="77777777">
        <w:trPr>
          <w:jc w:val="center"/>
        </w:trPr>
        <w:tc>
          <w:tcPr>
            <w:tcW w:w="5040" w:type="dxa"/>
            <w:vAlign w:val="center"/>
          </w:tcPr>
          <w:p w14:paraId="10C48316" w14:textId="77777777" w:rsidR="00F66751" w:rsidRDefault="00000000">
            <w:pPr>
              <w:rPr>
                <w:rFonts w:hint="eastAsia"/>
              </w:rPr>
            </w:pPr>
            <w:r>
              <w:rPr>
                <w:sz w:val="18"/>
              </w:rPr>
              <w:t>J+7</w:t>
            </w:r>
          </w:p>
        </w:tc>
        <w:tc>
          <w:tcPr>
            <w:tcW w:w="5040" w:type="dxa"/>
            <w:vAlign w:val="center"/>
          </w:tcPr>
          <w:p w14:paraId="5DE5A620" w14:textId="77777777" w:rsidR="00F66751" w:rsidRDefault="00000000">
            <w:pPr>
              <w:rPr>
                <w:rFonts w:hint="eastAsia"/>
              </w:rPr>
            </w:pPr>
            <w:r>
              <w:rPr>
                <w:sz w:val="18"/>
              </w:rPr>
              <w:t>Retard persistant – proposition d’escalade</w:t>
            </w:r>
          </w:p>
        </w:tc>
      </w:tr>
    </w:tbl>
    <w:p w14:paraId="3232BC3E" w14:textId="77777777" w:rsidR="00F66751" w:rsidRDefault="00F66751">
      <w:pPr>
        <w:rPr>
          <w:rFonts w:hint="eastAsia"/>
        </w:rPr>
      </w:pPr>
    </w:p>
    <w:p w14:paraId="5F6C6652" w14:textId="77777777" w:rsidR="00F66751" w:rsidRDefault="00000000">
      <w:pPr>
        <w:rPr>
          <w:rFonts w:hint="eastAsia"/>
        </w:rPr>
      </w:pPr>
      <w:r>
        <w:t>Les notifications peuvent être transmises selon le profil : responsable, direction, cellule de suivi et, si nécessaire, Cabinet.</w:t>
      </w:r>
    </w:p>
    <w:p w14:paraId="5C9E42C9" w14:textId="77777777" w:rsidR="00F66751" w:rsidRDefault="00000000">
      <w:pPr>
        <w:pStyle w:val="Titre1"/>
      </w:pPr>
      <w:r>
        <w:t>9. Demande de prorogation</w:t>
      </w:r>
    </w:p>
    <w:p w14:paraId="3E75018B" w14:textId="77777777" w:rsidR="00F66751" w:rsidRDefault="00000000">
      <w:pPr>
        <w:rPr>
          <w:rFonts w:hint="eastAsia"/>
        </w:rPr>
      </w:pPr>
      <w:r>
        <w:t>Lorsqu’une échéance ne peut être respectée, le responsable ou la direction peut soumettre une demande de prorogation.</w:t>
      </w:r>
    </w:p>
    <w:tbl>
      <w:tblPr>
        <w:tblStyle w:val="Grilledutableau"/>
        <w:tblW w:w="0" w:type="auto"/>
        <w:jc w:val="center"/>
        <w:tblLook w:val="04A0" w:firstRow="1" w:lastRow="0" w:firstColumn="1" w:lastColumn="0" w:noHBand="0" w:noVBand="1"/>
      </w:tblPr>
      <w:tblGrid>
        <w:gridCol w:w="5040"/>
        <w:gridCol w:w="5040"/>
      </w:tblGrid>
      <w:tr w:rsidR="00F66751" w14:paraId="6DF341A3" w14:textId="77777777">
        <w:trPr>
          <w:jc w:val="center"/>
        </w:trPr>
        <w:tc>
          <w:tcPr>
            <w:tcW w:w="5040" w:type="dxa"/>
            <w:shd w:val="clear" w:color="auto" w:fill="1F4E78"/>
            <w:vAlign w:val="center"/>
          </w:tcPr>
          <w:p w14:paraId="29C91A3F" w14:textId="77777777" w:rsidR="00F66751" w:rsidRDefault="00000000">
            <w:pPr>
              <w:rPr>
                <w:rFonts w:hint="eastAsia"/>
              </w:rPr>
            </w:pPr>
            <w:r>
              <w:rPr>
                <w:b/>
                <w:sz w:val="18"/>
              </w:rPr>
              <w:t>Information</w:t>
            </w:r>
          </w:p>
        </w:tc>
        <w:tc>
          <w:tcPr>
            <w:tcW w:w="5040" w:type="dxa"/>
            <w:shd w:val="clear" w:color="auto" w:fill="1F4E78"/>
            <w:vAlign w:val="center"/>
          </w:tcPr>
          <w:p w14:paraId="2300BA2E" w14:textId="77777777" w:rsidR="00F66751" w:rsidRDefault="00000000">
            <w:pPr>
              <w:rPr>
                <w:rFonts w:hint="eastAsia"/>
              </w:rPr>
            </w:pPr>
            <w:r>
              <w:rPr>
                <w:b/>
                <w:sz w:val="18"/>
              </w:rPr>
              <w:t>Exemple</w:t>
            </w:r>
          </w:p>
        </w:tc>
      </w:tr>
      <w:tr w:rsidR="00F66751" w14:paraId="02C37DE1" w14:textId="77777777">
        <w:trPr>
          <w:jc w:val="center"/>
        </w:trPr>
        <w:tc>
          <w:tcPr>
            <w:tcW w:w="5040" w:type="dxa"/>
            <w:vAlign w:val="center"/>
          </w:tcPr>
          <w:p w14:paraId="2829FCA2" w14:textId="77777777" w:rsidR="00F66751" w:rsidRDefault="00000000">
            <w:pPr>
              <w:rPr>
                <w:rFonts w:hint="eastAsia"/>
              </w:rPr>
            </w:pPr>
            <w:r>
              <w:rPr>
                <w:sz w:val="18"/>
              </w:rPr>
              <w:t>Échéance actuelle</w:t>
            </w:r>
          </w:p>
        </w:tc>
        <w:tc>
          <w:tcPr>
            <w:tcW w:w="5040" w:type="dxa"/>
            <w:vAlign w:val="center"/>
          </w:tcPr>
          <w:p w14:paraId="6DCD9469" w14:textId="77777777" w:rsidR="00F66751" w:rsidRDefault="00000000">
            <w:pPr>
              <w:rPr>
                <w:rFonts w:hint="eastAsia"/>
              </w:rPr>
            </w:pPr>
            <w:r>
              <w:rPr>
                <w:sz w:val="18"/>
              </w:rPr>
              <w:t>15/09/2026</w:t>
            </w:r>
          </w:p>
        </w:tc>
      </w:tr>
      <w:tr w:rsidR="00F66751" w14:paraId="0555D96F" w14:textId="77777777">
        <w:trPr>
          <w:jc w:val="center"/>
        </w:trPr>
        <w:tc>
          <w:tcPr>
            <w:tcW w:w="5040" w:type="dxa"/>
            <w:vAlign w:val="center"/>
          </w:tcPr>
          <w:p w14:paraId="20C0CC6C" w14:textId="77777777" w:rsidR="00F66751" w:rsidRDefault="00000000">
            <w:pPr>
              <w:rPr>
                <w:rFonts w:hint="eastAsia"/>
              </w:rPr>
            </w:pPr>
            <w:r>
              <w:rPr>
                <w:sz w:val="18"/>
              </w:rPr>
              <w:t>Nouvelle échéance proposée</w:t>
            </w:r>
          </w:p>
        </w:tc>
        <w:tc>
          <w:tcPr>
            <w:tcW w:w="5040" w:type="dxa"/>
            <w:vAlign w:val="center"/>
          </w:tcPr>
          <w:p w14:paraId="1F6F211B" w14:textId="77777777" w:rsidR="00F66751" w:rsidRDefault="00000000">
            <w:pPr>
              <w:rPr>
                <w:rFonts w:hint="eastAsia"/>
              </w:rPr>
            </w:pPr>
            <w:r>
              <w:rPr>
                <w:sz w:val="18"/>
              </w:rPr>
              <w:t>25/09/2026</w:t>
            </w:r>
          </w:p>
        </w:tc>
      </w:tr>
      <w:tr w:rsidR="00F66751" w14:paraId="0B13CFE8" w14:textId="77777777">
        <w:trPr>
          <w:jc w:val="center"/>
        </w:trPr>
        <w:tc>
          <w:tcPr>
            <w:tcW w:w="5040" w:type="dxa"/>
            <w:vAlign w:val="center"/>
          </w:tcPr>
          <w:p w14:paraId="49833BE2" w14:textId="77777777" w:rsidR="00F66751" w:rsidRDefault="00000000">
            <w:pPr>
              <w:rPr>
                <w:rFonts w:hint="eastAsia"/>
              </w:rPr>
            </w:pPr>
            <w:r>
              <w:rPr>
                <w:sz w:val="18"/>
              </w:rPr>
              <w:t>Motif</w:t>
            </w:r>
          </w:p>
        </w:tc>
        <w:tc>
          <w:tcPr>
            <w:tcW w:w="5040" w:type="dxa"/>
            <w:vAlign w:val="center"/>
          </w:tcPr>
          <w:p w14:paraId="4A9D2EA8" w14:textId="77777777" w:rsidR="00F66751" w:rsidRDefault="00000000">
            <w:pPr>
              <w:rPr>
                <w:rFonts w:hint="eastAsia"/>
              </w:rPr>
            </w:pPr>
            <w:r>
              <w:rPr>
                <w:sz w:val="18"/>
              </w:rPr>
              <w:t>Dépendance / difficulté opérationnelle</w:t>
            </w:r>
          </w:p>
        </w:tc>
      </w:tr>
      <w:tr w:rsidR="00F66751" w14:paraId="5EA2B775" w14:textId="77777777">
        <w:trPr>
          <w:jc w:val="center"/>
        </w:trPr>
        <w:tc>
          <w:tcPr>
            <w:tcW w:w="5040" w:type="dxa"/>
            <w:vAlign w:val="center"/>
          </w:tcPr>
          <w:p w14:paraId="121BA7D7" w14:textId="77777777" w:rsidR="00F66751" w:rsidRDefault="00000000">
            <w:pPr>
              <w:rPr>
                <w:rFonts w:hint="eastAsia"/>
              </w:rPr>
            </w:pPr>
            <w:r>
              <w:rPr>
                <w:sz w:val="18"/>
              </w:rPr>
              <w:t>Décision</w:t>
            </w:r>
          </w:p>
        </w:tc>
        <w:tc>
          <w:tcPr>
            <w:tcW w:w="5040" w:type="dxa"/>
            <w:vAlign w:val="center"/>
          </w:tcPr>
          <w:p w14:paraId="4A028B31" w14:textId="77777777" w:rsidR="00F66751" w:rsidRDefault="00000000">
            <w:pPr>
              <w:rPr>
                <w:rFonts w:hint="eastAsia"/>
              </w:rPr>
            </w:pPr>
            <w:r>
              <w:rPr>
                <w:sz w:val="18"/>
              </w:rPr>
              <w:t>Acceptée / Refusée</w:t>
            </w:r>
          </w:p>
        </w:tc>
      </w:tr>
      <w:tr w:rsidR="00F66751" w14:paraId="3CA75141" w14:textId="77777777">
        <w:trPr>
          <w:jc w:val="center"/>
        </w:trPr>
        <w:tc>
          <w:tcPr>
            <w:tcW w:w="5040" w:type="dxa"/>
            <w:vAlign w:val="center"/>
          </w:tcPr>
          <w:p w14:paraId="2364E97C" w14:textId="77777777" w:rsidR="00F66751" w:rsidRDefault="00000000">
            <w:pPr>
              <w:rPr>
                <w:rFonts w:hint="eastAsia"/>
              </w:rPr>
            </w:pPr>
            <w:r>
              <w:rPr>
                <w:sz w:val="18"/>
              </w:rPr>
              <w:t>Trace</w:t>
            </w:r>
          </w:p>
        </w:tc>
        <w:tc>
          <w:tcPr>
            <w:tcW w:w="5040" w:type="dxa"/>
            <w:vAlign w:val="center"/>
          </w:tcPr>
          <w:p w14:paraId="715DF5B0" w14:textId="77777777" w:rsidR="00F66751" w:rsidRDefault="00000000">
            <w:pPr>
              <w:rPr>
                <w:rFonts w:hint="eastAsia"/>
              </w:rPr>
            </w:pPr>
            <w:r>
              <w:rPr>
                <w:sz w:val="18"/>
              </w:rPr>
              <w:t>Date, auteur et décision conservés dans l’historique</w:t>
            </w:r>
          </w:p>
        </w:tc>
      </w:tr>
    </w:tbl>
    <w:p w14:paraId="79E50F3D" w14:textId="77777777" w:rsidR="00F66751" w:rsidRDefault="00F66751">
      <w:pPr>
        <w:rPr>
          <w:rFonts w:hint="eastAsia"/>
        </w:rPr>
      </w:pPr>
    </w:p>
    <w:p w14:paraId="63869530" w14:textId="77777777" w:rsidR="00F66751" w:rsidRDefault="00000000">
      <w:pPr>
        <w:pStyle w:val="Titre1"/>
      </w:pPr>
      <w:r>
        <w:t>10. Journal de suivi et traçabilité</w:t>
      </w:r>
    </w:p>
    <w:p w14:paraId="3D16405C" w14:textId="77777777" w:rsidR="00F66751" w:rsidRDefault="00000000">
      <w:pPr>
        <w:rPr>
          <w:rFonts w:hint="eastAsia"/>
        </w:rPr>
      </w:pPr>
      <w:r>
        <w:t>Toutes les étapes importantes doivent être historisées afin de disposer d’une piste d’audit complète.</w:t>
      </w:r>
    </w:p>
    <w:p w14:paraId="19AFCECF" w14:textId="77777777" w:rsidR="00F66751" w:rsidRDefault="00000000">
      <w:pPr>
        <w:pStyle w:val="Listepuces"/>
        <w:rPr>
          <w:rFonts w:hint="eastAsia"/>
        </w:rPr>
      </w:pPr>
      <w:r>
        <w:t>08/09/2026 – Instruction enregistrée</w:t>
      </w:r>
    </w:p>
    <w:p w14:paraId="089D9652" w14:textId="77777777" w:rsidR="00F66751" w:rsidRDefault="00000000">
      <w:pPr>
        <w:pStyle w:val="Listepuces"/>
        <w:rPr>
          <w:rFonts w:hint="eastAsia"/>
        </w:rPr>
      </w:pPr>
      <w:r>
        <w:t>09/09/2026 – Affectée à la DOPM</w:t>
      </w:r>
    </w:p>
    <w:p w14:paraId="209C8755" w14:textId="77777777" w:rsidR="00F66751" w:rsidRDefault="00000000">
      <w:pPr>
        <w:pStyle w:val="Listepuces"/>
        <w:rPr>
          <w:rFonts w:hint="eastAsia"/>
        </w:rPr>
      </w:pPr>
      <w:r>
        <w:t>10/09/2026 – Responsable désigné</w:t>
      </w:r>
    </w:p>
    <w:p w14:paraId="30007C8E" w14:textId="77777777" w:rsidR="00F66751" w:rsidRDefault="00000000">
      <w:pPr>
        <w:pStyle w:val="Listepuces"/>
        <w:rPr>
          <w:rFonts w:hint="eastAsia"/>
        </w:rPr>
      </w:pPr>
      <w:r>
        <w:t>15/09/2026 – Rapport transmis</w:t>
      </w:r>
    </w:p>
    <w:p w14:paraId="1DB721AA" w14:textId="77777777" w:rsidR="00F66751" w:rsidRDefault="00000000">
      <w:pPr>
        <w:pStyle w:val="Listepuces"/>
        <w:rPr>
          <w:rFonts w:hint="eastAsia"/>
        </w:rPr>
      </w:pPr>
      <w:r>
        <w:t>18/09/2026 – Demande de complément</w:t>
      </w:r>
    </w:p>
    <w:p w14:paraId="15933494" w14:textId="77777777" w:rsidR="00F66751" w:rsidRDefault="00000000">
      <w:pPr>
        <w:pStyle w:val="Listepuces"/>
        <w:rPr>
          <w:rFonts w:hint="eastAsia"/>
        </w:rPr>
      </w:pPr>
      <w:r>
        <w:t>20/09/2026 – Complément transmis</w:t>
      </w:r>
    </w:p>
    <w:p w14:paraId="4B54BF9F" w14:textId="77777777" w:rsidR="00F66751" w:rsidRDefault="00000000">
      <w:pPr>
        <w:pStyle w:val="Listepuces"/>
        <w:rPr>
          <w:rFonts w:hint="eastAsia"/>
        </w:rPr>
      </w:pPr>
      <w:r>
        <w:t>25/09/2026 – Instruction clôturée</w:t>
      </w:r>
    </w:p>
    <w:p w14:paraId="0D4816E6" w14:textId="77777777" w:rsidR="00F66751" w:rsidRDefault="00000000">
      <w:pPr>
        <w:pStyle w:val="Titre1"/>
      </w:pPr>
      <w:r>
        <w:t>11. Rôles et habilitations</w:t>
      </w:r>
    </w:p>
    <w:tbl>
      <w:tblPr>
        <w:tblStyle w:val="Grilledutableau"/>
        <w:tblW w:w="0" w:type="auto"/>
        <w:jc w:val="center"/>
        <w:tblLook w:val="04A0" w:firstRow="1" w:lastRow="0" w:firstColumn="1" w:lastColumn="0" w:noHBand="0" w:noVBand="1"/>
      </w:tblPr>
      <w:tblGrid>
        <w:gridCol w:w="5040"/>
        <w:gridCol w:w="5040"/>
      </w:tblGrid>
      <w:tr w:rsidR="00F66751" w14:paraId="61862FA3" w14:textId="77777777">
        <w:trPr>
          <w:jc w:val="center"/>
        </w:trPr>
        <w:tc>
          <w:tcPr>
            <w:tcW w:w="5040" w:type="dxa"/>
            <w:shd w:val="clear" w:color="auto" w:fill="1F4E78"/>
            <w:vAlign w:val="center"/>
          </w:tcPr>
          <w:p w14:paraId="21A32AC2" w14:textId="77777777" w:rsidR="00F66751" w:rsidRDefault="00000000">
            <w:pPr>
              <w:rPr>
                <w:rFonts w:hint="eastAsia"/>
              </w:rPr>
            </w:pPr>
            <w:r>
              <w:rPr>
                <w:b/>
                <w:sz w:val="18"/>
              </w:rPr>
              <w:t>Profil</w:t>
            </w:r>
          </w:p>
        </w:tc>
        <w:tc>
          <w:tcPr>
            <w:tcW w:w="5040" w:type="dxa"/>
            <w:shd w:val="clear" w:color="auto" w:fill="1F4E78"/>
            <w:vAlign w:val="center"/>
          </w:tcPr>
          <w:p w14:paraId="0BAC069B" w14:textId="77777777" w:rsidR="00F66751" w:rsidRDefault="00000000">
            <w:pPr>
              <w:rPr>
                <w:rFonts w:hint="eastAsia"/>
              </w:rPr>
            </w:pPr>
            <w:r>
              <w:rPr>
                <w:b/>
                <w:sz w:val="18"/>
              </w:rPr>
              <w:t>Principales fonctionnalités</w:t>
            </w:r>
          </w:p>
        </w:tc>
      </w:tr>
      <w:tr w:rsidR="00F66751" w14:paraId="402AD469" w14:textId="77777777">
        <w:trPr>
          <w:jc w:val="center"/>
        </w:trPr>
        <w:tc>
          <w:tcPr>
            <w:tcW w:w="5040" w:type="dxa"/>
            <w:vAlign w:val="center"/>
          </w:tcPr>
          <w:p w14:paraId="73DE7D6B" w14:textId="77777777" w:rsidR="00F66751" w:rsidRDefault="00000000">
            <w:pPr>
              <w:rPr>
                <w:rFonts w:hint="eastAsia"/>
              </w:rPr>
            </w:pPr>
            <w:r>
              <w:rPr>
                <w:sz w:val="18"/>
              </w:rPr>
              <w:t>Gouverneur</w:t>
            </w:r>
          </w:p>
        </w:tc>
        <w:tc>
          <w:tcPr>
            <w:tcW w:w="5040" w:type="dxa"/>
            <w:vAlign w:val="center"/>
          </w:tcPr>
          <w:p w14:paraId="397E5FB7" w14:textId="77777777" w:rsidR="00F66751" w:rsidRDefault="00000000">
            <w:pPr>
              <w:rPr>
                <w:rFonts w:hint="eastAsia"/>
              </w:rPr>
            </w:pPr>
            <w:r>
              <w:rPr>
                <w:sz w:val="18"/>
              </w:rPr>
              <w:t>Vue globale, indicateurs, retards, consultation des dossiers et justificatifs</w:t>
            </w:r>
          </w:p>
        </w:tc>
      </w:tr>
      <w:tr w:rsidR="00F66751" w14:paraId="32FF9836" w14:textId="77777777">
        <w:trPr>
          <w:jc w:val="center"/>
        </w:trPr>
        <w:tc>
          <w:tcPr>
            <w:tcW w:w="5040" w:type="dxa"/>
            <w:vAlign w:val="center"/>
          </w:tcPr>
          <w:p w14:paraId="46238D52" w14:textId="77777777" w:rsidR="00F66751" w:rsidRDefault="00000000">
            <w:pPr>
              <w:rPr>
                <w:rFonts w:hint="eastAsia"/>
              </w:rPr>
            </w:pPr>
            <w:r>
              <w:rPr>
                <w:sz w:val="18"/>
              </w:rPr>
              <w:t>Cabinet / Secrétariat</w:t>
            </w:r>
          </w:p>
        </w:tc>
        <w:tc>
          <w:tcPr>
            <w:tcW w:w="5040" w:type="dxa"/>
            <w:vAlign w:val="center"/>
          </w:tcPr>
          <w:p w14:paraId="5CF16013" w14:textId="77777777" w:rsidR="00F66751" w:rsidRDefault="00000000">
            <w:pPr>
              <w:rPr>
                <w:rFonts w:hint="eastAsia"/>
              </w:rPr>
            </w:pPr>
            <w:r>
              <w:rPr>
                <w:sz w:val="18"/>
              </w:rPr>
              <w:t>Création, affectation, relance, validation, clôture et supervision</w:t>
            </w:r>
          </w:p>
        </w:tc>
      </w:tr>
      <w:tr w:rsidR="00F66751" w14:paraId="4B2C681D" w14:textId="77777777">
        <w:trPr>
          <w:jc w:val="center"/>
        </w:trPr>
        <w:tc>
          <w:tcPr>
            <w:tcW w:w="5040" w:type="dxa"/>
            <w:vAlign w:val="center"/>
          </w:tcPr>
          <w:p w14:paraId="127F2B42" w14:textId="77777777" w:rsidR="00F66751" w:rsidRDefault="00000000">
            <w:pPr>
              <w:rPr>
                <w:rFonts w:hint="eastAsia"/>
              </w:rPr>
            </w:pPr>
            <w:r>
              <w:rPr>
                <w:sz w:val="18"/>
              </w:rPr>
              <w:t>Direction</w:t>
            </w:r>
          </w:p>
        </w:tc>
        <w:tc>
          <w:tcPr>
            <w:tcW w:w="5040" w:type="dxa"/>
            <w:vAlign w:val="center"/>
          </w:tcPr>
          <w:p w14:paraId="33AB3C13" w14:textId="77777777" w:rsidR="00F66751" w:rsidRDefault="00000000">
            <w:pPr>
              <w:rPr>
                <w:rFonts w:hint="eastAsia"/>
              </w:rPr>
            </w:pPr>
            <w:r>
              <w:rPr>
                <w:sz w:val="18"/>
              </w:rPr>
              <w:t>Suivi des instructions reçues, désignation des responsables, contrôle interne</w:t>
            </w:r>
          </w:p>
        </w:tc>
      </w:tr>
      <w:tr w:rsidR="00F66751" w14:paraId="0BA38815" w14:textId="77777777">
        <w:trPr>
          <w:jc w:val="center"/>
        </w:trPr>
        <w:tc>
          <w:tcPr>
            <w:tcW w:w="5040" w:type="dxa"/>
            <w:vAlign w:val="center"/>
          </w:tcPr>
          <w:p w14:paraId="01A2F7C1" w14:textId="77777777" w:rsidR="00F66751" w:rsidRDefault="00000000">
            <w:pPr>
              <w:rPr>
                <w:rFonts w:hint="eastAsia"/>
              </w:rPr>
            </w:pPr>
            <w:r>
              <w:rPr>
                <w:sz w:val="18"/>
              </w:rPr>
              <w:t>Responsable d’action</w:t>
            </w:r>
          </w:p>
        </w:tc>
        <w:tc>
          <w:tcPr>
            <w:tcW w:w="5040" w:type="dxa"/>
            <w:vAlign w:val="center"/>
          </w:tcPr>
          <w:p w14:paraId="64076B12" w14:textId="77777777" w:rsidR="00F66751" w:rsidRDefault="00000000">
            <w:pPr>
              <w:rPr>
                <w:rFonts w:hint="eastAsia"/>
              </w:rPr>
            </w:pPr>
            <w:r>
              <w:rPr>
                <w:sz w:val="18"/>
              </w:rPr>
              <w:t>Exécution, avancement, commentaires, justificatifs et demandes de prorogation</w:t>
            </w:r>
          </w:p>
        </w:tc>
      </w:tr>
    </w:tbl>
    <w:p w14:paraId="1BA833D8" w14:textId="77777777" w:rsidR="00F66751" w:rsidRDefault="00F66751">
      <w:pPr>
        <w:rPr>
          <w:rFonts w:hint="eastAsia"/>
        </w:rPr>
      </w:pPr>
    </w:p>
    <w:p w14:paraId="1ED9B160" w14:textId="77777777" w:rsidR="00F66751" w:rsidRDefault="00000000">
      <w:pPr>
        <w:pStyle w:val="Titre1"/>
      </w:pPr>
      <w:r>
        <w:lastRenderedPageBreak/>
        <w:t>12. Tableau de bord analytique</w:t>
      </w:r>
    </w:p>
    <w:tbl>
      <w:tblPr>
        <w:tblStyle w:val="Grilledutableau"/>
        <w:tblW w:w="0" w:type="auto"/>
        <w:jc w:val="center"/>
        <w:tblLook w:val="04A0" w:firstRow="1" w:lastRow="0" w:firstColumn="1" w:lastColumn="0" w:noHBand="0" w:noVBand="1"/>
      </w:tblPr>
      <w:tblGrid>
        <w:gridCol w:w="2016"/>
        <w:gridCol w:w="2016"/>
        <w:gridCol w:w="2016"/>
        <w:gridCol w:w="2016"/>
        <w:gridCol w:w="2016"/>
      </w:tblGrid>
      <w:tr w:rsidR="00F66751" w14:paraId="620B1E03" w14:textId="77777777">
        <w:trPr>
          <w:jc w:val="center"/>
        </w:trPr>
        <w:tc>
          <w:tcPr>
            <w:tcW w:w="2016" w:type="dxa"/>
            <w:shd w:val="clear" w:color="auto" w:fill="1F4E78"/>
            <w:vAlign w:val="center"/>
          </w:tcPr>
          <w:p w14:paraId="2076636E" w14:textId="77777777" w:rsidR="00F66751" w:rsidRDefault="00000000">
            <w:pPr>
              <w:rPr>
                <w:rFonts w:hint="eastAsia"/>
              </w:rPr>
            </w:pPr>
            <w:r>
              <w:rPr>
                <w:b/>
                <w:sz w:val="18"/>
              </w:rPr>
              <w:t>Direction</w:t>
            </w:r>
          </w:p>
        </w:tc>
        <w:tc>
          <w:tcPr>
            <w:tcW w:w="2016" w:type="dxa"/>
            <w:shd w:val="clear" w:color="auto" w:fill="1F4E78"/>
            <w:vAlign w:val="center"/>
          </w:tcPr>
          <w:p w14:paraId="78D1253C" w14:textId="77777777" w:rsidR="00F66751" w:rsidRDefault="00000000">
            <w:pPr>
              <w:rPr>
                <w:rFonts w:hint="eastAsia"/>
              </w:rPr>
            </w:pPr>
            <w:r>
              <w:rPr>
                <w:b/>
                <w:sz w:val="18"/>
              </w:rPr>
              <w:t>Total</w:t>
            </w:r>
          </w:p>
        </w:tc>
        <w:tc>
          <w:tcPr>
            <w:tcW w:w="2016" w:type="dxa"/>
            <w:shd w:val="clear" w:color="auto" w:fill="1F4E78"/>
            <w:vAlign w:val="center"/>
          </w:tcPr>
          <w:p w14:paraId="0A8E6A6F" w14:textId="77777777" w:rsidR="00F66751" w:rsidRDefault="00000000">
            <w:pPr>
              <w:rPr>
                <w:rFonts w:hint="eastAsia"/>
              </w:rPr>
            </w:pPr>
            <w:r>
              <w:rPr>
                <w:b/>
                <w:sz w:val="18"/>
              </w:rPr>
              <w:t>Exécutés</w:t>
            </w:r>
          </w:p>
        </w:tc>
        <w:tc>
          <w:tcPr>
            <w:tcW w:w="2016" w:type="dxa"/>
            <w:shd w:val="clear" w:color="auto" w:fill="1F4E78"/>
            <w:vAlign w:val="center"/>
          </w:tcPr>
          <w:p w14:paraId="1495CCB7" w14:textId="77777777" w:rsidR="00F66751" w:rsidRDefault="00000000">
            <w:pPr>
              <w:rPr>
                <w:rFonts w:hint="eastAsia"/>
              </w:rPr>
            </w:pPr>
            <w:r>
              <w:rPr>
                <w:b/>
                <w:sz w:val="18"/>
              </w:rPr>
              <w:t>En cours</w:t>
            </w:r>
          </w:p>
        </w:tc>
        <w:tc>
          <w:tcPr>
            <w:tcW w:w="2016" w:type="dxa"/>
            <w:shd w:val="clear" w:color="auto" w:fill="1F4E78"/>
            <w:vAlign w:val="center"/>
          </w:tcPr>
          <w:p w14:paraId="51DB3849" w14:textId="77777777" w:rsidR="00F66751" w:rsidRDefault="00000000">
            <w:pPr>
              <w:rPr>
                <w:rFonts w:hint="eastAsia"/>
              </w:rPr>
            </w:pPr>
            <w:r>
              <w:rPr>
                <w:b/>
                <w:sz w:val="18"/>
              </w:rPr>
              <w:t>En retard</w:t>
            </w:r>
          </w:p>
        </w:tc>
      </w:tr>
      <w:tr w:rsidR="00F66751" w14:paraId="6E796E0D" w14:textId="77777777">
        <w:trPr>
          <w:jc w:val="center"/>
        </w:trPr>
        <w:tc>
          <w:tcPr>
            <w:tcW w:w="2016" w:type="dxa"/>
            <w:vAlign w:val="center"/>
          </w:tcPr>
          <w:p w14:paraId="5F8B3C98" w14:textId="77777777" w:rsidR="00F66751" w:rsidRDefault="00000000">
            <w:pPr>
              <w:rPr>
                <w:rFonts w:hint="eastAsia"/>
              </w:rPr>
            </w:pPr>
            <w:r>
              <w:rPr>
                <w:sz w:val="18"/>
              </w:rPr>
              <w:t>DOPM</w:t>
            </w:r>
          </w:p>
        </w:tc>
        <w:tc>
          <w:tcPr>
            <w:tcW w:w="2016" w:type="dxa"/>
            <w:vAlign w:val="center"/>
          </w:tcPr>
          <w:p w14:paraId="7BA07572" w14:textId="77777777" w:rsidR="00F66751" w:rsidRDefault="00000000">
            <w:pPr>
              <w:rPr>
                <w:rFonts w:hint="eastAsia"/>
              </w:rPr>
            </w:pPr>
            <w:r>
              <w:rPr>
                <w:sz w:val="18"/>
              </w:rPr>
              <w:t>32</w:t>
            </w:r>
          </w:p>
        </w:tc>
        <w:tc>
          <w:tcPr>
            <w:tcW w:w="2016" w:type="dxa"/>
            <w:vAlign w:val="center"/>
          </w:tcPr>
          <w:p w14:paraId="55C69BA3" w14:textId="77777777" w:rsidR="00F66751" w:rsidRDefault="00000000">
            <w:pPr>
              <w:rPr>
                <w:rFonts w:hint="eastAsia"/>
              </w:rPr>
            </w:pPr>
            <w:r>
              <w:rPr>
                <w:sz w:val="18"/>
              </w:rPr>
              <w:t>24</w:t>
            </w:r>
          </w:p>
        </w:tc>
        <w:tc>
          <w:tcPr>
            <w:tcW w:w="2016" w:type="dxa"/>
            <w:vAlign w:val="center"/>
          </w:tcPr>
          <w:p w14:paraId="3F4D948E" w14:textId="77777777" w:rsidR="00F66751" w:rsidRDefault="00000000">
            <w:pPr>
              <w:rPr>
                <w:rFonts w:hint="eastAsia"/>
              </w:rPr>
            </w:pPr>
            <w:r>
              <w:rPr>
                <w:sz w:val="18"/>
              </w:rPr>
              <w:t>6</w:t>
            </w:r>
          </w:p>
        </w:tc>
        <w:tc>
          <w:tcPr>
            <w:tcW w:w="2016" w:type="dxa"/>
            <w:vAlign w:val="center"/>
          </w:tcPr>
          <w:p w14:paraId="1E48EB59" w14:textId="77777777" w:rsidR="00F66751" w:rsidRDefault="00000000">
            <w:pPr>
              <w:rPr>
                <w:rFonts w:hint="eastAsia"/>
              </w:rPr>
            </w:pPr>
            <w:r>
              <w:rPr>
                <w:sz w:val="18"/>
              </w:rPr>
              <w:t>2</w:t>
            </w:r>
          </w:p>
        </w:tc>
      </w:tr>
      <w:tr w:rsidR="00F66751" w14:paraId="2A0DFF46" w14:textId="77777777">
        <w:trPr>
          <w:jc w:val="center"/>
        </w:trPr>
        <w:tc>
          <w:tcPr>
            <w:tcW w:w="2016" w:type="dxa"/>
            <w:vAlign w:val="center"/>
          </w:tcPr>
          <w:p w14:paraId="437FD5D2" w14:textId="77777777" w:rsidR="00F66751" w:rsidRDefault="00000000">
            <w:pPr>
              <w:rPr>
                <w:rFonts w:hint="eastAsia"/>
              </w:rPr>
            </w:pPr>
            <w:r>
              <w:rPr>
                <w:sz w:val="18"/>
              </w:rPr>
              <w:t>DSI</w:t>
            </w:r>
          </w:p>
        </w:tc>
        <w:tc>
          <w:tcPr>
            <w:tcW w:w="2016" w:type="dxa"/>
            <w:vAlign w:val="center"/>
          </w:tcPr>
          <w:p w14:paraId="1A3A9EC0" w14:textId="77777777" w:rsidR="00F66751" w:rsidRDefault="00000000">
            <w:pPr>
              <w:rPr>
                <w:rFonts w:hint="eastAsia"/>
              </w:rPr>
            </w:pPr>
            <w:r>
              <w:rPr>
                <w:sz w:val="18"/>
              </w:rPr>
              <w:t>25</w:t>
            </w:r>
          </w:p>
        </w:tc>
        <w:tc>
          <w:tcPr>
            <w:tcW w:w="2016" w:type="dxa"/>
            <w:vAlign w:val="center"/>
          </w:tcPr>
          <w:p w14:paraId="55E8EDD6" w14:textId="77777777" w:rsidR="00F66751" w:rsidRDefault="00000000">
            <w:pPr>
              <w:rPr>
                <w:rFonts w:hint="eastAsia"/>
              </w:rPr>
            </w:pPr>
            <w:r>
              <w:rPr>
                <w:sz w:val="18"/>
              </w:rPr>
              <w:t>18</w:t>
            </w:r>
          </w:p>
        </w:tc>
        <w:tc>
          <w:tcPr>
            <w:tcW w:w="2016" w:type="dxa"/>
            <w:vAlign w:val="center"/>
          </w:tcPr>
          <w:p w14:paraId="63F90C86" w14:textId="77777777" w:rsidR="00F66751" w:rsidRDefault="00000000">
            <w:pPr>
              <w:rPr>
                <w:rFonts w:hint="eastAsia"/>
              </w:rPr>
            </w:pPr>
            <w:r>
              <w:rPr>
                <w:sz w:val="18"/>
              </w:rPr>
              <w:t>5</w:t>
            </w:r>
          </w:p>
        </w:tc>
        <w:tc>
          <w:tcPr>
            <w:tcW w:w="2016" w:type="dxa"/>
            <w:vAlign w:val="center"/>
          </w:tcPr>
          <w:p w14:paraId="64624C17" w14:textId="77777777" w:rsidR="00F66751" w:rsidRDefault="00000000">
            <w:pPr>
              <w:rPr>
                <w:rFonts w:hint="eastAsia"/>
              </w:rPr>
            </w:pPr>
            <w:r>
              <w:rPr>
                <w:sz w:val="18"/>
              </w:rPr>
              <w:t>2</w:t>
            </w:r>
          </w:p>
        </w:tc>
      </w:tr>
      <w:tr w:rsidR="00F66751" w14:paraId="29874D34" w14:textId="77777777">
        <w:trPr>
          <w:jc w:val="center"/>
        </w:trPr>
        <w:tc>
          <w:tcPr>
            <w:tcW w:w="2016" w:type="dxa"/>
            <w:vAlign w:val="center"/>
          </w:tcPr>
          <w:p w14:paraId="7606F000" w14:textId="77777777" w:rsidR="00F66751" w:rsidRDefault="00000000">
            <w:pPr>
              <w:rPr>
                <w:rFonts w:hint="eastAsia"/>
              </w:rPr>
            </w:pPr>
            <w:r>
              <w:rPr>
                <w:sz w:val="18"/>
              </w:rPr>
              <w:t>DRH</w:t>
            </w:r>
          </w:p>
        </w:tc>
        <w:tc>
          <w:tcPr>
            <w:tcW w:w="2016" w:type="dxa"/>
            <w:vAlign w:val="center"/>
          </w:tcPr>
          <w:p w14:paraId="03322C76" w14:textId="77777777" w:rsidR="00F66751" w:rsidRDefault="00000000">
            <w:pPr>
              <w:rPr>
                <w:rFonts w:hint="eastAsia"/>
              </w:rPr>
            </w:pPr>
            <w:r>
              <w:rPr>
                <w:sz w:val="18"/>
              </w:rPr>
              <w:t>21</w:t>
            </w:r>
          </w:p>
        </w:tc>
        <w:tc>
          <w:tcPr>
            <w:tcW w:w="2016" w:type="dxa"/>
            <w:vAlign w:val="center"/>
          </w:tcPr>
          <w:p w14:paraId="36E0531B" w14:textId="77777777" w:rsidR="00F66751" w:rsidRDefault="00000000">
            <w:pPr>
              <w:rPr>
                <w:rFonts w:hint="eastAsia"/>
              </w:rPr>
            </w:pPr>
            <w:r>
              <w:rPr>
                <w:sz w:val="18"/>
              </w:rPr>
              <w:t>15</w:t>
            </w:r>
          </w:p>
        </w:tc>
        <w:tc>
          <w:tcPr>
            <w:tcW w:w="2016" w:type="dxa"/>
            <w:vAlign w:val="center"/>
          </w:tcPr>
          <w:p w14:paraId="56E0FB0A" w14:textId="77777777" w:rsidR="00F66751" w:rsidRDefault="00000000">
            <w:pPr>
              <w:rPr>
                <w:rFonts w:hint="eastAsia"/>
              </w:rPr>
            </w:pPr>
            <w:r>
              <w:rPr>
                <w:sz w:val="18"/>
              </w:rPr>
              <w:t>6</w:t>
            </w:r>
          </w:p>
        </w:tc>
        <w:tc>
          <w:tcPr>
            <w:tcW w:w="2016" w:type="dxa"/>
            <w:vAlign w:val="center"/>
          </w:tcPr>
          <w:p w14:paraId="100BA360" w14:textId="77777777" w:rsidR="00F66751" w:rsidRDefault="00000000">
            <w:pPr>
              <w:rPr>
                <w:rFonts w:hint="eastAsia"/>
              </w:rPr>
            </w:pPr>
            <w:r>
              <w:rPr>
                <w:sz w:val="18"/>
              </w:rPr>
              <w:t>0</w:t>
            </w:r>
          </w:p>
        </w:tc>
      </w:tr>
      <w:tr w:rsidR="00F66751" w14:paraId="77080981" w14:textId="77777777">
        <w:trPr>
          <w:jc w:val="center"/>
        </w:trPr>
        <w:tc>
          <w:tcPr>
            <w:tcW w:w="2016" w:type="dxa"/>
            <w:vAlign w:val="center"/>
          </w:tcPr>
          <w:p w14:paraId="46A987A0" w14:textId="77777777" w:rsidR="00F66751" w:rsidRDefault="00000000">
            <w:pPr>
              <w:rPr>
                <w:rFonts w:hint="eastAsia"/>
              </w:rPr>
            </w:pPr>
            <w:r>
              <w:rPr>
                <w:sz w:val="18"/>
              </w:rPr>
              <w:t>DAF</w:t>
            </w:r>
          </w:p>
        </w:tc>
        <w:tc>
          <w:tcPr>
            <w:tcW w:w="2016" w:type="dxa"/>
            <w:vAlign w:val="center"/>
          </w:tcPr>
          <w:p w14:paraId="70C4E6C1" w14:textId="77777777" w:rsidR="00F66751" w:rsidRDefault="00000000">
            <w:pPr>
              <w:rPr>
                <w:rFonts w:hint="eastAsia"/>
              </w:rPr>
            </w:pPr>
            <w:r>
              <w:rPr>
                <w:sz w:val="18"/>
              </w:rPr>
              <w:t>18</w:t>
            </w:r>
          </w:p>
        </w:tc>
        <w:tc>
          <w:tcPr>
            <w:tcW w:w="2016" w:type="dxa"/>
            <w:vAlign w:val="center"/>
          </w:tcPr>
          <w:p w14:paraId="4CD56DF4" w14:textId="77777777" w:rsidR="00F66751" w:rsidRDefault="00000000">
            <w:pPr>
              <w:rPr>
                <w:rFonts w:hint="eastAsia"/>
              </w:rPr>
            </w:pPr>
            <w:r>
              <w:rPr>
                <w:sz w:val="18"/>
              </w:rPr>
              <w:t>16</w:t>
            </w:r>
          </w:p>
        </w:tc>
        <w:tc>
          <w:tcPr>
            <w:tcW w:w="2016" w:type="dxa"/>
            <w:vAlign w:val="center"/>
          </w:tcPr>
          <w:p w14:paraId="32E7FC96" w14:textId="77777777" w:rsidR="00F66751" w:rsidRDefault="00000000">
            <w:pPr>
              <w:rPr>
                <w:rFonts w:hint="eastAsia"/>
              </w:rPr>
            </w:pPr>
            <w:r>
              <w:rPr>
                <w:sz w:val="18"/>
              </w:rPr>
              <w:t>1</w:t>
            </w:r>
          </w:p>
        </w:tc>
        <w:tc>
          <w:tcPr>
            <w:tcW w:w="2016" w:type="dxa"/>
            <w:vAlign w:val="center"/>
          </w:tcPr>
          <w:p w14:paraId="08D1E342" w14:textId="77777777" w:rsidR="00F66751" w:rsidRDefault="00000000">
            <w:pPr>
              <w:rPr>
                <w:rFonts w:hint="eastAsia"/>
              </w:rPr>
            </w:pPr>
            <w:r>
              <w:rPr>
                <w:sz w:val="18"/>
              </w:rPr>
              <w:t>1</w:t>
            </w:r>
          </w:p>
        </w:tc>
      </w:tr>
    </w:tbl>
    <w:p w14:paraId="0A61925A" w14:textId="77777777" w:rsidR="00F66751" w:rsidRDefault="00F66751">
      <w:pPr>
        <w:rPr>
          <w:rFonts w:hint="eastAsia"/>
        </w:rPr>
      </w:pPr>
    </w:p>
    <w:p w14:paraId="5C383D2B" w14:textId="77777777" w:rsidR="00F66751" w:rsidRDefault="00000000">
      <w:pPr>
        <w:rPr>
          <w:rFonts w:hint="eastAsia"/>
        </w:rPr>
      </w:pPr>
      <w:r>
        <w:t>Indicateurs complémentaires : taux global d’exécution, délai moyen d’exécution, nombre d’instructions en retard, répartition par priorité, évolution mensuelle et performance par direction.</w:t>
      </w:r>
    </w:p>
    <w:p w14:paraId="748F767B" w14:textId="77777777" w:rsidR="00F66751" w:rsidRDefault="00000000">
      <w:pPr>
        <w:pStyle w:val="Titre1"/>
      </w:pPr>
      <w:r>
        <w:t>13. Recherche et consultation</w:t>
      </w:r>
    </w:p>
    <w:p w14:paraId="3EC1410C" w14:textId="77777777" w:rsidR="00F66751" w:rsidRDefault="00000000">
      <w:pPr>
        <w:rPr>
          <w:rFonts w:hint="eastAsia"/>
        </w:rPr>
      </w:pPr>
      <w:r>
        <w:t>Une recherche centralisée doit permettre de retrouver rapidement une instruction par référence, objet, mot-clé, direction, responsable ou période. Les filtres doivent pouvoir être combinés.</w:t>
      </w:r>
    </w:p>
    <w:p w14:paraId="16E946A6" w14:textId="77777777" w:rsidR="00F66751" w:rsidRDefault="00000000">
      <w:pPr>
        <w:pStyle w:val="Titre1"/>
      </w:pPr>
      <w:r>
        <w:t>14. Architecture fonctionnelle</w:t>
      </w:r>
    </w:p>
    <w:p w14:paraId="0E480741" w14:textId="77777777" w:rsidR="00F66751" w:rsidRDefault="00000000">
      <w:pPr>
        <w:rPr>
          <w:rFonts w:hint="eastAsia"/>
        </w:rPr>
      </w:pPr>
      <w:r>
        <w:t>Le modèle de données peut être structuré autour des entités suivantes :</w:t>
      </w:r>
    </w:p>
    <w:p w14:paraId="7C4AFDE2" w14:textId="77777777" w:rsidR="00F66751" w:rsidRDefault="00000000">
      <w:pPr>
        <w:pStyle w:val="Listepuces"/>
        <w:rPr>
          <w:rFonts w:hint="eastAsia"/>
        </w:rPr>
      </w:pPr>
      <w:r>
        <w:t>Ordres_Instructions : fiche principale de l’OS ou de l’instruction.</w:t>
      </w:r>
    </w:p>
    <w:p w14:paraId="63FACCEC" w14:textId="77777777" w:rsidR="00F66751" w:rsidRDefault="00000000">
      <w:pPr>
        <w:pStyle w:val="Listepuces"/>
        <w:rPr>
          <w:rFonts w:hint="eastAsia"/>
        </w:rPr>
      </w:pPr>
      <w:r>
        <w:t>Actions : tâches opérationnelles liées à l’instruction.</w:t>
      </w:r>
    </w:p>
    <w:p w14:paraId="27946376" w14:textId="77777777" w:rsidR="00F66751" w:rsidRDefault="00000000">
      <w:pPr>
        <w:pStyle w:val="Listepuces"/>
        <w:rPr>
          <w:rFonts w:hint="eastAsia"/>
        </w:rPr>
      </w:pPr>
      <w:r>
        <w:t>Utilisateurs : personnes habilitées à utiliser le système.</w:t>
      </w:r>
    </w:p>
    <w:p w14:paraId="02B864A9" w14:textId="77777777" w:rsidR="00F66751" w:rsidRDefault="00000000">
      <w:pPr>
        <w:pStyle w:val="Listepuces"/>
        <w:rPr>
          <w:rFonts w:hint="eastAsia"/>
        </w:rPr>
      </w:pPr>
      <w:r>
        <w:t>Directions/Entités : structure organisationnelle.</w:t>
      </w:r>
    </w:p>
    <w:p w14:paraId="76FA631C" w14:textId="77777777" w:rsidR="00F66751" w:rsidRDefault="00000000">
      <w:pPr>
        <w:pStyle w:val="Listepuces"/>
        <w:rPr>
          <w:rFonts w:hint="eastAsia"/>
        </w:rPr>
      </w:pPr>
      <w:r>
        <w:t>Justificatifs : documents déposés pour démontrer l’exécution.</w:t>
      </w:r>
    </w:p>
    <w:p w14:paraId="7EB92075" w14:textId="77777777" w:rsidR="00F66751" w:rsidRDefault="00000000">
      <w:pPr>
        <w:pStyle w:val="Listepuces"/>
        <w:rPr>
          <w:rFonts w:hint="eastAsia"/>
        </w:rPr>
      </w:pPr>
      <w:r>
        <w:t>Historique : journal des événements et modifications.</w:t>
      </w:r>
    </w:p>
    <w:p w14:paraId="1F1F2004" w14:textId="77777777" w:rsidR="00F66751" w:rsidRDefault="00000000">
      <w:pPr>
        <w:pStyle w:val="Listepuces"/>
        <w:rPr>
          <w:rFonts w:hint="eastAsia"/>
        </w:rPr>
      </w:pPr>
      <w:r>
        <w:t>Relances : notifications et échéances générées par le système.</w:t>
      </w:r>
    </w:p>
    <w:p w14:paraId="081C0882" w14:textId="77777777" w:rsidR="00F66751" w:rsidRDefault="00000000">
      <w:pPr>
        <w:pStyle w:val="Titre1"/>
      </w:pPr>
      <w:r>
        <w:t>15. Workflow cible</w:t>
      </w:r>
    </w:p>
    <w:p w14:paraId="367F088B" w14:textId="77777777" w:rsidR="00F66751" w:rsidRDefault="00000000">
      <w:pPr>
        <w:rPr>
          <w:rFonts w:hint="eastAsia"/>
        </w:rPr>
      </w:pPr>
      <w:r>
        <w:t>1. Création → 2. Enregistrement → 3. Affectation → 4. Exécution des actions → 5. Soumission des preuves → 6. Validation → 7. Clôture.</w:t>
      </w:r>
    </w:p>
    <w:p w14:paraId="42778181" w14:textId="77777777" w:rsidR="00F66751" w:rsidRDefault="00000000">
      <w:pPr>
        <w:rPr>
          <w:rFonts w:hint="eastAsia"/>
        </w:rPr>
      </w:pPr>
      <w:r>
        <w:t>En parallèle, le moteur d’échéances déclenche les rappels et alertes selon la proximité ou le dépassement de la date limite.</w:t>
      </w:r>
    </w:p>
    <w:p w14:paraId="7DB016DD" w14:textId="77777777" w:rsidR="00F66751" w:rsidRDefault="00000000">
      <w:pPr>
        <w:pStyle w:val="Titre1"/>
      </w:pPr>
      <w:r>
        <w:t>16. Recommandation de mise en œuvre</w:t>
      </w:r>
    </w:p>
    <w:p w14:paraId="676A16CA" w14:textId="77777777" w:rsidR="00F66751" w:rsidRDefault="00000000">
      <w:pPr>
        <w:rPr>
          <w:rFonts w:hint="eastAsia"/>
        </w:rPr>
      </w:pPr>
      <w:r>
        <w:t>Il est recommandé de commencer par un prototype fonctionnel dans un environnement maîtrisé (par exemple un registre structuré avec tableau de bord), de le tester avec la cellule chargée du suivi, puis de le transformer en application après validation des règles de gestion.</w:t>
      </w:r>
    </w:p>
    <w:tbl>
      <w:tblPr>
        <w:tblStyle w:val="Grilledutableau"/>
        <w:tblW w:w="0" w:type="auto"/>
        <w:jc w:val="center"/>
        <w:tblLook w:val="04A0" w:firstRow="1" w:lastRow="0" w:firstColumn="1" w:lastColumn="0" w:noHBand="0" w:noVBand="1"/>
      </w:tblPr>
      <w:tblGrid>
        <w:gridCol w:w="3360"/>
        <w:gridCol w:w="3360"/>
        <w:gridCol w:w="3360"/>
      </w:tblGrid>
      <w:tr w:rsidR="00F66751" w14:paraId="511DFBA6" w14:textId="77777777">
        <w:trPr>
          <w:jc w:val="center"/>
        </w:trPr>
        <w:tc>
          <w:tcPr>
            <w:tcW w:w="3360" w:type="dxa"/>
            <w:shd w:val="clear" w:color="auto" w:fill="1F4E78"/>
            <w:vAlign w:val="center"/>
          </w:tcPr>
          <w:p w14:paraId="6BF942FC" w14:textId="77777777" w:rsidR="00F66751" w:rsidRDefault="00000000">
            <w:pPr>
              <w:rPr>
                <w:rFonts w:hint="eastAsia"/>
              </w:rPr>
            </w:pPr>
            <w:r>
              <w:rPr>
                <w:b/>
                <w:sz w:val="18"/>
              </w:rPr>
              <w:t>Phase</w:t>
            </w:r>
          </w:p>
        </w:tc>
        <w:tc>
          <w:tcPr>
            <w:tcW w:w="3360" w:type="dxa"/>
            <w:shd w:val="clear" w:color="auto" w:fill="1F4E78"/>
            <w:vAlign w:val="center"/>
          </w:tcPr>
          <w:p w14:paraId="548BA433" w14:textId="77777777" w:rsidR="00F66751" w:rsidRDefault="00000000">
            <w:pPr>
              <w:rPr>
                <w:rFonts w:hint="eastAsia"/>
              </w:rPr>
            </w:pPr>
            <w:r>
              <w:rPr>
                <w:b/>
                <w:sz w:val="18"/>
              </w:rPr>
              <w:t>Objectif</w:t>
            </w:r>
          </w:p>
        </w:tc>
        <w:tc>
          <w:tcPr>
            <w:tcW w:w="3360" w:type="dxa"/>
            <w:shd w:val="clear" w:color="auto" w:fill="1F4E78"/>
            <w:vAlign w:val="center"/>
          </w:tcPr>
          <w:p w14:paraId="0C270CAD" w14:textId="77777777" w:rsidR="00F66751" w:rsidRDefault="00000000">
            <w:pPr>
              <w:rPr>
                <w:rFonts w:hint="eastAsia"/>
              </w:rPr>
            </w:pPr>
            <w:r>
              <w:rPr>
                <w:b/>
                <w:sz w:val="18"/>
              </w:rPr>
              <w:t>Livrable</w:t>
            </w:r>
          </w:p>
        </w:tc>
      </w:tr>
      <w:tr w:rsidR="00F66751" w14:paraId="2A8D2124" w14:textId="77777777">
        <w:trPr>
          <w:jc w:val="center"/>
        </w:trPr>
        <w:tc>
          <w:tcPr>
            <w:tcW w:w="3360" w:type="dxa"/>
            <w:vAlign w:val="center"/>
          </w:tcPr>
          <w:p w14:paraId="064BEEFE" w14:textId="77777777" w:rsidR="00F66751" w:rsidRDefault="00000000">
            <w:pPr>
              <w:rPr>
                <w:rFonts w:hint="eastAsia"/>
              </w:rPr>
            </w:pPr>
            <w:r>
              <w:rPr>
                <w:sz w:val="18"/>
              </w:rPr>
              <w:t>1. Cadrage</w:t>
            </w:r>
          </w:p>
        </w:tc>
        <w:tc>
          <w:tcPr>
            <w:tcW w:w="3360" w:type="dxa"/>
            <w:vAlign w:val="center"/>
          </w:tcPr>
          <w:p w14:paraId="2A1C3807" w14:textId="77777777" w:rsidR="00F66751" w:rsidRDefault="00000000">
            <w:pPr>
              <w:rPr>
                <w:rFonts w:hint="eastAsia"/>
              </w:rPr>
            </w:pPr>
            <w:r>
              <w:rPr>
                <w:sz w:val="18"/>
              </w:rPr>
              <w:t>Valider les règles et acteurs</w:t>
            </w:r>
          </w:p>
        </w:tc>
        <w:tc>
          <w:tcPr>
            <w:tcW w:w="3360" w:type="dxa"/>
            <w:vAlign w:val="center"/>
          </w:tcPr>
          <w:p w14:paraId="179E2F66" w14:textId="77777777" w:rsidR="00F66751" w:rsidRDefault="00000000">
            <w:pPr>
              <w:rPr>
                <w:rFonts w:hint="eastAsia"/>
              </w:rPr>
            </w:pPr>
            <w:r>
              <w:rPr>
                <w:sz w:val="18"/>
              </w:rPr>
              <w:t>Cahier fonctionnel</w:t>
            </w:r>
          </w:p>
        </w:tc>
      </w:tr>
      <w:tr w:rsidR="00F66751" w14:paraId="29637F73" w14:textId="77777777">
        <w:trPr>
          <w:jc w:val="center"/>
        </w:trPr>
        <w:tc>
          <w:tcPr>
            <w:tcW w:w="3360" w:type="dxa"/>
            <w:vAlign w:val="center"/>
          </w:tcPr>
          <w:p w14:paraId="033D27B1" w14:textId="77777777" w:rsidR="00F66751" w:rsidRDefault="00000000">
            <w:pPr>
              <w:rPr>
                <w:rFonts w:hint="eastAsia"/>
              </w:rPr>
            </w:pPr>
            <w:r>
              <w:rPr>
                <w:sz w:val="18"/>
              </w:rPr>
              <w:t>2. Prototype</w:t>
            </w:r>
          </w:p>
        </w:tc>
        <w:tc>
          <w:tcPr>
            <w:tcW w:w="3360" w:type="dxa"/>
            <w:vAlign w:val="center"/>
          </w:tcPr>
          <w:p w14:paraId="5C285AF6" w14:textId="77777777" w:rsidR="00F66751" w:rsidRDefault="00000000">
            <w:pPr>
              <w:rPr>
                <w:rFonts w:hint="eastAsia"/>
              </w:rPr>
            </w:pPr>
            <w:r>
              <w:rPr>
                <w:sz w:val="18"/>
              </w:rPr>
              <w:t>Tester le registre, les actions et le tableau de bord</w:t>
            </w:r>
          </w:p>
        </w:tc>
        <w:tc>
          <w:tcPr>
            <w:tcW w:w="3360" w:type="dxa"/>
            <w:vAlign w:val="center"/>
          </w:tcPr>
          <w:p w14:paraId="133668E9" w14:textId="77777777" w:rsidR="00F66751" w:rsidRDefault="00000000">
            <w:pPr>
              <w:rPr>
                <w:rFonts w:hint="eastAsia"/>
              </w:rPr>
            </w:pPr>
            <w:r>
              <w:rPr>
                <w:sz w:val="18"/>
              </w:rPr>
              <w:t>Prototype opérationnel</w:t>
            </w:r>
          </w:p>
        </w:tc>
      </w:tr>
      <w:tr w:rsidR="00F66751" w14:paraId="644D81BA" w14:textId="77777777">
        <w:trPr>
          <w:jc w:val="center"/>
        </w:trPr>
        <w:tc>
          <w:tcPr>
            <w:tcW w:w="3360" w:type="dxa"/>
            <w:vAlign w:val="center"/>
          </w:tcPr>
          <w:p w14:paraId="691D1938" w14:textId="77777777" w:rsidR="00F66751" w:rsidRDefault="00000000">
            <w:pPr>
              <w:rPr>
                <w:rFonts w:hint="eastAsia"/>
              </w:rPr>
            </w:pPr>
            <w:r>
              <w:rPr>
                <w:sz w:val="18"/>
              </w:rPr>
              <w:t>3. Pilote</w:t>
            </w:r>
          </w:p>
        </w:tc>
        <w:tc>
          <w:tcPr>
            <w:tcW w:w="3360" w:type="dxa"/>
            <w:vAlign w:val="center"/>
          </w:tcPr>
          <w:p w14:paraId="1C5D6D43" w14:textId="77777777" w:rsidR="00F66751" w:rsidRDefault="00000000">
            <w:pPr>
              <w:rPr>
                <w:rFonts w:hint="eastAsia"/>
              </w:rPr>
            </w:pPr>
            <w:r>
              <w:rPr>
                <w:sz w:val="18"/>
              </w:rPr>
              <w:t>Tester avec un nombre limité de directions</w:t>
            </w:r>
          </w:p>
        </w:tc>
        <w:tc>
          <w:tcPr>
            <w:tcW w:w="3360" w:type="dxa"/>
            <w:vAlign w:val="center"/>
          </w:tcPr>
          <w:p w14:paraId="473556BE" w14:textId="77777777" w:rsidR="00F66751" w:rsidRDefault="00000000">
            <w:pPr>
              <w:rPr>
                <w:rFonts w:hint="eastAsia"/>
              </w:rPr>
            </w:pPr>
            <w:r>
              <w:rPr>
                <w:sz w:val="18"/>
              </w:rPr>
              <w:t>Retour d’expérience</w:t>
            </w:r>
          </w:p>
        </w:tc>
      </w:tr>
      <w:tr w:rsidR="00F66751" w14:paraId="40268D96" w14:textId="77777777">
        <w:trPr>
          <w:jc w:val="center"/>
        </w:trPr>
        <w:tc>
          <w:tcPr>
            <w:tcW w:w="3360" w:type="dxa"/>
            <w:vAlign w:val="center"/>
          </w:tcPr>
          <w:p w14:paraId="0C769A16" w14:textId="77777777" w:rsidR="00F66751" w:rsidRDefault="00000000">
            <w:pPr>
              <w:rPr>
                <w:rFonts w:hint="eastAsia"/>
              </w:rPr>
            </w:pPr>
            <w:r>
              <w:rPr>
                <w:sz w:val="18"/>
              </w:rPr>
              <w:t>4. Développement</w:t>
            </w:r>
          </w:p>
        </w:tc>
        <w:tc>
          <w:tcPr>
            <w:tcW w:w="3360" w:type="dxa"/>
            <w:vAlign w:val="center"/>
          </w:tcPr>
          <w:p w14:paraId="3D01E57B" w14:textId="77777777" w:rsidR="00F66751" w:rsidRDefault="00000000">
            <w:pPr>
              <w:rPr>
                <w:rFonts w:hint="eastAsia"/>
              </w:rPr>
            </w:pPr>
            <w:r>
              <w:rPr>
                <w:sz w:val="18"/>
              </w:rPr>
              <w:t>Industrialiser la solution</w:t>
            </w:r>
          </w:p>
        </w:tc>
        <w:tc>
          <w:tcPr>
            <w:tcW w:w="3360" w:type="dxa"/>
            <w:vAlign w:val="center"/>
          </w:tcPr>
          <w:p w14:paraId="0CCD6EF6" w14:textId="77777777" w:rsidR="00F66751" w:rsidRDefault="00000000">
            <w:pPr>
              <w:rPr>
                <w:rFonts w:hint="eastAsia"/>
              </w:rPr>
            </w:pPr>
            <w:r>
              <w:rPr>
                <w:sz w:val="18"/>
              </w:rPr>
              <w:t>Application</w:t>
            </w:r>
          </w:p>
        </w:tc>
      </w:tr>
      <w:tr w:rsidR="00F66751" w14:paraId="5B950440" w14:textId="77777777">
        <w:trPr>
          <w:jc w:val="center"/>
        </w:trPr>
        <w:tc>
          <w:tcPr>
            <w:tcW w:w="3360" w:type="dxa"/>
            <w:vAlign w:val="center"/>
          </w:tcPr>
          <w:p w14:paraId="22129281" w14:textId="77777777" w:rsidR="00F66751" w:rsidRDefault="00000000">
            <w:pPr>
              <w:rPr>
                <w:rFonts w:hint="eastAsia"/>
              </w:rPr>
            </w:pPr>
            <w:r>
              <w:rPr>
                <w:sz w:val="18"/>
              </w:rPr>
              <w:t>5. Déploiement</w:t>
            </w:r>
          </w:p>
        </w:tc>
        <w:tc>
          <w:tcPr>
            <w:tcW w:w="3360" w:type="dxa"/>
            <w:vAlign w:val="center"/>
          </w:tcPr>
          <w:p w14:paraId="3D8B1EA1" w14:textId="77777777" w:rsidR="00F66751" w:rsidRDefault="00000000">
            <w:pPr>
              <w:rPr>
                <w:rFonts w:hint="eastAsia"/>
              </w:rPr>
            </w:pPr>
            <w:r>
              <w:rPr>
                <w:sz w:val="18"/>
              </w:rPr>
              <w:t>Généraliser l’utilisation</w:t>
            </w:r>
          </w:p>
        </w:tc>
        <w:tc>
          <w:tcPr>
            <w:tcW w:w="3360" w:type="dxa"/>
            <w:vAlign w:val="center"/>
          </w:tcPr>
          <w:p w14:paraId="1D22D012" w14:textId="77777777" w:rsidR="00F66751" w:rsidRDefault="00000000">
            <w:pPr>
              <w:rPr>
                <w:rFonts w:hint="eastAsia"/>
              </w:rPr>
            </w:pPr>
            <w:r>
              <w:rPr>
                <w:sz w:val="18"/>
              </w:rPr>
              <w:t>Solution opérationnelle</w:t>
            </w:r>
          </w:p>
        </w:tc>
      </w:tr>
    </w:tbl>
    <w:p w14:paraId="7ED0F08D" w14:textId="77777777" w:rsidR="00F66751" w:rsidRDefault="00F66751">
      <w:pPr>
        <w:rPr>
          <w:rFonts w:hint="eastAsia"/>
        </w:rPr>
      </w:pPr>
    </w:p>
    <w:p w14:paraId="30A9413E" w14:textId="77777777" w:rsidR="00F66751" w:rsidRDefault="00000000">
      <w:pPr>
        <w:pStyle w:val="Titre1"/>
      </w:pPr>
      <w:r>
        <w:t>17. Conclusion</w:t>
      </w:r>
    </w:p>
    <w:p w14:paraId="6838B047" w14:textId="77777777" w:rsidR="00F66751" w:rsidRDefault="00000000">
      <w:pPr>
        <w:rPr>
          <w:rFonts w:hint="eastAsia"/>
        </w:rPr>
      </w:pPr>
      <w:r>
        <w:t>La solution proposée doit être conçue comme un « cockpit des décisions du Gouverneur ». Elle permet de passer d’un suivi essentiellement documentaire à un pilotage dynamique des engagements, avec une visibilité sur les responsabilités, les délais, les retards, les preuves d’exécution et l’historique des décisions.</w:t>
      </w:r>
    </w:p>
    <w:sectPr w:rsidR="00F66751"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E5931" w14:textId="77777777" w:rsidR="000C2633" w:rsidRDefault="000C2633">
      <w:pPr>
        <w:spacing w:after="0" w:line="240" w:lineRule="auto"/>
        <w:rPr>
          <w:rFonts w:hint="eastAsia"/>
        </w:rPr>
      </w:pPr>
      <w:r>
        <w:separator/>
      </w:r>
    </w:p>
  </w:endnote>
  <w:endnote w:type="continuationSeparator" w:id="0">
    <w:p w14:paraId="633C3AAD" w14:textId="77777777" w:rsidR="000C2633" w:rsidRDefault="000C263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4E1DD" w14:textId="77777777" w:rsidR="00F66751" w:rsidRDefault="00000000">
    <w:pPr>
      <w:pStyle w:val="Pieddepage"/>
      <w:jc w:val="center"/>
      <w:rPr>
        <w:rFonts w:hint="eastAsia"/>
      </w:rPr>
    </w:pPr>
    <w:proofErr w:type="spellStart"/>
    <w:r>
      <w:rPr>
        <w:i/>
        <w:sz w:val="16"/>
      </w:rPr>
      <w:t>Projet</w:t>
    </w:r>
    <w:proofErr w:type="spellEnd"/>
    <w:r>
      <w:rPr>
        <w:i/>
        <w:sz w:val="16"/>
      </w:rPr>
      <w:t xml:space="preserve"> de Système de </w:t>
    </w:r>
    <w:proofErr w:type="spellStart"/>
    <w:r>
      <w:rPr>
        <w:i/>
        <w:sz w:val="16"/>
      </w:rPr>
      <w:t>Suivi</w:t>
    </w:r>
    <w:proofErr w:type="spellEnd"/>
    <w:r>
      <w:rPr>
        <w:i/>
        <w:sz w:val="16"/>
      </w:rPr>
      <w:t xml:space="preserve"> des </w:t>
    </w:r>
    <w:proofErr w:type="spellStart"/>
    <w:r>
      <w:rPr>
        <w:i/>
        <w:sz w:val="16"/>
      </w:rPr>
      <w:t>Ordres</w:t>
    </w:r>
    <w:proofErr w:type="spellEnd"/>
    <w:r>
      <w:rPr>
        <w:i/>
        <w:sz w:val="16"/>
      </w:rPr>
      <w:t xml:space="preserve"> de Service et Instructions du Gouverneur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5CE16" w14:textId="77777777" w:rsidR="000C2633" w:rsidRDefault="000C2633">
      <w:pPr>
        <w:spacing w:after="0" w:line="240" w:lineRule="auto"/>
        <w:rPr>
          <w:rFonts w:hint="eastAsia"/>
        </w:rPr>
      </w:pPr>
      <w:r>
        <w:separator/>
      </w:r>
    </w:p>
  </w:footnote>
  <w:footnote w:type="continuationSeparator" w:id="0">
    <w:p w14:paraId="4B6FE2A0" w14:textId="77777777" w:rsidR="000C2633" w:rsidRDefault="000C263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001351022">
    <w:abstractNumId w:val="8"/>
  </w:num>
  <w:num w:numId="2" w16cid:durableId="174273326">
    <w:abstractNumId w:val="6"/>
  </w:num>
  <w:num w:numId="3" w16cid:durableId="1571187202">
    <w:abstractNumId w:val="5"/>
  </w:num>
  <w:num w:numId="4" w16cid:durableId="1168205301">
    <w:abstractNumId w:val="4"/>
  </w:num>
  <w:num w:numId="5" w16cid:durableId="1566719357">
    <w:abstractNumId w:val="7"/>
  </w:num>
  <w:num w:numId="6" w16cid:durableId="1914007146">
    <w:abstractNumId w:val="3"/>
  </w:num>
  <w:num w:numId="7" w16cid:durableId="777022428">
    <w:abstractNumId w:val="2"/>
  </w:num>
  <w:num w:numId="8" w16cid:durableId="33235871">
    <w:abstractNumId w:val="1"/>
  </w:num>
  <w:num w:numId="9" w16cid:durableId="246812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633"/>
    <w:rsid w:val="0015074B"/>
    <w:rsid w:val="0029639D"/>
    <w:rsid w:val="00326F90"/>
    <w:rsid w:val="00632C8D"/>
    <w:rsid w:val="00856832"/>
    <w:rsid w:val="00AA1D8D"/>
    <w:rsid w:val="00B47730"/>
    <w:rsid w:val="00CB0664"/>
    <w:rsid w:val="00F667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BEDE2E"/>
  <w14:defaultImageDpi w14:val="300"/>
  <w15:docId w15:val="{EEBCAB4F-D5FF-4FA2-9C6B-445CF68FC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1275</Words>
  <Characters>7016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Steven tshas</cp:lastModifiedBy>
  <cp:revision>2</cp:revision>
  <dcterms:created xsi:type="dcterms:W3CDTF">2013-12-23T23:15:00Z</dcterms:created>
  <dcterms:modified xsi:type="dcterms:W3CDTF">2026-09-09T16:58:00Z</dcterms:modified>
  <cp:category/>
</cp:coreProperties>
</file>