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（三号，仿宋，下划线）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（三号，仿宋，下划线）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（三号，仿宋，下划线） </w:t>
      </w:r>
    </w:p>
    <w:p w14:paraId="6B0890B2">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rPr>
        <w:t>（阿拉伯数字，三号，仿宋，下划线</w:t>
      </w:r>
      <w:r>
        <w:rPr>
          <w:rFonts w:hint="eastAsia" w:ascii="仿宋_GB2312" w:hAnsi="华文仿宋" w:eastAsia="仿宋_GB2312"/>
          <w:b/>
          <w:bCs/>
          <w:sz w:val="24"/>
          <w:u w:val="single"/>
        </w:rPr>
        <w:t>）</w:t>
      </w:r>
    </w:p>
    <w:p w14:paraId="42A3FB98">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p>
    <w:p w14:paraId="27F7C4AC">
      <w:pPr>
        <w:spacing w:line="600" w:lineRule="auto"/>
        <w:ind w:firstLine="1430" w:firstLineChars="445"/>
        <w:rPr>
          <w:rFonts w:ascii="华文仿宋" w:hAnsi="华文仿宋" w:eastAsia="华文仿宋"/>
          <w:b/>
          <w:sz w:val="32"/>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p>
    <w:p w14:paraId="6740B4C7">
      <w:pPr>
        <w:jc w:val="center"/>
        <w:rPr>
          <w:rFonts w:ascii="华文仿宋" w:hAnsi="华文仿宋" w:eastAsia="华文仿宋"/>
          <w:b/>
          <w:sz w:val="32"/>
        </w:rPr>
        <w:sectPr>
          <w:footerReference r:id="rId3" w:type="default"/>
          <w:pgSz w:w="11906" w:h="16838"/>
          <w:pgMar w:top="1417" w:right="1417" w:bottom="1417" w:left="1701" w:header="851" w:footer="992" w:gutter="0"/>
          <w:pgNumType w:start="1"/>
          <w:cols w:space="720" w:num="1"/>
          <w:titlePg/>
          <w:docGrid w:type="lines" w:linePitch="317" w:charSpace="609"/>
        </w:sectPr>
      </w:pPr>
      <w:r>
        <w:rPr>
          <w:rFonts w:hint="eastAsia" w:ascii="华文仿宋" w:hAnsi="华文仿宋" w:eastAsia="华文仿宋"/>
          <w:b/>
          <w:sz w:val="32"/>
        </w:rPr>
        <w:t>年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ascii="宋体"/>
                <w:b/>
                <w:szCs w:val="21"/>
              </w:rPr>
            </w:pP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ascii="宋体"/>
                <w:b/>
                <w:szCs w:val="21"/>
              </w:rPr>
            </w:pP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ascii="宋体"/>
                <w:b/>
                <w:szCs w:val="21"/>
              </w:rPr>
            </w:pP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bookmarkStart w:id="158" w:name="_GoBack"/>
      <w:bookmarkEnd w:id="158"/>
    </w:p>
    <w:p w14:paraId="62A7DC31">
      <w:pPr>
        <w:jc w:val="both"/>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728B59E5">
          <w:pPr>
            <w:pStyle w:val="13"/>
            <w:tabs>
              <w:tab w:val="right" w:leader="dot" w:pos="8306"/>
            </w:tabs>
          </w:pPr>
          <w:r>
            <w:fldChar w:fldCharType="begin"/>
          </w:r>
          <w:r>
            <w:instrText xml:space="preserve">TOC \o "1-3" \h \u </w:instrText>
          </w:r>
          <w:r>
            <w:fldChar w:fldCharType="separate"/>
          </w:r>
          <w:r>
            <w:fldChar w:fldCharType="begin"/>
          </w:r>
          <w:r>
            <w:instrText xml:space="preserve"> HYPERLINK \l _Toc12281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_Toc12281 \h </w:instrText>
          </w:r>
          <w:r>
            <w:fldChar w:fldCharType="separate"/>
          </w:r>
          <w:r>
            <w:t>1</w:t>
          </w:r>
          <w:r>
            <w:fldChar w:fldCharType="end"/>
          </w:r>
          <w:r>
            <w:fldChar w:fldCharType="end"/>
          </w:r>
        </w:p>
        <w:p w14:paraId="7C1F6C6D">
          <w:pPr>
            <w:pStyle w:val="14"/>
            <w:tabs>
              <w:tab w:val="right" w:leader="dot" w:pos="8306"/>
              <w:tab w:val="clear" w:pos="8296"/>
            </w:tabs>
          </w:pPr>
          <w:r>
            <w:fldChar w:fldCharType="begin"/>
          </w:r>
          <w:r>
            <w:instrText xml:space="preserve"> HYPERLINK \l _Toc9527 </w:instrText>
          </w:r>
          <w:r>
            <w:fldChar w:fldCharType="separate"/>
          </w:r>
          <w:r>
            <w:rPr>
              <w:rFonts w:hint="eastAsia"/>
              <w:lang w:val="en-US" w:eastAsia="zh-CN"/>
            </w:rPr>
            <w:t>1.1 研究背景</w:t>
          </w:r>
          <w:r>
            <w:tab/>
          </w:r>
          <w:r>
            <w:fldChar w:fldCharType="begin"/>
          </w:r>
          <w:r>
            <w:instrText xml:space="preserve"> PAGEREF _Toc9527 \h </w:instrText>
          </w:r>
          <w:r>
            <w:fldChar w:fldCharType="separate"/>
          </w:r>
          <w:r>
            <w:t>1</w:t>
          </w:r>
          <w:r>
            <w:fldChar w:fldCharType="end"/>
          </w:r>
          <w:r>
            <w:fldChar w:fldCharType="end"/>
          </w:r>
        </w:p>
        <w:p w14:paraId="360B3093">
          <w:pPr>
            <w:pStyle w:val="14"/>
            <w:tabs>
              <w:tab w:val="right" w:leader="dot" w:pos="8306"/>
              <w:tab w:val="clear" w:pos="8296"/>
            </w:tabs>
          </w:pPr>
          <w:r>
            <w:fldChar w:fldCharType="begin"/>
          </w:r>
          <w:r>
            <w:instrText xml:space="preserve"> HYPERLINK \l _Toc12745 </w:instrText>
          </w:r>
          <w:r>
            <w:fldChar w:fldCharType="separate"/>
          </w:r>
          <w:r>
            <w:rPr>
              <w:rFonts w:hint="eastAsia"/>
              <w:lang w:val="en-US" w:eastAsia="zh-CN"/>
            </w:rPr>
            <w:t>1.2 研究目的及意义</w:t>
          </w:r>
          <w:r>
            <w:tab/>
          </w:r>
          <w:r>
            <w:fldChar w:fldCharType="begin"/>
          </w:r>
          <w:r>
            <w:instrText xml:space="preserve"> PAGEREF _Toc12745 \h </w:instrText>
          </w:r>
          <w:r>
            <w:fldChar w:fldCharType="separate"/>
          </w:r>
          <w:r>
            <w:t>1</w:t>
          </w:r>
          <w:r>
            <w:fldChar w:fldCharType="end"/>
          </w:r>
          <w:r>
            <w:fldChar w:fldCharType="end"/>
          </w:r>
        </w:p>
        <w:p w14:paraId="656BE902">
          <w:pPr>
            <w:pStyle w:val="14"/>
            <w:tabs>
              <w:tab w:val="right" w:leader="dot" w:pos="8306"/>
              <w:tab w:val="clear" w:pos="8296"/>
            </w:tabs>
          </w:pPr>
          <w:r>
            <w:fldChar w:fldCharType="begin"/>
          </w:r>
          <w:r>
            <w:instrText xml:space="preserve"> HYPERLINK \l _Toc27169 </w:instrText>
          </w:r>
          <w:r>
            <w:fldChar w:fldCharType="separate"/>
          </w:r>
          <w:r>
            <w:rPr>
              <w:rFonts w:hint="eastAsia"/>
              <w:lang w:val="en-US" w:eastAsia="zh-CN"/>
            </w:rPr>
            <w:t>1.3 国内外研究现状</w:t>
          </w:r>
          <w:r>
            <w:tab/>
          </w:r>
          <w:r>
            <w:fldChar w:fldCharType="begin"/>
          </w:r>
          <w:r>
            <w:instrText xml:space="preserve"> PAGEREF _Toc27169 \h </w:instrText>
          </w:r>
          <w:r>
            <w:fldChar w:fldCharType="separate"/>
          </w:r>
          <w:r>
            <w:t>2</w:t>
          </w:r>
          <w:r>
            <w:fldChar w:fldCharType="end"/>
          </w:r>
          <w:r>
            <w:fldChar w:fldCharType="end"/>
          </w:r>
        </w:p>
        <w:p w14:paraId="4065FC31">
          <w:pPr>
            <w:pStyle w:val="8"/>
            <w:tabs>
              <w:tab w:val="right" w:leader="dot" w:pos="8306"/>
            </w:tabs>
          </w:pPr>
          <w:r>
            <w:fldChar w:fldCharType="begin"/>
          </w:r>
          <w:r>
            <w:instrText xml:space="preserve"> HYPERLINK \l _Toc32291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_Toc32291 \h </w:instrText>
          </w:r>
          <w:r>
            <w:fldChar w:fldCharType="separate"/>
          </w:r>
          <w:r>
            <w:t>2</w:t>
          </w:r>
          <w:r>
            <w:fldChar w:fldCharType="end"/>
          </w:r>
          <w:r>
            <w:fldChar w:fldCharType="end"/>
          </w:r>
        </w:p>
        <w:p w14:paraId="1007F64D">
          <w:pPr>
            <w:pStyle w:val="8"/>
            <w:tabs>
              <w:tab w:val="right" w:leader="dot" w:pos="8306"/>
            </w:tabs>
          </w:pPr>
          <w:r>
            <w:fldChar w:fldCharType="begin"/>
          </w:r>
          <w:r>
            <w:instrText xml:space="preserve"> HYPERLINK \l _Toc17770 </w:instrText>
          </w:r>
          <w:r>
            <w:fldChar w:fldCharType="separate"/>
          </w:r>
          <w:r>
            <w:rPr>
              <w:rFonts w:hint="eastAsia"/>
              <w:lang w:val="en-US" w:eastAsia="zh-CN"/>
            </w:rPr>
            <w:t>1.3.2 国外研究现状</w:t>
          </w:r>
          <w:r>
            <w:tab/>
          </w:r>
          <w:r>
            <w:fldChar w:fldCharType="begin"/>
          </w:r>
          <w:r>
            <w:instrText xml:space="preserve"> PAGEREF _Toc17770 \h </w:instrText>
          </w:r>
          <w:r>
            <w:fldChar w:fldCharType="separate"/>
          </w:r>
          <w:r>
            <w:t>3</w:t>
          </w:r>
          <w:r>
            <w:fldChar w:fldCharType="end"/>
          </w:r>
          <w:r>
            <w:fldChar w:fldCharType="end"/>
          </w:r>
        </w:p>
        <w:p w14:paraId="3C2C3451">
          <w:pPr>
            <w:pStyle w:val="14"/>
            <w:tabs>
              <w:tab w:val="right" w:leader="dot" w:pos="8306"/>
              <w:tab w:val="clear" w:pos="8296"/>
            </w:tabs>
          </w:pPr>
          <w:r>
            <w:fldChar w:fldCharType="begin"/>
          </w:r>
          <w:r>
            <w:instrText xml:space="preserve"> HYPERLINK \l _Toc30303 </w:instrText>
          </w:r>
          <w:r>
            <w:fldChar w:fldCharType="separate"/>
          </w:r>
          <w:r>
            <w:rPr>
              <w:rFonts w:hint="eastAsia"/>
              <w:lang w:val="en-US" w:eastAsia="zh-CN"/>
            </w:rPr>
            <w:t>1.4 研究主要内容</w:t>
          </w:r>
          <w:r>
            <w:tab/>
          </w:r>
          <w:r>
            <w:fldChar w:fldCharType="begin"/>
          </w:r>
          <w:r>
            <w:instrText xml:space="preserve"> PAGEREF _Toc30303 \h </w:instrText>
          </w:r>
          <w:r>
            <w:fldChar w:fldCharType="separate"/>
          </w:r>
          <w:r>
            <w:t>3</w:t>
          </w:r>
          <w:r>
            <w:fldChar w:fldCharType="end"/>
          </w:r>
          <w:r>
            <w:fldChar w:fldCharType="end"/>
          </w:r>
        </w:p>
        <w:p w14:paraId="546B59A2">
          <w:pPr>
            <w:pStyle w:val="13"/>
            <w:tabs>
              <w:tab w:val="right" w:leader="dot" w:pos="8306"/>
            </w:tabs>
          </w:pPr>
          <w:r>
            <w:fldChar w:fldCharType="begin"/>
          </w:r>
          <w:r>
            <w:instrText xml:space="preserve"> HYPERLINK \l _Toc23825 </w:instrText>
          </w:r>
          <w:r>
            <w:fldChar w:fldCharType="separate"/>
          </w:r>
          <w:r>
            <w:rPr>
              <w:rFonts w:hint="eastAsia"/>
            </w:rPr>
            <w:t>2 相关理论与技术基础</w:t>
          </w:r>
          <w:r>
            <w:tab/>
          </w:r>
          <w:r>
            <w:fldChar w:fldCharType="begin"/>
          </w:r>
          <w:r>
            <w:instrText xml:space="preserve"> PAGEREF _Toc23825 \h </w:instrText>
          </w:r>
          <w:r>
            <w:fldChar w:fldCharType="separate"/>
          </w:r>
          <w:r>
            <w:t>4</w:t>
          </w:r>
          <w:r>
            <w:fldChar w:fldCharType="end"/>
          </w:r>
          <w:r>
            <w:fldChar w:fldCharType="end"/>
          </w:r>
        </w:p>
        <w:p w14:paraId="1B157C10">
          <w:pPr>
            <w:pStyle w:val="14"/>
            <w:tabs>
              <w:tab w:val="right" w:leader="dot" w:pos="8306"/>
              <w:tab w:val="clear" w:pos="8296"/>
            </w:tabs>
          </w:pPr>
          <w:r>
            <w:fldChar w:fldCharType="begin"/>
          </w:r>
          <w:r>
            <w:instrText xml:space="preserve"> HYPERLINK \l _Toc21116 </w:instrText>
          </w:r>
          <w:r>
            <w:fldChar w:fldCharType="separate"/>
          </w:r>
          <w:r>
            <w:rPr>
              <w:rFonts w:hint="eastAsia"/>
              <w:lang w:val="en-US" w:eastAsia="zh-CN"/>
            </w:rPr>
            <w:t>2.1 物联网与边缘计算相关理论</w:t>
          </w:r>
          <w:r>
            <w:tab/>
          </w:r>
          <w:r>
            <w:fldChar w:fldCharType="begin"/>
          </w:r>
          <w:r>
            <w:instrText xml:space="preserve"> PAGEREF _Toc21116 \h </w:instrText>
          </w:r>
          <w:r>
            <w:fldChar w:fldCharType="separate"/>
          </w:r>
          <w:r>
            <w:t>4</w:t>
          </w:r>
          <w:r>
            <w:fldChar w:fldCharType="end"/>
          </w:r>
          <w:r>
            <w:fldChar w:fldCharType="end"/>
          </w:r>
        </w:p>
        <w:p w14:paraId="580AA073">
          <w:pPr>
            <w:pStyle w:val="14"/>
            <w:tabs>
              <w:tab w:val="right" w:leader="dot" w:pos="8306"/>
              <w:tab w:val="clear" w:pos="8296"/>
            </w:tabs>
          </w:pPr>
          <w:r>
            <w:fldChar w:fldCharType="begin"/>
          </w:r>
          <w:r>
            <w:instrText xml:space="preserve"> HYPERLINK \l _Toc29481 </w:instrText>
          </w:r>
          <w:r>
            <w:fldChar w:fldCharType="separate"/>
          </w:r>
          <w:r>
            <w:rPr>
              <w:rFonts w:hint="eastAsia"/>
              <w:lang w:val="en-US" w:eastAsia="zh-CN"/>
            </w:rPr>
            <w:t>2.2 数据通信与边缘服务相关技术</w:t>
          </w:r>
          <w:r>
            <w:tab/>
          </w:r>
          <w:r>
            <w:fldChar w:fldCharType="begin"/>
          </w:r>
          <w:r>
            <w:instrText xml:space="preserve"> PAGEREF _Toc29481 \h </w:instrText>
          </w:r>
          <w:r>
            <w:fldChar w:fldCharType="separate"/>
          </w:r>
          <w:r>
            <w:t>5</w:t>
          </w:r>
          <w:r>
            <w:fldChar w:fldCharType="end"/>
          </w:r>
          <w:r>
            <w:fldChar w:fldCharType="end"/>
          </w:r>
        </w:p>
        <w:p w14:paraId="41A3F287">
          <w:pPr>
            <w:pStyle w:val="8"/>
            <w:tabs>
              <w:tab w:val="right" w:leader="dot" w:pos="8306"/>
            </w:tabs>
          </w:pPr>
          <w:r>
            <w:fldChar w:fldCharType="begin"/>
          </w:r>
          <w:r>
            <w:instrText xml:space="preserve"> HYPERLINK \l _Toc22024 </w:instrText>
          </w:r>
          <w:r>
            <w:fldChar w:fldCharType="separate"/>
          </w:r>
          <w:r>
            <w:rPr>
              <w:rFonts w:hint="eastAsia"/>
              <w:lang w:val="en-US" w:eastAsia="zh-CN"/>
            </w:rPr>
            <w:t>2.2.1 Flask 与 SQLite 边缘服务技术</w:t>
          </w:r>
          <w:r>
            <w:tab/>
          </w:r>
          <w:r>
            <w:fldChar w:fldCharType="begin"/>
          </w:r>
          <w:r>
            <w:instrText xml:space="preserve"> PAGEREF _Toc22024 \h </w:instrText>
          </w:r>
          <w:r>
            <w:fldChar w:fldCharType="separate"/>
          </w:r>
          <w:r>
            <w:t>5</w:t>
          </w:r>
          <w:r>
            <w:fldChar w:fldCharType="end"/>
          </w:r>
          <w:r>
            <w:fldChar w:fldCharType="end"/>
          </w:r>
        </w:p>
        <w:p w14:paraId="2B003F76">
          <w:pPr>
            <w:pStyle w:val="8"/>
            <w:tabs>
              <w:tab w:val="right" w:leader="dot" w:pos="8306"/>
            </w:tabs>
          </w:pPr>
          <w:r>
            <w:fldChar w:fldCharType="begin"/>
          </w:r>
          <w:r>
            <w:instrText xml:space="preserve"> HYPERLINK \l _Toc18345 </w:instrText>
          </w:r>
          <w:r>
            <w:fldChar w:fldCharType="separate"/>
          </w:r>
          <w:r>
            <w:rPr>
              <w:rFonts w:hint="eastAsia"/>
              <w:lang w:val="en-US" w:eastAsia="zh-CN"/>
            </w:rPr>
            <w:t>2.2.2 MQTT 云端同步技术</w:t>
          </w:r>
          <w:r>
            <w:tab/>
          </w:r>
          <w:r>
            <w:fldChar w:fldCharType="begin"/>
          </w:r>
          <w:r>
            <w:instrText xml:space="preserve"> PAGEREF _Toc18345 \h </w:instrText>
          </w:r>
          <w:r>
            <w:fldChar w:fldCharType="separate"/>
          </w:r>
          <w:r>
            <w:t>5</w:t>
          </w:r>
          <w:r>
            <w:fldChar w:fldCharType="end"/>
          </w:r>
          <w:r>
            <w:fldChar w:fldCharType="end"/>
          </w:r>
        </w:p>
        <w:p w14:paraId="26BAD736">
          <w:pPr>
            <w:pStyle w:val="14"/>
            <w:tabs>
              <w:tab w:val="right" w:leader="dot" w:pos="8306"/>
              <w:tab w:val="clear" w:pos="8296"/>
            </w:tabs>
          </w:pPr>
          <w:r>
            <w:fldChar w:fldCharType="begin"/>
          </w:r>
          <w:r>
            <w:instrText xml:space="preserve"> HYPERLINK \l _Toc10552 </w:instrText>
          </w:r>
          <w:r>
            <w:fldChar w:fldCharType="separate"/>
          </w:r>
          <w:r>
            <w:rPr>
              <w:rFonts w:hint="eastAsia"/>
              <w:lang w:val="en-US" w:eastAsia="zh-CN"/>
            </w:rPr>
            <w:t>2.3 图像分析与轻量边缘智能相关技术</w:t>
          </w:r>
          <w:r>
            <w:tab/>
          </w:r>
          <w:r>
            <w:fldChar w:fldCharType="begin"/>
          </w:r>
          <w:r>
            <w:instrText xml:space="preserve"> PAGEREF _Toc10552 \h </w:instrText>
          </w:r>
          <w:r>
            <w:fldChar w:fldCharType="separate"/>
          </w:r>
          <w:r>
            <w:t>6</w:t>
          </w:r>
          <w:r>
            <w:fldChar w:fldCharType="end"/>
          </w:r>
          <w:r>
            <w:fldChar w:fldCharType="end"/>
          </w:r>
        </w:p>
        <w:p w14:paraId="5546114A">
          <w:pPr>
            <w:pStyle w:val="8"/>
            <w:tabs>
              <w:tab w:val="right" w:leader="dot" w:pos="8306"/>
            </w:tabs>
          </w:pPr>
          <w:r>
            <w:fldChar w:fldCharType="begin"/>
          </w:r>
          <w:r>
            <w:instrText xml:space="preserve"> HYPERLINK \l _Toc4519 </w:instrText>
          </w:r>
          <w:r>
            <w:fldChar w:fldCharType="separate"/>
          </w:r>
          <w:r>
            <w:rPr>
              <w:rFonts w:hint="eastAsia"/>
              <w:lang w:val="en-US" w:eastAsia="zh-CN"/>
            </w:rPr>
            <w:t>2.3.1 基于 OpenCV 的图像颜色分析技术</w:t>
          </w:r>
          <w:r>
            <w:tab/>
          </w:r>
          <w:r>
            <w:fldChar w:fldCharType="begin"/>
          </w:r>
          <w:r>
            <w:instrText xml:space="preserve"> PAGEREF _Toc4519 \h </w:instrText>
          </w:r>
          <w:r>
            <w:fldChar w:fldCharType="separate"/>
          </w:r>
          <w:r>
            <w:t>6</w:t>
          </w:r>
          <w:r>
            <w:fldChar w:fldCharType="end"/>
          </w:r>
          <w:r>
            <w:fldChar w:fldCharType="end"/>
          </w:r>
        </w:p>
        <w:p w14:paraId="7EE6A198">
          <w:pPr>
            <w:pStyle w:val="8"/>
            <w:tabs>
              <w:tab w:val="right" w:leader="dot" w:pos="8306"/>
            </w:tabs>
          </w:pPr>
          <w:r>
            <w:fldChar w:fldCharType="begin"/>
          </w:r>
          <w:r>
            <w:instrText xml:space="preserve"> HYPERLINK \l _Toc24501 </w:instrText>
          </w:r>
          <w:r>
            <w:fldChar w:fldCharType="separate"/>
          </w:r>
          <w:r>
            <w:rPr>
              <w:rFonts w:hint="eastAsia"/>
              <w:lang w:val="en-US" w:eastAsia="zh-CN"/>
            </w:rPr>
            <w:t>2.3.2 基于本地轻量模型的辅助问答技术</w:t>
          </w:r>
          <w:r>
            <w:tab/>
          </w:r>
          <w:r>
            <w:fldChar w:fldCharType="begin"/>
          </w:r>
          <w:r>
            <w:instrText xml:space="preserve"> PAGEREF _Toc24501 \h </w:instrText>
          </w:r>
          <w:r>
            <w:fldChar w:fldCharType="separate"/>
          </w:r>
          <w:r>
            <w:t>6</w:t>
          </w:r>
          <w:r>
            <w:fldChar w:fldCharType="end"/>
          </w:r>
          <w:r>
            <w:fldChar w:fldCharType="end"/>
          </w:r>
        </w:p>
        <w:p w14:paraId="63CB4E04">
          <w:pPr>
            <w:pStyle w:val="13"/>
            <w:tabs>
              <w:tab w:val="right" w:leader="dot" w:pos="8306"/>
            </w:tabs>
          </w:pPr>
          <w:r>
            <w:fldChar w:fldCharType="begin"/>
          </w:r>
          <w:r>
            <w:instrText xml:space="preserve"> HYPERLINK \l _Toc4966 </w:instrText>
          </w:r>
          <w:r>
            <w:fldChar w:fldCharType="separate"/>
          </w:r>
          <w:r>
            <w:rPr>
              <w:rFonts w:hint="eastAsia"/>
            </w:rPr>
            <w:t>3 系统总体方案设计</w:t>
          </w:r>
          <w:r>
            <w:tab/>
          </w:r>
          <w:r>
            <w:fldChar w:fldCharType="begin"/>
          </w:r>
          <w:r>
            <w:instrText xml:space="preserve"> PAGEREF _Toc4966 \h </w:instrText>
          </w:r>
          <w:r>
            <w:fldChar w:fldCharType="separate"/>
          </w:r>
          <w:r>
            <w:t>7</w:t>
          </w:r>
          <w:r>
            <w:fldChar w:fldCharType="end"/>
          </w:r>
          <w:r>
            <w:fldChar w:fldCharType="end"/>
          </w:r>
        </w:p>
        <w:p w14:paraId="0F7431A7">
          <w:pPr>
            <w:pStyle w:val="14"/>
            <w:tabs>
              <w:tab w:val="right" w:leader="dot" w:pos="8306"/>
              <w:tab w:val="clear" w:pos="8296"/>
            </w:tabs>
          </w:pPr>
          <w:r>
            <w:fldChar w:fldCharType="begin"/>
          </w:r>
          <w:r>
            <w:instrText xml:space="preserve"> HYPERLINK \l _Toc17139 </w:instrText>
          </w:r>
          <w:r>
            <w:fldChar w:fldCharType="separate"/>
          </w:r>
          <w:r>
            <w:rPr>
              <w:rFonts w:hint="eastAsia"/>
              <w:lang w:val="en-US" w:eastAsia="zh-CN"/>
            </w:rPr>
            <w:t>3.1 系统需求及可行性分析</w:t>
          </w:r>
          <w:r>
            <w:tab/>
          </w:r>
          <w:r>
            <w:fldChar w:fldCharType="begin"/>
          </w:r>
          <w:r>
            <w:instrText xml:space="preserve"> PAGEREF _Toc17139 \h </w:instrText>
          </w:r>
          <w:r>
            <w:fldChar w:fldCharType="separate"/>
          </w:r>
          <w:r>
            <w:t>7</w:t>
          </w:r>
          <w:r>
            <w:fldChar w:fldCharType="end"/>
          </w:r>
          <w:r>
            <w:fldChar w:fldCharType="end"/>
          </w:r>
        </w:p>
        <w:p w14:paraId="669123EA">
          <w:pPr>
            <w:pStyle w:val="8"/>
            <w:tabs>
              <w:tab w:val="right" w:leader="dot" w:pos="8306"/>
            </w:tabs>
          </w:pPr>
          <w:r>
            <w:fldChar w:fldCharType="begin"/>
          </w:r>
          <w:r>
            <w:instrText xml:space="preserve"> HYPERLINK \l _Toc10210 </w:instrText>
          </w:r>
          <w:r>
            <w:fldChar w:fldCharType="separate"/>
          </w:r>
          <w:r>
            <w:rPr>
              <w:rFonts w:hint="eastAsia"/>
              <w:lang w:val="en-US" w:eastAsia="zh-CN"/>
            </w:rPr>
            <w:t>3.1.1 需求分析</w:t>
          </w:r>
          <w:r>
            <w:tab/>
          </w:r>
          <w:r>
            <w:fldChar w:fldCharType="begin"/>
          </w:r>
          <w:r>
            <w:instrText xml:space="preserve"> PAGEREF _Toc10210 \h </w:instrText>
          </w:r>
          <w:r>
            <w:fldChar w:fldCharType="separate"/>
          </w:r>
          <w:r>
            <w:t>7</w:t>
          </w:r>
          <w:r>
            <w:fldChar w:fldCharType="end"/>
          </w:r>
          <w:r>
            <w:fldChar w:fldCharType="end"/>
          </w:r>
        </w:p>
        <w:p w14:paraId="304F6C3F">
          <w:pPr>
            <w:pStyle w:val="8"/>
            <w:tabs>
              <w:tab w:val="right" w:leader="dot" w:pos="8306"/>
            </w:tabs>
          </w:pPr>
          <w:r>
            <w:fldChar w:fldCharType="begin"/>
          </w:r>
          <w:r>
            <w:instrText xml:space="preserve"> HYPERLINK \l _Toc25602 </w:instrText>
          </w:r>
          <w:r>
            <w:fldChar w:fldCharType="separate"/>
          </w:r>
          <w:r>
            <w:rPr>
              <w:rFonts w:hint="eastAsia"/>
              <w:lang w:val="en-US" w:eastAsia="zh-CN"/>
            </w:rPr>
            <w:t>3.1.2 可行性分析</w:t>
          </w:r>
          <w:r>
            <w:tab/>
          </w:r>
          <w:r>
            <w:fldChar w:fldCharType="begin"/>
          </w:r>
          <w:r>
            <w:instrText xml:space="preserve"> PAGEREF _Toc25602 \h </w:instrText>
          </w:r>
          <w:r>
            <w:fldChar w:fldCharType="separate"/>
          </w:r>
          <w:r>
            <w:t>8</w:t>
          </w:r>
          <w:r>
            <w:fldChar w:fldCharType="end"/>
          </w:r>
          <w:r>
            <w:fldChar w:fldCharType="end"/>
          </w:r>
        </w:p>
        <w:p w14:paraId="212E4988">
          <w:pPr>
            <w:pStyle w:val="14"/>
            <w:tabs>
              <w:tab w:val="right" w:leader="dot" w:pos="8306"/>
              <w:tab w:val="clear" w:pos="8296"/>
            </w:tabs>
          </w:pPr>
          <w:r>
            <w:fldChar w:fldCharType="begin"/>
          </w:r>
          <w:r>
            <w:instrText xml:space="preserve"> HYPERLINK \l _Toc24005 </w:instrText>
          </w:r>
          <w:r>
            <w:fldChar w:fldCharType="separate"/>
          </w:r>
          <w:r>
            <w:rPr>
              <w:rFonts w:hint="eastAsia"/>
              <w:lang w:val="en-US" w:eastAsia="zh-CN"/>
            </w:rPr>
            <w:t>3.2 系统的总体方案设计</w:t>
          </w:r>
          <w:r>
            <w:tab/>
          </w:r>
          <w:r>
            <w:fldChar w:fldCharType="begin"/>
          </w:r>
          <w:r>
            <w:instrText xml:space="preserve"> PAGEREF _Toc24005 \h </w:instrText>
          </w:r>
          <w:r>
            <w:fldChar w:fldCharType="separate"/>
          </w:r>
          <w:r>
            <w:t>9</w:t>
          </w:r>
          <w:r>
            <w:fldChar w:fldCharType="end"/>
          </w:r>
          <w:r>
            <w:fldChar w:fldCharType="end"/>
          </w:r>
        </w:p>
        <w:p w14:paraId="77DA146E">
          <w:pPr>
            <w:pStyle w:val="14"/>
            <w:tabs>
              <w:tab w:val="right" w:leader="dot" w:pos="8306"/>
              <w:tab w:val="clear" w:pos="8296"/>
            </w:tabs>
          </w:pPr>
          <w:r>
            <w:fldChar w:fldCharType="begin"/>
          </w:r>
          <w:r>
            <w:instrText xml:space="preserve"> HYPERLINK \l _Toc22852 </w:instrText>
          </w:r>
          <w:r>
            <w:fldChar w:fldCharType="separate"/>
          </w:r>
          <w:r>
            <w:rPr>
              <w:rFonts w:hint="eastAsia"/>
              <w:lang w:val="en-US" w:eastAsia="zh-CN"/>
            </w:rPr>
            <w:t>3.3 主要功能模块的器件选型</w:t>
          </w:r>
          <w:r>
            <w:tab/>
          </w:r>
          <w:r>
            <w:fldChar w:fldCharType="begin"/>
          </w:r>
          <w:r>
            <w:instrText xml:space="preserve"> PAGEREF _Toc22852 \h </w:instrText>
          </w:r>
          <w:r>
            <w:fldChar w:fldCharType="separate"/>
          </w:r>
          <w:r>
            <w:t>10</w:t>
          </w:r>
          <w:r>
            <w:fldChar w:fldCharType="end"/>
          </w:r>
          <w:r>
            <w:fldChar w:fldCharType="end"/>
          </w:r>
        </w:p>
        <w:p w14:paraId="6E8DB3F9">
          <w:pPr>
            <w:pStyle w:val="14"/>
            <w:tabs>
              <w:tab w:val="right" w:leader="dot" w:pos="8306"/>
              <w:tab w:val="clear" w:pos="8296"/>
            </w:tabs>
          </w:pPr>
          <w:r>
            <w:fldChar w:fldCharType="begin"/>
          </w:r>
          <w:r>
            <w:instrText xml:space="preserve"> HYPERLINK \l _Toc4833 </w:instrText>
          </w:r>
          <w:r>
            <w:fldChar w:fldCharType="separate"/>
          </w:r>
          <w:r>
            <w:rPr>
              <w:rFonts w:hint="eastAsia"/>
              <w:lang w:val="en-US" w:eastAsia="zh-CN"/>
            </w:rPr>
            <w:t>3.4 系统主要元件介绍</w:t>
          </w:r>
          <w:r>
            <w:tab/>
          </w:r>
          <w:r>
            <w:fldChar w:fldCharType="begin"/>
          </w:r>
          <w:r>
            <w:instrText xml:space="preserve"> PAGEREF _Toc4833 \h </w:instrText>
          </w:r>
          <w:r>
            <w:fldChar w:fldCharType="separate"/>
          </w:r>
          <w:r>
            <w:t>13</w:t>
          </w:r>
          <w:r>
            <w:fldChar w:fldCharType="end"/>
          </w:r>
          <w:r>
            <w:fldChar w:fldCharType="end"/>
          </w:r>
        </w:p>
        <w:p w14:paraId="6BC0FBB4">
          <w:pPr>
            <w:pStyle w:val="8"/>
            <w:tabs>
              <w:tab w:val="right" w:leader="dot" w:pos="8306"/>
            </w:tabs>
          </w:pPr>
          <w:r>
            <w:fldChar w:fldCharType="begin"/>
          </w:r>
          <w:r>
            <w:instrText xml:space="preserve"> HYPERLINK \l _Toc28265 </w:instrText>
          </w:r>
          <w:r>
            <w:fldChar w:fldCharType="separate"/>
          </w:r>
          <w:r>
            <w:rPr>
              <w:rFonts w:hint="eastAsia"/>
              <w:lang w:val="en-US" w:eastAsia="zh-CN"/>
            </w:rPr>
            <w:t>3.4.1 主控与边缘计算平台</w:t>
          </w:r>
          <w:r>
            <w:tab/>
          </w:r>
          <w:r>
            <w:fldChar w:fldCharType="begin"/>
          </w:r>
          <w:r>
            <w:instrText xml:space="preserve"> PAGEREF _Toc28265 \h </w:instrText>
          </w:r>
          <w:r>
            <w:fldChar w:fldCharType="separate"/>
          </w:r>
          <w:r>
            <w:t>13</w:t>
          </w:r>
          <w:r>
            <w:fldChar w:fldCharType="end"/>
          </w:r>
          <w:r>
            <w:fldChar w:fldCharType="end"/>
          </w:r>
        </w:p>
        <w:p w14:paraId="181612BB">
          <w:pPr>
            <w:pStyle w:val="8"/>
            <w:tabs>
              <w:tab w:val="right" w:leader="dot" w:pos="8306"/>
            </w:tabs>
          </w:pPr>
          <w:r>
            <w:fldChar w:fldCharType="begin"/>
          </w:r>
          <w:r>
            <w:instrText xml:space="preserve"> HYPERLINK \l _Toc23720 </w:instrText>
          </w:r>
          <w:r>
            <w:fldChar w:fldCharType="separate"/>
          </w:r>
          <w:r>
            <w:rPr>
              <w:rFonts w:hint="eastAsia"/>
              <w:lang w:val="en-US" w:eastAsia="zh-CN"/>
            </w:rPr>
            <w:t>3.4.2 环境感知元件</w:t>
          </w:r>
          <w:r>
            <w:tab/>
          </w:r>
          <w:r>
            <w:fldChar w:fldCharType="begin"/>
          </w:r>
          <w:r>
            <w:instrText xml:space="preserve"> PAGEREF _Toc23720 \h </w:instrText>
          </w:r>
          <w:r>
            <w:fldChar w:fldCharType="separate"/>
          </w:r>
          <w:r>
            <w:t>14</w:t>
          </w:r>
          <w:r>
            <w:fldChar w:fldCharType="end"/>
          </w:r>
          <w:r>
            <w:fldChar w:fldCharType="end"/>
          </w:r>
        </w:p>
        <w:p w14:paraId="5CFC6710">
          <w:pPr>
            <w:pStyle w:val="8"/>
            <w:tabs>
              <w:tab w:val="right" w:leader="dot" w:pos="8306"/>
            </w:tabs>
          </w:pPr>
          <w:r>
            <w:fldChar w:fldCharType="begin"/>
          </w:r>
          <w:r>
            <w:instrText xml:space="preserve"> HYPERLINK \l _Toc406 </w:instrText>
          </w:r>
          <w:r>
            <w:fldChar w:fldCharType="separate"/>
          </w:r>
          <w:r>
            <w:rPr>
              <w:rFonts w:hint="eastAsia"/>
              <w:lang w:val="en-US" w:eastAsia="zh-CN"/>
            </w:rPr>
            <w:t>3.4.3 人机交互元件</w:t>
          </w:r>
          <w:r>
            <w:tab/>
          </w:r>
          <w:r>
            <w:fldChar w:fldCharType="begin"/>
          </w:r>
          <w:r>
            <w:instrText xml:space="preserve"> PAGEREF _Toc406 \h </w:instrText>
          </w:r>
          <w:r>
            <w:fldChar w:fldCharType="separate"/>
          </w:r>
          <w:r>
            <w:t>15</w:t>
          </w:r>
          <w:r>
            <w:fldChar w:fldCharType="end"/>
          </w:r>
          <w:r>
            <w:fldChar w:fldCharType="end"/>
          </w:r>
        </w:p>
        <w:p w14:paraId="6D922EAB">
          <w:pPr>
            <w:pStyle w:val="8"/>
            <w:tabs>
              <w:tab w:val="right" w:leader="dot" w:pos="8306"/>
            </w:tabs>
          </w:pPr>
          <w:r>
            <w:fldChar w:fldCharType="begin"/>
          </w:r>
          <w:r>
            <w:instrText xml:space="preserve"> HYPERLINK \l _Toc11578 </w:instrText>
          </w:r>
          <w:r>
            <w:fldChar w:fldCharType="separate"/>
          </w:r>
          <w:r>
            <w:rPr>
              <w:rFonts w:hint="eastAsia"/>
              <w:lang w:val="en-US" w:eastAsia="zh-CN"/>
            </w:rPr>
            <w:t>3.4.4 执行控制元件</w:t>
          </w:r>
          <w:r>
            <w:tab/>
          </w:r>
          <w:r>
            <w:fldChar w:fldCharType="begin"/>
          </w:r>
          <w:r>
            <w:instrText xml:space="preserve"> PAGEREF _Toc11578 \h </w:instrText>
          </w:r>
          <w:r>
            <w:fldChar w:fldCharType="separate"/>
          </w:r>
          <w:r>
            <w:t>15</w:t>
          </w:r>
          <w:r>
            <w:fldChar w:fldCharType="end"/>
          </w:r>
          <w:r>
            <w:fldChar w:fldCharType="end"/>
          </w:r>
        </w:p>
        <w:p w14:paraId="73064620">
          <w:pPr>
            <w:pStyle w:val="8"/>
            <w:tabs>
              <w:tab w:val="right" w:leader="dot" w:pos="8306"/>
            </w:tabs>
          </w:pPr>
          <w:r>
            <w:fldChar w:fldCharType="begin"/>
          </w:r>
          <w:r>
            <w:instrText xml:space="preserve"> HYPERLINK \l _Toc24245 </w:instrText>
          </w:r>
          <w:r>
            <w:fldChar w:fldCharType="separate"/>
          </w:r>
          <w:r>
            <w:rPr>
              <w:rFonts w:hint="eastAsia"/>
              <w:lang w:val="en-US" w:eastAsia="zh-CN"/>
            </w:rPr>
            <w:t>3.4.5 图像采集元件</w:t>
          </w:r>
          <w:r>
            <w:tab/>
          </w:r>
          <w:r>
            <w:fldChar w:fldCharType="begin"/>
          </w:r>
          <w:r>
            <w:instrText xml:space="preserve"> PAGEREF _Toc24245 \h </w:instrText>
          </w:r>
          <w:r>
            <w:fldChar w:fldCharType="separate"/>
          </w:r>
          <w:r>
            <w:t>16</w:t>
          </w:r>
          <w:r>
            <w:fldChar w:fldCharType="end"/>
          </w:r>
          <w:r>
            <w:fldChar w:fldCharType="end"/>
          </w:r>
        </w:p>
        <w:p w14:paraId="4A04150F">
          <w:pPr>
            <w:pStyle w:val="13"/>
            <w:tabs>
              <w:tab w:val="right" w:leader="dot" w:pos="8306"/>
            </w:tabs>
          </w:pPr>
          <w:r>
            <w:fldChar w:fldCharType="begin"/>
          </w:r>
          <w:r>
            <w:instrText xml:space="preserve"> HYPERLINK \l _Toc25084 </w:instrText>
          </w:r>
          <w:r>
            <w:fldChar w:fldCharType="separate"/>
          </w:r>
          <w:r>
            <w:rPr>
              <w:rFonts w:hint="eastAsia"/>
            </w:rPr>
            <w:t>4 系统硬件设计</w:t>
          </w:r>
          <w:r>
            <w:tab/>
          </w:r>
          <w:r>
            <w:fldChar w:fldCharType="begin"/>
          </w:r>
          <w:r>
            <w:instrText xml:space="preserve"> PAGEREF _Toc25084 \h </w:instrText>
          </w:r>
          <w:r>
            <w:fldChar w:fldCharType="separate"/>
          </w:r>
          <w:r>
            <w:t>17</w:t>
          </w:r>
          <w:r>
            <w:fldChar w:fldCharType="end"/>
          </w:r>
          <w:r>
            <w:fldChar w:fldCharType="end"/>
          </w:r>
        </w:p>
        <w:p w14:paraId="71477DFE">
          <w:pPr>
            <w:pStyle w:val="14"/>
            <w:tabs>
              <w:tab w:val="right" w:leader="dot" w:pos="8306"/>
              <w:tab w:val="clear" w:pos="8296"/>
            </w:tabs>
          </w:pPr>
          <w:r>
            <w:fldChar w:fldCharType="begin"/>
          </w:r>
          <w:r>
            <w:instrText xml:space="preserve"> HYPERLINK \l _Toc12851 </w:instrText>
          </w:r>
          <w:r>
            <w:fldChar w:fldCharType="separate"/>
          </w:r>
          <w:r>
            <w:rPr>
              <w:rFonts w:hint="eastAsia"/>
              <w:lang w:val="en-US" w:eastAsia="zh-CN"/>
            </w:rPr>
            <w:t>4.1 系统整体硬件工作原理</w:t>
          </w:r>
          <w:r>
            <w:tab/>
          </w:r>
          <w:r>
            <w:fldChar w:fldCharType="begin"/>
          </w:r>
          <w:r>
            <w:instrText xml:space="preserve"> PAGEREF _Toc12851 \h </w:instrText>
          </w:r>
          <w:r>
            <w:fldChar w:fldCharType="separate"/>
          </w:r>
          <w:r>
            <w:t>17</w:t>
          </w:r>
          <w:r>
            <w:fldChar w:fldCharType="end"/>
          </w:r>
          <w:r>
            <w:fldChar w:fldCharType="end"/>
          </w:r>
        </w:p>
        <w:p w14:paraId="737E9160">
          <w:pPr>
            <w:pStyle w:val="14"/>
            <w:tabs>
              <w:tab w:val="right" w:leader="dot" w:pos="8306"/>
              <w:tab w:val="clear" w:pos="8296"/>
            </w:tabs>
          </w:pPr>
          <w:r>
            <w:fldChar w:fldCharType="begin"/>
          </w:r>
          <w:r>
            <w:instrText xml:space="preserve"> HYPERLINK \l _Toc4056 </w:instrText>
          </w:r>
          <w:r>
            <w:fldChar w:fldCharType="separate"/>
          </w:r>
          <w:r>
            <w:rPr>
              <w:rFonts w:hint="eastAsia"/>
              <w:lang w:val="en-US" w:eastAsia="zh-CN"/>
            </w:rPr>
            <w:t>4.2 系统功能模块设计</w:t>
          </w:r>
          <w:r>
            <w:tab/>
          </w:r>
          <w:r>
            <w:fldChar w:fldCharType="begin"/>
          </w:r>
          <w:r>
            <w:instrText xml:space="preserve"> PAGEREF _Toc4056 \h </w:instrText>
          </w:r>
          <w:r>
            <w:fldChar w:fldCharType="separate"/>
          </w:r>
          <w:r>
            <w:t>18</w:t>
          </w:r>
          <w:r>
            <w:fldChar w:fldCharType="end"/>
          </w:r>
          <w:r>
            <w:fldChar w:fldCharType="end"/>
          </w:r>
        </w:p>
        <w:p w14:paraId="1444E8F0">
          <w:pPr>
            <w:pStyle w:val="8"/>
            <w:tabs>
              <w:tab w:val="right" w:leader="dot" w:pos="8306"/>
            </w:tabs>
          </w:pPr>
          <w:r>
            <w:fldChar w:fldCharType="begin"/>
          </w:r>
          <w:r>
            <w:instrText xml:space="preserve"> HYPERLINK \l _Toc14009 </w:instrText>
          </w:r>
          <w:r>
            <w:fldChar w:fldCharType="separate"/>
          </w:r>
          <w:r>
            <w:rPr>
              <w:rFonts w:hint="eastAsia"/>
              <w:lang w:val="en-US" w:eastAsia="zh-CN"/>
            </w:rPr>
            <w:t>4.2.1 传感采集模块设计</w:t>
          </w:r>
          <w:r>
            <w:tab/>
          </w:r>
          <w:r>
            <w:fldChar w:fldCharType="begin"/>
          </w:r>
          <w:r>
            <w:instrText xml:space="preserve"> PAGEREF _Toc14009 \h </w:instrText>
          </w:r>
          <w:r>
            <w:fldChar w:fldCharType="separate"/>
          </w:r>
          <w:r>
            <w:t>18</w:t>
          </w:r>
          <w:r>
            <w:fldChar w:fldCharType="end"/>
          </w:r>
          <w:r>
            <w:fldChar w:fldCharType="end"/>
          </w:r>
        </w:p>
        <w:p w14:paraId="3F295028">
          <w:pPr>
            <w:pStyle w:val="8"/>
            <w:tabs>
              <w:tab w:val="right" w:leader="dot" w:pos="8306"/>
            </w:tabs>
          </w:pPr>
          <w:r>
            <w:fldChar w:fldCharType="begin"/>
          </w:r>
          <w:r>
            <w:instrText xml:space="preserve"> HYPERLINK \l _Toc17049 </w:instrText>
          </w:r>
          <w:r>
            <w:fldChar w:fldCharType="separate"/>
          </w:r>
          <w:r>
            <w:rPr>
              <w:rFonts w:hint="eastAsia"/>
              <w:lang w:val="en-US" w:eastAsia="zh-CN"/>
            </w:rPr>
            <w:t>4.2.3 执行控制模块设计</w:t>
          </w:r>
          <w:r>
            <w:tab/>
          </w:r>
          <w:r>
            <w:fldChar w:fldCharType="begin"/>
          </w:r>
          <w:r>
            <w:instrText xml:space="preserve"> PAGEREF _Toc17049 \h </w:instrText>
          </w:r>
          <w:r>
            <w:fldChar w:fldCharType="separate"/>
          </w:r>
          <w:r>
            <w:t>19</w:t>
          </w:r>
          <w:r>
            <w:fldChar w:fldCharType="end"/>
          </w:r>
          <w:r>
            <w:fldChar w:fldCharType="end"/>
          </w:r>
        </w:p>
        <w:p w14:paraId="256545E3">
          <w:pPr>
            <w:pStyle w:val="8"/>
            <w:tabs>
              <w:tab w:val="right" w:leader="dot" w:pos="8306"/>
            </w:tabs>
          </w:pPr>
          <w:r>
            <w:fldChar w:fldCharType="begin"/>
          </w:r>
          <w:r>
            <w:instrText xml:space="preserve"> HYPERLINK \l _Toc7586 </w:instrText>
          </w:r>
          <w:r>
            <w:fldChar w:fldCharType="separate"/>
          </w:r>
          <w:r>
            <w:rPr>
              <w:rFonts w:hint="eastAsia"/>
              <w:lang w:val="en-US" w:eastAsia="zh-CN"/>
            </w:rPr>
            <w:t>4.2.4 显示与手势交互模块设计</w:t>
          </w:r>
          <w:r>
            <w:tab/>
          </w:r>
          <w:r>
            <w:fldChar w:fldCharType="begin"/>
          </w:r>
          <w:r>
            <w:instrText xml:space="preserve"> PAGEREF _Toc7586 \h </w:instrText>
          </w:r>
          <w:r>
            <w:fldChar w:fldCharType="separate"/>
          </w:r>
          <w:r>
            <w:t>19</w:t>
          </w:r>
          <w:r>
            <w:fldChar w:fldCharType="end"/>
          </w:r>
          <w:r>
            <w:fldChar w:fldCharType="end"/>
          </w:r>
        </w:p>
        <w:p w14:paraId="0D663AD4">
          <w:pPr>
            <w:pStyle w:val="8"/>
            <w:tabs>
              <w:tab w:val="right" w:leader="dot" w:pos="8306"/>
            </w:tabs>
          </w:pPr>
          <w:r>
            <w:fldChar w:fldCharType="begin"/>
          </w:r>
          <w:r>
            <w:instrText xml:space="preserve"> HYPERLINK \l _Toc20475 </w:instrText>
          </w:r>
          <w:r>
            <w:fldChar w:fldCharType="separate"/>
          </w:r>
          <w:r>
            <w:rPr>
              <w:rFonts w:hint="eastAsia"/>
              <w:lang w:val="en-US" w:eastAsia="zh-CN"/>
            </w:rPr>
            <w:t>4.2.5 边缘网关通信模块设计</w:t>
          </w:r>
          <w:r>
            <w:tab/>
          </w:r>
          <w:r>
            <w:fldChar w:fldCharType="begin"/>
          </w:r>
          <w:r>
            <w:instrText xml:space="preserve"> PAGEREF _Toc20475 \h </w:instrText>
          </w:r>
          <w:r>
            <w:fldChar w:fldCharType="separate"/>
          </w:r>
          <w:r>
            <w:t>19</w:t>
          </w:r>
          <w:r>
            <w:fldChar w:fldCharType="end"/>
          </w:r>
          <w:r>
            <w:fldChar w:fldCharType="end"/>
          </w:r>
        </w:p>
        <w:p w14:paraId="7FA75191">
          <w:pPr>
            <w:pStyle w:val="14"/>
            <w:tabs>
              <w:tab w:val="right" w:leader="dot" w:pos="8306"/>
              <w:tab w:val="clear" w:pos="8296"/>
            </w:tabs>
          </w:pPr>
          <w:r>
            <w:fldChar w:fldCharType="begin"/>
          </w:r>
          <w:r>
            <w:instrText xml:space="preserve"> HYPERLINK \l _Toc28737 </w:instrText>
          </w:r>
          <w:r>
            <w:fldChar w:fldCharType="separate"/>
          </w:r>
          <w:r>
            <w:rPr>
              <w:rFonts w:hint="eastAsia"/>
              <w:lang w:val="en-US" w:eastAsia="zh-CN"/>
            </w:rPr>
            <w:t>4.3 系统 PCB 设计</w:t>
          </w:r>
          <w:r>
            <w:tab/>
          </w:r>
          <w:r>
            <w:fldChar w:fldCharType="begin"/>
          </w:r>
          <w:r>
            <w:instrText xml:space="preserve"> PAGEREF _Toc28737 \h </w:instrText>
          </w:r>
          <w:r>
            <w:fldChar w:fldCharType="separate"/>
          </w:r>
          <w:r>
            <w:t>20</w:t>
          </w:r>
          <w:r>
            <w:fldChar w:fldCharType="end"/>
          </w:r>
          <w:r>
            <w:fldChar w:fldCharType="end"/>
          </w:r>
        </w:p>
        <w:p w14:paraId="32F1181E">
          <w:pPr>
            <w:pStyle w:val="13"/>
            <w:tabs>
              <w:tab w:val="right" w:leader="dot" w:pos="8306"/>
            </w:tabs>
          </w:pPr>
          <w:r>
            <w:fldChar w:fldCharType="begin"/>
          </w:r>
          <w:r>
            <w:instrText xml:space="preserve"> HYPERLINK \l _Toc9321 </w:instrText>
          </w:r>
          <w:r>
            <w:fldChar w:fldCharType="separate"/>
          </w:r>
          <w:r>
            <w:rPr>
              <w:rFonts w:hint="eastAsia"/>
            </w:rPr>
            <w:t>5 系统软件设计</w:t>
          </w:r>
          <w:r>
            <w:tab/>
          </w:r>
          <w:r>
            <w:fldChar w:fldCharType="begin"/>
          </w:r>
          <w:r>
            <w:instrText xml:space="preserve"> PAGEREF _Toc9321 \h </w:instrText>
          </w:r>
          <w:r>
            <w:fldChar w:fldCharType="separate"/>
          </w:r>
          <w:r>
            <w:t>22</w:t>
          </w:r>
          <w:r>
            <w:fldChar w:fldCharType="end"/>
          </w:r>
          <w:r>
            <w:fldChar w:fldCharType="end"/>
          </w:r>
        </w:p>
        <w:p w14:paraId="1BA885F9">
          <w:pPr>
            <w:pStyle w:val="14"/>
            <w:tabs>
              <w:tab w:val="right" w:leader="dot" w:pos="8306"/>
              <w:tab w:val="clear" w:pos="8296"/>
            </w:tabs>
          </w:pPr>
          <w:r>
            <w:fldChar w:fldCharType="begin"/>
          </w:r>
          <w:r>
            <w:instrText xml:space="preserve"> HYPERLINK \l _Toc22579 </w:instrText>
          </w:r>
          <w:r>
            <w:fldChar w:fldCharType="separate"/>
          </w:r>
          <w:r>
            <w:rPr>
              <w:rFonts w:hint="eastAsia"/>
              <w:lang w:val="en-US" w:eastAsia="zh-CN"/>
            </w:rPr>
            <w:t>5.1 系统软件整体设计</w:t>
          </w:r>
          <w:r>
            <w:tab/>
          </w:r>
          <w:r>
            <w:fldChar w:fldCharType="begin"/>
          </w:r>
          <w:r>
            <w:instrText xml:space="preserve"> PAGEREF _Toc22579 \h </w:instrText>
          </w:r>
          <w:r>
            <w:fldChar w:fldCharType="separate"/>
          </w:r>
          <w:r>
            <w:t>22</w:t>
          </w:r>
          <w:r>
            <w:fldChar w:fldCharType="end"/>
          </w:r>
          <w:r>
            <w:fldChar w:fldCharType="end"/>
          </w:r>
        </w:p>
        <w:p w14:paraId="3279F7D3">
          <w:pPr>
            <w:pStyle w:val="14"/>
            <w:tabs>
              <w:tab w:val="right" w:leader="dot" w:pos="8306"/>
              <w:tab w:val="clear" w:pos="8296"/>
            </w:tabs>
          </w:pPr>
          <w:r>
            <w:fldChar w:fldCharType="begin"/>
          </w:r>
          <w:r>
            <w:instrText xml:space="preserve"> HYPERLINK \l _Toc24192 </w:instrText>
          </w:r>
          <w:r>
            <w:fldChar w:fldCharType="separate"/>
          </w:r>
          <w:r>
            <w:rPr>
              <w:rFonts w:hint="eastAsia"/>
              <w:lang w:val="en-US" w:eastAsia="zh-CN"/>
            </w:rPr>
            <w:t>5.2 设备端程序设计</w:t>
          </w:r>
          <w:r>
            <w:tab/>
          </w:r>
          <w:r>
            <w:fldChar w:fldCharType="begin"/>
          </w:r>
          <w:r>
            <w:instrText xml:space="preserve"> PAGEREF _Toc24192 \h </w:instrText>
          </w:r>
          <w:r>
            <w:fldChar w:fldCharType="separate"/>
          </w:r>
          <w:r>
            <w:t>22</w:t>
          </w:r>
          <w:r>
            <w:fldChar w:fldCharType="end"/>
          </w:r>
          <w:r>
            <w:fldChar w:fldCharType="end"/>
          </w:r>
        </w:p>
        <w:p w14:paraId="5E17F495">
          <w:pPr>
            <w:pStyle w:val="14"/>
            <w:tabs>
              <w:tab w:val="right" w:leader="dot" w:pos="8306"/>
              <w:tab w:val="clear" w:pos="8296"/>
            </w:tabs>
          </w:pPr>
          <w:r>
            <w:fldChar w:fldCharType="begin"/>
          </w:r>
          <w:r>
            <w:instrText xml:space="preserve"> HYPERLINK \l _Toc28489 </w:instrText>
          </w:r>
          <w:r>
            <w:fldChar w:fldCharType="separate"/>
          </w:r>
          <w:r>
            <w:rPr>
              <w:rFonts w:hint="eastAsia"/>
              <w:lang w:val="en-US" w:eastAsia="zh-CN"/>
            </w:rPr>
            <w:t>5.3 边缘端服务与数据库设计</w:t>
          </w:r>
          <w:r>
            <w:tab/>
          </w:r>
          <w:r>
            <w:fldChar w:fldCharType="begin"/>
          </w:r>
          <w:r>
            <w:instrText xml:space="preserve"> PAGEREF _Toc28489 \h </w:instrText>
          </w:r>
          <w:r>
            <w:fldChar w:fldCharType="separate"/>
          </w:r>
          <w:r>
            <w:t>24</w:t>
          </w:r>
          <w:r>
            <w:fldChar w:fldCharType="end"/>
          </w:r>
          <w:r>
            <w:fldChar w:fldCharType="end"/>
          </w:r>
        </w:p>
        <w:p w14:paraId="4B01B5BE">
          <w:pPr>
            <w:pStyle w:val="14"/>
            <w:tabs>
              <w:tab w:val="right" w:leader="dot" w:pos="8306"/>
              <w:tab w:val="clear" w:pos="8296"/>
            </w:tabs>
          </w:pPr>
          <w:r>
            <w:fldChar w:fldCharType="begin"/>
          </w:r>
          <w:r>
            <w:instrText xml:space="preserve"> HYPERLINK \l _Toc30669 </w:instrText>
          </w:r>
          <w:r>
            <w:fldChar w:fldCharType="separate"/>
          </w:r>
          <w:r>
            <w:rPr>
              <w:rFonts w:hint="eastAsia"/>
              <w:lang w:val="en-US" w:eastAsia="zh-CN"/>
            </w:rPr>
            <w:t>5.4 图像分析与边缘智能模块设计</w:t>
          </w:r>
          <w:r>
            <w:tab/>
          </w:r>
          <w:r>
            <w:fldChar w:fldCharType="begin"/>
          </w:r>
          <w:r>
            <w:instrText xml:space="preserve"> PAGEREF _Toc30669 \h </w:instrText>
          </w:r>
          <w:r>
            <w:fldChar w:fldCharType="separate"/>
          </w:r>
          <w:r>
            <w:t>27</w:t>
          </w:r>
          <w:r>
            <w:fldChar w:fldCharType="end"/>
          </w:r>
          <w:r>
            <w:fldChar w:fldCharType="end"/>
          </w:r>
        </w:p>
        <w:p w14:paraId="5EED049B">
          <w:pPr>
            <w:pStyle w:val="13"/>
            <w:tabs>
              <w:tab w:val="right" w:leader="dot" w:pos="8306"/>
            </w:tabs>
          </w:pPr>
          <w:r>
            <w:fldChar w:fldCharType="begin"/>
          </w:r>
          <w:r>
            <w:instrText xml:space="preserve"> HYPERLINK \l _Toc31704 </w:instrText>
          </w:r>
          <w:r>
            <w:fldChar w:fldCharType="separate"/>
          </w:r>
          <w:r>
            <w:rPr>
              <w:rFonts w:hint="eastAsia"/>
            </w:rPr>
            <w:t>6 系统测试和结果分析</w:t>
          </w:r>
          <w:r>
            <w:tab/>
          </w:r>
          <w:r>
            <w:fldChar w:fldCharType="begin"/>
          </w:r>
          <w:r>
            <w:instrText xml:space="preserve"> PAGEREF _Toc31704 \h </w:instrText>
          </w:r>
          <w:r>
            <w:fldChar w:fldCharType="separate"/>
          </w:r>
          <w:r>
            <w:t>29</w:t>
          </w:r>
          <w:r>
            <w:fldChar w:fldCharType="end"/>
          </w:r>
          <w:r>
            <w:fldChar w:fldCharType="end"/>
          </w:r>
        </w:p>
        <w:p w14:paraId="38B3801C">
          <w:pPr>
            <w:pStyle w:val="14"/>
            <w:tabs>
              <w:tab w:val="right" w:leader="dot" w:pos="8306"/>
              <w:tab w:val="clear" w:pos="8296"/>
            </w:tabs>
          </w:pPr>
          <w:r>
            <w:fldChar w:fldCharType="begin"/>
          </w:r>
          <w:r>
            <w:instrText xml:space="preserve"> HYPERLINK \l _Toc27747 </w:instrText>
          </w:r>
          <w:r>
            <w:fldChar w:fldCharType="separate"/>
          </w:r>
          <w:r>
            <w:rPr>
              <w:rFonts w:hint="eastAsia"/>
              <w:lang w:val="en-US" w:eastAsia="zh-CN"/>
            </w:rPr>
            <w:t>6.1 系统组装与基础测试</w:t>
          </w:r>
          <w:r>
            <w:tab/>
          </w:r>
          <w:r>
            <w:fldChar w:fldCharType="begin"/>
          </w:r>
          <w:r>
            <w:instrText xml:space="preserve"> PAGEREF _Toc27747 \h </w:instrText>
          </w:r>
          <w:r>
            <w:fldChar w:fldCharType="separate"/>
          </w:r>
          <w:r>
            <w:t>29</w:t>
          </w:r>
          <w:r>
            <w:fldChar w:fldCharType="end"/>
          </w:r>
          <w:r>
            <w:fldChar w:fldCharType="end"/>
          </w:r>
        </w:p>
        <w:p w14:paraId="490516E1">
          <w:pPr>
            <w:pStyle w:val="14"/>
            <w:tabs>
              <w:tab w:val="right" w:leader="dot" w:pos="8306"/>
              <w:tab w:val="clear" w:pos="8296"/>
            </w:tabs>
          </w:pPr>
          <w:r>
            <w:fldChar w:fldCharType="begin"/>
          </w:r>
          <w:r>
            <w:instrText xml:space="preserve"> HYPERLINK \l _Toc25709 </w:instrText>
          </w:r>
          <w:r>
            <w:fldChar w:fldCharType="separate"/>
          </w:r>
          <w:r>
            <w:rPr>
              <w:rFonts w:hint="eastAsia"/>
              <w:lang w:val="en-US" w:eastAsia="zh-CN"/>
            </w:rPr>
            <w:t>6.2 系统功能及性能测试</w:t>
          </w:r>
          <w:r>
            <w:tab/>
          </w:r>
          <w:r>
            <w:fldChar w:fldCharType="begin"/>
          </w:r>
          <w:r>
            <w:instrText xml:space="preserve"> PAGEREF _Toc25709 \h </w:instrText>
          </w:r>
          <w:r>
            <w:fldChar w:fldCharType="separate"/>
          </w:r>
          <w:r>
            <w:t>30</w:t>
          </w:r>
          <w:r>
            <w:fldChar w:fldCharType="end"/>
          </w:r>
          <w:r>
            <w:fldChar w:fldCharType="end"/>
          </w:r>
        </w:p>
        <w:p w14:paraId="276F1436">
          <w:pPr>
            <w:pStyle w:val="8"/>
            <w:tabs>
              <w:tab w:val="right" w:leader="dot" w:pos="8306"/>
            </w:tabs>
          </w:pPr>
          <w:r>
            <w:fldChar w:fldCharType="begin"/>
          </w:r>
          <w:r>
            <w:instrText xml:space="preserve"> HYPERLINK \l _Toc8252 </w:instrText>
          </w:r>
          <w:r>
            <w:fldChar w:fldCharType="separate"/>
          </w:r>
          <w:r>
            <w:rPr>
              <w:rFonts w:hint="eastAsia"/>
              <w:lang w:val="en-US" w:eastAsia="zh-CN"/>
            </w:rPr>
            <w:t>6.2.1 传感器采集测试</w:t>
          </w:r>
          <w:r>
            <w:tab/>
          </w:r>
          <w:r>
            <w:fldChar w:fldCharType="begin"/>
          </w:r>
          <w:r>
            <w:instrText xml:space="preserve"> PAGEREF _Toc8252 \h </w:instrText>
          </w:r>
          <w:r>
            <w:fldChar w:fldCharType="separate"/>
          </w:r>
          <w:r>
            <w:t>30</w:t>
          </w:r>
          <w:r>
            <w:fldChar w:fldCharType="end"/>
          </w:r>
          <w:r>
            <w:fldChar w:fldCharType="end"/>
          </w:r>
        </w:p>
        <w:p w14:paraId="06F49A73">
          <w:pPr>
            <w:pStyle w:val="8"/>
            <w:tabs>
              <w:tab w:val="right" w:leader="dot" w:pos="8306"/>
            </w:tabs>
          </w:pPr>
          <w:r>
            <w:fldChar w:fldCharType="begin"/>
          </w:r>
          <w:r>
            <w:instrText xml:space="preserve"> HYPERLINK \l _Toc15926 </w:instrText>
          </w:r>
          <w:r>
            <w:fldChar w:fldCharType="separate"/>
          </w:r>
          <w:r>
            <w:rPr>
              <w:rFonts w:hint="eastAsia"/>
              <w:lang w:val="en-US" w:eastAsia="zh-CN"/>
            </w:rPr>
            <w:t>6.2.2 控制执行与自动灌溉测试</w:t>
          </w:r>
          <w:r>
            <w:tab/>
          </w:r>
          <w:r>
            <w:fldChar w:fldCharType="begin"/>
          </w:r>
          <w:r>
            <w:instrText xml:space="preserve"> PAGEREF _Toc15926 \h </w:instrText>
          </w:r>
          <w:r>
            <w:fldChar w:fldCharType="separate"/>
          </w:r>
          <w:r>
            <w:t>31</w:t>
          </w:r>
          <w:r>
            <w:fldChar w:fldCharType="end"/>
          </w:r>
          <w:r>
            <w:fldChar w:fldCharType="end"/>
          </w:r>
        </w:p>
        <w:p w14:paraId="5C8AD73F">
          <w:pPr>
            <w:pStyle w:val="8"/>
            <w:tabs>
              <w:tab w:val="right" w:leader="dot" w:pos="8306"/>
            </w:tabs>
          </w:pPr>
          <w:r>
            <w:fldChar w:fldCharType="begin"/>
          </w:r>
          <w:r>
            <w:instrText xml:space="preserve"> HYPERLINK \l _Toc30850 </w:instrText>
          </w:r>
          <w:r>
            <w:fldChar w:fldCharType="separate"/>
          </w:r>
          <w:r>
            <w:rPr>
              <w:rFonts w:hint="eastAsia"/>
              <w:lang w:val="en-US" w:eastAsia="zh-CN"/>
            </w:rPr>
            <w:t>6.2.3 平台服务与扩展功能测试</w:t>
          </w:r>
          <w:r>
            <w:tab/>
          </w:r>
          <w:r>
            <w:fldChar w:fldCharType="begin"/>
          </w:r>
          <w:r>
            <w:instrText xml:space="preserve"> PAGEREF _Toc30850 \h </w:instrText>
          </w:r>
          <w:r>
            <w:fldChar w:fldCharType="separate"/>
          </w:r>
          <w:r>
            <w:t>32</w:t>
          </w:r>
          <w:r>
            <w:fldChar w:fldCharType="end"/>
          </w:r>
          <w:r>
            <w:fldChar w:fldCharType="end"/>
          </w:r>
        </w:p>
        <w:p w14:paraId="688727AE">
          <w:pPr>
            <w:pStyle w:val="14"/>
            <w:tabs>
              <w:tab w:val="right" w:leader="dot" w:pos="8306"/>
              <w:tab w:val="clear" w:pos="8296"/>
            </w:tabs>
          </w:pPr>
          <w:r>
            <w:fldChar w:fldCharType="begin"/>
          </w:r>
          <w:r>
            <w:instrText xml:space="preserve"> HYPERLINK \l _Toc13217 </w:instrText>
          </w:r>
          <w:r>
            <w:fldChar w:fldCharType="separate"/>
          </w:r>
          <w:r>
            <w:rPr>
              <w:rFonts w:hint="eastAsia"/>
              <w:lang w:val="en-US" w:eastAsia="zh-CN"/>
            </w:rPr>
            <w:t>6.3 测试结果分析</w:t>
          </w:r>
          <w:r>
            <w:tab/>
          </w:r>
          <w:r>
            <w:fldChar w:fldCharType="begin"/>
          </w:r>
          <w:r>
            <w:instrText xml:space="preserve"> PAGEREF _Toc13217 \h </w:instrText>
          </w:r>
          <w:r>
            <w:fldChar w:fldCharType="separate"/>
          </w:r>
          <w:r>
            <w:t>34</w:t>
          </w:r>
          <w:r>
            <w:fldChar w:fldCharType="end"/>
          </w:r>
          <w:r>
            <w:fldChar w:fldCharType="end"/>
          </w:r>
        </w:p>
        <w:p w14:paraId="236F08E5">
          <w:pPr>
            <w:pStyle w:val="13"/>
            <w:tabs>
              <w:tab w:val="right" w:leader="dot" w:pos="8306"/>
            </w:tabs>
          </w:pPr>
          <w:r>
            <w:fldChar w:fldCharType="begin"/>
          </w:r>
          <w:r>
            <w:instrText xml:space="preserve"> HYPERLINK \l _Toc4142 </w:instrText>
          </w:r>
          <w:r>
            <w:fldChar w:fldCharType="separate"/>
          </w:r>
          <w:r>
            <w:rPr>
              <w:rFonts w:hint="eastAsia"/>
            </w:rPr>
            <w:t>7 总结和展望</w:t>
          </w:r>
          <w:r>
            <w:tab/>
          </w:r>
          <w:r>
            <w:fldChar w:fldCharType="begin"/>
          </w:r>
          <w:r>
            <w:instrText xml:space="preserve"> PAGEREF _Toc4142 \h </w:instrText>
          </w:r>
          <w:r>
            <w:fldChar w:fldCharType="separate"/>
          </w:r>
          <w:r>
            <w:t>35</w:t>
          </w:r>
          <w:r>
            <w:fldChar w:fldCharType="end"/>
          </w:r>
          <w:r>
            <w:fldChar w:fldCharType="end"/>
          </w:r>
        </w:p>
        <w:p w14:paraId="331F5191">
          <w:pPr>
            <w:pStyle w:val="14"/>
            <w:tabs>
              <w:tab w:val="right" w:leader="dot" w:pos="8306"/>
              <w:tab w:val="clear" w:pos="8296"/>
            </w:tabs>
          </w:pPr>
          <w:r>
            <w:fldChar w:fldCharType="begin"/>
          </w:r>
          <w:r>
            <w:instrText xml:space="preserve"> HYPERLINK \l _Toc11516 </w:instrText>
          </w:r>
          <w:r>
            <w:fldChar w:fldCharType="separate"/>
          </w:r>
          <w:r>
            <w:rPr>
              <w:rFonts w:hint="eastAsia"/>
              <w:lang w:val="en-US" w:eastAsia="zh-CN"/>
            </w:rPr>
            <w:t>7.1 总结</w:t>
          </w:r>
          <w:r>
            <w:tab/>
          </w:r>
          <w:r>
            <w:fldChar w:fldCharType="begin"/>
          </w:r>
          <w:r>
            <w:instrText xml:space="preserve"> PAGEREF _Toc11516 \h </w:instrText>
          </w:r>
          <w:r>
            <w:fldChar w:fldCharType="separate"/>
          </w:r>
          <w:r>
            <w:t>35</w:t>
          </w:r>
          <w:r>
            <w:fldChar w:fldCharType="end"/>
          </w:r>
          <w:r>
            <w:fldChar w:fldCharType="end"/>
          </w:r>
        </w:p>
        <w:p w14:paraId="261F15A7">
          <w:pPr>
            <w:pStyle w:val="14"/>
            <w:tabs>
              <w:tab w:val="right" w:leader="dot" w:pos="8306"/>
              <w:tab w:val="clear" w:pos="8296"/>
            </w:tabs>
          </w:pPr>
          <w:r>
            <w:fldChar w:fldCharType="begin"/>
          </w:r>
          <w:r>
            <w:instrText xml:space="preserve"> HYPERLINK \l _Toc27300 </w:instrText>
          </w:r>
          <w:r>
            <w:fldChar w:fldCharType="separate"/>
          </w:r>
          <w:r>
            <w:rPr>
              <w:rFonts w:hint="eastAsia"/>
              <w:lang w:val="en-US" w:eastAsia="zh-CN"/>
            </w:rPr>
            <w:t>7.2 展望</w:t>
          </w:r>
          <w:r>
            <w:tab/>
          </w:r>
          <w:r>
            <w:fldChar w:fldCharType="begin"/>
          </w:r>
          <w:r>
            <w:instrText xml:space="preserve"> PAGEREF _Toc27300 \h </w:instrText>
          </w:r>
          <w:r>
            <w:fldChar w:fldCharType="separate"/>
          </w:r>
          <w:r>
            <w:t>35</w:t>
          </w:r>
          <w:r>
            <w:fldChar w:fldCharType="end"/>
          </w:r>
          <w:r>
            <w:fldChar w:fldCharType="end"/>
          </w:r>
        </w:p>
        <w:p w14:paraId="5D81AC07">
          <w:pPr>
            <w:pStyle w:val="14"/>
            <w:tabs>
              <w:tab w:val="right" w:leader="dot" w:pos="8306"/>
              <w:tab w:val="clear" w:pos="8296"/>
            </w:tabs>
          </w:pPr>
          <w:r>
            <w:fldChar w:fldCharType="begin"/>
          </w:r>
          <w:r>
            <w:instrText xml:space="preserve"> HYPERLINK \l _Toc13090 </w:instrText>
          </w:r>
          <w:r>
            <w:fldChar w:fldCharType="separate"/>
          </w:r>
          <w:r>
            <w:rPr>
              <w:rFonts w:hint="eastAsia"/>
              <w:lang w:val="en-US" w:eastAsia="zh-CN"/>
            </w:rPr>
            <w:t>7.3 个人总结与反思</w:t>
          </w:r>
          <w:r>
            <w:tab/>
          </w:r>
          <w:r>
            <w:fldChar w:fldCharType="begin"/>
          </w:r>
          <w:r>
            <w:instrText xml:space="preserve"> PAGEREF _Toc13090 \h </w:instrText>
          </w:r>
          <w:r>
            <w:fldChar w:fldCharType="separate"/>
          </w:r>
          <w:r>
            <w:t>36</w:t>
          </w:r>
          <w:r>
            <w:fldChar w:fldCharType="end"/>
          </w:r>
          <w:r>
            <w:fldChar w:fldCharType="end"/>
          </w:r>
        </w:p>
        <w:p w14:paraId="7DD74E85">
          <w:pPr>
            <w:pStyle w:val="13"/>
            <w:tabs>
              <w:tab w:val="right" w:leader="dot" w:pos="8306"/>
            </w:tabs>
          </w:pPr>
          <w:r>
            <w:fldChar w:fldCharType="begin"/>
          </w:r>
          <w:r>
            <w:instrText xml:space="preserve"> HYPERLINK \l _Toc23608 </w:instrText>
          </w:r>
          <w:r>
            <w:fldChar w:fldCharType="separate"/>
          </w:r>
          <w:r>
            <w:rPr>
              <w:rFonts w:hint="eastAsia"/>
              <w:bCs/>
              <w:szCs w:val="44"/>
            </w:rPr>
            <w:t>参考文献</w:t>
          </w:r>
          <w:r>
            <w:tab/>
          </w:r>
          <w:r>
            <w:fldChar w:fldCharType="begin"/>
          </w:r>
          <w:r>
            <w:instrText xml:space="preserve"> PAGEREF _Toc23608 \h </w:instrText>
          </w:r>
          <w:r>
            <w:fldChar w:fldCharType="separate"/>
          </w:r>
          <w:r>
            <w:t>37</w:t>
          </w:r>
          <w:r>
            <w:fldChar w:fldCharType="end"/>
          </w:r>
          <w:r>
            <w:fldChar w:fldCharType="end"/>
          </w:r>
        </w:p>
        <w:p w14:paraId="2EF5A6A9">
          <w:pPr>
            <w:pStyle w:val="13"/>
            <w:tabs>
              <w:tab w:val="right" w:leader="dot" w:pos="8306"/>
            </w:tabs>
          </w:pPr>
          <w:r>
            <w:fldChar w:fldCharType="begin"/>
          </w:r>
          <w:r>
            <w:instrText xml:space="preserve"> HYPERLINK \l _Toc1140 </w:instrText>
          </w:r>
          <w:r>
            <w:fldChar w:fldCharType="separate"/>
          </w:r>
          <w:r>
            <w:rPr>
              <w:rFonts w:hint="eastAsia"/>
              <w:bCs/>
              <w:szCs w:val="44"/>
            </w:rPr>
            <w:t>致谢</w:t>
          </w:r>
          <w:r>
            <w:tab/>
          </w:r>
          <w:r>
            <w:fldChar w:fldCharType="begin"/>
          </w:r>
          <w:r>
            <w:instrText xml:space="preserve"> PAGEREF _Toc1140 \h </w:instrText>
          </w:r>
          <w:r>
            <w:fldChar w:fldCharType="separate"/>
          </w:r>
          <w:r>
            <w:t>40</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12281"/>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9527"/>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32486"/>
      <w:bookmarkStart w:id="8" w:name="_Toc12745"/>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21593"/>
      <w:bookmarkStart w:id="11" w:name="_Toc27169"/>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32291"/>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7770"/>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11735"/>
      <w:bookmarkStart w:id="20" w:name="_Toc30303"/>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4330"/>
      <w:bookmarkStart w:id="23" w:name="_Toc23825"/>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6317"/>
      <w:bookmarkStart w:id="26" w:name="_Toc21116"/>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27"/>
    <w:p w14:paraId="39137F97">
      <w:pPr>
        <w:pStyle w:val="4"/>
        <w:bidi w:val="0"/>
        <w:rPr>
          <w:rFonts w:hint="eastAsia"/>
          <w:lang w:val="en-US" w:eastAsia="zh-CN"/>
        </w:rPr>
      </w:pPr>
      <w:bookmarkStart w:id="28" w:name="_Toc2634"/>
      <w:bookmarkStart w:id="29" w:name="_Toc29481"/>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8434"/>
      <w:bookmarkStart w:id="32" w:name="_Toc22024"/>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3953"/>
      <w:bookmarkStart w:id="35" w:name="_Toc18345"/>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27990"/>
      <w:bookmarkStart w:id="38" w:name="_Toc10552"/>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4519"/>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42"/>
    <w:p w14:paraId="1181583E">
      <w:pPr>
        <w:pStyle w:val="5"/>
        <w:bidi w:val="0"/>
        <w:rPr>
          <w:rFonts w:hint="eastAsia"/>
          <w:lang w:val="en-US" w:eastAsia="zh-CN"/>
        </w:rPr>
      </w:pPr>
      <w:bookmarkStart w:id="43" w:name="_Toc32287"/>
      <w:bookmarkStart w:id="44" w:name="_Toc24501"/>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24"/>
    <w:bookmarkEnd w:id="39"/>
    <w:bookmarkEnd w:id="45"/>
    <w:p w14:paraId="58E8B4B7">
      <w:pPr>
        <w:pStyle w:val="2"/>
        <w:bidi w:val="0"/>
        <w:rPr>
          <w:rFonts w:hint="eastAsia"/>
        </w:rPr>
      </w:pPr>
      <w:bookmarkStart w:id="46" w:name="_Toc29013"/>
      <w:bookmarkStart w:id="47" w:name="_Toc4966"/>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24372"/>
      <w:bookmarkStart w:id="50" w:name="_Toc17139"/>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10210"/>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25602"/>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24005"/>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3-1 系统总体架构图（此处插入，可放设备端—边缘端—云端三层架构图）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3-2 系统数据流与控制流示意图（此处插入，可画“传感采集—串口上传—数据库存储—页面显示—策略控制—执行器动作”的流程图）</w:t>
      </w:r>
    </w:p>
    <w:bookmarkEnd w:id="60"/>
    <w:p w14:paraId="505BBADF">
      <w:pPr>
        <w:pStyle w:val="4"/>
        <w:bidi w:val="0"/>
        <w:rPr>
          <w:rFonts w:hint="eastAsia"/>
          <w:lang w:val="en-US" w:eastAsia="zh-CN"/>
        </w:rPr>
      </w:pPr>
      <w:bookmarkStart w:id="61" w:name="_Toc26156"/>
      <w:bookmarkStart w:id="62" w:name="_Toc22852"/>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3-1 主要器件选型表</w:t>
      </w:r>
    </w:p>
    <w:tbl>
      <w:tblPr>
        <w:tblStyle w:val="52"/>
        <w:tblW w:w="5000" w:type="pct"/>
        <w:jc w:val="center"/>
        <w:tblLayout w:type="fixed"/>
        <w:tblCellMar>
          <w:top w:w="0" w:type="dxa"/>
          <w:left w:w="108" w:type="dxa"/>
          <w:bottom w:w="0" w:type="dxa"/>
          <w:right w:w="108" w:type="dxa"/>
        </w:tblCellMar>
      </w:tblPr>
      <w:tblGrid>
        <w:gridCol w:w="2131"/>
        <w:gridCol w:w="2131"/>
        <w:gridCol w:w="2131"/>
        <w:gridCol w:w="213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边缘网关</w:t>
            </w:r>
          </w:p>
        </w:tc>
        <w:tc>
          <w:tcPr>
            <w:tcBorders>
              <w:top w:val="nil"/>
              <w:left w:val="nil"/>
              <w:bottom w:val="nil"/>
              <w:right w:val="nil"/>
            </w:tcBorders>
            <w:noWrap w:val="0"/>
            <w:tcMar>
              <w:top w:w="-1" w:type="dxa"/>
              <w:left w:w="-1" w:type="dxa"/>
              <w:bottom w:w="-1" w:type="dxa"/>
              <w:right w:w="-1" w:type="dxa"/>
            </w:tcMar>
            <w:vAlign w:val="top"/>
          </w:tcPr>
          <w:p w14:paraId="08145F8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DHT11</w:t>
            </w:r>
          </w:p>
        </w:tc>
        <w:tc>
          <w:tcPr>
            <w:tcBorders>
              <w:top w:val="nil"/>
              <w:left w:val="nil"/>
              <w:bottom w:val="nil"/>
              <w:right w:val="nil"/>
            </w:tcBorders>
            <w:noWrap w:val="0"/>
            <w:tcMar>
              <w:top w:w="-1" w:type="dxa"/>
              <w:left w:w="-1" w:type="dxa"/>
              <w:bottom w:w="-1" w:type="dxa"/>
              <w:right w:w="-1" w:type="dxa"/>
            </w:tcMar>
            <w:vAlign w:val="top"/>
          </w:tcPr>
          <w:p w14:paraId="6FBDA0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693554B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0AAB995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显示模块</w:t>
            </w:r>
          </w:p>
        </w:tc>
        <w:tc>
          <w:tcPr>
            <w:tcBorders>
              <w:top w:val="nil"/>
              <w:left w:val="nil"/>
              <w:bottom w:val="nil"/>
              <w:right w:val="nil"/>
            </w:tcBorders>
            <w:noWrap w:val="0"/>
            <w:tcMar>
              <w:top w:w="-1" w:type="dxa"/>
              <w:left w:w="-1" w:type="dxa"/>
              <w:bottom w:w="-1" w:type="dxa"/>
              <w:right w:w="-1" w:type="dxa"/>
            </w:tcMar>
            <w:vAlign w:val="top"/>
          </w:tcPr>
          <w:p w14:paraId="62D042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交互模块</w:t>
            </w:r>
          </w:p>
        </w:tc>
        <w:tc>
          <w:tcPr>
            <w:tcBorders>
              <w:top w:val="nil"/>
              <w:left w:val="nil"/>
              <w:bottom w:val="nil"/>
              <w:right w:val="nil"/>
            </w:tcBorders>
            <w:noWrap w:val="0"/>
            <w:tcMar>
              <w:top w:w="-1" w:type="dxa"/>
              <w:left w:w="-1" w:type="dxa"/>
              <w:bottom w:w="-1" w:type="dxa"/>
              <w:right w:w="-1" w:type="dxa"/>
            </w:tcMar>
            <w:vAlign w:val="top"/>
          </w:tcPr>
          <w:p w14:paraId="382D364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执行模块</w:t>
            </w:r>
          </w:p>
        </w:tc>
        <w:tc>
          <w:tcPr>
            <w:tcBorders>
              <w:top w:val="nil"/>
              <w:left w:val="nil"/>
              <w:bottom w:val="nil"/>
              <w:right w:val="nil"/>
            </w:tcBorders>
            <w:noWrap w:val="0"/>
            <w:tcMar>
              <w:top w:w="-1" w:type="dxa"/>
              <w:left w:w="-1" w:type="dxa"/>
              <w:bottom w:w="-1" w:type="dxa"/>
              <w:right w:w="-1" w:type="dxa"/>
            </w:tcMar>
            <w:vAlign w:val="top"/>
          </w:tcPr>
          <w:p w14:paraId="54266A1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图像采集</w:t>
            </w:r>
          </w:p>
        </w:tc>
        <w:tc>
          <w:tcPr>
            <w:tcBorders>
              <w:top w:val="nil"/>
              <w:left w:val="nil"/>
              <w:bottom w:val="nil"/>
              <w:right w:val="nil"/>
            </w:tcBorders>
            <w:noWrap w:val="0"/>
            <w:tcMar>
              <w:top w:w="-1" w:type="dxa"/>
              <w:left w:w="-1" w:type="dxa"/>
              <w:bottom w:w="-1" w:type="dxa"/>
              <w:right w:w="-1" w:type="dxa"/>
            </w:tcMar>
            <w:vAlign w:val="top"/>
          </w:tcPr>
          <w:p w14:paraId="36BCEAE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协议轻量，适合物联网场景</w:t>
            </w:r>
          </w:p>
        </w:tc>
      </w:tr>
    </w:tbl>
    <w:p w14:paraId="2B69394B">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3-2 备选方案对比表</w:t>
      </w:r>
    </w:p>
    <w:tbl>
      <w:tblPr>
        <w:tblStyle w:val="52"/>
        <w:tblW w:w="5000" w:type="pct"/>
        <w:jc w:val="center"/>
        <w:tblLayout w:type="fixed"/>
        <w:tblCellMar>
          <w:top w:w="0" w:type="dxa"/>
          <w:left w:w="108" w:type="dxa"/>
          <w:bottom w:w="0" w:type="dxa"/>
          <w:right w:w="108" w:type="dxa"/>
        </w:tblCellMar>
      </w:tblPr>
      <w:tblGrid>
        <w:gridCol w:w="1704"/>
        <w:gridCol w:w="1704"/>
        <w:gridCol w:w="1704"/>
        <w:gridCol w:w="1704"/>
        <w:gridCol w:w="1704"/>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边缘节点</w:t>
            </w:r>
          </w:p>
        </w:tc>
        <w:tc>
          <w:tcPr>
            <w:tcBorders>
              <w:top w:val="nil"/>
              <w:left w:val="nil"/>
              <w:bottom w:val="nil"/>
              <w:right w:val="nil"/>
            </w:tcBorders>
            <w:noWrap w:val="0"/>
            <w:tcMar>
              <w:top w:w="-1" w:type="dxa"/>
              <w:left w:w="-1" w:type="dxa"/>
              <w:bottom w:w="-1" w:type="dxa"/>
              <w:right w:w="-1" w:type="dxa"/>
            </w:tcMar>
            <w:vAlign w:val="top"/>
          </w:tcPr>
          <w:p w14:paraId="1DA418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ESP32</w:t>
            </w:r>
          </w:p>
        </w:tc>
        <w:tc>
          <w:tcPr>
            <w:tcBorders>
              <w:top w:val="nil"/>
              <w:left w:val="nil"/>
              <w:bottom w:val="nil"/>
              <w:right w:val="nil"/>
            </w:tcBorders>
            <w:noWrap w:val="0"/>
            <w:tcMar>
              <w:top w:w="-1" w:type="dxa"/>
              <w:left w:w="-1" w:type="dxa"/>
              <w:bottom w:w="-1" w:type="dxa"/>
              <w:right w:w="-1" w:type="dxa"/>
            </w:tcMar>
            <w:vAlign w:val="top"/>
          </w:tcPr>
          <w:p w14:paraId="4BEA098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5B12C10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树莓派 4B</w:t>
            </w:r>
          </w:p>
        </w:tc>
        <w:tc>
          <w:tcPr>
            <w:tcBorders>
              <w:top w:val="nil"/>
              <w:left w:val="nil"/>
              <w:bottom w:val="nil"/>
              <w:right w:val="nil"/>
            </w:tcBorders>
            <w:noWrap w:val="0"/>
            <w:tcMar>
              <w:top w:w="-1" w:type="dxa"/>
              <w:left w:w="-1" w:type="dxa"/>
              <w:bottom w:w="-1" w:type="dxa"/>
              <w:right w:w="-1" w:type="dxa"/>
            </w:tcMar>
            <w:vAlign w:val="top"/>
          </w:tcPr>
          <w:p w14:paraId="14CFD4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4256A30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BH1750</w:t>
            </w:r>
          </w:p>
        </w:tc>
        <w:tc>
          <w:tcPr>
            <w:tcBorders>
              <w:top w:val="nil"/>
              <w:left w:val="nil"/>
              <w:bottom w:val="nil"/>
              <w:right w:val="nil"/>
            </w:tcBorders>
            <w:noWrap w:val="0"/>
            <w:tcMar>
              <w:top w:w="-1" w:type="dxa"/>
              <w:left w:w="-1" w:type="dxa"/>
              <w:bottom w:w="-1" w:type="dxa"/>
              <w:right w:w="-1" w:type="dxa"/>
            </w:tcMar>
            <w:vAlign w:val="top"/>
          </w:tcPr>
          <w:p w14:paraId="6E88904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0473751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SQLite</w:t>
            </w:r>
          </w:p>
        </w:tc>
        <w:tc>
          <w:tcPr>
            <w:tcBorders>
              <w:top w:val="nil"/>
              <w:left w:val="nil"/>
              <w:bottom w:val="nil"/>
              <w:right w:val="nil"/>
            </w:tcBorders>
            <w:noWrap w:val="0"/>
            <w:tcMar>
              <w:top w:w="-1" w:type="dxa"/>
              <w:left w:w="-1" w:type="dxa"/>
              <w:bottom w:w="-1" w:type="dxa"/>
              <w:right w:w="-1" w:type="dxa"/>
            </w:tcMar>
            <w:vAlign w:val="top"/>
          </w:tcPr>
          <w:p w14:paraId="6E726C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稳定性高, 易于存储</w:t>
            </w:r>
          </w:p>
        </w:tc>
      </w:tr>
      <w:bookmarkEnd w:id="48"/>
      <w:bookmarkEnd w:id="63"/>
    </w:tbl>
    <w:p w14:paraId="78D3DC0A">
      <w:pPr>
        <w:pStyle w:val="4"/>
        <w:bidi w:val="0"/>
        <w:rPr>
          <w:rFonts w:hint="eastAsia"/>
          <w:lang w:val="en-US" w:eastAsia="zh-CN"/>
        </w:rPr>
      </w:pPr>
      <w:bookmarkStart w:id="64" w:name="_Toc20964"/>
      <w:bookmarkStart w:id="65" w:name="_Toc4833"/>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315"/>
      <w:bookmarkStart w:id="69" w:name="_Toc28265"/>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0"/>
                    <a:stretch>
                      <a:fillRect/>
                    </a:stretch>
                  </pic:blipFill>
                  <pic:spPr>
                    <a:xfrm>
                      <a:off x="0" y="0"/>
                      <a:ext cx="800100" cy="733425"/>
                    </a:xfrm>
                    <a:prstGeom prst="rect">
                      <a:avLst/>
                    </a:prstGeom>
                  </pic:spPr>
                </pic:pic>
              </a:graphicData>
            </a:graphic>
          </wp:inline>
        </w:drawing>
      </w: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1"/>
                    <a:stretch>
                      <a:fillRect/>
                    </a:stretch>
                  </pic:blipFill>
                  <pic:spPr>
                    <a:xfrm>
                      <a:off x="0" y="0"/>
                      <a:ext cx="3228975" cy="2352675"/>
                    </a:xfrm>
                    <a:prstGeom prst="rect">
                      <a:avLst/>
                    </a:prstGeom>
                  </pic:spPr>
                </pic:pic>
              </a:graphicData>
            </a:graphic>
          </wp:inline>
        </w:drawing>
      </w:r>
    </w:p>
    <w:p w14:paraId="08190963">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3-3</w:t>
      </w:r>
    </w:p>
    <w:bookmarkEnd w:id="70"/>
    <w:p w14:paraId="2D24652B">
      <w:pPr>
        <w:pStyle w:val="5"/>
        <w:bidi w:val="0"/>
        <w:rPr>
          <w:rFonts w:hint="eastAsia"/>
          <w:lang w:val="en-US" w:eastAsia="zh-CN"/>
        </w:rPr>
      </w:pPr>
      <w:bookmarkStart w:id="71" w:name="_Toc3903"/>
      <w:bookmarkStart w:id="72" w:name="_Toc23720"/>
      <w:bookmarkStart w:id="73" w:name="环境感知元件"/>
      <w:r>
        <w:rPr>
          <w:rFonts w:hint="eastAsia"/>
          <w:lang w:val="en-US" w:eastAsia="zh-CN"/>
        </w:rPr>
        <w:t>3.4.2 环境感知元件</w:t>
      </w:r>
      <w:bookmarkEnd w:id="71"/>
      <w:bookmarkEnd w:id="72"/>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676400" cy="11334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3"/>
                    <a:stretch>
                      <a:fillRect/>
                    </a:stretch>
                  </pic:blipFill>
                  <pic:spPr>
                    <a:xfrm>
                      <a:off x="0" y="0"/>
                      <a:ext cx="1485900" cy="742950"/>
                    </a:xfrm>
                    <a:prstGeom prst="rect">
                      <a:avLst/>
                    </a:prstGeom>
                  </pic:spPr>
                </pic:pic>
              </a:graphicData>
            </a:graphic>
          </wp:inline>
        </w:drawing>
      </w:r>
    </w:p>
    <w:p w14:paraId="366E353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4"/>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5"/>
                    <a:stretch>
                      <a:fillRect/>
                    </a:stretch>
                  </pic:blipFill>
                  <pic:spPr>
                    <a:xfrm>
                      <a:off x="0" y="0"/>
                      <a:ext cx="1285875" cy="904875"/>
                    </a:xfrm>
                    <a:prstGeom prst="rect">
                      <a:avLst/>
                    </a:prstGeom>
                  </pic:spPr>
                </pic:pic>
              </a:graphicData>
            </a:graphic>
          </wp:inline>
        </w:drawing>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6"/>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476375" cy="1174750"/>
                    </a:xfrm>
                    <a:prstGeom prst="rect">
                      <a:avLst/>
                    </a:prstGeom>
                  </pic:spPr>
                </pic:pic>
              </a:graphicData>
            </a:graphic>
          </wp:inline>
        </w:drawing>
      </w:r>
    </w:p>
    <w:p w14:paraId="0C290D05">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3-4</w:t>
      </w:r>
    </w:p>
    <w:bookmarkEnd w:id="73"/>
    <w:p w14:paraId="3AEC0CF9">
      <w:pPr>
        <w:pStyle w:val="5"/>
        <w:bidi w:val="0"/>
        <w:rPr>
          <w:rFonts w:hint="eastAsia"/>
          <w:lang w:val="en-US" w:eastAsia="zh-CN"/>
        </w:rPr>
      </w:pPr>
      <w:bookmarkStart w:id="74" w:name="_Toc12783"/>
      <w:bookmarkStart w:id="75" w:name="_Toc406"/>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238250" cy="12573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9"/>
                    <a:stretch>
                      <a:fillRect/>
                    </a:stretch>
                  </pic:blipFill>
                  <pic:spPr>
                    <a:xfrm>
                      <a:off x="0" y="0"/>
                      <a:ext cx="1733550" cy="19812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3-5</w:t>
      </w:r>
    </w:p>
    <w:bookmarkEnd w:id="76"/>
    <w:p w14:paraId="7D9EA9D9">
      <w:pPr>
        <w:pStyle w:val="5"/>
        <w:bidi w:val="0"/>
        <w:rPr>
          <w:rFonts w:hint="eastAsia"/>
          <w:lang w:val="en-US" w:eastAsia="zh-CN"/>
        </w:rPr>
      </w:pPr>
      <w:bookmarkStart w:id="77" w:name="_Toc16673"/>
      <w:bookmarkStart w:id="78" w:name="_Toc11578"/>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p w14:paraId="2364016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3-6</w:t>
      </w:r>
    </w:p>
    <w:bookmarkEnd w:id="79"/>
    <w:p w14:paraId="7B1AB535">
      <w:pPr>
        <w:pStyle w:val="5"/>
        <w:bidi w:val="0"/>
        <w:rPr>
          <w:rFonts w:hint="eastAsia"/>
          <w:lang w:val="en-US" w:eastAsia="zh-CN"/>
        </w:rPr>
      </w:pPr>
      <w:bookmarkStart w:id="80" w:name="_Toc31801"/>
      <w:bookmarkStart w:id="81" w:name="_Toc24245"/>
      <w:bookmarkStart w:id="82" w:name="图像采集元件"/>
      <w:r>
        <w:rPr>
          <w:rFonts w:hint="eastAsia"/>
          <w:lang w:val="en-US" w:eastAsia="zh-CN"/>
        </w:rPr>
        <w:t>3.4.5 图像采集元件</w:t>
      </w:r>
      <w:bookmarkEnd w:id="80"/>
      <w:bookmarkEnd w:id="81"/>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 3-7</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2"/>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6007"/>
      <w:bookmarkStart w:id="84" w:name="_Toc25084"/>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2851"/>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4-1 主要模块实物连接照片（此处插入，可拍摄面包板/PCB/整机实物）</w:t>
      </w:r>
    </w:p>
    <w:bookmarkEnd w:id="87"/>
    <w:p w14:paraId="13CA95E6">
      <w:pPr>
        <w:pStyle w:val="4"/>
        <w:bidi w:val="0"/>
        <w:rPr>
          <w:rFonts w:hint="eastAsia"/>
          <w:lang w:val="en-US" w:eastAsia="zh-CN"/>
        </w:rPr>
      </w:pPr>
      <w:bookmarkStart w:id="88" w:name="_Toc7709"/>
      <w:bookmarkStart w:id="89" w:name="_Toc4056"/>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1433"/>
      <w:bookmarkStart w:id="92" w:name="_Toc14009"/>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17049"/>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28325"/>
      <w:bookmarkStart w:id="98" w:name="_Toc7586"/>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8756"/>
      <w:bookmarkStart w:id="101" w:name="_Toc20475"/>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8578"/>
      <w:bookmarkStart w:id="104" w:name="_Toc28737"/>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6063615" cy="4712970"/>
            <wp:effectExtent l="0" t="0" r="13335" b="11430"/>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063615" cy="4712970"/>
                    </a:xfrm>
                    <a:prstGeom prst="rect">
                      <a:avLst/>
                    </a:prstGeom>
                  </pic:spPr>
                </pic:pic>
              </a:graphicData>
            </a:graphic>
          </wp:inline>
        </w:drawing>
      </w:r>
    </w:p>
    <w:p w14:paraId="5C7C5814">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4-2 PCB 原理图（此处插入）</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09290" cy="3955415"/>
            <wp:effectExtent l="0" t="0" r="10160" b="6985"/>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209290" cy="3955415"/>
                    </a:xfrm>
                    <a:prstGeom prst="rect">
                      <a:avLst/>
                    </a:prstGeom>
                  </pic:spPr>
                </pic:pic>
              </a:graphicData>
            </a:graphic>
          </wp:inline>
        </w:drawing>
      </w:r>
    </w:p>
    <w:p w14:paraId="6505D89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4-3 PCB 版图图（此处插入）</w:t>
      </w:r>
    </w:p>
    <w:bookmarkEnd w:id="67"/>
    <w:bookmarkEnd w:id="105"/>
    <w:p w14:paraId="3C4C1057">
      <w:pPr>
        <w:pStyle w:val="2"/>
        <w:bidi w:val="0"/>
        <w:rPr>
          <w:rFonts w:hint="eastAsia"/>
        </w:rPr>
      </w:pPr>
      <w:bookmarkStart w:id="106" w:name="_Toc21282"/>
      <w:bookmarkStart w:id="107" w:name="_Toc9321"/>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30504"/>
      <w:bookmarkStart w:id="110" w:name="_Toc22579"/>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111"/>
    <w:p w14:paraId="76135C05">
      <w:pPr>
        <w:pStyle w:val="4"/>
        <w:bidi w:val="0"/>
        <w:rPr>
          <w:rFonts w:hint="eastAsia"/>
          <w:lang w:val="en-US" w:eastAsia="zh-CN"/>
        </w:rPr>
      </w:pPr>
      <w:bookmarkStart w:id="112" w:name="_Toc26777"/>
      <w:bookmarkStart w:id="113" w:name="_Toc24192"/>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5-1 STM32 设备端主程序流程图（此处插入）</w:t>
      </w:r>
    </w:p>
    <w:bookmarkEnd w:id="114"/>
    <w:p w14:paraId="3580BA66">
      <w:pPr>
        <w:pStyle w:val="4"/>
        <w:bidi w:val="0"/>
        <w:rPr>
          <w:rFonts w:hint="eastAsia"/>
          <w:lang w:val="en-US" w:eastAsia="zh-CN"/>
        </w:rPr>
      </w:pPr>
      <w:bookmarkStart w:id="115" w:name="_Toc9004"/>
      <w:bookmarkStart w:id="116" w:name="_Toc28489"/>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5-1 主要接口设计表</w:t>
      </w:r>
    </w:p>
    <w:tbl>
      <w:tblPr>
        <w:tblStyle w:val="52"/>
        <w:tblW w:w="0" w:type="auto"/>
        <w:jc w:val="center"/>
        <w:tblLayout w:type="autofit"/>
        <w:tblCellMar>
          <w:top w:w="0" w:type="dxa"/>
          <w:left w:w="108" w:type="dxa"/>
          <w:bottom w:w="0" w:type="dxa"/>
          <w:right w:w="108" w:type="dxa"/>
        </w:tblCellMar>
      </w:tblPr>
      <w:tblGrid>
        <w:gridCol w:w="4027"/>
        <w:gridCol w:w="1943"/>
        <w:gridCol w:w="2552"/>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184682A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2AA06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w:t>
            </w:r>
          </w:p>
        </w:tc>
        <w:tc>
          <w:tcPr>
            <w:tcBorders>
              <w:top w:val="nil"/>
              <w:left w:val="nil"/>
              <w:bottom w:val="nil"/>
              <w:right w:val="nil"/>
            </w:tcBorders>
            <w:noWrap w:val="0"/>
            <w:tcMar>
              <w:top w:w="-1" w:type="dxa"/>
              <w:left w:w="-1" w:type="dxa"/>
              <w:bottom w:w="-1" w:type="dxa"/>
              <w:right w:w="-1" w:type="dxa"/>
            </w:tcMar>
            <w:vAlign w:val="top"/>
          </w:tcPr>
          <w:p w14:paraId="2C4C29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B4CDD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72AA5E6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GET/POST</w:t>
            </w:r>
          </w:p>
        </w:tc>
        <w:tc>
          <w:tcPr>
            <w:tcBorders>
              <w:top w:val="nil"/>
              <w:left w:val="nil"/>
              <w:bottom w:val="nil"/>
              <w:right w:val="nil"/>
            </w:tcBorders>
            <w:noWrap w:val="0"/>
            <w:tcMar>
              <w:top w:w="-1" w:type="dxa"/>
              <w:left w:w="-1" w:type="dxa"/>
              <w:bottom w:w="-1" w:type="dxa"/>
              <w:right w:w="-1" w:type="dxa"/>
            </w:tcMar>
            <w:vAlign w:val="top"/>
          </w:tcPr>
          <w:p w14:paraId="6D868AF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FEB10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4F27806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7C6CA19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/api/v1/auth/me</w:t>
            </w:r>
          </w:p>
        </w:tc>
        <w:tc>
          <w:tcPr>
            <w:tcBorders>
              <w:top w:val="nil"/>
              <w:left w:val="nil"/>
              <w:bottom w:val="nil"/>
              <w:right w:val="nil"/>
            </w:tcBorders>
            <w:noWrap w:val="0"/>
            <w:tcMar>
              <w:top w:w="-1" w:type="dxa"/>
              <w:left w:w="-1" w:type="dxa"/>
              <w:bottom w:w="-1" w:type="dxa"/>
              <w:right w:w="-1" w:type="dxa"/>
            </w:tcMar>
            <w:vAlign w:val="top"/>
          </w:tcPr>
          <w:p w14:paraId="7C5D5E3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64DA093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GET</w:t>
            </w:r>
          </w:p>
        </w:tc>
        <w:tc>
          <w:tcPr>
            <w:tcBorders>
              <w:top w:val="nil"/>
              <w:left w:val="nil"/>
              <w:bottom w:val="nil"/>
              <w:right w:val="nil"/>
            </w:tcBorders>
            <w:noWrap w:val="0"/>
            <w:tcMar>
              <w:top w:w="-1" w:type="dxa"/>
              <w:left w:w="-1" w:type="dxa"/>
              <w:bottom w:w="-1" w:type="dxa"/>
              <w:right w:w="-1" w:type="dxa"/>
            </w:tcMar>
            <w:vAlign w:val="top"/>
          </w:tcPr>
          <w:p w14:paraId="215823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14B0325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nil"/>
              <w:right w:val="nil"/>
            </w:tcBorders>
            <w:noWrap w:val="0"/>
            <w:tcMar>
              <w:top w:w="-1" w:type="dxa"/>
              <w:left w:w="-1" w:type="dxa"/>
              <w:bottom w:w="-1" w:type="dxa"/>
              <w:right w:w="-1" w:type="dxa"/>
            </w:tcMar>
            <w:vAlign w:val="top"/>
          </w:tcPr>
          <w:p w14:paraId="640B5D0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5-2 数据库主要表设计</w:t>
      </w:r>
    </w:p>
    <w:tbl>
      <w:tblPr>
        <w:tblStyle w:val="52"/>
        <w:tblW w:w="5000" w:type="pct"/>
        <w:tblInd w:w="-109" w:type="dxa"/>
        <w:tblLayout w:type="fixed"/>
        <w:tblCellMar>
          <w:top w:w="0" w:type="dxa"/>
          <w:left w:w="108" w:type="dxa"/>
          <w:bottom w:w="0" w:type="dxa"/>
          <w:right w:w="108" w:type="dxa"/>
        </w:tblCellMar>
      </w:tblPr>
      <w:tblGrid>
        <w:gridCol w:w="2841"/>
        <w:gridCol w:w="2841"/>
        <w:gridCol w:w="284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username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password_hash</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roles</w:t>
            </w:r>
          </w:p>
        </w:tc>
        <w:tc>
          <w:tcPr>
            <w:tcBorders>
              <w:top w:val="nil"/>
              <w:left w:val="nil"/>
              <w:bottom w:val="nil"/>
              <w:right w:val="nil"/>
            </w:tcBorders>
            <w:noWrap w:val="0"/>
            <w:tcMar>
              <w:top w:w="-1" w:type="dxa"/>
              <w:left w:w="-1" w:type="dxa"/>
              <w:bottom w:w="-1" w:type="dxa"/>
              <w:right w:w="-1" w:type="dxa"/>
            </w:tcMar>
            <w:vAlign w:val="top"/>
          </w:tcPr>
          <w:p w14:paraId="6063E84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p>
        </w:tc>
        <w:tc>
          <w:tcPr>
            <w:tcBorders>
              <w:top w:val="nil"/>
              <w:left w:val="nil"/>
              <w:bottom w:val="nil"/>
              <w:right w:val="nil"/>
            </w:tcBorders>
            <w:noWrap w:val="0"/>
            <w:tcMar>
              <w:top w:w="-1" w:type="dxa"/>
              <w:left w:w="-1" w:type="dxa"/>
              <w:bottom w:w="-1" w:type="dxa"/>
              <w:right w:w="-1" w:type="dxa"/>
            </w:tcMar>
            <w:vAlign w:val="top"/>
          </w:tcPr>
          <w:p w14:paraId="0FB055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user_roles</w:t>
            </w:r>
          </w:p>
        </w:tc>
        <w:tc>
          <w:tcPr>
            <w:tcBorders>
              <w:top w:val="nil"/>
              <w:left w:val="nil"/>
              <w:bottom w:val="nil"/>
              <w:right w:val="nil"/>
            </w:tcBorders>
            <w:noWrap w:val="0"/>
            <w:tcMar>
              <w:top w:w="-1" w:type="dxa"/>
              <w:left w:w="-1" w:type="dxa"/>
              <w:bottom w:w="-1" w:type="dxa"/>
              <w:right w:w="-1" w:type="dxa"/>
            </w:tcMar>
            <w:vAlign w:val="top"/>
          </w:tcPr>
          <w:p w14:paraId="2610E0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user_id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role_id</w:t>
            </w:r>
          </w:p>
        </w:tc>
        <w:tc>
          <w:tcPr>
            <w:tcBorders>
              <w:top w:val="nil"/>
              <w:left w:val="nil"/>
              <w:bottom w:val="nil"/>
              <w:right w:val="nil"/>
            </w:tcBorders>
            <w:noWrap w:val="0"/>
            <w:tcMar>
              <w:top w:w="-1" w:type="dxa"/>
              <w:left w:w="-1" w:type="dxa"/>
              <w:bottom w:w="-1" w:type="dxa"/>
              <w:right w:w="-1" w:type="dxa"/>
            </w:tcMar>
            <w:vAlign w:val="top"/>
          </w:tcPr>
          <w:p w14:paraId="091B2D4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devices</w:t>
            </w:r>
          </w:p>
        </w:tc>
        <w:tc>
          <w:tcPr>
            <w:tcBorders>
              <w:top w:val="nil"/>
              <w:left w:val="nil"/>
              <w:bottom w:val="nil"/>
              <w:right w:val="nil"/>
            </w:tcBorders>
            <w:noWrap w:val="0"/>
            <w:tcMar>
              <w:top w:w="-1" w:type="dxa"/>
              <w:left w:w="-1" w:type="dxa"/>
              <w:bottom w:w="-1" w:type="dxa"/>
              <w:right w:w="-1" w:type="dxa"/>
            </w:tcMar>
            <w:vAlign w:val="top"/>
          </w:tcPr>
          <w:p w14:paraId="1FF4FC2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name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description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last_seen</w:t>
            </w:r>
          </w:p>
        </w:tc>
        <w:tc>
          <w:tcPr>
            <w:tcBorders>
              <w:top w:val="nil"/>
              <w:left w:val="nil"/>
              <w:bottom w:val="nil"/>
              <w:right w:val="nil"/>
            </w:tcBorders>
            <w:noWrap w:val="0"/>
            <w:tcMar>
              <w:top w:w="-1" w:type="dxa"/>
              <w:left w:w="-1" w:type="dxa"/>
              <w:bottom w:w="-1" w:type="dxa"/>
              <w:right w:w="-1" w:type="dxa"/>
            </w:tcMar>
            <w:vAlign w:val="top"/>
          </w:tcPr>
          <w:p w14:paraId="06F143A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sensor_data</w:t>
            </w:r>
          </w:p>
        </w:tc>
        <w:tc>
          <w:tcPr>
            <w:tcBorders>
              <w:top w:val="nil"/>
              <w:left w:val="nil"/>
              <w:bottom w:val="nil"/>
              <w:right w:val="nil"/>
            </w:tcBorders>
            <w:noWrap w:val="0"/>
            <w:tcMar>
              <w:top w:w="-1" w:type="dxa"/>
              <w:left w:w="-1" w:type="dxa"/>
              <w:bottom w:w="-1" w:type="dxa"/>
              <w:right w:w="-1" w:type="dxa"/>
            </w:tcMar>
            <w:vAlign w:val="top"/>
          </w:tcPr>
          <w:p w14:paraId="3CD3D4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temperature</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humidity</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lux</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timestamp</w:t>
            </w:r>
          </w:p>
        </w:tc>
        <w:tc>
          <w:tcPr>
            <w:tcBorders>
              <w:top w:val="nil"/>
              <w:left w:val="nil"/>
              <w:bottom w:val="nil"/>
              <w:right w:val="nil"/>
            </w:tcBorders>
            <w:noWrap w:val="0"/>
            <w:tcMar>
              <w:top w:w="-1" w:type="dxa"/>
              <w:left w:w="-1" w:type="dxa"/>
              <w:bottom w:w="-1" w:type="dxa"/>
              <w:right w:w="-1" w:type="dxa"/>
            </w:tcMar>
            <w:vAlign w:val="top"/>
          </w:tcPr>
          <w:p w14:paraId="4D0AAB7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control_logs</w:t>
            </w:r>
          </w:p>
        </w:tc>
        <w:tc>
          <w:tcPr>
            <w:tcBorders>
              <w:top w:val="nil"/>
              <w:left w:val="nil"/>
              <w:bottom w:val="nil"/>
              <w:right w:val="nil"/>
            </w:tcBorders>
            <w:noWrap w:val="0"/>
            <w:tcMar>
              <w:top w:w="-1" w:type="dxa"/>
              <w:left w:w="-1" w:type="dxa"/>
              <w:bottom w:w="-1" w:type="dxa"/>
              <w:right w:w="-1" w:type="dxa"/>
            </w:tcMar>
            <w:vAlign w:val="top"/>
          </w:tcPr>
          <w:p w14:paraId="01FFDC6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actuator</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action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raw_command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success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created_at</w:t>
            </w:r>
          </w:p>
        </w:tc>
        <w:tc>
          <w:tcPr>
            <w:tcBorders>
              <w:top w:val="nil"/>
              <w:left w:val="nil"/>
              <w:bottom w:val="nil"/>
              <w:right w:val="nil"/>
            </w:tcBorders>
            <w:noWrap w:val="0"/>
            <w:tcMar>
              <w:top w:w="-1" w:type="dxa"/>
              <w:left w:w="-1" w:type="dxa"/>
              <w:bottom w:w="-1" w:type="dxa"/>
              <w:right w:w="-1" w:type="dxa"/>
            </w:tcMar>
            <w:vAlign w:val="top"/>
          </w:tcPr>
          <w:p w14:paraId="2B109B2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Style w:val="53"/>
                <w:rFonts w:ascii="Times New Roman" w:hAnsi="Times New Roman" w:eastAsia="宋体" w:cs="Times New Roman"/>
                <w:bCs w:val="0"/>
                <w:sz w:val="28"/>
                <w:szCs w:val="24"/>
              </w:rPr>
              <w:t>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device_id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enabled</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soil_threshold_min</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watering_seconds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cooldown_seconds</w:t>
            </w:r>
            <w:r>
              <w:rPr>
                <w:rFonts w:ascii="Times New Roman" w:hAnsi="Times New Roman" w:eastAsia="宋体" w:cs="Times New Roman"/>
                <w:bCs w:val="0"/>
                <w:sz w:val="28"/>
                <w:szCs w:val="24"/>
              </w:rPr>
              <w:t>、</w:t>
            </w:r>
            <w:r>
              <w:rPr>
                <w:rStyle w:val="53"/>
                <w:rFonts w:ascii="Times New Roman" w:hAnsi="Times New Roman" w:eastAsia="宋体" w:cs="Times New Roman"/>
                <w:bCs w:val="0"/>
                <w:sz w:val="28"/>
                <w:szCs w:val="24"/>
              </w:rPr>
              <w:t>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5-2 边缘端软件模块图（此处插入）</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5-3 数据库 E-R 图（此处插入）</w:t>
      </w:r>
    </w:p>
    <w:bookmarkEnd w:id="117"/>
    <w:p w14:paraId="1BE177CF">
      <w:pPr>
        <w:pStyle w:val="4"/>
        <w:bidi w:val="0"/>
        <w:rPr>
          <w:rFonts w:hint="eastAsia"/>
          <w:lang w:val="en-US" w:eastAsia="zh-CN"/>
        </w:rPr>
      </w:pPr>
      <w:bookmarkStart w:id="118" w:name="_Toc4208"/>
      <w:bookmarkStart w:id="119" w:name="_Toc30669"/>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5-4 图像分析流程图（此处插入）</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5-5 Web 页面截图（实时监控页、历史数据页、后台管理页）（此处插入）</w:t>
      </w:r>
    </w:p>
    <w:bookmarkEnd w:id="108"/>
    <w:bookmarkEnd w:id="120"/>
    <w:p w14:paraId="7D1E4403">
      <w:pPr>
        <w:pStyle w:val="2"/>
        <w:bidi w:val="0"/>
        <w:rPr>
          <w:rFonts w:hint="eastAsia"/>
        </w:rPr>
      </w:pPr>
      <w:bookmarkStart w:id="121" w:name="_Toc21664"/>
      <w:bookmarkStart w:id="122" w:name="_Toc31704"/>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27747"/>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6-1 串口监视与页面运行截图（此处插入）</w:t>
      </w:r>
    </w:p>
    <w:bookmarkEnd w:id="126"/>
    <w:p w14:paraId="3AC730AA">
      <w:pPr>
        <w:pStyle w:val="4"/>
        <w:bidi w:val="0"/>
        <w:rPr>
          <w:rFonts w:hint="eastAsia"/>
          <w:lang w:val="en-US" w:eastAsia="zh-CN"/>
        </w:rPr>
      </w:pPr>
      <w:bookmarkStart w:id="127" w:name="_Toc10248"/>
      <w:bookmarkStart w:id="128" w:name="_Toc25709"/>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8252"/>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6-1 传感器采集测试结果表</w:t>
      </w:r>
    </w:p>
    <w:tbl>
      <w:tblPr>
        <w:tblStyle w:val="52"/>
        <w:tblW w:w="0" w:type="auto"/>
        <w:jc w:val="center"/>
        <w:tblLayout w:type="autofit"/>
        <w:tblCellMar>
          <w:top w:w="0" w:type="dxa"/>
          <w:left w:w="108" w:type="dxa"/>
          <w:bottom w:w="0" w:type="dxa"/>
          <w:right w:w="108" w:type="dxa"/>
        </w:tblCellMar>
      </w:tblPr>
      <w:tblGrid>
        <w:gridCol w:w="1887"/>
        <w:gridCol w:w="1941"/>
        <w:gridCol w:w="2470"/>
        <w:gridCol w:w="2224"/>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湿度采集</w:t>
            </w:r>
          </w:p>
        </w:tc>
        <w:tc>
          <w:tcPr>
            <w:tcBorders>
              <w:top w:val="nil"/>
              <w:left w:val="nil"/>
              <w:bottom w:val="nil"/>
              <w:right w:val="nil"/>
            </w:tcBorders>
            <w:noWrap w:val="0"/>
            <w:tcMar>
              <w:top w:w="-1" w:type="dxa"/>
              <w:left w:w="-1" w:type="dxa"/>
              <w:bottom w:w="-1" w:type="dxa"/>
              <w:right w:w="-1" w:type="dxa"/>
            </w:tcMar>
            <w:vAlign w:val="top"/>
          </w:tcPr>
          <w:p w14:paraId="30CAEC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光照采集</w:t>
            </w:r>
          </w:p>
        </w:tc>
        <w:tc>
          <w:tcPr>
            <w:tcBorders>
              <w:top w:val="nil"/>
              <w:left w:val="nil"/>
              <w:bottom w:val="nil"/>
              <w:right w:val="nil"/>
            </w:tcBorders>
            <w:noWrap w:val="0"/>
            <w:tcMar>
              <w:top w:w="-1" w:type="dxa"/>
              <w:left w:w="-1" w:type="dxa"/>
              <w:bottom w:w="-1" w:type="dxa"/>
              <w:right w:w="-1" w:type="dxa"/>
            </w:tcMar>
            <w:vAlign w:val="top"/>
          </w:tcPr>
          <w:p w14:paraId="0372715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图 6-2 数据库实验数据截图（此处插入）</w:t>
      </w:r>
    </w:p>
    <w:bookmarkEnd w:id="132"/>
    <w:p w14:paraId="45D941BC">
      <w:pPr>
        <w:pStyle w:val="5"/>
        <w:bidi w:val="0"/>
        <w:rPr>
          <w:rFonts w:hint="eastAsia"/>
          <w:lang w:val="en-US" w:eastAsia="zh-CN"/>
        </w:rPr>
      </w:pPr>
      <w:bookmarkStart w:id="133" w:name="_Toc23043"/>
      <w:bookmarkStart w:id="134" w:name="_Toc15926"/>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6-2 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 w:val="0"/>
                <w:bCs w:val="0"/>
                <w:sz w:val="28"/>
                <w:szCs w:val="24"/>
              </w:rPr>
            </w:pPr>
            <w:r>
              <w:rPr>
                <w:rFonts w:hint="eastAsia" w:ascii="Times New Roman" w:hAnsi="Times New Roman" w:eastAsia="宋体" w:cs="Times New Roman"/>
                <w:b w:val="0"/>
                <w:bCs w:val="0"/>
                <w:sz w:val="28"/>
                <w:szCs w:val="24"/>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keepNext w:val="0"/>
              <w:keepLines w:val="0"/>
              <w:pageBreakBefore w:val="0"/>
              <w:kinsoku/>
              <w:wordWrap/>
              <w:overflowPunct/>
              <w:topLinePunct w:val="0"/>
              <w:autoSpaceDE/>
              <w:autoSpaceDN/>
              <w:bidi w:val="0"/>
              <w:adjustRightInd/>
              <w:snapToGrid w:val="0"/>
              <w:spacing w:line="360" w:lineRule="auto"/>
              <w:ind w:left="0" w:leftChars="0" w:right="0" w:rightChars="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冷却时间为触发灌溉</w:t>
            </w:r>
          </w:p>
        </w:tc>
      </w:tr>
      <w:bookmarkEnd w:id="135"/>
    </w:tbl>
    <w:p w14:paraId="01EB7DC1">
      <w:pPr>
        <w:pStyle w:val="5"/>
        <w:bidi w:val="0"/>
        <w:rPr>
          <w:rFonts w:hint="eastAsia"/>
          <w:lang w:val="en-US" w:eastAsia="zh-CN"/>
        </w:rPr>
      </w:pPr>
      <w:bookmarkStart w:id="136" w:name="_Toc19336"/>
      <w:bookmarkStart w:id="137" w:name="_Toc30850"/>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6-3 平台服务与扩展功能测试结果表</w:t>
      </w:r>
    </w:p>
    <w:tbl>
      <w:tblPr>
        <w:tblStyle w:val="52"/>
        <w:tblW w:w="5000" w:type="pct"/>
        <w:jc w:val="center"/>
        <w:tblLayout w:type="fixed"/>
        <w:tblCellMar>
          <w:top w:w="0" w:type="dxa"/>
          <w:left w:w="108" w:type="dxa"/>
          <w:bottom w:w="0" w:type="dxa"/>
          <w:right w:w="108" w:type="dxa"/>
        </w:tblCellMar>
      </w:tblPr>
      <w:tblGrid>
        <w:gridCol w:w="2841"/>
        <w:gridCol w:w="2841"/>
        <w:gridCol w:w="284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CSV 导出</w:t>
            </w:r>
          </w:p>
        </w:tc>
        <w:tc>
          <w:tcPr>
            <w:tcBorders>
              <w:top w:val="nil"/>
              <w:left w:val="nil"/>
              <w:bottom w:val="nil"/>
              <w:right w:val="nil"/>
            </w:tcBorders>
            <w:noWrap w:val="0"/>
            <w:tcMar>
              <w:top w:w="-1" w:type="dxa"/>
              <w:left w:w="-1" w:type="dxa"/>
              <w:bottom w:w="-1" w:type="dxa"/>
              <w:right w:w="-1" w:type="dxa"/>
            </w:tcMar>
            <w:vAlign w:val="top"/>
          </w:tcPr>
          <w:p w14:paraId="742AC5E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用户登录</w:t>
            </w:r>
          </w:p>
        </w:tc>
        <w:tc>
          <w:tcPr>
            <w:tcBorders>
              <w:top w:val="nil"/>
              <w:left w:val="nil"/>
              <w:bottom w:val="nil"/>
              <w:right w:val="nil"/>
            </w:tcBorders>
            <w:noWrap w:val="0"/>
            <w:tcMar>
              <w:top w:w="-1" w:type="dxa"/>
              <w:left w:w="-1" w:type="dxa"/>
              <w:bottom w:w="-1" w:type="dxa"/>
              <w:right w:w="-1" w:type="dxa"/>
            </w:tcMar>
            <w:vAlign w:val="top"/>
          </w:tcPr>
          <w:p w14:paraId="70DEE1F9">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云端同步</w:t>
            </w:r>
          </w:p>
        </w:tc>
        <w:tc>
          <w:tcPr>
            <w:tcBorders>
              <w:top w:val="nil"/>
              <w:left w:val="nil"/>
              <w:bottom w:val="nil"/>
              <w:right w:val="nil"/>
            </w:tcBorders>
            <w:noWrap w:val="0"/>
            <w:tcMar>
              <w:top w:w="-1" w:type="dxa"/>
              <w:left w:w="-1" w:type="dxa"/>
              <w:bottom w:w="-1" w:type="dxa"/>
              <w:right w:w="-1" w:type="dxa"/>
            </w:tcMar>
            <w:vAlign w:val="top"/>
          </w:tcPr>
          <w:p w14:paraId="78F9D21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拍照功能</w:t>
            </w:r>
          </w:p>
        </w:tc>
        <w:tc>
          <w:tcPr>
            <w:tcBorders>
              <w:top w:val="nil"/>
              <w:left w:val="nil"/>
              <w:bottom w:val="nil"/>
              <w:right w:val="nil"/>
            </w:tcBorders>
            <w:noWrap w:val="0"/>
            <w:tcMar>
              <w:top w:w="-1" w:type="dxa"/>
              <w:left w:w="-1" w:type="dxa"/>
              <w:bottom w:w="-1" w:type="dxa"/>
              <w:right w:w="-1" w:type="dxa"/>
            </w:tcMar>
            <w:vAlign w:val="top"/>
          </w:tcPr>
          <w:p w14:paraId="4D70F22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w:t>
            </w:r>
          </w:p>
        </w:tc>
        <w:tc>
          <w:tcPr>
            <w:tcBorders>
              <w:top w:val="nil"/>
              <w:left w:val="nil"/>
              <w:bottom w:val="nil"/>
              <w:right w:val="nil"/>
            </w:tcBorders>
            <w:noWrap w:val="0"/>
            <w:tcMar>
              <w:top w:w="-1" w:type="dxa"/>
              <w:left w:w="-1" w:type="dxa"/>
              <w:bottom w:w="-1" w:type="dxa"/>
              <w:right w:w="-1" w:type="dxa"/>
            </w:tcMar>
            <w:vAlign w:val="top"/>
          </w:tcPr>
          <w:p w14:paraId="668ED60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Qwen专家建议: 适宜，无需浇水，建议开灯。</w:t>
            </w:r>
          </w:p>
        </w:tc>
      </w:tr>
    </w:tbl>
    <w:p w14:paraId="2620A9B6">
      <w:pPr>
        <w:pStyle w:val="56"/>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rPr>
      </w:pPr>
      <w:r>
        <w:rPr>
          <w:rFonts w:hint="eastAsia" w:ascii="Times New Roman" w:hAnsi="Times New Roman" w:eastAsia="宋体" w:cs="Times New Roman"/>
          <w:bCs w:val="0"/>
          <w:sz w:val="28"/>
          <w:szCs w:val="24"/>
        </w:rPr>
        <w:t>表 6-4 系统性能测试表</w:t>
      </w:r>
    </w:p>
    <w:tbl>
      <w:tblPr>
        <w:tblStyle w:val="52"/>
        <w:tblW w:w="0" w:type="auto"/>
        <w:jc w:val="center"/>
        <w:tblLayout w:type="autofit"/>
        <w:tblCellMar>
          <w:top w:w="0" w:type="dxa"/>
          <w:left w:w="108" w:type="dxa"/>
          <w:bottom w:w="0" w:type="dxa"/>
          <w:right w:w="108" w:type="dxa"/>
        </w:tblCellMar>
      </w:tblPr>
      <w:tblGrid>
        <w:gridCol w:w="2736"/>
        <w:gridCol w:w="4037"/>
        <w:gridCol w:w="1749"/>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pStyle w:val="51"/>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t>7 ~ 21 s</w:t>
            </w:r>
          </w:p>
        </w:tc>
      </w:tr>
      <w:bookmarkEnd w:id="129"/>
      <w:bookmarkEnd w:id="138"/>
    </w:tbl>
    <w:p w14:paraId="3F03386C">
      <w:pPr>
        <w:pStyle w:val="4"/>
        <w:bidi w:val="0"/>
        <w:rPr>
          <w:rFonts w:hint="eastAsia"/>
          <w:lang w:val="en-US" w:eastAsia="zh-CN"/>
        </w:rPr>
      </w:pPr>
      <w:bookmarkStart w:id="139" w:name="_Toc18521"/>
      <w:bookmarkStart w:id="140" w:name="_Toc13217"/>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25980"/>
      <w:bookmarkStart w:id="143" w:name="_Toc4142"/>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31808"/>
      <w:bookmarkStart w:id="146" w:name="_Toc11516"/>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12949"/>
      <w:bookmarkStart w:id="149" w:name="_Toc27300"/>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4130"/>
      <w:bookmarkStart w:id="152" w:name="_Toc13090"/>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736"/>
      <w:bookmarkStart w:id="155" w:name="_Toc23608"/>
      <w:r>
        <w:rPr>
          <w:rFonts w:hint="eastAsia"/>
          <w:b/>
          <w:bCs/>
          <w:sz w:val="44"/>
          <w:szCs w:val="44"/>
        </w:rPr>
        <w:t>参考文献</w:t>
      </w:r>
      <w:bookmarkEnd w:id="154"/>
      <w:bookmarkEnd w:id="155"/>
    </w:p>
    <w:p w14:paraId="1B49BF50">
      <w:pPr>
        <w:pStyle w:val="42"/>
        <w:ind w:firstLine="0" w:firstLineChars="0"/>
      </w:pPr>
      <w:r>
        <w:t>[1] 赵春江. 智慧农业发展现状与未来展望[J]. 华南农业大学学报, 2021, 42(6): 1-7.</w:t>
      </w:r>
    </w:p>
    <w:p w14:paraId="2B0E21C1">
      <w:pPr>
        <w:pStyle w:val="42"/>
        <w:ind w:firstLine="0" w:firstLineChars="0"/>
      </w:pPr>
      <w:r>
        <w:t>[2] 李道亮, 杨昊. 农业物联网技术研究进展与发展趋势分析[J]. 农业机械学报, 2018, 49(1): 1-20.</w:t>
      </w:r>
    </w:p>
    <w:p w14:paraId="1FA09352">
      <w:pPr>
        <w:pStyle w:val="42"/>
        <w:ind w:firstLine="0" w:firstLineChars="0"/>
      </w:pPr>
      <w:r>
        <w:t>[3] 张晓红, 王建军. 藏红花设施栽培环境调控技术研究进展[J]. 中药材, 2019, 42(5): 1201-1205.</w:t>
      </w:r>
    </w:p>
    <w:p w14:paraId="25F3479C">
      <w:pPr>
        <w:pStyle w:val="42"/>
        <w:ind w:firstLine="0" w:firstLineChars="0"/>
      </w:pPr>
      <w:r>
        <w:t>[4] 刘云浩. 物联网导论[M]. 北京: 科学出版社, 2017.</w:t>
      </w:r>
    </w:p>
    <w:p w14:paraId="046E88D4">
      <w:pPr>
        <w:pStyle w:val="42"/>
        <w:ind w:firstLine="0" w:firstLineChars="0"/>
      </w:pPr>
      <w:r>
        <w:t>[5] 施巍松, 孙辉, 曹杰, 等. 边缘计算: 万物互联时代的新型计算模型[J]. 计算机研究与发展, 2017, 54(5): 907-924.</w:t>
      </w:r>
    </w:p>
    <w:p w14:paraId="0AA4647E">
      <w:pPr>
        <w:pStyle w:val="42"/>
        <w:ind w:firstLine="0" w:firstLineChars="0"/>
      </w:pPr>
      <w:r>
        <w:t>[6] 孙其博, 刘杰, 黎羴, 等. 物联网：概念、架构与关键技术研究综述[J]. 北京邮电大学学报, 2010, 33(3): 1-9.</w:t>
      </w:r>
    </w:p>
    <w:p w14:paraId="58454CB1">
      <w:pPr>
        <w:pStyle w:val="42"/>
        <w:ind w:firstLine="0" w:firstLineChars="0"/>
      </w:pPr>
      <w:r>
        <w:t>[7] 陈伟, 李振. 基于STM32与MicroPython的嵌入式系统开发实践[J]. 电子技术应用, 2022, 48(2): 56-60.</w:t>
      </w:r>
    </w:p>
    <w:p w14:paraId="7ACA6DD7">
      <w:pPr>
        <w:pStyle w:val="42"/>
        <w:ind w:firstLine="0" w:firstLineChars="0"/>
      </w:pPr>
      <w:r>
        <w:t>[8] 王刚. 基于树莓派的温室环境监控系统设计与实现[D]. 成都: 电子科技大学, 2020.</w:t>
      </w:r>
    </w:p>
    <w:p w14:paraId="7B9B5C85">
      <w:pPr>
        <w:pStyle w:val="42"/>
        <w:ind w:firstLine="0" w:firstLineChars="0"/>
      </w:pPr>
      <w:r>
        <w:t>[9] 刘伟. Python Web开发实战：基于Flask框架[M]. 北京: 电子工业出版社, 2018.</w:t>
      </w:r>
    </w:p>
    <w:p w14:paraId="0AAE34D2">
      <w:pPr>
        <w:pStyle w:val="42"/>
        <w:ind w:firstLine="0" w:firstLineChars="0"/>
      </w:pPr>
      <w:r>
        <w:t>[10] 郭盛, 王飞. 基于OpenCV的植物生长状态图像识别技术研究[J]. 农业工程学报, 2021, 37(12): 158-166.</w:t>
      </w:r>
    </w:p>
    <w:p w14:paraId="3B753A48">
      <w:pPr>
        <w:pStyle w:val="42"/>
        <w:ind w:firstLine="0" w:firstLineChars="0"/>
      </w:pPr>
      <w:r>
        <w:t>[11] 张三丰. 藏红花球茎休眠期与生长期温湿度控制阈值研究[J]. 安徽农业科学, 2020, 48(8): 45-48.</w:t>
      </w:r>
    </w:p>
    <w:p w14:paraId="28DE513B">
      <w:pPr>
        <w:pStyle w:val="42"/>
        <w:ind w:firstLine="0" w:firstLineChars="0"/>
      </w:pPr>
      <w:r>
        <w:t>[12] 李明. SQLite嵌入式数据库系统在物联网网关中的应用[J]. 计算机系统应用, 2019, 28(4): 88-92.</w:t>
      </w:r>
    </w:p>
    <w:p w14:paraId="0251AFD4">
      <w:pPr>
        <w:pStyle w:val="42"/>
        <w:ind w:firstLine="0" w:firstLineChars="0"/>
      </w:pPr>
      <w:r>
        <w:t>[13] 陈建国. PAJ7620手势识别传感器在智能家居控制中的应用[J]. 传感器与微系统, 2021, 40(3): 112-115.</w:t>
      </w:r>
    </w:p>
    <w:p w14:paraId="286F6FB1">
      <w:pPr>
        <w:pStyle w:val="42"/>
        <w:ind w:firstLine="0" w:firstLineChars="0"/>
      </w:pPr>
      <w:r>
        <w:t>[14] 杨洁. 基于HSV颜色空间的农作物成熟度视觉检测算法[J]. 农机化研究, 2022, 44(6): 201-205.</w:t>
      </w:r>
    </w:p>
    <w:p w14:paraId="1281F0AC">
      <w:pPr>
        <w:pStyle w:val="42"/>
        <w:ind w:firstLine="0" w:firstLineChars="0"/>
      </w:pPr>
      <w:r>
        <w:t>[15] 王强. 现代设施农业中水肥一体化自动灌溉系统的设计[J]. 节水灌溉, 2019(10): 85-88.</w:t>
      </w:r>
    </w:p>
    <w:p w14:paraId="7F25B8DD">
      <w:pPr>
        <w:pStyle w:val="42"/>
        <w:ind w:firstLine="0" w:firstLineChars="0"/>
      </w:pPr>
      <w:r>
        <w:t>[16] Satyanarayanan M. The Emergence of Edge Computing[J]. Computer, 2017, 50(1): 30-39.</w:t>
      </w:r>
    </w:p>
    <w:p w14:paraId="5C9B8CA4">
      <w:pPr>
        <w:pStyle w:val="42"/>
        <w:ind w:firstLine="0" w:firstLineChars="0"/>
      </w:pPr>
      <w:r>
        <w:t>[17] Shi W, Cao J, Zhang Q, et al. Edge Computing: Vision and Challenges[J]. IEEE Internet of Things Journal, 2016, 3(5): 637-646.</w:t>
      </w:r>
    </w:p>
    <w:p w14:paraId="5535123D">
      <w:pPr>
        <w:pStyle w:val="42"/>
        <w:ind w:firstLine="0" w:firstLineChars="0"/>
      </w:pPr>
      <w:r>
        <w:t>[18] Ray P P. Internet of Things for Smart Agriculture: Technologies, Practices and Future Direction[J]. Journal of Ambient Intelligence and Humanized Computing, 2017, 8(4): 395-420.</w:t>
      </w:r>
    </w:p>
    <w:p w14:paraId="54B95D26">
      <w:pPr>
        <w:pStyle w:val="42"/>
        <w:ind w:firstLine="0" w:firstLineChars="0"/>
      </w:pPr>
      <w:r>
        <w:t>[19] Grinberg M. Flask Web Development: Developing Web Applications with Python[M]. O’Reilly Media, Inc., 2018.</w:t>
      </w:r>
    </w:p>
    <w:p w14:paraId="0A8D1C99">
      <w:pPr>
        <w:pStyle w:val="42"/>
        <w:ind w:firstLine="0" w:firstLineChars="0"/>
      </w:pPr>
      <w:r>
        <w:t>[20] Bradski G, Kaehler A. Learning OpenCV 3: Computer Vision in C++ with the OpenCV Library[M]. O’Reilly Media, Inc., 2017.</w:t>
      </w:r>
    </w:p>
    <w:p w14:paraId="5DCB7DF1">
      <w:pPr>
        <w:pStyle w:val="42"/>
        <w:ind w:firstLine="0" w:firstLineChars="0"/>
      </w:pPr>
      <w:r>
        <w:t>[21] Upton E, Halfacree G. Raspberry Pi User Guide[M]. John Wiley &amp; Sons, 2016.</w:t>
      </w:r>
    </w:p>
    <w:p w14:paraId="3EFF1AE9">
      <w:pPr>
        <w:pStyle w:val="42"/>
        <w:ind w:firstLine="0" w:firstLineChars="0"/>
      </w:pPr>
      <w:r>
        <w:t>[22] Vasistha P, Gangwar D. A Review on Crop Disease Detection Using Image Processing[C]</w:t>
      </w:r>
      <w:r>
        <w:rPr>
          <w:rFonts w:hint="eastAsia"/>
          <w:lang w:val="en-US" w:eastAsia="zh-CN"/>
        </w:rPr>
        <w:t xml:space="preserve"> </w:t>
      </w:r>
      <w:r>
        <w:t>2019 9th International Conference on Cloud Computing, Data Science &amp; Engineering (Confluence). IEEE, 2019: 536-540.</w:t>
      </w:r>
    </w:p>
    <w:p w14:paraId="29A0DA4D">
      <w:pPr>
        <w:pStyle w:val="42"/>
        <w:ind w:firstLine="0" w:firstLineChars="0"/>
        <w:rPr>
          <w:b/>
          <w:bCs/>
        </w:rPr>
      </w:pPr>
    </w:p>
    <w:p w14:paraId="149CAE9E">
      <w:pPr>
        <w:widowControl/>
        <w:jc w:val="left"/>
        <w:rPr>
          <w:sz w:val="28"/>
        </w:rPr>
      </w:pPr>
      <w:r>
        <w:br w:type="page"/>
      </w:r>
    </w:p>
    <w:p w14:paraId="610962BF">
      <w:pPr>
        <w:pStyle w:val="33"/>
        <w:jc w:val="center"/>
        <w:rPr>
          <w:b/>
          <w:bCs/>
          <w:sz w:val="44"/>
          <w:szCs w:val="44"/>
        </w:rPr>
      </w:pPr>
      <w:bookmarkStart w:id="156" w:name="_Toc25375"/>
      <w:bookmarkStart w:id="157" w:name="_Toc1140"/>
      <w:r>
        <w:rPr>
          <w:rFonts w:hint="eastAsia"/>
          <w:b/>
          <w:bCs/>
          <w:sz w:val="44"/>
          <w:szCs w:val="44"/>
        </w:rPr>
        <w:t>致谢</w:t>
      </w:r>
      <w:bookmarkEnd w:id="156"/>
      <w:bookmarkEnd w:id="157"/>
    </w:p>
    <w:p w14:paraId="147E9A38">
      <w:pPr>
        <w:widowControl/>
        <w:spacing w:before="100" w:beforeAutospacing="1" w:after="100" w:afterAutospacing="1" w:line="360" w:lineRule="auto"/>
        <w:ind w:firstLine="560" w:firstLineChars="200"/>
        <w:jc w:val="left"/>
        <w:rPr>
          <w:rFonts w:hint="eastAsia" w:ascii="宋体" w:hAnsi="宋体"/>
          <w:sz w:val="28"/>
          <w:szCs w:val="28"/>
        </w:rPr>
      </w:pPr>
      <w:r>
        <w:rPr>
          <w:rFonts w:hint="eastAsia" w:ascii="宋体" w:hAnsi="宋体"/>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CC7C92"/>
    <w:rsid w:val="021D7820"/>
    <w:rsid w:val="029D518A"/>
    <w:rsid w:val="02B56978"/>
    <w:rsid w:val="02D54924"/>
    <w:rsid w:val="02DC76FD"/>
    <w:rsid w:val="03503BE6"/>
    <w:rsid w:val="03DE3CAC"/>
    <w:rsid w:val="045F303F"/>
    <w:rsid w:val="04BA0275"/>
    <w:rsid w:val="04D92360"/>
    <w:rsid w:val="04F62F3E"/>
    <w:rsid w:val="0596483F"/>
    <w:rsid w:val="066E1317"/>
    <w:rsid w:val="06C07699"/>
    <w:rsid w:val="0865674A"/>
    <w:rsid w:val="08D43AEC"/>
    <w:rsid w:val="09B75D74"/>
    <w:rsid w:val="09CD45A7"/>
    <w:rsid w:val="0A72155C"/>
    <w:rsid w:val="0A894972"/>
    <w:rsid w:val="0B57681E"/>
    <w:rsid w:val="0D295F98"/>
    <w:rsid w:val="0D6C5A74"/>
    <w:rsid w:val="0D8F39B9"/>
    <w:rsid w:val="0DB77595"/>
    <w:rsid w:val="0DB8731C"/>
    <w:rsid w:val="0E7E40C2"/>
    <w:rsid w:val="0F136F00"/>
    <w:rsid w:val="0F16727A"/>
    <w:rsid w:val="0F73174D"/>
    <w:rsid w:val="103709CC"/>
    <w:rsid w:val="10AC34C0"/>
    <w:rsid w:val="111807FE"/>
    <w:rsid w:val="11C63F42"/>
    <w:rsid w:val="11D010D8"/>
    <w:rsid w:val="121C256F"/>
    <w:rsid w:val="12D746E8"/>
    <w:rsid w:val="13394A5B"/>
    <w:rsid w:val="13DA4490"/>
    <w:rsid w:val="14E37374"/>
    <w:rsid w:val="152C7FF0"/>
    <w:rsid w:val="16515D54"/>
    <w:rsid w:val="16B200FD"/>
    <w:rsid w:val="17AF5585"/>
    <w:rsid w:val="18C054F1"/>
    <w:rsid w:val="18F558C8"/>
    <w:rsid w:val="1AD87250"/>
    <w:rsid w:val="1BAA0BEC"/>
    <w:rsid w:val="1BCD6688"/>
    <w:rsid w:val="1BD41A17"/>
    <w:rsid w:val="1C2B3C14"/>
    <w:rsid w:val="1CD6156D"/>
    <w:rsid w:val="1CE4012E"/>
    <w:rsid w:val="1D670A6D"/>
    <w:rsid w:val="1D81772B"/>
    <w:rsid w:val="1E284C60"/>
    <w:rsid w:val="1E89533A"/>
    <w:rsid w:val="1EFE7AF5"/>
    <w:rsid w:val="1FED72F9"/>
    <w:rsid w:val="20062169"/>
    <w:rsid w:val="20DD2ECA"/>
    <w:rsid w:val="2136082C"/>
    <w:rsid w:val="21717878"/>
    <w:rsid w:val="21821CC3"/>
    <w:rsid w:val="21A606D7"/>
    <w:rsid w:val="222608A0"/>
    <w:rsid w:val="22AF4D3A"/>
    <w:rsid w:val="22CC6F17"/>
    <w:rsid w:val="23CB5BA3"/>
    <w:rsid w:val="249D7540"/>
    <w:rsid w:val="250F386E"/>
    <w:rsid w:val="25216C2B"/>
    <w:rsid w:val="257849F0"/>
    <w:rsid w:val="26E8081A"/>
    <w:rsid w:val="27647AE3"/>
    <w:rsid w:val="27660A1D"/>
    <w:rsid w:val="29363ABF"/>
    <w:rsid w:val="29687291"/>
    <w:rsid w:val="29A749BD"/>
    <w:rsid w:val="29BB3484"/>
    <w:rsid w:val="29DA08EE"/>
    <w:rsid w:val="29E13A1D"/>
    <w:rsid w:val="2C2C4CCA"/>
    <w:rsid w:val="2C2F4A08"/>
    <w:rsid w:val="2C4B7881"/>
    <w:rsid w:val="2CA1246A"/>
    <w:rsid w:val="2F5B602D"/>
    <w:rsid w:val="301F34FF"/>
    <w:rsid w:val="30F32296"/>
    <w:rsid w:val="31F6203D"/>
    <w:rsid w:val="32427031"/>
    <w:rsid w:val="32556C13"/>
    <w:rsid w:val="328238D1"/>
    <w:rsid w:val="328E7A78"/>
    <w:rsid w:val="32D3412D"/>
    <w:rsid w:val="32DE0B4C"/>
    <w:rsid w:val="33724721"/>
    <w:rsid w:val="339A4C4A"/>
    <w:rsid w:val="347875E0"/>
    <w:rsid w:val="35223149"/>
    <w:rsid w:val="355F439E"/>
    <w:rsid w:val="35884EA2"/>
    <w:rsid w:val="35B00755"/>
    <w:rsid w:val="35B35442"/>
    <w:rsid w:val="35E548A3"/>
    <w:rsid w:val="35E54FF5"/>
    <w:rsid w:val="35FE7713"/>
    <w:rsid w:val="361B4539"/>
    <w:rsid w:val="367D6C12"/>
    <w:rsid w:val="36844285"/>
    <w:rsid w:val="36A55D44"/>
    <w:rsid w:val="37725139"/>
    <w:rsid w:val="37B24C58"/>
    <w:rsid w:val="380D00E1"/>
    <w:rsid w:val="387E4B3B"/>
    <w:rsid w:val="3936578F"/>
    <w:rsid w:val="3A7E7074"/>
    <w:rsid w:val="3B424545"/>
    <w:rsid w:val="3B754B32"/>
    <w:rsid w:val="3C00455E"/>
    <w:rsid w:val="3CA72AE6"/>
    <w:rsid w:val="3CB23005"/>
    <w:rsid w:val="3CC02CF1"/>
    <w:rsid w:val="3CC05722"/>
    <w:rsid w:val="3DA14419"/>
    <w:rsid w:val="3E0B7EFB"/>
    <w:rsid w:val="3F1B7587"/>
    <w:rsid w:val="3F4C5993"/>
    <w:rsid w:val="4061721C"/>
    <w:rsid w:val="41076015"/>
    <w:rsid w:val="42415557"/>
    <w:rsid w:val="425A03C6"/>
    <w:rsid w:val="42674891"/>
    <w:rsid w:val="430A1DED"/>
    <w:rsid w:val="439C4B3A"/>
    <w:rsid w:val="43B44540"/>
    <w:rsid w:val="442C7152"/>
    <w:rsid w:val="442E38B9"/>
    <w:rsid w:val="446E1F07"/>
    <w:rsid w:val="45014B29"/>
    <w:rsid w:val="455B692F"/>
    <w:rsid w:val="45723C79"/>
    <w:rsid w:val="468E47E8"/>
    <w:rsid w:val="46B02B1F"/>
    <w:rsid w:val="47490A0A"/>
    <w:rsid w:val="47BE0573"/>
    <w:rsid w:val="47FA1A52"/>
    <w:rsid w:val="47FF4C8B"/>
    <w:rsid w:val="48066C1C"/>
    <w:rsid w:val="48345216"/>
    <w:rsid w:val="48396CD0"/>
    <w:rsid w:val="485F1117"/>
    <w:rsid w:val="48A96722"/>
    <w:rsid w:val="48C01258"/>
    <w:rsid w:val="48EA3B26"/>
    <w:rsid w:val="49CF42E4"/>
    <w:rsid w:val="4A2B43F6"/>
    <w:rsid w:val="4B2D73D1"/>
    <w:rsid w:val="4B5E0F27"/>
    <w:rsid w:val="4B881658"/>
    <w:rsid w:val="4C881D77"/>
    <w:rsid w:val="4CBE77A4"/>
    <w:rsid w:val="4D2661FE"/>
    <w:rsid w:val="4D467F55"/>
    <w:rsid w:val="4D4B1038"/>
    <w:rsid w:val="4D97427D"/>
    <w:rsid w:val="4E223DBB"/>
    <w:rsid w:val="4F1561F6"/>
    <w:rsid w:val="4F6665FD"/>
    <w:rsid w:val="4F716D4F"/>
    <w:rsid w:val="503A687E"/>
    <w:rsid w:val="50F1639A"/>
    <w:rsid w:val="51C76A1E"/>
    <w:rsid w:val="51DA1BA2"/>
    <w:rsid w:val="523F7CE8"/>
    <w:rsid w:val="52EF4B5B"/>
    <w:rsid w:val="533E57C3"/>
    <w:rsid w:val="54B61383"/>
    <w:rsid w:val="54F60B03"/>
    <w:rsid w:val="553E5926"/>
    <w:rsid w:val="560A5808"/>
    <w:rsid w:val="56270168"/>
    <w:rsid w:val="567535C9"/>
    <w:rsid w:val="56B57E6A"/>
    <w:rsid w:val="582476A5"/>
    <w:rsid w:val="58501BF8"/>
    <w:rsid w:val="59921B36"/>
    <w:rsid w:val="59B91A1F"/>
    <w:rsid w:val="59E7658C"/>
    <w:rsid w:val="5A700BF7"/>
    <w:rsid w:val="5A9A0889"/>
    <w:rsid w:val="5AF96577"/>
    <w:rsid w:val="5AFB10D1"/>
    <w:rsid w:val="5B8027F4"/>
    <w:rsid w:val="5B9E2C7A"/>
    <w:rsid w:val="5C3B3014"/>
    <w:rsid w:val="5C58551F"/>
    <w:rsid w:val="5CC52489"/>
    <w:rsid w:val="5DAD189A"/>
    <w:rsid w:val="5EDF3CD6"/>
    <w:rsid w:val="5F64242D"/>
    <w:rsid w:val="5FF92B75"/>
    <w:rsid w:val="604A3127"/>
    <w:rsid w:val="60712639"/>
    <w:rsid w:val="610931A1"/>
    <w:rsid w:val="613E65CE"/>
    <w:rsid w:val="61A46B11"/>
    <w:rsid w:val="61B054B5"/>
    <w:rsid w:val="61C15914"/>
    <w:rsid w:val="62BB05B6"/>
    <w:rsid w:val="62BF3038"/>
    <w:rsid w:val="62E6532A"/>
    <w:rsid w:val="637A5D7B"/>
    <w:rsid w:val="63B303AA"/>
    <w:rsid w:val="65556AA0"/>
    <w:rsid w:val="662B5A52"/>
    <w:rsid w:val="66ED4AB6"/>
    <w:rsid w:val="67632B84"/>
    <w:rsid w:val="677B47B7"/>
    <w:rsid w:val="67A03A81"/>
    <w:rsid w:val="681A3FD0"/>
    <w:rsid w:val="686B0388"/>
    <w:rsid w:val="69541116"/>
    <w:rsid w:val="6B3810D4"/>
    <w:rsid w:val="6BDD0D55"/>
    <w:rsid w:val="6C2608D9"/>
    <w:rsid w:val="6DC81DD9"/>
    <w:rsid w:val="6E113780"/>
    <w:rsid w:val="6EA42846"/>
    <w:rsid w:val="6EC425A0"/>
    <w:rsid w:val="6ECF6B20"/>
    <w:rsid w:val="6F046E40"/>
    <w:rsid w:val="6F190B3E"/>
    <w:rsid w:val="6FC50CC6"/>
    <w:rsid w:val="6FFC2A0A"/>
    <w:rsid w:val="70E1568B"/>
    <w:rsid w:val="71DE50EB"/>
    <w:rsid w:val="71EF133E"/>
    <w:rsid w:val="73702CF6"/>
    <w:rsid w:val="73D634A1"/>
    <w:rsid w:val="74082F2F"/>
    <w:rsid w:val="752C70F1"/>
    <w:rsid w:val="755E374E"/>
    <w:rsid w:val="75E55C1E"/>
    <w:rsid w:val="76191423"/>
    <w:rsid w:val="7657019E"/>
    <w:rsid w:val="773B361B"/>
    <w:rsid w:val="776939FE"/>
    <w:rsid w:val="77C47AB5"/>
    <w:rsid w:val="77C6382D"/>
    <w:rsid w:val="77F4021C"/>
    <w:rsid w:val="77F730CE"/>
    <w:rsid w:val="790E0FE8"/>
    <w:rsid w:val="79346574"/>
    <w:rsid w:val="79B55907"/>
    <w:rsid w:val="7A287E87"/>
    <w:rsid w:val="7A9E283F"/>
    <w:rsid w:val="7ACA3634"/>
    <w:rsid w:val="7B6A2721"/>
    <w:rsid w:val="7B735A7A"/>
    <w:rsid w:val="7B9B0B2D"/>
    <w:rsid w:val="7DA77C5D"/>
    <w:rsid w:val="7ED71E7C"/>
    <w:rsid w:val="7F764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47</Pages>
  <Words>1744</Words>
  <Characters>3356</Characters>
  <Lines>50</Lines>
  <Paragraphs>14</Paragraphs>
  <TotalTime>4</TotalTime>
  <ScaleCrop>false</ScaleCrop>
  <LinksUpToDate>false</LinksUpToDate>
  <CharactersWithSpaces>3843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2026-03-18T20:04:17Z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