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17" w:right="1417" w:bottom="1417" w:left="1701"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rPr>
          <w:rFonts w:hint="eastAsia" w:ascii="Times New Roman" w:hAnsi="Times New Roman" w:eastAsia="宋体" w:cs="Times New Roman"/>
          <w:kern w:val="2"/>
          <w:sz w:val="24"/>
          <w:szCs w:val="24"/>
          <w:lang w:val="en-US" w:eastAsia="zh-CN" w:bidi="ar-SA"/>
        </w:rPr>
      </w:pPr>
      <w:bookmarkStart w:id="0" w:name="摘要"/>
      <w:r>
        <w:rPr>
          <w:rFonts w:hint="eastAsia" w:ascii="宋体" w:hAnsi="宋体" w:eastAsia="宋体" w:cs="宋体"/>
          <w:b/>
          <w:kern w:val="2"/>
          <w:sz w:val="24"/>
          <w:szCs w:val="24"/>
          <w:lang w:val="en-US" w:eastAsia="zh-CN" w:bidi="ar-SA"/>
        </w:rPr>
        <w:t xml:space="preserve">摘要: </w:t>
      </w:r>
      <w:r>
        <w:rPr>
          <w:rFonts w:hint="eastAsia" w:ascii="Times New Roman" w:hAnsi="Times New Roman" w:eastAsia="宋体" w:cs="Times New Roman"/>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rPr>
          <w:rFonts w:hint="eastAsia"/>
          <w:lang w:val="en-US" w:eastAsia="zh-CN"/>
        </w:rPr>
      </w:pPr>
    </w:p>
    <w:p w14:paraId="1B7DDC85">
      <w:pPr>
        <w:pStyle w:val="3"/>
      </w:pPr>
      <w:r>
        <w:rPr>
          <w:rFonts w:hint="eastAsia" w:ascii="宋体" w:hAnsi="宋体" w:eastAsia="宋体" w:cs="宋体"/>
          <w:b/>
          <w:kern w:val="2"/>
          <w:sz w:val="24"/>
          <w:szCs w:val="24"/>
          <w:lang w:val="en-US" w:eastAsia="zh-CN" w:bidi="ar-SA"/>
        </w:rPr>
        <w:t>关键词：</w:t>
      </w:r>
      <w:r>
        <w:rPr>
          <w:rFonts w:hint="eastAsia" w:ascii="宋体" w:hAnsi="宋体" w:eastAsia="宋体" w:cs="宋体"/>
          <w:kern w:val="2"/>
          <w:sz w:val="24"/>
          <w:szCs w:val="24"/>
          <w:lang w:val="en-US" w:eastAsia="zh-CN" w:bidi="ar-SA"/>
        </w:rPr>
        <w:t xml:space="preserve"> 边缘计算；藏红花；STM32F411；树莓派4B；自动灌溉</w:t>
      </w:r>
    </w:p>
    <w:p w14:paraId="01835828">
      <w:pPr>
        <w:pStyle w:val="3"/>
        <w:rPr>
          <w:rFonts w:hint="eastAsia"/>
          <w:lang w:val="en-US" w:eastAsia="zh-CN"/>
        </w:rPr>
      </w:pPr>
    </w:p>
    <w:p w14:paraId="3617B2D7">
      <w:pPr>
        <w:pStyle w:val="3"/>
        <w:rPr>
          <w:rFonts w:hint="eastAsia" w:ascii="Times New Roman" w:hAnsi="Times New Roman" w:eastAsia="宋体" w:cs="Times New Roman"/>
          <w:kern w:val="2"/>
          <w:sz w:val="24"/>
          <w:szCs w:val="24"/>
          <w:lang w:val="en-US" w:eastAsia="zh-CN" w:bidi="ar-SA"/>
        </w:rPr>
      </w:pPr>
    </w:p>
    <w:p w14:paraId="5B1A73C3">
      <w:pPr>
        <w:pStyle w:val="3"/>
        <w:rPr>
          <w:rFonts w:hint="eastAsia" w:ascii="Times New Roman" w:hAnsi="Times New Roman" w:eastAsia="宋体" w:cs="Times New Roman"/>
          <w:kern w:val="2"/>
          <w:sz w:val="24"/>
          <w:szCs w:val="24"/>
          <w:lang w:val="en-US" w:eastAsia="zh-CN" w:bidi="ar-SA"/>
        </w:rPr>
      </w:pPr>
    </w:p>
    <w:p w14:paraId="32431DA0">
      <w:pPr>
        <w:pStyle w:val="3"/>
        <w:rPr>
          <w:rFonts w:hint="eastAsia" w:ascii="Times New Roman" w:hAnsi="Times New Roman" w:eastAsia="宋体" w:cs="Times New Roman"/>
          <w:kern w:val="2"/>
          <w:sz w:val="24"/>
          <w:szCs w:val="24"/>
          <w:lang w:val="en-US" w:eastAsia="zh-CN" w:bidi="ar-SA"/>
        </w:rPr>
      </w:pPr>
    </w:p>
    <w:p w14:paraId="00D106E8">
      <w:pPr>
        <w:pStyle w:val="3"/>
        <w:rPr>
          <w:rFonts w:hint="eastAsia" w:ascii="Times New Roman" w:hAnsi="Times New Roman" w:eastAsia="宋体" w:cs="Times New Roman"/>
          <w:kern w:val="2"/>
          <w:sz w:val="24"/>
          <w:szCs w:val="24"/>
          <w:lang w:val="en-US" w:eastAsia="zh-CN" w:bidi="ar-SA"/>
        </w:rPr>
      </w:pPr>
    </w:p>
    <w:p w14:paraId="76FA2636">
      <w:pPr>
        <w:pStyle w:val="3"/>
        <w:rPr>
          <w:rFonts w:hint="eastAsia" w:ascii="Times New Roman" w:hAnsi="Times New Roman" w:eastAsia="宋体" w:cs="Times New Roman"/>
          <w:kern w:val="2"/>
          <w:sz w:val="24"/>
          <w:szCs w:val="24"/>
          <w:lang w:val="en-US" w:eastAsia="zh-CN" w:bidi="ar-SA"/>
        </w:rPr>
      </w:pPr>
    </w:p>
    <w:p w14:paraId="7621E71E">
      <w:pPr>
        <w:pStyle w:val="3"/>
        <w:rPr>
          <w:rFonts w:hint="eastAsia" w:ascii="Times New Roman" w:hAnsi="Times New Roman" w:eastAsia="宋体" w:cs="Times New Roman"/>
          <w:kern w:val="2"/>
          <w:sz w:val="24"/>
          <w:szCs w:val="24"/>
          <w:lang w:val="en-US" w:eastAsia="zh-CN" w:bidi="ar-SA"/>
        </w:rPr>
      </w:pPr>
    </w:p>
    <w:p w14:paraId="488F9992">
      <w:pPr>
        <w:pStyle w:val="3"/>
        <w:rPr>
          <w:rFonts w:hint="eastAsia" w:ascii="Times New Roman" w:hAnsi="Times New Roman" w:eastAsia="宋体" w:cs="Times New Roman"/>
          <w:kern w:val="2"/>
          <w:sz w:val="24"/>
          <w:szCs w:val="24"/>
          <w:lang w:val="en-US" w:eastAsia="zh-CN" w:bidi="ar-SA"/>
        </w:rPr>
      </w:pPr>
    </w:p>
    <w:p w14:paraId="18B2346E">
      <w:pPr>
        <w:pStyle w:val="3"/>
        <w:rPr>
          <w:rFonts w:hint="eastAsia" w:ascii="Times New Roman" w:hAnsi="Times New Roman" w:eastAsia="宋体" w:cs="Times New Roman"/>
          <w:kern w:val="2"/>
          <w:sz w:val="24"/>
          <w:szCs w:val="24"/>
          <w:lang w:val="en-US" w:eastAsia="zh-CN" w:bidi="ar-SA"/>
        </w:rPr>
      </w:pPr>
    </w:p>
    <w:p w14:paraId="7DF268A2">
      <w:pPr>
        <w:pStyle w:val="3"/>
        <w:rPr>
          <w:rFonts w:hint="eastAsia" w:ascii="Times New Roman" w:hAnsi="Times New Roman" w:eastAsia="宋体" w:cs="Times New Roman"/>
          <w:kern w:val="2"/>
          <w:sz w:val="24"/>
          <w:szCs w:val="24"/>
          <w:lang w:val="en-US" w:eastAsia="zh-CN" w:bidi="ar-SA"/>
        </w:rPr>
      </w:pPr>
    </w:p>
    <w:p w14:paraId="7EF58FD8">
      <w:pPr>
        <w:pStyle w:val="3"/>
        <w:rPr>
          <w:rFonts w:hint="eastAsia" w:ascii="Times New Roman" w:hAnsi="Times New Roman" w:eastAsia="宋体" w:cs="Times New Roman"/>
          <w:kern w:val="2"/>
          <w:sz w:val="24"/>
          <w:szCs w:val="24"/>
          <w:lang w:val="en-US" w:eastAsia="zh-CN" w:bidi="ar-SA"/>
        </w:rPr>
      </w:pPr>
    </w:p>
    <w:p w14:paraId="4826E0A3">
      <w:pPr>
        <w:pStyle w:val="3"/>
        <w:rPr>
          <w:rFonts w:hint="eastAsia" w:ascii="Times New Roman" w:hAnsi="Times New Roman" w:eastAsia="宋体" w:cs="Times New Roman"/>
          <w:kern w:val="2"/>
          <w:sz w:val="24"/>
          <w:szCs w:val="24"/>
          <w:lang w:val="en-US" w:eastAsia="zh-CN" w:bidi="ar-SA"/>
        </w:rPr>
      </w:pPr>
    </w:p>
    <w:p w14:paraId="4C5ED0CF">
      <w:pPr>
        <w:pStyle w:val="3"/>
        <w:rPr>
          <w:rFonts w:hint="eastAsia" w:ascii="Times New Roman" w:hAnsi="Times New Roman" w:eastAsia="宋体" w:cs="Times New Roman"/>
          <w:kern w:val="2"/>
          <w:sz w:val="24"/>
          <w:szCs w:val="24"/>
          <w:lang w:val="en-US" w:eastAsia="zh-CN" w:bidi="ar-SA"/>
        </w:rPr>
      </w:pPr>
    </w:p>
    <w:p w14:paraId="0793A014">
      <w:pPr>
        <w:pStyle w:val="3"/>
        <w:rPr>
          <w:rFonts w:hint="eastAsia" w:ascii="Times New Roman" w:hAnsi="Times New Roman" w:eastAsia="宋体" w:cs="Times New Roman"/>
          <w:kern w:val="2"/>
          <w:sz w:val="24"/>
          <w:szCs w:val="24"/>
          <w:lang w:val="en-US" w:eastAsia="zh-CN" w:bidi="ar-SA"/>
        </w:rPr>
      </w:pPr>
    </w:p>
    <w:p w14:paraId="439222EE">
      <w:pPr>
        <w:pStyle w:val="3"/>
        <w:rPr>
          <w:rFonts w:hint="eastAsia" w:ascii="Times New Roman" w:hAnsi="Times New Roman" w:eastAsia="宋体" w:cs="Times New Roman"/>
          <w:kern w:val="2"/>
          <w:sz w:val="24"/>
          <w:szCs w:val="24"/>
          <w:lang w:val="en-US" w:eastAsia="zh-CN" w:bidi="ar-SA"/>
        </w:rPr>
      </w:pPr>
    </w:p>
    <w:p w14:paraId="29FF9B8A">
      <w:pPr>
        <w:pStyle w:val="3"/>
        <w:rPr>
          <w:rFonts w:hint="eastAsia" w:ascii="Times New Roman" w:hAnsi="Times New Roman" w:eastAsia="宋体" w:cs="Times New Roman"/>
          <w:kern w:val="2"/>
          <w:sz w:val="24"/>
          <w:szCs w:val="24"/>
          <w:lang w:val="en-US" w:eastAsia="zh-CN" w:bidi="ar-SA"/>
        </w:rPr>
      </w:pPr>
    </w:p>
    <w:bookmarkEnd w:id="0"/>
    <w:p w14:paraId="44EB8DB3">
      <w:pPr>
        <w:pStyle w:val="3"/>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rPr>
          <w:rFonts w:ascii="Times New Roman" w:hAnsi="Times New Roman" w:eastAsia="宋体" w:cs="Times New Roman"/>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spacing w:line="360" w:lineRule="auto"/>
        <w:rPr>
          <w:sz w:val="24"/>
          <w:shd w:val="clear" w:color="auto" w:fill="FDFDFE"/>
        </w:rPr>
      </w:pPr>
    </w:p>
    <w:p w14:paraId="52327FC7">
      <w:pPr>
        <w:pStyle w:val="3"/>
        <w:rPr>
          <w:rFonts w:ascii="Times New Roman" w:hAnsi="Times New Roman" w:eastAsia="宋体" w:cs="Times New Roman"/>
          <w:bCs/>
          <w:kern w:val="2"/>
          <w:sz w:val="24"/>
          <w:szCs w:val="24"/>
          <w:lang w:val="en-US" w:eastAsia="zh-CN" w:bidi="ar-SA"/>
        </w:rPr>
      </w:pPr>
      <w:r>
        <w:rPr>
          <w:rFonts w:ascii="Times New Roman" w:hAnsi="Times New Roman" w:eastAsia="宋体" w:cs="Times New Roman"/>
          <w:b/>
          <w:kern w:val="2"/>
          <w:sz w:val="24"/>
          <w:szCs w:val="24"/>
          <w:lang w:val="en-US" w:eastAsia="zh-CN" w:bidi="ar-SA"/>
        </w:rPr>
        <w:t>Keywords:</w:t>
      </w:r>
      <w:r>
        <w:t xml:space="preserve"> </w:t>
      </w:r>
      <w:r>
        <w:rPr>
          <w:rFonts w:hint="eastAsia" w:ascii="Times New Roman" w:hAnsi="Times New Roman" w:eastAsia="宋体" w:cs="Times New Roman"/>
          <w:bCs/>
          <w:kern w:val="2"/>
          <w:sz w:val="24"/>
          <w:szCs w:val="24"/>
          <w:lang w:val="en-US" w:eastAsia="zh-CN" w:bidi="ar-SA"/>
        </w:rPr>
        <w:t>Edge computing; Saffron; STM32F411; Raspberry Pi 4B; Automatic irrigation</w:t>
      </w:r>
    </w:p>
    <w:p w14:paraId="6EEFA71F">
      <w:pPr>
        <w:spacing w:line="360" w:lineRule="auto"/>
        <w:rPr>
          <w:rStyle w:val="23"/>
        </w:rPr>
      </w:pPr>
    </w:p>
    <w:p w14:paraId="62A7DC31">
      <w:pPr>
        <w:jc w:val="center"/>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084F8713">
          <w:pPr>
            <w:pStyle w:val="13"/>
            <w:tabs>
              <w:tab w:val="right" w:leader="dot" w:pos="8306"/>
            </w:tabs>
          </w:pPr>
          <w:r>
            <w:fldChar w:fldCharType="begin"/>
          </w:r>
          <w:r>
            <w:instrText xml:space="preserve">TOC \o "1-3" \h \u </w:instrText>
          </w:r>
          <w:r>
            <w:fldChar w:fldCharType="separate"/>
          </w:r>
          <w:r>
            <w:fldChar w:fldCharType="begin"/>
          </w:r>
          <w:r>
            <w:instrText xml:space="preserve"> HYPERLINK \l _Toc25943 </w:instrText>
          </w:r>
          <w:r>
            <w:fldChar w:fldCharType="separate"/>
          </w:r>
          <w:r>
            <w:rPr>
              <w:rFonts w:hint="eastAsia"/>
            </w:rPr>
            <w:t>1 绪论</w:t>
          </w:r>
          <w:r>
            <w:tab/>
          </w:r>
          <w:r>
            <w:fldChar w:fldCharType="begin"/>
          </w:r>
          <w:r>
            <w:instrText xml:space="preserve"> PAGEREF _Toc25943 \h </w:instrText>
          </w:r>
          <w:r>
            <w:fldChar w:fldCharType="separate"/>
          </w:r>
          <w:r>
            <w:t>1</w:t>
          </w:r>
          <w:r>
            <w:fldChar w:fldCharType="end"/>
          </w:r>
          <w:r>
            <w:fldChar w:fldCharType="end"/>
          </w:r>
        </w:p>
        <w:p w14:paraId="649B81DC">
          <w:pPr>
            <w:pStyle w:val="14"/>
            <w:tabs>
              <w:tab w:val="right" w:leader="dot" w:pos="8306"/>
              <w:tab w:val="clear" w:pos="8296"/>
            </w:tabs>
          </w:pPr>
          <w:r>
            <w:fldChar w:fldCharType="begin"/>
          </w:r>
          <w:r>
            <w:instrText xml:space="preserve"> HYPERLINK \l _Toc20086 </w:instrText>
          </w:r>
          <w:r>
            <w:fldChar w:fldCharType="separate"/>
          </w:r>
          <w:r>
            <w:rPr>
              <w:rFonts w:hint="eastAsia"/>
              <w:lang w:val="en-US" w:eastAsia="zh-CN"/>
            </w:rPr>
            <w:t>1.1研究背景</w:t>
          </w:r>
          <w:r>
            <w:tab/>
          </w:r>
          <w:r>
            <w:fldChar w:fldCharType="begin"/>
          </w:r>
          <w:r>
            <w:instrText xml:space="preserve"> PAGEREF _Toc20086 \h </w:instrText>
          </w:r>
          <w:r>
            <w:fldChar w:fldCharType="separate"/>
          </w:r>
          <w:r>
            <w:t>1</w:t>
          </w:r>
          <w:r>
            <w:fldChar w:fldCharType="end"/>
          </w:r>
          <w:r>
            <w:fldChar w:fldCharType="end"/>
          </w:r>
        </w:p>
        <w:p w14:paraId="7F459B70">
          <w:pPr>
            <w:pStyle w:val="14"/>
            <w:tabs>
              <w:tab w:val="right" w:leader="dot" w:pos="8306"/>
              <w:tab w:val="clear" w:pos="8296"/>
            </w:tabs>
          </w:pPr>
          <w:r>
            <w:fldChar w:fldCharType="begin"/>
          </w:r>
          <w:r>
            <w:instrText xml:space="preserve"> HYPERLINK \l _Toc805 </w:instrText>
          </w:r>
          <w:r>
            <w:fldChar w:fldCharType="separate"/>
          </w:r>
          <w:r>
            <w:rPr>
              <w:rFonts w:hint="eastAsia"/>
              <w:lang w:val="en-US" w:eastAsia="zh-CN"/>
            </w:rPr>
            <w:t>1.2研究目的及意义</w:t>
          </w:r>
          <w:r>
            <w:tab/>
          </w:r>
          <w:r>
            <w:fldChar w:fldCharType="begin"/>
          </w:r>
          <w:r>
            <w:instrText xml:space="preserve"> PAGEREF _Toc805 \h </w:instrText>
          </w:r>
          <w:r>
            <w:fldChar w:fldCharType="separate"/>
          </w:r>
          <w:r>
            <w:t>1</w:t>
          </w:r>
          <w:r>
            <w:fldChar w:fldCharType="end"/>
          </w:r>
          <w:r>
            <w:fldChar w:fldCharType="end"/>
          </w:r>
        </w:p>
        <w:p w14:paraId="578A6565">
          <w:pPr>
            <w:pStyle w:val="13"/>
            <w:tabs>
              <w:tab w:val="right" w:leader="dot" w:pos="8306"/>
            </w:tabs>
          </w:pPr>
          <w:r>
            <w:fldChar w:fldCharType="begin"/>
          </w:r>
          <w:r>
            <w:instrText xml:space="preserve"> HYPERLINK \l _Toc4963 </w:instrText>
          </w:r>
          <w:r>
            <w:fldChar w:fldCharType="separate"/>
          </w:r>
          <w:r>
            <w:rPr>
              <w:rFonts w:hint="eastAsia"/>
              <w:lang w:val="en-US" w:eastAsia="zh-CN"/>
            </w:rPr>
            <w:t>1.3国内外研究现状</w:t>
          </w:r>
          <w:r>
            <w:tab/>
          </w:r>
          <w:r>
            <w:fldChar w:fldCharType="begin"/>
          </w:r>
          <w:r>
            <w:instrText xml:space="preserve"> PAGEREF _Toc4963 \h </w:instrText>
          </w:r>
          <w:r>
            <w:fldChar w:fldCharType="separate"/>
          </w:r>
          <w:r>
            <w:t>2</w:t>
          </w:r>
          <w:r>
            <w:fldChar w:fldCharType="end"/>
          </w:r>
          <w:r>
            <w:fldChar w:fldCharType="end"/>
          </w:r>
        </w:p>
        <w:p w14:paraId="4E8AD286">
          <w:pPr>
            <w:pStyle w:val="8"/>
            <w:tabs>
              <w:tab w:val="right" w:leader="dot" w:pos="8306"/>
            </w:tabs>
          </w:pPr>
          <w:r>
            <w:fldChar w:fldCharType="begin"/>
          </w:r>
          <w:r>
            <w:instrText xml:space="preserve"> HYPERLINK \l _Toc7291 </w:instrText>
          </w:r>
          <w:r>
            <w:fldChar w:fldCharType="separate"/>
          </w:r>
          <w:r>
            <w:rPr>
              <w:rFonts w:hint="eastAsia"/>
              <w:lang w:val="en-US" w:eastAsia="zh-CN"/>
            </w:rPr>
            <w:t>1.3.1</w:t>
          </w:r>
          <w:r>
            <w:rPr>
              <w:rFonts w:hint="eastAsia"/>
            </w:rPr>
            <w:t>国内研究现状</w:t>
          </w:r>
          <w:r>
            <w:tab/>
          </w:r>
          <w:r>
            <w:fldChar w:fldCharType="begin"/>
          </w:r>
          <w:r>
            <w:instrText xml:space="preserve"> PAGEREF _Toc7291 \h </w:instrText>
          </w:r>
          <w:r>
            <w:fldChar w:fldCharType="separate"/>
          </w:r>
          <w:r>
            <w:t>2</w:t>
          </w:r>
          <w:r>
            <w:fldChar w:fldCharType="end"/>
          </w:r>
          <w:r>
            <w:fldChar w:fldCharType="end"/>
          </w:r>
        </w:p>
        <w:p w14:paraId="10BF9BF5">
          <w:pPr>
            <w:pStyle w:val="8"/>
            <w:tabs>
              <w:tab w:val="right" w:leader="dot" w:pos="8306"/>
            </w:tabs>
          </w:pPr>
          <w:r>
            <w:fldChar w:fldCharType="begin"/>
          </w:r>
          <w:r>
            <w:instrText xml:space="preserve"> HYPERLINK \l _Toc17832 </w:instrText>
          </w:r>
          <w:r>
            <w:fldChar w:fldCharType="separate"/>
          </w:r>
          <w:r>
            <w:rPr>
              <w:rFonts w:hint="eastAsia"/>
              <w:lang w:val="en-US" w:eastAsia="zh-CN"/>
            </w:rPr>
            <w:t>1.3.2国外研究现状</w:t>
          </w:r>
          <w:r>
            <w:tab/>
          </w:r>
          <w:r>
            <w:fldChar w:fldCharType="begin"/>
          </w:r>
          <w:r>
            <w:instrText xml:space="preserve"> PAGEREF _Toc17832 \h </w:instrText>
          </w:r>
          <w:r>
            <w:fldChar w:fldCharType="separate"/>
          </w:r>
          <w:r>
            <w:t>3</w:t>
          </w:r>
          <w:r>
            <w:fldChar w:fldCharType="end"/>
          </w:r>
          <w:r>
            <w:fldChar w:fldCharType="end"/>
          </w:r>
        </w:p>
        <w:p w14:paraId="5DFC2F67">
          <w:pPr>
            <w:pStyle w:val="14"/>
            <w:tabs>
              <w:tab w:val="right" w:leader="dot" w:pos="8306"/>
              <w:tab w:val="clear" w:pos="8296"/>
            </w:tabs>
          </w:pPr>
          <w:r>
            <w:fldChar w:fldCharType="begin"/>
          </w:r>
          <w:r>
            <w:instrText xml:space="preserve"> HYPERLINK \l _Toc26356 </w:instrText>
          </w:r>
          <w:r>
            <w:fldChar w:fldCharType="separate"/>
          </w:r>
          <w:r>
            <w:rPr>
              <w:rFonts w:hint="eastAsia"/>
              <w:lang w:val="en-US" w:eastAsia="zh-CN"/>
            </w:rPr>
            <w:t>1.4研究主要内容</w:t>
          </w:r>
          <w:r>
            <w:tab/>
          </w:r>
          <w:r>
            <w:fldChar w:fldCharType="begin"/>
          </w:r>
          <w:r>
            <w:instrText xml:space="preserve"> PAGEREF _Toc26356 \h </w:instrText>
          </w:r>
          <w:r>
            <w:fldChar w:fldCharType="separate"/>
          </w:r>
          <w:r>
            <w:t>3</w:t>
          </w:r>
          <w:r>
            <w:fldChar w:fldCharType="end"/>
          </w:r>
          <w:r>
            <w:fldChar w:fldCharType="end"/>
          </w:r>
        </w:p>
        <w:p w14:paraId="70F067F0">
          <w:pPr>
            <w:pStyle w:val="13"/>
            <w:tabs>
              <w:tab w:val="right" w:leader="dot" w:pos="8306"/>
            </w:tabs>
          </w:pPr>
          <w:r>
            <w:fldChar w:fldCharType="begin"/>
          </w:r>
          <w:r>
            <w:instrText xml:space="preserve"> HYPERLINK \l _Toc11786 </w:instrText>
          </w:r>
          <w:r>
            <w:fldChar w:fldCharType="separate"/>
          </w:r>
          <w:r>
            <w:rPr>
              <w:rFonts w:hint="eastAsia"/>
            </w:rPr>
            <w:t>2 相关理论与技术基础</w:t>
          </w:r>
          <w:r>
            <w:tab/>
          </w:r>
          <w:r>
            <w:fldChar w:fldCharType="begin"/>
          </w:r>
          <w:r>
            <w:instrText xml:space="preserve"> PAGEREF _Toc11786 \h </w:instrText>
          </w:r>
          <w:r>
            <w:fldChar w:fldCharType="separate"/>
          </w:r>
          <w:r>
            <w:t>4</w:t>
          </w:r>
          <w:r>
            <w:fldChar w:fldCharType="end"/>
          </w:r>
          <w:r>
            <w:fldChar w:fldCharType="end"/>
          </w:r>
        </w:p>
        <w:p w14:paraId="72291673">
          <w:pPr>
            <w:pStyle w:val="14"/>
            <w:tabs>
              <w:tab w:val="right" w:leader="dot" w:pos="8306"/>
              <w:tab w:val="clear" w:pos="8296"/>
            </w:tabs>
          </w:pPr>
          <w:r>
            <w:fldChar w:fldCharType="begin"/>
          </w:r>
          <w:r>
            <w:instrText xml:space="preserve"> HYPERLINK \l _Toc4998 </w:instrText>
          </w:r>
          <w:r>
            <w:fldChar w:fldCharType="separate"/>
          </w:r>
          <w:r>
            <w:rPr>
              <w:rFonts w:hint="eastAsia"/>
              <w:lang w:val="en-US" w:eastAsia="zh-CN"/>
            </w:rPr>
            <w:t>2.1 物联网与边缘计算相关理论</w:t>
          </w:r>
          <w:r>
            <w:tab/>
          </w:r>
          <w:r>
            <w:fldChar w:fldCharType="begin"/>
          </w:r>
          <w:r>
            <w:instrText xml:space="preserve"> PAGEREF _Toc4998 \h </w:instrText>
          </w:r>
          <w:r>
            <w:fldChar w:fldCharType="separate"/>
          </w:r>
          <w:r>
            <w:t>4</w:t>
          </w:r>
          <w:r>
            <w:fldChar w:fldCharType="end"/>
          </w:r>
          <w:r>
            <w:fldChar w:fldCharType="end"/>
          </w:r>
        </w:p>
        <w:p w14:paraId="47CE7761">
          <w:pPr>
            <w:pStyle w:val="14"/>
            <w:tabs>
              <w:tab w:val="right" w:leader="dot" w:pos="8306"/>
              <w:tab w:val="clear" w:pos="8296"/>
            </w:tabs>
          </w:pPr>
          <w:r>
            <w:fldChar w:fldCharType="begin"/>
          </w:r>
          <w:r>
            <w:instrText xml:space="preserve"> HYPERLINK \l _Toc16327 </w:instrText>
          </w:r>
          <w:r>
            <w:fldChar w:fldCharType="separate"/>
          </w:r>
          <w:r>
            <w:rPr>
              <w:rFonts w:hint="eastAsia"/>
              <w:lang w:val="en-US" w:eastAsia="zh-CN"/>
            </w:rPr>
            <w:t>2.2 数据通信与边缘服务相关技术</w:t>
          </w:r>
          <w:r>
            <w:tab/>
          </w:r>
          <w:r>
            <w:fldChar w:fldCharType="begin"/>
          </w:r>
          <w:r>
            <w:instrText xml:space="preserve"> PAGEREF _Toc16327 \h </w:instrText>
          </w:r>
          <w:r>
            <w:fldChar w:fldCharType="separate"/>
          </w:r>
          <w:r>
            <w:t>5</w:t>
          </w:r>
          <w:r>
            <w:fldChar w:fldCharType="end"/>
          </w:r>
          <w:r>
            <w:fldChar w:fldCharType="end"/>
          </w:r>
        </w:p>
        <w:p w14:paraId="50F42BF5">
          <w:pPr>
            <w:pStyle w:val="8"/>
            <w:tabs>
              <w:tab w:val="right" w:leader="dot" w:pos="8306"/>
            </w:tabs>
          </w:pPr>
          <w:r>
            <w:fldChar w:fldCharType="begin"/>
          </w:r>
          <w:r>
            <w:instrText xml:space="preserve"> HYPERLINK \l _Toc15893 </w:instrText>
          </w:r>
          <w:r>
            <w:fldChar w:fldCharType="separate"/>
          </w:r>
          <w:r>
            <w:rPr>
              <w:rFonts w:hint="eastAsia"/>
              <w:lang w:val="en-US" w:eastAsia="zh-CN"/>
            </w:rPr>
            <w:t>2.2.1 Flask 与 SQLite 边缘服务技术</w:t>
          </w:r>
          <w:r>
            <w:tab/>
          </w:r>
          <w:r>
            <w:fldChar w:fldCharType="begin"/>
          </w:r>
          <w:r>
            <w:instrText xml:space="preserve"> PAGEREF _Toc15893 \h </w:instrText>
          </w:r>
          <w:r>
            <w:fldChar w:fldCharType="separate"/>
          </w:r>
          <w:r>
            <w:t>5</w:t>
          </w:r>
          <w:r>
            <w:fldChar w:fldCharType="end"/>
          </w:r>
          <w:r>
            <w:fldChar w:fldCharType="end"/>
          </w:r>
        </w:p>
        <w:p w14:paraId="1E1ED8C1">
          <w:pPr>
            <w:pStyle w:val="8"/>
            <w:tabs>
              <w:tab w:val="right" w:leader="dot" w:pos="8306"/>
            </w:tabs>
          </w:pPr>
          <w:r>
            <w:fldChar w:fldCharType="begin"/>
          </w:r>
          <w:r>
            <w:instrText xml:space="preserve"> HYPERLINK \l _Toc11877 </w:instrText>
          </w:r>
          <w:r>
            <w:fldChar w:fldCharType="separate"/>
          </w:r>
          <w:r>
            <w:rPr>
              <w:rFonts w:hint="eastAsia"/>
              <w:lang w:val="en-US" w:eastAsia="zh-CN"/>
            </w:rPr>
            <w:t>2.2.2 MQTT 云端同步技术</w:t>
          </w:r>
          <w:r>
            <w:tab/>
          </w:r>
          <w:r>
            <w:fldChar w:fldCharType="begin"/>
          </w:r>
          <w:r>
            <w:instrText xml:space="preserve"> PAGEREF _Toc11877 \h </w:instrText>
          </w:r>
          <w:r>
            <w:fldChar w:fldCharType="separate"/>
          </w:r>
          <w:r>
            <w:t>5</w:t>
          </w:r>
          <w:r>
            <w:fldChar w:fldCharType="end"/>
          </w:r>
          <w:r>
            <w:fldChar w:fldCharType="end"/>
          </w:r>
        </w:p>
        <w:p w14:paraId="42970D73">
          <w:pPr>
            <w:pStyle w:val="14"/>
            <w:tabs>
              <w:tab w:val="right" w:leader="dot" w:pos="8306"/>
              <w:tab w:val="clear" w:pos="8296"/>
            </w:tabs>
          </w:pPr>
          <w:r>
            <w:fldChar w:fldCharType="begin"/>
          </w:r>
          <w:r>
            <w:instrText xml:space="preserve"> HYPERLINK \l _Toc32379 </w:instrText>
          </w:r>
          <w:r>
            <w:fldChar w:fldCharType="separate"/>
          </w:r>
          <w:r>
            <w:rPr>
              <w:rFonts w:hint="eastAsia"/>
              <w:lang w:val="en-US" w:eastAsia="zh-CN"/>
            </w:rPr>
            <w:t>2.3 图像分析与轻量边缘智能相关技术</w:t>
          </w:r>
          <w:r>
            <w:tab/>
          </w:r>
          <w:r>
            <w:fldChar w:fldCharType="begin"/>
          </w:r>
          <w:r>
            <w:instrText xml:space="preserve"> PAGEREF _Toc32379 \h </w:instrText>
          </w:r>
          <w:r>
            <w:fldChar w:fldCharType="separate"/>
          </w:r>
          <w:r>
            <w:t>6</w:t>
          </w:r>
          <w:r>
            <w:fldChar w:fldCharType="end"/>
          </w:r>
          <w:r>
            <w:fldChar w:fldCharType="end"/>
          </w:r>
        </w:p>
        <w:p w14:paraId="509BDF78">
          <w:pPr>
            <w:pStyle w:val="8"/>
            <w:tabs>
              <w:tab w:val="right" w:leader="dot" w:pos="8306"/>
            </w:tabs>
          </w:pPr>
          <w:r>
            <w:fldChar w:fldCharType="begin"/>
          </w:r>
          <w:r>
            <w:instrText xml:space="preserve"> HYPERLINK \l _Toc17177 </w:instrText>
          </w:r>
          <w:r>
            <w:fldChar w:fldCharType="separate"/>
          </w:r>
          <w:r>
            <w:rPr>
              <w:rFonts w:hint="eastAsia"/>
              <w:lang w:val="en-US" w:eastAsia="zh-CN"/>
            </w:rPr>
            <w:t>2.3.1基于 OpenCV 的图像颜色分析技术</w:t>
          </w:r>
          <w:r>
            <w:tab/>
          </w:r>
          <w:r>
            <w:fldChar w:fldCharType="begin"/>
          </w:r>
          <w:r>
            <w:instrText xml:space="preserve"> PAGEREF _Toc17177 \h </w:instrText>
          </w:r>
          <w:r>
            <w:fldChar w:fldCharType="separate"/>
          </w:r>
          <w:r>
            <w:t>6</w:t>
          </w:r>
          <w:r>
            <w:fldChar w:fldCharType="end"/>
          </w:r>
          <w:r>
            <w:fldChar w:fldCharType="end"/>
          </w:r>
        </w:p>
        <w:p w14:paraId="51044422">
          <w:pPr>
            <w:pStyle w:val="8"/>
            <w:tabs>
              <w:tab w:val="right" w:leader="dot" w:pos="8306"/>
            </w:tabs>
          </w:pPr>
          <w:r>
            <w:fldChar w:fldCharType="begin"/>
          </w:r>
          <w:r>
            <w:instrText xml:space="preserve"> HYPERLINK \l _Toc20175 </w:instrText>
          </w:r>
          <w:r>
            <w:fldChar w:fldCharType="separate"/>
          </w:r>
          <w:r>
            <w:rPr>
              <w:rFonts w:hint="eastAsia"/>
              <w:lang w:val="en-US" w:eastAsia="zh-CN"/>
            </w:rPr>
            <w:t>2.3.2基于本地轻量模型的辅助问答技术</w:t>
          </w:r>
          <w:r>
            <w:tab/>
          </w:r>
          <w:r>
            <w:fldChar w:fldCharType="begin"/>
          </w:r>
          <w:r>
            <w:instrText xml:space="preserve"> PAGEREF _Toc20175 \h </w:instrText>
          </w:r>
          <w:r>
            <w:fldChar w:fldCharType="separate"/>
          </w:r>
          <w:r>
            <w:t>6</w:t>
          </w:r>
          <w:r>
            <w:fldChar w:fldCharType="end"/>
          </w:r>
          <w:r>
            <w:fldChar w:fldCharType="end"/>
          </w:r>
        </w:p>
        <w:p w14:paraId="4401C744">
          <w:pPr>
            <w:pStyle w:val="13"/>
            <w:tabs>
              <w:tab w:val="right" w:leader="dot" w:pos="8306"/>
            </w:tabs>
          </w:pPr>
          <w:r>
            <w:fldChar w:fldCharType="begin"/>
          </w:r>
          <w:r>
            <w:instrText xml:space="preserve"> HYPERLINK \l _Toc30318 </w:instrText>
          </w:r>
          <w:r>
            <w:fldChar w:fldCharType="separate"/>
          </w:r>
          <w:r>
            <w:rPr>
              <w:rFonts w:hint="eastAsia"/>
            </w:rPr>
            <w:t>3 系统总体方案设计</w:t>
          </w:r>
          <w:r>
            <w:tab/>
          </w:r>
          <w:r>
            <w:fldChar w:fldCharType="begin"/>
          </w:r>
          <w:r>
            <w:instrText xml:space="preserve"> PAGEREF _Toc30318 \h </w:instrText>
          </w:r>
          <w:r>
            <w:fldChar w:fldCharType="separate"/>
          </w:r>
          <w:r>
            <w:t>6</w:t>
          </w:r>
          <w:r>
            <w:fldChar w:fldCharType="end"/>
          </w:r>
          <w:r>
            <w:fldChar w:fldCharType="end"/>
          </w:r>
        </w:p>
        <w:p w14:paraId="6BC6E79C">
          <w:pPr>
            <w:pStyle w:val="14"/>
            <w:tabs>
              <w:tab w:val="right" w:leader="dot" w:pos="8306"/>
              <w:tab w:val="clear" w:pos="8296"/>
            </w:tabs>
          </w:pPr>
          <w:r>
            <w:fldChar w:fldCharType="begin"/>
          </w:r>
          <w:r>
            <w:instrText xml:space="preserve"> HYPERLINK \l _Toc22777 </w:instrText>
          </w:r>
          <w:r>
            <w:fldChar w:fldCharType="separate"/>
          </w:r>
          <w:r>
            <w:rPr>
              <w:rFonts w:hint="eastAsia"/>
              <w:lang w:val="en-US" w:eastAsia="zh-CN"/>
            </w:rPr>
            <w:t>3.1 系统需求及可行性分析</w:t>
          </w:r>
          <w:r>
            <w:tab/>
          </w:r>
          <w:r>
            <w:fldChar w:fldCharType="begin"/>
          </w:r>
          <w:r>
            <w:instrText xml:space="preserve"> PAGEREF _Toc22777 \h </w:instrText>
          </w:r>
          <w:r>
            <w:fldChar w:fldCharType="separate"/>
          </w:r>
          <w:r>
            <w:t>6</w:t>
          </w:r>
          <w:r>
            <w:fldChar w:fldCharType="end"/>
          </w:r>
          <w:r>
            <w:fldChar w:fldCharType="end"/>
          </w:r>
        </w:p>
        <w:p w14:paraId="77A4FA78">
          <w:pPr>
            <w:pStyle w:val="8"/>
            <w:tabs>
              <w:tab w:val="right" w:leader="dot" w:pos="8306"/>
            </w:tabs>
          </w:pPr>
          <w:r>
            <w:fldChar w:fldCharType="begin"/>
          </w:r>
          <w:r>
            <w:instrText xml:space="preserve"> HYPERLINK \l _Toc14351 </w:instrText>
          </w:r>
          <w:r>
            <w:fldChar w:fldCharType="separate"/>
          </w:r>
          <w:r>
            <w:rPr>
              <w:rFonts w:hint="eastAsia"/>
              <w:lang w:val="en-US" w:eastAsia="zh-CN"/>
            </w:rPr>
            <w:t>3.1.1需求分析</w:t>
          </w:r>
          <w:r>
            <w:tab/>
          </w:r>
          <w:r>
            <w:fldChar w:fldCharType="begin"/>
          </w:r>
          <w:r>
            <w:instrText xml:space="preserve"> PAGEREF _Toc14351 \h </w:instrText>
          </w:r>
          <w:r>
            <w:fldChar w:fldCharType="separate"/>
          </w:r>
          <w:r>
            <w:t>6</w:t>
          </w:r>
          <w:r>
            <w:fldChar w:fldCharType="end"/>
          </w:r>
          <w:r>
            <w:fldChar w:fldCharType="end"/>
          </w:r>
        </w:p>
        <w:p w14:paraId="436F2F01">
          <w:pPr>
            <w:pStyle w:val="8"/>
            <w:tabs>
              <w:tab w:val="right" w:leader="dot" w:pos="8306"/>
            </w:tabs>
          </w:pPr>
          <w:r>
            <w:fldChar w:fldCharType="begin"/>
          </w:r>
          <w:r>
            <w:instrText xml:space="preserve"> HYPERLINK \l _Toc3541 </w:instrText>
          </w:r>
          <w:r>
            <w:fldChar w:fldCharType="separate"/>
          </w:r>
          <w:r>
            <w:rPr>
              <w:rFonts w:hint="eastAsia"/>
              <w:lang w:val="en-US" w:eastAsia="zh-CN"/>
            </w:rPr>
            <w:t>3.1.2可行性分析</w:t>
          </w:r>
          <w:r>
            <w:tab/>
          </w:r>
          <w:r>
            <w:fldChar w:fldCharType="begin"/>
          </w:r>
          <w:r>
            <w:instrText xml:space="preserve"> PAGEREF _Toc3541 \h </w:instrText>
          </w:r>
          <w:r>
            <w:fldChar w:fldCharType="separate"/>
          </w:r>
          <w:r>
            <w:t>8</w:t>
          </w:r>
          <w:r>
            <w:fldChar w:fldCharType="end"/>
          </w:r>
          <w:r>
            <w:fldChar w:fldCharType="end"/>
          </w:r>
        </w:p>
        <w:p w14:paraId="20288D09">
          <w:pPr>
            <w:pStyle w:val="14"/>
            <w:tabs>
              <w:tab w:val="right" w:leader="dot" w:pos="8306"/>
              <w:tab w:val="clear" w:pos="8296"/>
            </w:tabs>
          </w:pPr>
          <w:r>
            <w:fldChar w:fldCharType="begin"/>
          </w:r>
          <w:r>
            <w:instrText xml:space="preserve"> HYPERLINK \l _Toc24028 </w:instrText>
          </w:r>
          <w:r>
            <w:fldChar w:fldCharType="separate"/>
          </w:r>
          <w:r>
            <w:rPr>
              <w:rFonts w:hint="eastAsia"/>
              <w:lang w:val="en-US" w:eastAsia="zh-CN"/>
            </w:rPr>
            <w:t>3.2 系统的总体方案设计</w:t>
          </w:r>
          <w:r>
            <w:tab/>
          </w:r>
          <w:r>
            <w:fldChar w:fldCharType="begin"/>
          </w:r>
          <w:r>
            <w:instrText xml:space="preserve"> PAGEREF _Toc24028 \h </w:instrText>
          </w:r>
          <w:r>
            <w:fldChar w:fldCharType="separate"/>
          </w:r>
          <w:r>
            <w:t>8</w:t>
          </w:r>
          <w:r>
            <w:fldChar w:fldCharType="end"/>
          </w:r>
          <w:r>
            <w:fldChar w:fldCharType="end"/>
          </w:r>
        </w:p>
        <w:p w14:paraId="2E154326">
          <w:pPr>
            <w:pStyle w:val="14"/>
            <w:tabs>
              <w:tab w:val="right" w:leader="dot" w:pos="8306"/>
              <w:tab w:val="clear" w:pos="8296"/>
            </w:tabs>
          </w:pPr>
          <w:r>
            <w:fldChar w:fldCharType="begin"/>
          </w:r>
          <w:r>
            <w:instrText xml:space="preserve"> HYPERLINK \l _Toc14958 </w:instrText>
          </w:r>
          <w:r>
            <w:fldChar w:fldCharType="separate"/>
          </w:r>
          <w:r>
            <w:rPr>
              <w:rFonts w:hint="eastAsia"/>
              <w:lang w:val="en-US" w:eastAsia="zh-CN"/>
            </w:rPr>
            <w:t>3.3 主要功能模块的器件选型</w:t>
          </w:r>
          <w:r>
            <w:tab/>
          </w:r>
          <w:r>
            <w:fldChar w:fldCharType="begin"/>
          </w:r>
          <w:r>
            <w:instrText xml:space="preserve"> PAGEREF _Toc14958 \h </w:instrText>
          </w:r>
          <w:r>
            <w:fldChar w:fldCharType="separate"/>
          </w:r>
          <w:r>
            <w:t>10</w:t>
          </w:r>
          <w:r>
            <w:fldChar w:fldCharType="end"/>
          </w:r>
          <w:r>
            <w:fldChar w:fldCharType="end"/>
          </w:r>
        </w:p>
        <w:p w14:paraId="13A5279C">
          <w:pPr>
            <w:pStyle w:val="14"/>
            <w:tabs>
              <w:tab w:val="right" w:leader="dot" w:pos="8306"/>
              <w:tab w:val="clear" w:pos="8296"/>
            </w:tabs>
          </w:pPr>
          <w:r>
            <w:fldChar w:fldCharType="begin"/>
          </w:r>
          <w:r>
            <w:instrText xml:space="preserve"> HYPERLINK \l _Toc15542 </w:instrText>
          </w:r>
          <w:r>
            <w:fldChar w:fldCharType="separate"/>
          </w:r>
          <w:r>
            <w:rPr>
              <w:rFonts w:hint="eastAsia"/>
              <w:lang w:val="en-US" w:eastAsia="zh-CN"/>
            </w:rPr>
            <w:t>3.4 系统主要元件介绍</w:t>
          </w:r>
          <w:r>
            <w:tab/>
          </w:r>
          <w:r>
            <w:fldChar w:fldCharType="begin"/>
          </w:r>
          <w:r>
            <w:instrText xml:space="preserve"> PAGEREF _Toc15542 \h </w:instrText>
          </w:r>
          <w:r>
            <w:fldChar w:fldCharType="separate"/>
          </w:r>
          <w:r>
            <w:t>11</w:t>
          </w:r>
          <w:r>
            <w:fldChar w:fldCharType="end"/>
          </w:r>
          <w:r>
            <w:fldChar w:fldCharType="end"/>
          </w:r>
        </w:p>
        <w:p w14:paraId="5C1E0ED8">
          <w:pPr>
            <w:pStyle w:val="8"/>
            <w:tabs>
              <w:tab w:val="right" w:leader="dot" w:pos="8306"/>
            </w:tabs>
          </w:pPr>
          <w:r>
            <w:fldChar w:fldCharType="begin"/>
          </w:r>
          <w:r>
            <w:instrText xml:space="preserve"> HYPERLINK \l _Toc13339 </w:instrText>
          </w:r>
          <w:r>
            <w:fldChar w:fldCharType="separate"/>
          </w:r>
          <w:r>
            <w:rPr>
              <w:rFonts w:hint="eastAsia"/>
              <w:lang w:val="en-US" w:eastAsia="zh-CN"/>
            </w:rPr>
            <w:t>3.4.1主控与边缘计算平台</w:t>
          </w:r>
          <w:r>
            <w:tab/>
          </w:r>
          <w:r>
            <w:fldChar w:fldCharType="begin"/>
          </w:r>
          <w:r>
            <w:instrText xml:space="preserve"> PAGEREF _Toc13339 \h </w:instrText>
          </w:r>
          <w:r>
            <w:fldChar w:fldCharType="separate"/>
          </w:r>
          <w:r>
            <w:t>11</w:t>
          </w:r>
          <w:r>
            <w:fldChar w:fldCharType="end"/>
          </w:r>
          <w:r>
            <w:fldChar w:fldCharType="end"/>
          </w:r>
        </w:p>
        <w:p w14:paraId="343675C2">
          <w:pPr>
            <w:pStyle w:val="8"/>
            <w:tabs>
              <w:tab w:val="right" w:leader="dot" w:pos="8306"/>
            </w:tabs>
          </w:pPr>
          <w:r>
            <w:fldChar w:fldCharType="begin"/>
          </w:r>
          <w:r>
            <w:instrText xml:space="preserve"> HYPERLINK \l _Toc16549 </w:instrText>
          </w:r>
          <w:r>
            <w:fldChar w:fldCharType="separate"/>
          </w:r>
          <w:r>
            <w:rPr>
              <w:rFonts w:hint="eastAsia"/>
              <w:lang w:val="en-US" w:eastAsia="zh-CN"/>
            </w:rPr>
            <w:t>3.4.2环境感知元件</w:t>
          </w:r>
          <w:r>
            <w:tab/>
          </w:r>
          <w:r>
            <w:fldChar w:fldCharType="begin"/>
          </w:r>
          <w:r>
            <w:instrText xml:space="preserve"> PAGEREF _Toc16549 \h </w:instrText>
          </w:r>
          <w:r>
            <w:fldChar w:fldCharType="separate"/>
          </w:r>
          <w:r>
            <w:t>12</w:t>
          </w:r>
          <w:r>
            <w:fldChar w:fldCharType="end"/>
          </w:r>
          <w:r>
            <w:fldChar w:fldCharType="end"/>
          </w:r>
        </w:p>
        <w:p w14:paraId="67CD7879">
          <w:pPr>
            <w:pStyle w:val="8"/>
            <w:tabs>
              <w:tab w:val="right" w:leader="dot" w:pos="8306"/>
            </w:tabs>
          </w:pPr>
          <w:r>
            <w:fldChar w:fldCharType="begin"/>
          </w:r>
          <w:r>
            <w:instrText xml:space="preserve"> HYPERLINK \l _Toc14983 </w:instrText>
          </w:r>
          <w:r>
            <w:fldChar w:fldCharType="separate"/>
          </w:r>
          <w:r>
            <w:rPr>
              <w:rFonts w:hint="eastAsia"/>
              <w:lang w:val="en-US" w:eastAsia="zh-CN"/>
            </w:rPr>
            <w:t>3.4.3人机交互元件</w:t>
          </w:r>
          <w:r>
            <w:tab/>
          </w:r>
          <w:r>
            <w:fldChar w:fldCharType="begin"/>
          </w:r>
          <w:r>
            <w:instrText xml:space="preserve"> PAGEREF _Toc14983 \h </w:instrText>
          </w:r>
          <w:r>
            <w:fldChar w:fldCharType="separate"/>
          </w:r>
          <w:r>
            <w:t>13</w:t>
          </w:r>
          <w:r>
            <w:fldChar w:fldCharType="end"/>
          </w:r>
          <w:r>
            <w:fldChar w:fldCharType="end"/>
          </w:r>
        </w:p>
        <w:p w14:paraId="44A79176">
          <w:pPr>
            <w:pStyle w:val="8"/>
            <w:tabs>
              <w:tab w:val="right" w:leader="dot" w:pos="8306"/>
            </w:tabs>
          </w:pPr>
          <w:r>
            <w:fldChar w:fldCharType="begin"/>
          </w:r>
          <w:r>
            <w:instrText xml:space="preserve"> HYPERLINK \l _Toc18254 </w:instrText>
          </w:r>
          <w:r>
            <w:fldChar w:fldCharType="separate"/>
          </w:r>
          <w:r>
            <w:rPr>
              <w:rFonts w:hint="eastAsia"/>
              <w:lang w:val="en-US" w:eastAsia="zh-CN"/>
            </w:rPr>
            <w:t>3.4.4执行控制元件</w:t>
          </w:r>
          <w:r>
            <w:tab/>
          </w:r>
          <w:r>
            <w:fldChar w:fldCharType="begin"/>
          </w:r>
          <w:r>
            <w:instrText xml:space="preserve"> PAGEREF _Toc18254 \h </w:instrText>
          </w:r>
          <w:r>
            <w:fldChar w:fldCharType="separate"/>
          </w:r>
          <w:r>
            <w:t>14</w:t>
          </w:r>
          <w:r>
            <w:fldChar w:fldCharType="end"/>
          </w:r>
          <w:r>
            <w:fldChar w:fldCharType="end"/>
          </w:r>
        </w:p>
        <w:p w14:paraId="14EED698">
          <w:pPr>
            <w:pStyle w:val="8"/>
            <w:tabs>
              <w:tab w:val="right" w:leader="dot" w:pos="8306"/>
            </w:tabs>
          </w:pPr>
          <w:r>
            <w:fldChar w:fldCharType="begin"/>
          </w:r>
          <w:r>
            <w:instrText xml:space="preserve"> HYPERLINK \l _Toc26343 </w:instrText>
          </w:r>
          <w:r>
            <w:fldChar w:fldCharType="separate"/>
          </w:r>
          <w:r>
            <w:rPr>
              <w:rFonts w:hint="eastAsia"/>
              <w:lang w:val="en-US" w:eastAsia="zh-CN"/>
            </w:rPr>
            <w:t>3.4.5图像采集元件</w:t>
          </w:r>
          <w:r>
            <w:tab/>
          </w:r>
          <w:r>
            <w:fldChar w:fldCharType="begin"/>
          </w:r>
          <w:r>
            <w:instrText xml:space="preserve"> PAGEREF _Toc26343 \h </w:instrText>
          </w:r>
          <w:r>
            <w:fldChar w:fldCharType="separate"/>
          </w:r>
          <w:r>
            <w:t>15</w:t>
          </w:r>
          <w:r>
            <w:fldChar w:fldCharType="end"/>
          </w:r>
          <w:r>
            <w:fldChar w:fldCharType="end"/>
          </w:r>
        </w:p>
        <w:p w14:paraId="49BEC706">
          <w:pPr>
            <w:pStyle w:val="13"/>
            <w:tabs>
              <w:tab w:val="right" w:leader="dot" w:pos="8306"/>
            </w:tabs>
          </w:pPr>
          <w:r>
            <w:fldChar w:fldCharType="begin"/>
          </w:r>
          <w:r>
            <w:instrText xml:space="preserve"> HYPERLINK \l _Toc22210 </w:instrText>
          </w:r>
          <w:r>
            <w:fldChar w:fldCharType="separate"/>
          </w:r>
          <w:r>
            <w:rPr>
              <w:rFonts w:hint="eastAsia"/>
            </w:rPr>
            <w:t>4 系统硬件设计</w:t>
          </w:r>
          <w:r>
            <w:tab/>
          </w:r>
          <w:r>
            <w:fldChar w:fldCharType="begin"/>
          </w:r>
          <w:r>
            <w:instrText xml:space="preserve"> PAGEREF _Toc22210 \h </w:instrText>
          </w:r>
          <w:r>
            <w:fldChar w:fldCharType="separate"/>
          </w:r>
          <w:r>
            <w:t>15</w:t>
          </w:r>
          <w:r>
            <w:fldChar w:fldCharType="end"/>
          </w:r>
          <w:r>
            <w:fldChar w:fldCharType="end"/>
          </w:r>
        </w:p>
        <w:p w14:paraId="26F66350">
          <w:pPr>
            <w:pStyle w:val="14"/>
            <w:tabs>
              <w:tab w:val="right" w:leader="dot" w:pos="8306"/>
              <w:tab w:val="clear" w:pos="8296"/>
            </w:tabs>
          </w:pPr>
          <w:r>
            <w:fldChar w:fldCharType="begin"/>
          </w:r>
          <w:r>
            <w:instrText xml:space="preserve"> HYPERLINK \l _Toc31211 </w:instrText>
          </w:r>
          <w:r>
            <w:fldChar w:fldCharType="separate"/>
          </w:r>
          <w:r>
            <w:rPr>
              <w:rFonts w:hint="eastAsia"/>
              <w:lang w:val="en-US" w:eastAsia="zh-CN"/>
            </w:rPr>
            <w:t>4.1 系统整体硬件工作原理</w:t>
          </w:r>
          <w:r>
            <w:tab/>
          </w:r>
          <w:r>
            <w:fldChar w:fldCharType="begin"/>
          </w:r>
          <w:r>
            <w:instrText xml:space="preserve"> PAGEREF _Toc31211 \h </w:instrText>
          </w:r>
          <w:r>
            <w:fldChar w:fldCharType="separate"/>
          </w:r>
          <w:r>
            <w:t>15</w:t>
          </w:r>
          <w:r>
            <w:fldChar w:fldCharType="end"/>
          </w:r>
          <w:r>
            <w:fldChar w:fldCharType="end"/>
          </w:r>
        </w:p>
        <w:p w14:paraId="287814EA">
          <w:pPr>
            <w:pStyle w:val="14"/>
            <w:tabs>
              <w:tab w:val="right" w:leader="dot" w:pos="8306"/>
              <w:tab w:val="clear" w:pos="8296"/>
            </w:tabs>
          </w:pPr>
          <w:r>
            <w:fldChar w:fldCharType="begin"/>
          </w:r>
          <w:r>
            <w:instrText xml:space="preserve"> HYPERLINK \l _Toc23607 </w:instrText>
          </w:r>
          <w:r>
            <w:fldChar w:fldCharType="separate"/>
          </w:r>
          <w:r>
            <w:rPr>
              <w:rFonts w:hint="eastAsia"/>
              <w:lang w:val="en-US" w:eastAsia="zh-CN"/>
            </w:rPr>
            <w:t>4.2 系统功能模块设计</w:t>
          </w:r>
          <w:r>
            <w:tab/>
          </w:r>
          <w:r>
            <w:fldChar w:fldCharType="begin"/>
          </w:r>
          <w:r>
            <w:instrText xml:space="preserve"> PAGEREF _Toc23607 \h </w:instrText>
          </w:r>
          <w:r>
            <w:fldChar w:fldCharType="separate"/>
          </w:r>
          <w:r>
            <w:t>16</w:t>
          </w:r>
          <w:r>
            <w:fldChar w:fldCharType="end"/>
          </w:r>
          <w:r>
            <w:fldChar w:fldCharType="end"/>
          </w:r>
        </w:p>
        <w:p w14:paraId="434E1DE4">
          <w:pPr>
            <w:pStyle w:val="8"/>
            <w:tabs>
              <w:tab w:val="right" w:leader="dot" w:pos="8306"/>
            </w:tabs>
          </w:pPr>
          <w:r>
            <w:fldChar w:fldCharType="begin"/>
          </w:r>
          <w:r>
            <w:instrText xml:space="preserve"> HYPERLINK \l _Toc9771 </w:instrText>
          </w:r>
          <w:r>
            <w:fldChar w:fldCharType="separate"/>
          </w:r>
          <w:r>
            <w:rPr>
              <w:rFonts w:hint="eastAsia"/>
              <w:lang w:val="en-US" w:eastAsia="zh-CN"/>
            </w:rPr>
            <w:t>4.2.1传感采集模块设计</w:t>
          </w:r>
          <w:r>
            <w:tab/>
          </w:r>
          <w:r>
            <w:fldChar w:fldCharType="begin"/>
          </w:r>
          <w:r>
            <w:instrText xml:space="preserve"> PAGEREF _Toc9771 \h </w:instrText>
          </w:r>
          <w:r>
            <w:fldChar w:fldCharType="separate"/>
          </w:r>
          <w:r>
            <w:t>17</w:t>
          </w:r>
          <w:r>
            <w:fldChar w:fldCharType="end"/>
          </w:r>
          <w:r>
            <w:fldChar w:fldCharType="end"/>
          </w:r>
        </w:p>
        <w:p w14:paraId="37CC79EE">
          <w:pPr>
            <w:pStyle w:val="8"/>
            <w:tabs>
              <w:tab w:val="right" w:leader="dot" w:pos="8306"/>
            </w:tabs>
          </w:pPr>
          <w:r>
            <w:fldChar w:fldCharType="begin"/>
          </w:r>
          <w:r>
            <w:instrText xml:space="preserve"> HYPERLINK \l _Toc14642 </w:instrText>
          </w:r>
          <w:r>
            <w:fldChar w:fldCharType="separate"/>
          </w:r>
          <w:r>
            <w:rPr>
              <w:rFonts w:hint="eastAsia"/>
              <w:lang w:val="en-US" w:eastAsia="zh-CN"/>
            </w:rPr>
            <w:t>4.2.3执行控制模块设计</w:t>
          </w:r>
          <w:r>
            <w:tab/>
          </w:r>
          <w:r>
            <w:fldChar w:fldCharType="begin"/>
          </w:r>
          <w:r>
            <w:instrText xml:space="preserve"> PAGEREF _Toc14642 \h </w:instrText>
          </w:r>
          <w:r>
            <w:fldChar w:fldCharType="separate"/>
          </w:r>
          <w:r>
            <w:t>17</w:t>
          </w:r>
          <w:r>
            <w:fldChar w:fldCharType="end"/>
          </w:r>
          <w:r>
            <w:fldChar w:fldCharType="end"/>
          </w:r>
        </w:p>
        <w:p w14:paraId="19C00B9B">
          <w:pPr>
            <w:pStyle w:val="8"/>
            <w:tabs>
              <w:tab w:val="right" w:leader="dot" w:pos="8306"/>
            </w:tabs>
          </w:pPr>
          <w:r>
            <w:fldChar w:fldCharType="begin"/>
          </w:r>
          <w:r>
            <w:instrText xml:space="preserve"> HYPERLINK \l _Toc9000 </w:instrText>
          </w:r>
          <w:r>
            <w:fldChar w:fldCharType="separate"/>
          </w:r>
          <w:r>
            <w:rPr>
              <w:rFonts w:hint="eastAsia"/>
              <w:lang w:val="en-US" w:eastAsia="zh-CN"/>
            </w:rPr>
            <w:t>4.2.4显示与手势交互模块设计</w:t>
          </w:r>
          <w:r>
            <w:tab/>
          </w:r>
          <w:r>
            <w:fldChar w:fldCharType="begin"/>
          </w:r>
          <w:r>
            <w:instrText xml:space="preserve"> PAGEREF _Toc9000 \h </w:instrText>
          </w:r>
          <w:r>
            <w:fldChar w:fldCharType="separate"/>
          </w:r>
          <w:r>
            <w:t>17</w:t>
          </w:r>
          <w:r>
            <w:fldChar w:fldCharType="end"/>
          </w:r>
          <w:r>
            <w:fldChar w:fldCharType="end"/>
          </w:r>
        </w:p>
        <w:p w14:paraId="4E6D7D2E">
          <w:pPr>
            <w:pStyle w:val="8"/>
            <w:tabs>
              <w:tab w:val="right" w:leader="dot" w:pos="8306"/>
            </w:tabs>
          </w:pPr>
          <w:r>
            <w:fldChar w:fldCharType="begin"/>
          </w:r>
          <w:r>
            <w:instrText xml:space="preserve"> HYPERLINK \l _Toc23317 </w:instrText>
          </w:r>
          <w:r>
            <w:fldChar w:fldCharType="separate"/>
          </w:r>
          <w:r>
            <w:rPr>
              <w:rFonts w:hint="eastAsia"/>
              <w:lang w:val="en-US" w:eastAsia="zh-CN"/>
            </w:rPr>
            <w:t>4.2.5边缘网关通信模块设计</w:t>
          </w:r>
          <w:r>
            <w:tab/>
          </w:r>
          <w:r>
            <w:fldChar w:fldCharType="begin"/>
          </w:r>
          <w:r>
            <w:instrText xml:space="preserve"> PAGEREF _Toc23317 \h </w:instrText>
          </w:r>
          <w:r>
            <w:fldChar w:fldCharType="separate"/>
          </w:r>
          <w:r>
            <w:t>18</w:t>
          </w:r>
          <w:r>
            <w:fldChar w:fldCharType="end"/>
          </w:r>
          <w:r>
            <w:fldChar w:fldCharType="end"/>
          </w:r>
        </w:p>
        <w:p w14:paraId="0ED66944">
          <w:pPr>
            <w:pStyle w:val="14"/>
            <w:tabs>
              <w:tab w:val="right" w:leader="dot" w:pos="8306"/>
              <w:tab w:val="clear" w:pos="8296"/>
            </w:tabs>
          </w:pPr>
          <w:r>
            <w:fldChar w:fldCharType="begin"/>
          </w:r>
          <w:r>
            <w:instrText xml:space="preserve"> HYPERLINK \l _Toc29970 </w:instrText>
          </w:r>
          <w:r>
            <w:fldChar w:fldCharType="separate"/>
          </w:r>
          <w:r>
            <w:rPr>
              <w:rFonts w:hint="eastAsia"/>
              <w:lang w:val="en-US" w:eastAsia="zh-CN"/>
            </w:rPr>
            <w:t>4.3 系统 PCB 设计</w:t>
          </w:r>
          <w:r>
            <w:tab/>
          </w:r>
          <w:r>
            <w:fldChar w:fldCharType="begin"/>
          </w:r>
          <w:r>
            <w:instrText xml:space="preserve"> PAGEREF _Toc29970 \h </w:instrText>
          </w:r>
          <w:r>
            <w:fldChar w:fldCharType="separate"/>
          </w:r>
          <w:r>
            <w:t>18</w:t>
          </w:r>
          <w:r>
            <w:fldChar w:fldCharType="end"/>
          </w:r>
          <w:r>
            <w:fldChar w:fldCharType="end"/>
          </w:r>
        </w:p>
        <w:p w14:paraId="4377AF22">
          <w:pPr>
            <w:pStyle w:val="13"/>
            <w:tabs>
              <w:tab w:val="right" w:leader="dot" w:pos="8306"/>
            </w:tabs>
          </w:pPr>
          <w:r>
            <w:fldChar w:fldCharType="begin"/>
          </w:r>
          <w:r>
            <w:instrText xml:space="preserve"> HYPERLINK \l _Toc14401 </w:instrText>
          </w:r>
          <w:r>
            <w:fldChar w:fldCharType="separate"/>
          </w:r>
          <w:r>
            <w:rPr>
              <w:rFonts w:hint="eastAsia"/>
            </w:rPr>
            <w:t>5 系统软件设计</w:t>
          </w:r>
          <w:r>
            <w:tab/>
          </w:r>
          <w:r>
            <w:fldChar w:fldCharType="begin"/>
          </w:r>
          <w:r>
            <w:instrText xml:space="preserve"> PAGEREF _Toc14401 \h </w:instrText>
          </w:r>
          <w:r>
            <w:fldChar w:fldCharType="separate"/>
          </w:r>
          <w:r>
            <w:t>20</w:t>
          </w:r>
          <w:r>
            <w:fldChar w:fldCharType="end"/>
          </w:r>
          <w:r>
            <w:fldChar w:fldCharType="end"/>
          </w:r>
        </w:p>
        <w:p w14:paraId="161DB1AE">
          <w:pPr>
            <w:pStyle w:val="14"/>
            <w:tabs>
              <w:tab w:val="right" w:leader="dot" w:pos="8306"/>
              <w:tab w:val="clear" w:pos="8296"/>
            </w:tabs>
          </w:pPr>
          <w:r>
            <w:fldChar w:fldCharType="begin"/>
          </w:r>
          <w:r>
            <w:instrText xml:space="preserve"> HYPERLINK \l _Toc30701 </w:instrText>
          </w:r>
          <w:r>
            <w:fldChar w:fldCharType="separate"/>
          </w:r>
          <w:r>
            <w:rPr>
              <w:rFonts w:hint="eastAsia"/>
              <w:lang w:val="en-US" w:eastAsia="zh-CN"/>
            </w:rPr>
            <w:t>5.1 系统软件整体设计</w:t>
          </w:r>
          <w:r>
            <w:tab/>
          </w:r>
          <w:r>
            <w:fldChar w:fldCharType="begin"/>
          </w:r>
          <w:r>
            <w:instrText xml:space="preserve"> PAGEREF _Toc30701 \h </w:instrText>
          </w:r>
          <w:r>
            <w:fldChar w:fldCharType="separate"/>
          </w:r>
          <w:r>
            <w:t>20</w:t>
          </w:r>
          <w:r>
            <w:fldChar w:fldCharType="end"/>
          </w:r>
          <w:r>
            <w:fldChar w:fldCharType="end"/>
          </w:r>
        </w:p>
        <w:p w14:paraId="3C341339">
          <w:pPr>
            <w:pStyle w:val="14"/>
            <w:tabs>
              <w:tab w:val="right" w:leader="dot" w:pos="8306"/>
              <w:tab w:val="clear" w:pos="8296"/>
            </w:tabs>
          </w:pPr>
          <w:r>
            <w:fldChar w:fldCharType="begin"/>
          </w:r>
          <w:r>
            <w:instrText xml:space="preserve"> HYPERLINK \l _Toc10028 </w:instrText>
          </w:r>
          <w:r>
            <w:fldChar w:fldCharType="separate"/>
          </w:r>
          <w:r>
            <w:rPr>
              <w:rFonts w:hint="eastAsia"/>
              <w:lang w:val="en-US" w:eastAsia="zh-CN"/>
            </w:rPr>
            <w:t>5.2 设备端程序设计</w:t>
          </w:r>
          <w:r>
            <w:tab/>
          </w:r>
          <w:r>
            <w:fldChar w:fldCharType="begin"/>
          </w:r>
          <w:r>
            <w:instrText xml:space="preserve"> PAGEREF _Toc10028 \h </w:instrText>
          </w:r>
          <w:r>
            <w:fldChar w:fldCharType="separate"/>
          </w:r>
          <w:r>
            <w:t>20</w:t>
          </w:r>
          <w:r>
            <w:fldChar w:fldCharType="end"/>
          </w:r>
          <w:r>
            <w:fldChar w:fldCharType="end"/>
          </w:r>
        </w:p>
        <w:p w14:paraId="7A3D20BD">
          <w:pPr>
            <w:pStyle w:val="14"/>
            <w:tabs>
              <w:tab w:val="right" w:leader="dot" w:pos="8306"/>
              <w:tab w:val="clear" w:pos="8296"/>
            </w:tabs>
          </w:pPr>
          <w:r>
            <w:fldChar w:fldCharType="begin"/>
          </w:r>
          <w:r>
            <w:instrText xml:space="preserve"> HYPERLINK \l _Toc28889 </w:instrText>
          </w:r>
          <w:r>
            <w:fldChar w:fldCharType="separate"/>
          </w:r>
          <w:r>
            <w:rPr>
              <w:rFonts w:hint="eastAsia"/>
              <w:lang w:val="en-US" w:eastAsia="zh-CN"/>
            </w:rPr>
            <w:t>5.3 边缘端服务与数据库设计</w:t>
          </w:r>
          <w:r>
            <w:tab/>
          </w:r>
          <w:r>
            <w:fldChar w:fldCharType="begin"/>
          </w:r>
          <w:r>
            <w:instrText xml:space="preserve"> PAGEREF _Toc28889 \h </w:instrText>
          </w:r>
          <w:r>
            <w:fldChar w:fldCharType="separate"/>
          </w:r>
          <w:r>
            <w:t>22</w:t>
          </w:r>
          <w:r>
            <w:fldChar w:fldCharType="end"/>
          </w:r>
          <w:r>
            <w:fldChar w:fldCharType="end"/>
          </w:r>
        </w:p>
        <w:p w14:paraId="5CF5CAA2">
          <w:pPr>
            <w:pStyle w:val="14"/>
            <w:tabs>
              <w:tab w:val="right" w:leader="dot" w:pos="8306"/>
              <w:tab w:val="clear" w:pos="8296"/>
            </w:tabs>
          </w:pPr>
          <w:r>
            <w:fldChar w:fldCharType="begin"/>
          </w:r>
          <w:r>
            <w:instrText xml:space="preserve"> HYPERLINK \l _Toc26378 </w:instrText>
          </w:r>
          <w:r>
            <w:fldChar w:fldCharType="separate"/>
          </w:r>
          <w:r>
            <w:rPr>
              <w:rFonts w:hint="eastAsia"/>
              <w:lang w:val="en-US" w:eastAsia="zh-CN"/>
            </w:rPr>
            <w:t>5.4 图像分析与边缘智能模块设计</w:t>
          </w:r>
          <w:r>
            <w:tab/>
          </w:r>
          <w:r>
            <w:fldChar w:fldCharType="begin"/>
          </w:r>
          <w:r>
            <w:instrText xml:space="preserve"> PAGEREF _Toc26378 \h </w:instrText>
          </w:r>
          <w:r>
            <w:fldChar w:fldCharType="separate"/>
          </w:r>
          <w:r>
            <w:t>24</w:t>
          </w:r>
          <w:r>
            <w:fldChar w:fldCharType="end"/>
          </w:r>
          <w:r>
            <w:fldChar w:fldCharType="end"/>
          </w:r>
        </w:p>
        <w:p w14:paraId="62C2348E">
          <w:pPr>
            <w:pStyle w:val="13"/>
            <w:tabs>
              <w:tab w:val="right" w:leader="dot" w:pos="8306"/>
            </w:tabs>
          </w:pPr>
          <w:r>
            <w:fldChar w:fldCharType="begin"/>
          </w:r>
          <w:r>
            <w:instrText xml:space="preserve"> HYPERLINK \l _Toc15995 </w:instrText>
          </w:r>
          <w:r>
            <w:fldChar w:fldCharType="separate"/>
          </w:r>
          <w:r>
            <w:rPr>
              <w:rFonts w:hint="eastAsia"/>
            </w:rPr>
            <w:t>6 系统测试和结果分析</w:t>
          </w:r>
          <w:r>
            <w:tab/>
          </w:r>
          <w:r>
            <w:fldChar w:fldCharType="begin"/>
          </w:r>
          <w:r>
            <w:instrText xml:space="preserve"> PAGEREF _Toc15995 \h </w:instrText>
          </w:r>
          <w:r>
            <w:fldChar w:fldCharType="separate"/>
          </w:r>
          <w:r>
            <w:t>26</w:t>
          </w:r>
          <w:r>
            <w:fldChar w:fldCharType="end"/>
          </w:r>
          <w:r>
            <w:fldChar w:fldCharType="end"/>
          </w:r>
        </w:p>
        <w:p w14:paraId="18BCF258">
          <w:pPr>
            <w:pStyle w:val="14"/>
            <w:tabs>
              <w:tab w:val="right" w:leader="dot" w:pos="8306"/>
              <w:tab w:val="clear" w:pos="8296"/>
            </w:tabs>
          </w:pPr>
          <w:r>
            <w:fldChar w:fldCharType="begin"/>
          </w:r>
          <w:r>
            <w:instrText xml:space="preserve"> HYPERLINK \l _Toc12044 </w:instrText>
          </w:r>
          <w:r>
            <w:fldChar w:fldCharType="separate"/>
          </w:r>
          <w:r>
            <w:rPr>
              <w:rFonts w:hint="eastAsia"/>
              <w:lang w:val="en-US" w:eastAsia="zh-CN"/>
            </w:rPr>
            <w:t>6.1 系统组装与基础测试</w:t>
          </w:r>
          <w:r>
            <w:tab/>
          </w:r>
          <w:r>
            <w:fldChar w:fldCharType="begin"/>
          </w:r>
          <w:r>
            <w:instrText xml:space="preserve"> PAGEREF _Toc12044 \h </w:instrText>
          </w:r>
          <w:r>
            <w:fldChar w:fldCharType="separate"/>
          </w:r>
          <w:r>
            <w:t>26</w:t>
          </w:r>
          <w:r>
            <w:fldChar w:fldCharType="end"/>
          </w:r>
          <w:r>
            <w:fldChar w:fldCharType="end"/>
          </w:r>
        </w:p>
        <w:p w14:paraId="7E822248">
          <w:pPr>
            <w:pStyle w:val="14"/>
            <w:tabs>
              <w:tab w:val="right" w:leader="dot" w:pos="8306"/>
              <w:tab w:val="clear" w:pos="8296"/>
            </w:tabs>
          </w:pPr>
          <w:r>
            <w:fldChar w:fldCharType="begin"/>
          </w:r>
          <w:r>
            <w:instrText xml:space="preserve"> HYPERLINK \l _Toc18912 </w:instrText>
          </w:r>
          <w:r>
            <w:fldChar w:fldCharType="separate"/>
          </w:r>
          <w:r>
            <w:rPr>
              <w:rFonts w:hint="eastAsia"/>
              <w:lang w:val="en-US" w:eastAsia="zh-CN"/>
            </w:rPr>
            <w:t>6.2 系统功能及性能测试</w:t>
          </w:r>
          <w:r>
            <w:tab/>
          </w:r>
          <w:r>
            <w:fldChar w:fldCharType="begin"/>
          </w:r>
          <w:r>
            <w:instrText xml:space="preserve"> PAGEREF _Toc18912 \h </w:instrText>
          </w:r>
          <w:r>
            <w:fldChar w:fldCharType="separate"/>
          </w:r>
          <w:r>
            <w:t>27</w:t>
          </w:r>
          <w:r>
            <w:fldChar w:fldCharType="end"/>
          </w:r>
          <w:r>
            <w:fldChar w:fldCharType="end"/>
          </w:r>
        </w:p>
        <w:p w14:paraId="375B0477">
          <w:pPr>
            <w:pStyle w:val="8"/>
            <w:tabs>
              <w:tab w:val="right" w:leader="dot" w:pos="8306"/>
            </w:tabs>
          </w:pPr>
          <w:r>
            <w:fldChar w:fldCharType="begin"/>
          </w:r>
          <w:r>
            <w:instrText xml:space="preserve"> HYPERLINK \l _Toc59 </w:instrText>
          </w:r>
          <w:r>
            <w:fldChar w:fldCharType="separate"/>
          </w:r>
          <w:r>
            <w:rPr>
              <w:rFonts w:hint="eastAsia"/>
              <w:lang w:val="en-US" w:eastAsia="zh-CN"/>
            </w:rPr>
            <w:t>6.2.1传感器采集测试</w:t>
          </w:r>
          <w:r>
            <w:tab/>
          </w:r>
          <w:r>
            <w:fldChar w:fldCharType="begin"/>
          </w:r>
          <w:r>
            <w:instrText xml:space="preserve"> PAGEREF _Toc59 \h </w:instrText>
          </w:r>
          <w:r>
            <w:fldChar w:fldCharType="separate"/>
          </w:r>
          <w:r>
            <w:t>27</w:t>
          </w:r>
          <w:r>
            <w:fldChar w:fldCharType="end"/>
          </w:r>
          <w:r>
            <w:fldChar w:fldCharType="end"/>
          </w:r>
        </w:p>
        <w:p w14:paraId="6A0A66D1">
          <w:pPr>
            <w:pStyle w:val="8"/>
            <w:tabs>
              <w:tab w:val="right" w:leader="dot" w:pos="8306"/>
            </w:tabs>
          </w:pPr>
          <w:r>
            <w:fldChar w:fldCharType="begin"/>
          </w:r>
          <w:r>
            <w:instrText xml:space="preserve"> HYPERLINK \l _Toc9046 </w:instrText>
          </w:r>
          <w:r>
            <w:fldChar w:fldCharType="separate"/>
          </w:r>
          <w:r>
            <w:rPr>
              <w:rFonts w:hint="eastAsia"/>
              <w:lang w:val="en-US" w:eastAsia="zh-CN"/>
            </w:rPr>
            <w:t>6.2.2控制执行与自动灌溉测试</w:t>
          </w:r>
          <w:r>
            <w:tab/>
          </w:r>
          <w:r>
            <w:fldChar w:fldCharType="begin"/>
          </w:r>
          <w:r>
            <w:instrText xml:space="preserve"> PAGEREF _Toc9046 \h </w:instrText>
          </w:r>
          <w:r>
            <w:fldChar w:fldCharType="separate"/>
          </w:r>
          <w:r>
            <w:t>28</w:t>
          </w:r>
          <w:r>
            <w:fldChar w:fldCharType="end"/>
          </w:r>
          <w:r>
            <w:fldChar w:fldCharType="end"/>
          </w:r>
        </w:p>
        <w:p w14:paraId="4D529AE3">
          <w:pPr>
            <w:pStyle w:val="8"/>
            <w:tabs>
              <w:tab w:val="right" w:leader="dot" w:pos="8306"/>
            </w:tabs>
          </w:pPr>
          <w:r>
            <w:fldChar w:fldCharType="begin"/>
          </w:r>
          <w:r>
            <w:instrText xml:space="preserve"> HYPERLINK \l _Toc6003 </w:instrText>
          </w:r>
          <w:r>
            <w:fldChar w:fldCharType="separate"/>
          </w:r>
          <w:r>
            <w:rPr>
              <w:rFonts w:hint="eastAsia"/>
              <w:lang w:val="en-US" w:eastAsia="zh-CN"/>
            </w:rPr>
            <w:t>6.2.3平台服务与扩展功能测试</w:t>
          </w:r>
          <w:r>
            <w:tab/>
          </w:r>
          <w:r>
            <w:fldChar w:fldCharType="begin"/>
          </w:r>
          <w:r>
            <w:instrText xml:space="preserve"> PAGEREF _Toc6003 \h </w:instrText>
          </w:r>
          <w:r>
            <w:fldChar w:fldCharType="separate"/>
          </w:r>
          <w:r>
            <w:t>28</w:t>
          </w:r>
          <w:r>
            <w:fldChar w:fldCharType="end"/>
          </w:r>
          <w:r>
            <w:fldChar w:fldCharType="end"/>
          </w:r>
        </w:p>
        <w:p w14:paraId="3825D0FB">
          <w:pPr>
            <w:pStyle w:val="14"/>
            <w:tabs>
              <w:tab w:val="right" w:leader="dot" w:pos="8306"/>
              <w:tab w:val="clear" w:pos="8296"/>
            </w:tabs>
          </w:pPr>
          <w:r>
            <w:fldChar w:fldCharType="begin"/>
          </w:r>
          <w:r>
            <w:instrText xml:space="preserve"> HYPERLINK \l _Toc21249 </w:instrText>
          </w:r>
          <w:r>
            <w:fldChar w:fldCharType="separate"/>
          </w:r>
          <w:r>
            <w:rPr>
              <w:rFonts w:hint="eastAsia"/>
              <w:lang w:val="en-US" w:eastAsia="zh-CN"/>
            </w:rPr>
            <w:t>6.3 测试结果分析</w:t>
          </w:r>
          <w:r>
            <w:tab/>
          </w:r>
          <w:r>
            <w:fldChar w:fldCharType="begin"/>
          </w:r>
          <w:r>
            <w:instrText xml:space="preserve"> PAGEREF _Toc21249 \h </w:instrText>
          </w:r>
          <w:r>
            <w:fldChar w:fldCharType="separate"/>
          </w:r>
          <w:r>
            <w:t>29</w:t>
          </w:r>
          <w:r>
            <w:fldChar w:fldCharType="end"/>
          </w:r>
          <w:r>
            <w:fldChar w:fldCharType="end"/>
          </w:r>
        </w:p>
        <w:p w14:paraId="3BC4083C">
          <w:pPr>
            <w:pStyle w:val="13"/>
            <w:tabs>
              <w:tab w:val="right" w:leader="dot" w:pos="8306"/>
            </w:tabs>
          </w:pPr>
          <w:r>
            <w:fldChar w:fldCharType="begin"/>
          </w:r>
          <w:r>
            <w:instrText xml:space="preserve"> HYPERLINK \l _Toc2072 </w:instrText>
          </w:r>
          <w:r>
            <w:fldChar w:fldCharType="separate"/>
          </w:r>
          <w:r>
            <w:rPr>
              <w:rFonts w:hint="eastAsia"/>
            </w:rPr>
            <w:t>7 总结和展望</w:t>
          </w:r>
          <w:r>
            <w:tab/>
          </w:r>
          <w:r>
            <w:fldChar w:fldCharType="begin"/>
          </w:r>
          <w:r>
            <w:instrText xml:space="preserve"> PAGEREF _Toc2072 \h </w:instrText>
          </w:r>
          <w:r>
            <w:fldChar w:fldCharType="separate"/>
          </w:r>
          <w:r>
            <w:t>30</w:t>
          </w:r>
          <w:r>
            <w:fldChar w:fldCharType="end"/>
          </w:r>
          <w:r>
            <w:fldChar w:fldCharType="end"/>
          </w:r>
        </w:p>
        <w:p w14:paraId="37FC5E33">
          <w:pPr>
            <w:pStyle w:val="14"/>
            <w:tabs>
              <w:tab w:val="right" w:leader="dot" w:pos="8306"/>
              <w:tab w:val="clear" w:pos="8296"/>
            </w:tabs>
          </w:pPr>
          <w:r>
            <w:fldChar w:fldCharType="begin"/>
          </w:r>
          <w:r>
            <w:instrText xml:space="preserve"> HYPERLINK \l _Toc25408 </w:instrText>
          </w:r>
          <w:r>
            <w:fldChar w:fldCharType="separate"/>
          </w:r>
          <w:r>
            <w:rPr>
              <w:rFonts w:hint="eastAsia"/>
              <w:lang w:val="en-US" w:eastAsia="zh-CN"/>
            </w:rPr>
            <w:t>7.1 总结</w:t>
          </w:r>
          <w:r>
            <w:tab/>
          </w:r>
          <w:r>
            <w:fldChar w:fldCharType="begin"/>
          </w:r>
          <w:r>
            <w:instrText xml:space="preserve"> PAGEREF _Toc25408 \h </w:instrText>
          </w:r>
          <w:r>
            <w:fldChar w:fldCharType="separate"/>
          </w:r>
          <w:r>
            <w:t>30</w:t>
          </w:r>
          <w:r>
            <w:fldChar w:fldCharType="end"/>
          </w:r>
          <w:r>
            <w:fldChar w:fldCharType="end"/>
          </w:r>
        </w:p>
        <w:p w14:paraId="2EC035FA">
          <w:pPr>
            <w:pStyle w:val="14"/>
            <w:tabs>
              <w:tab w:val="right" w:leader="dot" w:pos="8306"/>
              <w:tab w:val="clear" w:pos="8296"/>
            </w:tabs>
          </w:pPr>
          <w:r>
            <w:fldChar w:fldCharType="begin"/>
          </w:r>
          <w:r>
            <w:instrText xml:space="preserve"> HYPERLINK \l _Toc3439 </w:instrText>
          </w:r>
          <w:r>
            <w:fldChar w:fldCharType="separate"/>
          </w:r>
          <w:r>
            <w:rPr>
              <w:rFonts w:hint="eastAsia"/>
              <w:lang w:val="en-US" w:eastAsia="zh-CN"/>
            </w:rPr>
            <w:t>7.2 展望</w:t>
          </w:r>
          <w:r>
            <w:tab/>
          </w:r>
          <w:r>
            <w:fldChar w:fldCharType="begin"/>
          </w:r>
          <w:r>
            <w:instrText xml:space="preserve"> PAGEREF _Toc3439 \h </w:instrText>
          </w:r>
          <w:r>
            <w:fldChar w:fldCharType="separate"/>
          </w:r>
          <w:r>
            <w:t>30</w:t>
          </w:r>
          <w:r>
            <w:fldChar w:fldCharType="end"/>
          </w:r>
          <w:r>
            <w:fldChar w:fldCharType="end"/>
          </w:r>
        </w:p>
        <w:p w14:paraId="25E55953">
          <w:pPr>
            <w:pStyle w:val="14"/>
            <w:tabs>
              <w:tab w:val="right" w:leader="dot" w:pos="8306"/>
              <w:tab w:val="clear" w:pos="8296"/>
            </w:tabs>
          </w:pPr>
          <w:r>
            <w:fldChar w:fldCharType="begin"/>
          </w:r>
          <w:r>
            <w:instrText xml:space="preserve"> HYPERLINK \l _Toc6944 </w:instrText>
          </w:r>
          <w:r>
            <w:fldChar w:fldCharType="separate"/>
          </w:r>
          <w:r>
            <w:rPr>
              <w:rFonts w:hint="eastAsia"/>
              <w:lang w:val="en-US" w:eastAsia="zh-CN"/>
            </w:rPr>
            <w:t>7.3 个人总结与反思</w:t>
          </w:r>
          <w:r>
            <w:tab/>
          </w:r>
          <w:r>
            <w:fldChar w:fldCharType="begin"/>
          </w:r>
          <w:r>
            <w:instrText xml:space="preserve"> PAGEREF _Toc6944 \h </w:instrText>
          </w:r>
          <w:r>
            <w:fldChar w:fldCharType="separate"/>
          </w:r>
          <w:r>
            <w:t>31</w:t>
          </w:r>
          <w:r>
            <w:fldChar w:fldCharType="end"/>
          </w:r>
          <w:r>
            <w:fldChar w:fldCharType="end"/>
          </w:r>
        </w:p>
        <w:p w14:paraId="13A0475B">
          <w:pPr>
            <w:pStyle w:val="13"/>
            <w:tabs>
              <w:tab w:val="right" w:leader="dot" w:pos="8306"/>
            </w:tabs>
          </w:pPr>
          <w:r>
            <w:fldChar w:fldCharType="begin"/>
          </w:r>
          <w:r>
            <w:instrText xml:space="preserve"> HYPERLINK \l _Toc20419 </w:instrText>
          </w:r>
          <w:r>
            <w:fldChar w:fldCharType="separate"/>
          </w:r>
          <w:r>
            <w:rPr>
              <w:rFonts w:hint="eastAsia"/>
              <w:bCs/>
              <w:szCs w:val="44"/>
            </w:rPr>
            <w:t>参考文献</w:t>
          </w:r>
          <w:r>
            <w:tab/>
          </w:r>
          <w:r>
            <w:fldChar w:fldCharType="begin"/>
          </w:r>
          <w:r>
            <w:instrText xml:space="preserve"> PAGEREF _Toc20419 \h </w:instrText>
          </w:r>
          <w:r>
            <w:fldChar w:fldCharType="separate"/>
          </w:r>
          <w:r>
            <w:t>32</w:t>
          </w:r>
          <w:r>
            <w:fldChar w:fldCharType="end"/>
          </w:r>
          <w:r>
            <w:fldChar w:fldCharType="end"/>
          </w:r>
        </w:p>
        <w:p w14:paraId="7DC7E4D6">
          <w:pPr>
            <w:pStyle w:val="13"/>
            <w:tabs>
              <w:tab w:val="right" w:leader="dot" w:pos="8306"/>
            </w:tabs>
          </w:pPr>
          <w:r>
            <w:fldChar w:fldCharType="begin"/>
          </w:r>
          <w:r>
            <w:instrText xml:space="preserve"> HYPERLINK \l _Toc20839 </w:instrText>
          </w:r>
          <w:r>
            <w:fldChar w:fldCharType="separate"/>
          </w:r>
          <w:r>
            <w:rPr>
              <w:rFonts w:hint="eastAsia"/>
              <w:bCs/>
              <w:szCs w:val="44"/>
            </w:rPr>
            <w:t>致谢</w:t>
          </w:r>
          <w:r>
            <w:tab/>
          </w:r>
          <w:r>
            <w:fldChar w:fldCharType="begin"/>
          </w:r>
          <w:r>
            <w:instrText xml:space="preserve"> PAGEREF _Toc20839 \h </w:instrText>
          </w:r>
          <w:r>
            <w:fldChar w:fldCharType="separate"/>
          </w:r>
          <w:r>
            <w:t>35</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bidi w:val="0"/>
        <w:rPr>
          <w:rFonts w:hint="eastAsia"/>
        </w:rPr>
      </w:pPr>
      <w:bookmarkStart w:id="1" w:name="_Toc25943"/>
      <w:bookmarkStart w:id="2" w:name="_Toc9447"/>
      <w:bookmarkStart w:id="3" w:name="绪论"/>
      <w:r>
        <w:rPr>
          <w:rFonts w:hint="eastAsia"/>
        </w:rPr>
        <w:t>1</w:t>
      </w:r>
      <w:r>
        <w:rPr>
          <w:rFonts w:hint="eastAsia"/>
          <w:lang w:val="en-US" w:eastAsia="zh-CN"/>
        </w:rPr>
        <w:t xml:space="preserve"> </w:t>
      </w:r>
      <w:r>
        <w:rPr>
          <w:rFonts w:hint="eastAsia"/>
        </w:rPr>
        <w:t>绪论</w:t>
      </w:r>
      <w:bookmarkEnd w:id="1"/>
      <w:bookmarkEnd w:id="2"/>
    </w:p>
    <w:p w14:paraId="76D59098">
      <w:pPr>
        <w:pStyle w:val="4"/>
        <w:bidi w:val="0"/>
        <w:rPr>
          <w:rFonts w:hint="eastAsia"/>
          <w:lang w:val="en-US" w:eastAsia="zh-CN"/>
        </w:rPr>
      </w:pPr>
      <w:bookmarkStart w:id="4" w:name="_Toc21158"/>
      <w:bookmarkStart w:id="5" w:name="_Toc20086"/>
      <w:bookmarkStart w:id="6" w:name="研究背景"/>
      <w:r>
        <w:rPr>
          <w:rFonts w:hint="eastAsia"/>
          <w:lang w:val="en-US" w:eastAsia="zh-CN"/>
        </w:rPr>
        <w:t>1.1 研究背景</w:t>
      </w:r>
      <w:bookmarkEnd w:id="4"/>
      <w:bookmarkEnd w:id="5"/>
    </w:p>
    <w:p w14:paraId="6CB8D66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bidi w:val="0"/>
        <w:rPr>
          <w:rFonts w:hint="eastAsia"/>
          <w:lang w:val="en-US" w:eastAsia="zh-CN"/>
        </w:rPr>
      </w:pPr>
      <w:bookmarkStart w:id="7" w:name="_Toc805"/>
      <w:bookmarkStart w:id="8" w:name="_Toc32486"/>
      <w:bookmarkStart w:id="9" w:name="研究目的及意义"/>
      <w:r>
        <w:rPr>
          <w:rFonts w:hint="eastAsia"/>
          <w:lang w:val="en-US" w:eastAsia="zh-CN"/>
        </w:rPr>
        <w:t>1.2 研究目的及意义</w:t>
      </w:r>
      <w:bookmarkEnd w:id="7"/>
      <w:bookmarkEnd w:id="8"/>
    </w:p>
    <w:p w14:paraId="770B07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本文以藏红花全生长周期智能培育为应用背景，设计并实现一套软硬件协同的边缘计算系统，主要目的如下所示。</w:t>
      </w:r>
    </w:p>
    <w:p w14:paraId="2B09188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(1). </w:t>
      </w:r>
      <w:r>
        <w:rPr>
          <w:rFonts w:hint="eastAsia" w:ascii="Times New Roman" w:hAnsi="Times New Roman" w:eastAsia="宋体" w:cs="Times New Roman"/>
          <w:bCs w:val="0"/>
          <w:sz w:val="28"/>
          <w:szCs w:val="24"/>
          <w:lang w:val="zh-CN"/>
        </w:rPr>
        <w:t>用STM32F411、树莓派4B做环境数据的稳定采集、上传、本地处理。</w:t>
      </w:r>
    </w:p>
    <w:p w14:paraId="34BDBBB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(2) </w:t>
      </w:r>
      <w:r>
        <w:rPr>
          <w:rFonts w:hint="eastAsia" w:ascii="Times New Roman" w:hAnsi="Times New Roman" w:eastAsia="宋体" w:cs="Times New Roman"/>
          <w:bCs w:val="0"/>
          <w:sz w:val="28"/>
          <w:szCs w:val="24"/>
          <w:lang w:val="zh-CN"/>
        </w:rPr>
        <w:t>建立适合藏红花培育环境的监测和控制闭环，对温湿度、光照、土壤湿度等重要参数进行连续感知，可以对水泵、补光灯等执行器进行控制。</w:t>
      </w:r>
    </w:p>
    <w:p w14:paraId="75AFE0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(3) </w:t>
      </w:r>
      <w:r>
        <w:rPr>
          <w:rFonts w:hint="eastAsia" w:ascii="Times New Roman" w:hAnsi="Times New Roman" w:eastAsia="宋体" w:cs="Times New Roman"/>
          <w:bCs w:val="0"/>
          <w:sz w:val="28"/>
          <w:szCs w:val="24"/>
          <w:lang w:val="zh-CN"/>
        </w:rPr>
        <w:t>建立本地可视化管理平台，可以对实时数据进行显示，对历史曲线进行回放，对控制日志进行审计，对用户权限进行管理，对灌溉策略进行配置。</w:t>
      </w:r>
    </w:p>
    <w:p w14:paraId="0494A0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(4) </w:t>
      </w:r>
      <w:r>
        <w:rPr>
          <w:rFonts w:hint="eastAsia" w:ascii="Times New Roman" w:hAnsi="Times New Roman" w:eastAsia="宋体" w:cs="Times New Roman"/>
          <w:bCs w:val="0"/>
          <w:sz w:val="28"/>
          <w:szCs w:val="24"/>
          <w:lang w:val="zh-CN"/>
        </w:rPr>
        <w:t>在传统监测控制的基础上，加入图像分析和轻量级边缘智能辅助模块，使系统的人机交互能力得到提升，并且可以更好的进行应用展示。</w:t>
      </w:r>
    </w:p>
    <w:p w14:paraId="4F698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4"/>
        <w:bidi w:val="0"/>
        <w:rPr>
          <w:rFonts w:hint="eastAsia"/>
          <w:lang w:val="en-US" w:eastAsia="zh-CN"/>
        </w:rPr>
      </w:pPr>
      <w:bookmarkStart w:id="10" w:name="_Toc4963"/>
      <w:bookmarkStart w:id="11" w:name="_Toc21593"/>
      <w:bookmarkStart w:id="12" w:name="国内外研究现状"/>
      <w:r>
        <w:rPr>
          <w:rFonts w:hint="eastAsia"/>
          <w:lang w:val="en-US" w:eastAsia="zh-CN"/>
        </w:rPr>
        <w:t>1.3 国内外研究现状</w:t>
      </w:r>
      <w:bookmarkEnd w:id="10"/>
      <w:bookmarkEnd w:id="11"/>
    </w:p>
    <w:p w14:paraId="60ADB62C">
      <w:pPr>
        <w:pStyle w:val="5"/>
        <w:bidi w:val="0"/>
        <w:rPr>
          <w:rFonts w:hint="eastAsia"/>
        </w:rPr>
      </w:pPr>
      <w:bookmarkStart w:id="13" w:name="_Toc5463"/>
      <w:bookmarkStart w:id="14" w:name="_Toc7291"/>
      <w:bookmarkStart w:id="15" w:name="国内研究现状"/>
      <w:r>
        <w:rPr>
          <w:rFonts w:hint="eastAsia"/>
          <w:lang w:val="en-US" w:eastAsia="zh-CN"/>
        </w:rPr>
        <w:t xml:space="preserve">1.3.1 </w:t>
      </w:r>
      <w:r>
        <w:rPr>
          <w:rFonts w:hint="eastAsia"/>
        </w:rPr>
        <w:t>国内研究现状</w:t>
      </w:r>
      <w:bookmarkEnd w:id="13"/>
      <w:bookmarkEnd w:id="14"/>
    </w:p>
    <w:p w14:paraId="28A944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5"/>
        <w:bidi w:val="0"/>
        <w:rPr>
          <w:rFonts w:hint="eastAsia"/>
          <w:lang w:val="en-US" w:eastAsia="zh-CN"/>
        </w:rPr>
      </w:pPr>
      <w:bookmarkStart w:id="16" w:name="_Toc17832"/>
      <w:bookmarkStart w:id="17" w:name="_Toc24203"/>
      <w:bookmarkStart w:id="18" w:name="国外研究现状"/>
      <w:r>
        <w:rPr>
          <w:rFonts w:hint="eastAsia"/>
          <w:lang w:val="en-US" w:eastAsia="zh-CN"/>
        </w:rPr>
        <w:t>1.3.2 国外研究现状</w:t>
      </w:r>
      <w:bookmarkEnd w:id="16"/>
      <w:bookmarkEnd w:id="17"/>
    </w:p>
    <w:p w14:paraId="7A98258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4"/>
        <w:bidi w:val="0"/>
        <w:rPr>
          <w:rFonts w:hint="eastAsia"/>
          <w:lang w:val="en-US" w:eastAsia="zh-CN"/>
        </w:rPr>
      </w:pPr>
      <w:bookmarkStart w:id="19" w:name="_Toc26356"/>
      <w:bookmarkStart w:id="20" w:name="_Toc11735"/>
      <w:bookmarkStart w:id="21" w:name="研究主要内容"/>
      <w:r>
        <w:rPr>
          <w:rFonts w:hint="eastAsia"/>
          <w:lang w:val="en-US" w:eastAsia="zh-CN"/>
        </w:rPr>
        <w:t>1.4 研究主要内容</w:t>
      </w:r>
      <w:bookmarkEnd w:id="19"/>
      <w:bookmarkEnd w:id="20"/>
    </w:p>
    <w:p w14:paraId="1D6C97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本文围绕“基于边缘计算的藏红花全生长周期智能培育系统设计与实现”展开研究，主要内容如下：</w:t>
      </w:r>
    </w:p>
    <w:p w14:paraId="44674895">
      <w:pPr>
        <w:pStyle w:val="42"/>
        <w:keepNext w:val="0"/>
        <w:keepLines w:val="0"/>
        <w:pageBreakBefore w:val="0"/>
        <w:numPr>
          <w:ilvl w:val="0"/>
          <w:numId w:val="2"/>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分析藏红花智能培育对环境监测、自动控制、数据管理和远程访问的需求，提出系统总体目标与分层架构。</w:t>
      </w:r>
    </w:p>
    <w:p w14:paraId="4DDECC10">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完成系统硬件方案设计，确定 STM32F411、树莓派 4B、DHT11、BH1750、电容式土壤湿度传感器、继电器模块、OLED 显示屏、PAJ7620 手势识别模块等器件的选型与连接方案。</w:t>
      </w:r>
    </w:p>
    <w:p w14:paraId="6974AD7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实现设备端程序设计，完成多传感器采集、手势交互、OLED 显示、执行器控制以及 JSON 数据输出。</w:t>
      </w:r>
    </w:p>
    <w:p w14:paraId="5E280E57">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实现边缘端软件设计，完成串口数据接收、Web 服务、数据库管理、自动灌溉策略、用户权限管理、历史数据导出和控制日志记录等功能。</w:t>
      </w:r>
    </w:p>
    <w:p w14:paraId="61CA6EDB">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基于摄像头、OpenCV 和轻量级本地语言模型扩展系统智能化能力，提升系统展示性和辅助分析能力。</w:t>
      </w:r>
    </w:p>
    <w:p w14:paraId="0C6C3EC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对系统进行组装、调试和测试，从功能完整性、运行稳定性、控制效果和扩展能力等角度进行分析总结。</w:t>
      </w:r>
    </w:p>
    <w:bookmarkEnd w:id="3"/>
    <w:bookmarkEnd w:id="21"/>
    <w:p w14:paraId="46FDA773">
      <w:pPr>
        <w:pStyle w:val="2"/>
        <w:bidi w:val="0"/>
        <w:rPr>
          <w:rFonts w:hint="eastAsia"/>
        </w:rPr>
      </w:pPr>
      <w:bookmarkStart w:id="22" w:name="_Toc11786"/>
      <w:bookmarkStart w:id="23" w:name="_Toc4330"/>
      <w:bookmarkStart w:id="24" w:name="相关理论与技术基础"/>
      <w:r>
        <w:rPr>
          <w:rFonts w:hint="eastAsia"/>
        </w:rPr>
        <w:t>2 相关理论与技术基础</w:t>
      </w:r>
      <w:bookmarkEnd w:id="22"/>
      <w:bookmarkEnd w:id="23"/>
    </w:p>
    <w:p w14:paraId="1C5F4771">
      <w:pPr>
        <w:pStyle w:val="4"/>
        <w:bidi w:val="0"/>
        <w:rPr>
          <w:rFonts w:hint="eastAsia"/>
          <w:lang w:val="en-US" w:eastAsia="zh-CN"/>
        </w:rPr>
      </w:pPr>
      <w:bookmarkStart w:id="25" w:name="_Toc4998"/>
      <w:bookmarkStart w:id="26" w:name="_Toc16317"/>
      <w:bookmarkStart w:id="27" w:name="物联网与边缘计算相关理论"/>
      <w:r>
        <w:rPr>
          <w:rFonts w:hint="eastAsia"/>
          <w:lang w:val="en-US" w:eastAsia="zh-CN"/>
        </w:rPr>
        <w:t>2.1 物联网与边缘计算相关理论</w:t>
      </w:r>
      <w:bookmarkEnd w:id="25"/>
      <w:bookmarkEnd w:id="26"/>
    </w:p>
    <w:p w14:paraId="2BC1273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4"/>
        <w:bidi w:val="0"/>
        <w:rPr>
          <w:rFonts w:hint="eastAsia"/>
          <w:lang w:val="en-US" w:eastAsia="zh-CN"/>
        </w:rPr>
      </w:pPr>
      <w:bookmarkStart w:id="28" w:name="_Toc16327"/>
      <w:bookmarkStart w:id="29" w:name="_Toc2634"/>
      <w:bookmarkStart w:id="30" w:name="数据通信与边缘服务相关技术"/>
      <w:r>
        <w:rPr>
          <w:rFonts w:hint="eastAsia"/>
          <w:lang w:val="en-US" w:eastAsia="zh-CN"/>
        </w:rPr>
        <w:t>2.2 数据通信与边缘服务相关技术</w:t>
      </w:r>
      <w:bookmarkEnd w:id="28"/>
      <w:bookmarkEnd w:id="29"/>
    </w:p>
    <w:p w14:paraId="0961B4B4">
      <w:pPr>
        <w:pStyle w:val="5"/>
        <w:bidi w:val="0"/>
        <w:rPr>
          <w:rFonts w:hint="eastAsia"/>
          <w:lang w:val="en-US" w:eastAsia="zh-CN"/>
        </w:rPr>
      </w:pPr>
      <w:bookmarkStart w:id="31" w:name="_Toc18434"/>
      <w:bookmarkStart w:id="32" w:name="_Toc15893"/>
      <w:bookmarkStart w:id="33" w:name="flask-与-sqlite-边缘服务技术"/>
      <w:r>
        <w:rPr>
          <w:rFonts w:hint="eastAsia"/>
          <w:lang w:val="en-US" w:eastAsia="zh-CN"/>
        </w:rPr>
        <w:t>2.2.1 Flask 与 SQLite 边缘服务技术</w:t>
      </w:r>
      <w:bookmarkEnd w:id="31"/>
      <w:bookmarkEnd w:id="32"/>
    </w:p>
    <w:p w14:paraId="259078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5"/>
        <w:bidi w:val="0"/>
        <w:rPr>
          <w:rFonts w:hint="eastAsia"/>
          <w:lang w:val="en-US" w:eastAsia="zh-CN"/>
        </w:rPr>
      </w:pPr>
      <w:bookmarkStart w:id="34" w:name="_Toc11877"/>
      <w:bookmarkStart w:id="35" w:name="_Toc3953"/>
      <w:bookmarkStart w:id="36" w:name="mqtt-云端同步技术"/>
      <w:r>
        <w:rPr>
          <w:rFonts w:hint="eastAsia"/>
          <w:lang w:val="en-US" w:eastAsia="zh-CN"/>
        </w:rPr>
        <w:t>2.2.2 MQTT 云端同步技术</w:t>
      </w:r>
      <w:bookmarkEnd w:id="34"/>
      <w:bookmarkEnd w:id="35"/>
    </w:p>
    <w:p w14:paraId="6C23443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lang w:val="zh-CN"/>
        </w:rP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4"/>
        <w:bidi w:val="0"/>
        <w:rPr>
          <w:rFonts w:hint="eastAsia"/>
          <w:lang w:val="en-US" w:eastAsia="zh-CN"/>
        </w:rPr>
      </w:pPr>
      <w:bookmarkStart w:id="37" w:name="_Toc32379"/>
      <w:bookmarkStart w:id="38" w:name="_Toc27990"/>
      <w:bookmarkStart w:id="39" w:name="图像分析与轻量边缘智能相关技术"/>
      <w:r>
        <w:rPr>
          <w:rFonts w:hint="eastAsia"/>
          <w:lang w:val="en-US" w:eastAsia="zh-CN"/>
        </w:rPr>
        <w:t>2.3 图像分析与轻量边缘智能相关技术</w:t>
      </w:r>
      <w:bookmarkEnd w:id="37"/>
      <w:bookmarkEnd w:id="38"/>
    </w:p>
    <w:p w14:paraId="2FF4332E">
      <w:pPr>
        <w:pStyle w:val="5"/>
        <w:bidi w:val="0"/>
        <w:rPr>
          <w:rFonts w:hint="eastAsia"/>
          <w:lang w:val="en-US" w:eastAsia="zh-CN"/>
        </w:rPr>
      </w:pPr>
      <w:bookmarkStart w:id="40" w:name="_Toc21825"/>
      <w:bookmarkStart w:id="41" w:name="_Toc17177"/>
      <w:bookmarkStart w:id="42" w:name="基于-opencv-的图像颜色分析技术"/>
      <w:r>
        <w:rPr>
          <w:rFonts w:hint="eastAsia"/>
          <w:lang w:val="en-US" w:eastAsia="zh-CN"/>
        </w:rPr>
        <w:t>2.3.1 基于 OpenCV 的图像颜色分析技术</w:t>
      </w:r>
      <w:bookmarkEnd w:id="40"/>
      <w:bookmarkEnd w:id="41"/>
    </w:p>
    <w:p w14:paraId="4BD0D69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5"/>
        <w:bidi w:val="0"/>
        <w:rPr>
          <w:rFonts w:hint="eastAsia"/>
          <w:lang w:val="en-US" w:eastAsia="zh-CN"/>
        </w:rPr>
      </w:pPr>
      <w:bookmarkStart w:id="43" w:name="_Toc20175"/>
      <w:bookmarkStart w:id="44" w:name="_Toc32287"/>
      <w:bookmarkStart w:id="45" w:name="基于本地轻量模型的辅助问答技术"/>
      <w:r>
        <w:rPr>
          <w:rFonts w:hint="eastAsia"/>
          <w:lang w:val="en-US" w:eastAsia="zh-CN"/>
        </w:rPr>
        <w:t>2.3.2 基于本地轻量模型的辅助问答技术</w:t>
      </w:r>
      <w:bookmarkEnd w:id="43"/>
      <w:bookmarkEnd w:id="44"/>
    </w:p>
    <w:p w14:paraId="1C721E0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2"/>
        <w:bidi w:val="0"/>
        <w:rPr>
          <w:rFonts w:hint="eastAsia"/>
        </w:rPr>
      </w:pPr>
      <w:bookmarkStart w:id="46" w:name="_Toc29013"/>
      <w:bookmarkStart w:id="47" w:name="_Toc30318"/>
      <w:bookmarkStart w:id="48" w:name="系统总体方案设计"/>
      <w:r>
        <w:rPr>
          <w:rFonts w:hint="eastAsia"/>
        </w:rPr>
        <w:t>3 系统总体方案设计</w:t>
      </w:r>
      <w:bookmarkEnd w:id="46"/>
      <w:bookmarkEnd w:id="47"/>
    </w:p>
    <w:p w14:paraId="4B41836E">
      <w:pPr>
        <w:pStyle w:val="4"/>
        <w:bidi w:val="0"/>
        <w:rPr>
          <w:rFonts w:hint="eastAsia"/>
          <w:lang w:val="en-US" w:eastAsia="zh-CN"/>
        </w:rPr>
      </w:pPr>
      <w:bookmarkStart w:id="49" w:name="_Toc24372"/>
      <w:bookmarkStart w:id="50" w:name="_Toc22777"/>
      <w:bookmarkStart w:id="51" w:name="系统需求及可行性分析"/>
      <w:r>
        <w:rPr>
          <w:rFonts w:hint="eastAsia"/>
          <w:lang w:val="en-US" w:eastAsia="zh-CN"/>
        </w:rPr>
        <w:t>3.1 系统需求及可行性分析</w:t>
      </w:r>
      <w:bookmarkEnd w:id="49"/>
      <w:bookmarkEnd w:id="50"/>
    </w:p>
    <w:p w14:paraId="064A77F4">
      <w:pPr>
        <w:pStyle w:val="5"/>
        <w:bidi w:val="0"/>
        <w:rPr>
          <w:rFonts w:hint="eastAsia"/>
          <w:lang w:val="en-US" w:eastAsia="zh-CN"/>
        </w:rPr>
      </w:pPr>
      <w:bookmarkStart w:id="52" w:name="_Toc19521"/>
      <w:bookmarkStart w:id="53" w:name="_Toc14351"/>
      <w:bookmarkStart w:id="54" w:name="需求分析"/>
      <w:r>
        <w:rPr>
          <w:rFonts w:hint="eastAsia"/>
          <w:lang w:val="en-US" w:eastAsia="zh-CN"/>
        </w:rPr>
        <w:t>3.1.1 需求分析</w:t>
      </w:r>
      <w:bookmarkEnd w:id="52"/>
      <w:bookmarkEnd w:id="53"/>
    </w:p>
    <w:p w14:paraId="23C4307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为了达到需求指标，紧密结合藏红花实际培育过程中存在的痛点，本系统在设计之初就提出了如下几个方面的核心需求</w:t>
      </w:r>
    </w:p>
    <w:p w14:paraId="623A24A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（2）除了允许用户手动去开关水泵、补光灯和指示灯之外，更重要的是应该可以实现自动灌溉。即系统检测到土壤湿度低于设定阈值的时候就会自动开启水泵浇灌。</w:t>
      </w:r>
    </w:p>
    <w:p w14:paraId="2ABF30E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bidi w:val="0"/>
        <w:rPr>
          <w:rFonts w:hint="eastAsia"/>
          <w:lang w:val="en-US" w:eastAsia="zh-CN"/>
        </w:rPr>
      </w:pPr>
      <w:bookmarkStart w:id="55" w:name="_Toc31113"/>
      <w:bookmarkStart w:id="56" w:name="_Toc3541"/>
      <w:bookmarkStart w:id="57" w:name="可行性分析"/>
      <w:r>
        <w:rPr>
          <w:rFonts w:hint="eastAsia"/>
          <w:lang w:val="en-US" w:eastAsia="zh-CN"/>
        </w:rPr>
        <w:t>3.1.2 可行性分析</w:t>
      </w:r>
      <w:bookmarkEnd w:id="55"/>
      <w:bookmarkEnd w:id="56"/>
    </w:p>
    <w:p w14:paraId="4E490EF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bidi w:val="0"/>
        <w:rPr>
          <w:rFonts w:hint="eastAsia"/>
          <w:lang w:val="en-US" w:eastAsia="zh-CN"/>
        </w:rPr>
      </w:pPr>
      <w:bookmarkStart w:id="58" w:name="_Toc24028"/>
      <w:bookmarkStart w:id="59" w:name="_Toc2839"/>
      <w:bookmarkStart w:id="60" w:name="系统的总体方案设计"/>
      <w:r>
        <w:rPr>
          <w:rFonts w:hint="eastAsia"/>
          <w:lang w:val="en-US" w:eastAsia="zh-CN"/>
        </w:rPr>
        <w:t>3.2 系统的总体方案设计</w:t>
      </w:r>
      <w:bookmarkEnd w:id="58"/>
      <w:bookmarkEnd w:id="59"/>
    </w:p>
    <w:p w14:paraId="1E73DE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3-1 系统总体架构图（此处插入，可放设备端—边缘端—云端三层架构图）</w:t>
      </w:r>
    </w:p>
    <w:p w14:paraId="6325633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p>
    <w:p w14:paraId="71B010D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3-2 系统数据流与控制流示意图（此处插入，可画“传感采集—串口上传—数据库存储—页面显示—策略控制—执行器动作”的流程图）</w:t>
      </w:r>
    </w:p>
    <w:bookmarkEnd w:id="60"/>
    <w:p w14:paraId="505BBADF">
      <w:pPr>
        <w:pStyle w:val="4"/>
        <w:bidi w:val="0"/>
        <w:rPr>
          <w:rFonts w:hint="eastAsia"/>
          <w:lang w:val="en-US" w:eastAsia="zh-CN"/>
        </w:rPr>
      </w:pPr>
      <w:bookmarkStart w:id="61" w:name="_Toc26156"/>
      <w:bookmarkStart w:id="62" w:name="_Toc14958"/>
      <w:bookmarkStart w:id="63" w:name="主要功能模块的器件选型"/>
      <w:r>
        <w:rPr>
          <w:rFonts w:hint="eastAsia"/>
          <w:lang w:val="en-US" w:eastAsia="zh-CN"/>
        </w:rPr>
        <w:t>3.3 主要功能模块的器件选型</w:t>
      </w:r>
      <w:bookmarkEnd w:id="61"/>
      <w:bookmarkEnd w:id="62"/>
    </w:p>
    <w:p w14:paraId="482400A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系统器件选型不仅影响功能实现，还直接关系到调试难度、成本控制和后续扩展性。结合项目实际条件，本文最终确定的主要器件如表 3-1 所示。</w:t>
      </w:r>
    </w:p>
    <w:p w14:paraId="6624B3AF">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3-1 主要器件选型表</w:t>
      </w:r>
    </w:p>
    <w:tbl>
      <w:tblPr>
        <w:tblStyle w:val="52"/>
        <w:tblW w:w="5000" w:type="pct"/>
        <w:jc w:val="center"/>
        <w:tblLayout w:type="fixed"/>
        <w:tblCellMar>
          <w:top w:w="0" w:type="dxa"/>
          <w:left w:w="108" w:type="dxa"/>
          <w:bottom w:w="0" w:type="dxa"/>
          <w:right w:w="108" w:type="dxa"/>
        </w:tblCellMar>
      </w:tblPr>
      <w:tblGrid>
        <w:gridCol w:w="2131"/>
        <w:gridCol w:w="2131"/>
        <w:gridCol w:w="2131"/>
        <w:gridCol w:w="213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边缘网关</w:t>
            </w:r>
          </w:p>
        </w:tc>
        <w:tc>
          <w:tcPr>
            <w:tcBorders>
              <w:top w:val="nil"/>
              <w:left w:val="nil"/>
              <w:bottom w:val="nil"/>
              <w:right w:val="nil"/>
            </w:tcBorders>
            <w:noWrap w:val="0"/>
            <w:tcMar>
              <w:top w:w="-1" w:type="dxa"/>
              <w:left w:w="-1" w:type="dxa"/>
              <w:bottom w:w="-1" w:type="dxa"/>
              <w:right w:w="-1" w:type="dxa"/>
            </w:tcMar>
            <w:vAlign w:val="top"/>
          </w:tcPr>
          <w:p w14:paraId="08145F8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温湿度采集</w:t>
            </w:r>
          </w:p>
        </w:tc>
        <w:tc>
          <w:tcPr>
            <w:tcBorders>
              <w:top w:val="nil"/>
              <w:left w:val="nil"/>
              <w:bottom w:val="nil"/>
              <w:right w:val="nil"/>
            </w:tcBorders>
            <w:noWrap w:val="0"/>
            <w:tcMar>
              <w:top w:w="-1" w:type="dxa"/>
              <w:left w:w="-1" w:type="dxa"/>
              <w:bottom w:w="-1" w:type="dxa"/>
              <w:right w:w="-1" w:type="dxa"/>
            </w:tcMar>
            <w:vAlign w:val="top"/>
          </w:tcPr>
          <w:p w14:paraId="052A6AE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DHT11</w:t>
            </w:r>
          </w:p>
        </w:tc>
        <w:tc>
          <w:tcPr>
            <w:tcBorders>
              <w:top w:val="nil"/>
              <w:left w:val="nil"/>
              <w:bottom w:val="nil"/>
              <w:right w:val="nil"/>
            </w:tcBorders>
            <w:noWrap w:val="0"/>
            <w:tcMar>
              <w:top w:w="-1" w:type="dxa"/>
              <w:left w:w="-1" w:type="dxa"/>
              <w:bottom w:w="-1" w:type="dxa"/>
              <w:right w:w="-1" w:type="dxa"/>
            </w:tcMar>
            <w:vAlign w:val="top"/>
          </w:tcPr>
          <w:p w14:paraId="6FBDA07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光照采集</w:t>
            </w:r>
          </w:p>
        </w:tc>
        <w:tc>
          <w:tcPr>
            <w:tcBorders>
              <w:top w:val="nil"/>
              <w:left w:val="nil"/>
              <w:bottom w:val="nil"/>
              <w:right w:val="nil"/>
            </w:tcBorders>
            <w:noWrap w:val="0"/>
            <w:tcMar>
              <w:top w:w="-1" w:type="dxa"/>
              <w:left w:w="-1" w:type="dxa"/>
              <w:bottom w:w="-1" w:type="dxa"/>
              <w:right w:w="-1" w:type="dxa"/>
            </w:tcMar>
            <w:vAlign w:val="top"/>
          </w:tcPr>
          <w:p w14:paraId="693554B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0AAB995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显示模块</w:t>
            </w:r>
          </w:p>
        </w:tc>
        <w:tc>
          <w:tcPr>
            <w:tcBorders>
              <w:top w:val="nil"/>
              <w:left w:val="nil"/>
              <w:bottom w:val="nil"/>
              <w:right w:val="nil"/>
            </w:tcBorders>
            <w:noWrap w:val="0"/>
            <w:tcMar>
              <w:top w:w="-1" w:type="dxa"/>
              <w:left w:w="-1" w:type="dxa"/>
              <w:bottom w:w="-1" w:type="dxa"/>
              <w:right w:w="-1" w:type="dxa"/>
            </w:tcMar>
            <w:vAlign w:val="top"/>
          </w:tcPr>
          <w:p w14:paraId="62D0426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OLED 显示屏</w:t>
            </w:r>
          </w:p>
        </w:tc>
        <w:tc>
          <w:tcPr>
            <w:tcBorders>
              <w:top w:val="nil"/>
              <w:left w:val="nil"/>
              <w:bottom w:val="nil"/>
              <w:right w:val="nil"/>
            </w:tcBorders>
            <w:noWrap w:val="0"/>
            <w:tcMar>
              <w:top w:w="-1" w:type="dxa"/>
              <w:left w:w="-1" w:type="dxa"/>
              <w:bottom w:w="-1" w:type="dxa"/>
              <w:right w:w="-1" w:type="dxa"/>
            </w:tcMar>
            <w:vAlign w:val="top"/>
          </w:tcPr>
          <w:p w14:paraId="4B51605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交互模块</w:t>
            </w:r>
          </w:p>
        </w:tc>
        <w:tc>
          <w:tcPr>
            <w:tcBorders>
              <w:top w:val="nil"/>
              <w:left w:val="nil"/>
              <w:bottom w:val="nil"/>
              <w:right w:val="nil"/>
            </w:tcBorders>
            <w:noWrap w:val="0"/>
            <w:tcMar>
              <w:top w:w="-1" w:type="dxa"/>
              <w:left w:w="-1" w:type="dxa"/>
              <w:bottom w:w="-1" w:type="dxa"/>
              <w:right w:w="-1" w:type="dxa"/>
            </w:tcMar>
            <w:vAlign w:val="top"/>
          </w:tcPr>
          <w:p w14:paraId="382D364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执行模块</w:t>
            </w:r>
          </w:p>
        </w:tc>
        <w:tc>
          <w:tcPr>
            <w:tcBorders>
              <w:top w:val="nil"/>
              <w:left w:val="nil"/>
              <w:bottom w:val="nil"/>
              <w:right w:val="nil"/>
            </w:tcBorders>
            <w:noWrap w:val="0"/>
            <w:tcMar>
              <w:top w:w="-1" w:type="dxa"/>
              <w:left w:w="-1" w:type="dxa"/>
              <w:bottom w:w="-1" w:type="dxa"/>
              <w:right w:w="-1" w:type="dxa"/>
            </w:tcMar>
            <w:vAlign w:val="top"/>
          </w:tcPr>
          <w:p w14:paraId="54266A1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图像采集</w:t>
            </w:r>
          </w:p>
        </w:tc>
        <w:tc>
          <w:tcPr>
            <w:tcBorders>
              <w:top w:val="nil"/>
              <w:left w:val="nil"/>
              <w:bottom w:val="nil"/>
              <w:right w:val="nil"/>
            </w:tcBorders>
            <w:noWrap w:val="0"/>
            <w:tcMar>
              <w:top w:w="-1" w:type="dxa"/>
              <w:left w:w="-1" w:type="dxa"/>
              <w:bottom w:w="-1" w:type="dxa"/>
              <w:right w:w="-1" w:type="dxa"/>
            </w:tcMar>
            <w:vAlign w:val="top"/>
          </w:tcPr>
          <w:p w14:paraId="36BCEAE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协议轻量，适合物联网场景</w:t>
            </w:r>
          </w:p>
        </w:tc>
      </w:tr>
    </w:tbl>
    <w:p w14:paraId="2B69394B">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3-2 备选方案对比表</w:t>
      </w:r>
    </w:p>
    <w:tbl>
      <w:tblPr>
        <w:tblStyle w:val="52"/>
        <w:tblW w:w="5000" w:type="pct"/>
        <w:jc w:val="center"/>
        <w:tblLayout w:type="fixed"/>
        <w:tblCellMar>
          <w:top w:w="0" w:type="dxa"/>
          <w:left w:w="108" w:type="dxa"/>
          <w:bottom w:w="0" w:type="dxa"/>
          <w:right w:w="108" w:type="dxa"/>
        </w:tblCellMar>
      </w:tblPr>
      <w:tblGrid>
        <w:gridCol w:w="1704"/>
        <w:gridCol w:w="1704"/>
        <w:gridCol w:w="1704"/>
        <w:gridCol w:w="1704"/>
        <w:gridCol w:w="1704"/>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边缘节点</w:t>
            </w:r>
          </w:p>
        </w:tc>
        <w:tc>
          <w:tcPr>
            <w:tcBorders>
              <w:top w:val="nil"/>
              <w:left w:val="nil"/>
              <w:bottom w:val="nil"/>
              <w:right w:val="nil"/>
            </w:tcBorders>
            <w:noWrap w:val="0"/>
            <w:tcMar>
              <w:top w:w="-1" w:type="dxa"/>
              <w:left w:w="-1" w:type="dxa"/>
              <w:bottom w:w="-1" w:type="dxa"/>
              <w:right w:w="-1" w:type="dxa"/>
            </w:tcMar>
            <w:vAlign w:val="top"/>
          </w:tcPr>
          <w:p w14:paraId="1DA4184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ESP32</w:t>
            </w:r>
          </w:p>
        </w:tc>
        <w:tc>
          <w:tcPr>
            <w:tcBorders>
              <w:top w:val="nil"/>
              <w:left w:val="nil"/>
              <w:bottom w:val="nil"/>
              <w:right w:val="nil"/>
            </w:tcBorders>
            <w:noWrap w:val="0"/>
            <w:tcMar>
              <w:top w:w="-1" w:type="dxa"/>
              <w:left w:w="-1" w:type="dxa"/>
              <w:bottom w:w="-1" w:type="dxa"/>
              <w:right w:w="-1" w:type="dxa"/>
            </w:tcMar>
            <w:vAlign w:val="top"/>
          </w:tcPr>
          <w:p w14:paraId="4BEA098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4B</w:t>
            </w:r>
          </w:p>
        </w:tc>
        <w:tc>
          <w:tcPr>
            <w:tcBorders>
              <w:top w:val="nil"/>
              <w:left w:val="nil"/>
              <w:bottom w:val="nil"/>
              <w:right w:val="nil"/>
            </w:tcBorders>
            <w:noWrap w:val="0"/>
            <w:tcMar>
              <w:top w:w="-1" w:type="dxa"/>
              <w:left w:w="-1" w:type="dxa"/>
              <w:bottom w:w="-1" w:type="dxa"/>
              <w:right w:w="-1" w:type="dxa"/>
            </w:tcMar>
            <w:vAlign w:val="top"/>
          </w:tcPr>
          <w:p w14:paraId="5B12C10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4B</w:t>
            </w:r>
          </w:p>
        </w:tc>
        <w:tc>
          <w:tcPr>
            <w:tcBorders>
              <w:top w:val="nil"/>
              <w:left w:val="nil"/>
              <w:bottom w:val="nil"/>
              <w:right w:val="nil"/>
            </w:tcBorders>
            <w:noWrap w:val="0"/>
            <w:tcMar>
              <w:top w:w="-1" w:type="dxa"/>
              <w:left w:w="-1" w:type="dxa"/>
              <w:bottom w:w="-1" w:type="dxa"/>
              <w:right w:w="-1" w:type="dxa"/>
            </w:tcMar>
            <w:vAlign w:val="top"/>
          </w:tcPr>
          <w:p w14:paraId="14CFD40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光照传感器</w:t>
            </w:r>
          </w:p>
        </w:tc>
        <w:tc>
          <w:tcPr>
            <w:tcBorders>
              <w:top w:val="nil"/>
              <w:left w:val="nil"/>
              <w:bottom w:val="nil"/>
              <w:right w:val="nil"/>
            </w:tcBorders>
            <w:noWrap w:val="0"/>
            <w:tcMar>
              <w:top w:w="-1" w:type="dxa"/>
              <w:left w:w="-1" w:type="dxa"/>
              <w:bottom w:w="-1" w:type="dxa"/>
              <w:right w:w="-1" w:type="dxa"/>
            </w:tcMar>
            <w:vAlign w:val="top"/>
          </w:tcPr>
          <w:p w14:paraId="7281D64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4256A30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6E88904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数据库存储</w:t>
            </w:r>
          </w:p>
        </w:tc>
        <w:tc>
          <w:tcPr>
            <w:tcBorders>
              <w:top w:val="nil"/>
              <w:left w:val="nil"/>
              <w:bottom w:val="nil"/>
              <w:right w:val="nil"/>
            </w:tcBorders>
            <w:noWrap w:val="0"/>
            <w:tcMar>
              <w:top w:w="-1" w:type="dxa"/>
              <w:left w:w="-1" w:type="dxa"/>
              <w:bottom w:w="-1" w:type="dxa"/>
              <w:right w:w="-1" w:type="dxa"/>
            </w:tcMar>
            <w:vAlign w:val="top"/>
          </w:tcPr>
          <w:p w14:paraId="67D867F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仅文件存储</w:t>
            </w:r>
          </w:p>
        </w:tc>
        <w:tc>
          <w:tcPr>
            <w:tcBorders>
              <w:top w:val="nil"/>
              <w:left w:val="nil"/>
              <w:bottom w:val="nil"/>
              <w:right w:val="nil"/>
            </w:tcBorders>
            <w:noWrap w:val="0"/>
            <w:tcMar>
              <w:top w:w="-1" w:type="dxa"/>
              <w:left w:w="-1" w:type="dxa"/>
              <w:bottom w:w="-1" w:type="dxa"/>
              <w:right w:w="-1" w:type="dxa"/>
            </w:tcMar>
            <w:vAlign w:val="top"/>
          </w:tcPr>
          <w:p w14:paraId="1ECCF3A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SQLite</w:t>
            </w:r>
          </w:p>
        </w:tc>
        <w:tc>
          <w:tcPr>
            <w:tcBorders>
              <w:top w:val="nil"/>
              <w:left w:val="nil"/>
              <w:bottom w:val="nil"/>
              <w:right w:val="nil"/>
            </w:tcBorders>
            <w:noWrap w:val="0"/>
            <w:tcMar>
              <w:top w:w="-1" w:type="dxa"/>
              <w:left w:w="-1" w:type="dxa"/>
              <w:bottom w:w="-1" w:type="dxa"/>
              <w:right w:w="-1" w:type="dxa"/>
            </w:tcMar>
            <w:vAlign w:val="top"/>
          </w:tcPr>
          <w:p w14:paraId="0473751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SQLite</w:t>
            </w:r>
          </w:p>
        </w:tc>
        <w:tc>
          <w:tcPr>
            <w:tcBorders>
              <w:top w:val="nil"/>
              <w:left w:val="nil"/>
              <w:bottom w:val="nil"/>
              <w:right w:val="nil"/>
            </w:tcBorders>
            <w:noWrap w:val="0"/>
            <w:tcMar>
              <w:top w:w="-1" w:type="dxa"/>
              <w:left w:w="-1" w:type="dxa"/>
              <w:bottom w:w="-1" w:type="dxa"/>
              <w:right w:w="-1" w:type="dxa"/>
            </w:tcMar>
            <w:vAlign w:val="top"/>
          </w:tcPr>
          <w:p w14:paraId="6E726C1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稳定性高, 易于存储</w:t>
            </w:r>
          </w:p>
        </w:tc>
      </w:tr>
      <w:bookmarkEnd w:id="48"/>
      <w:bookmarkEnd w:id="63"/>
    </w:tbl>
    <w:p w14:paraId="78D3DC0A">
      <w:pPr>
        <w:pStyle w:val="4"/>
        <w:bidi w:val="0"/>
        <w:rPr>
          <w:rFonts w:hint="eastAsia"/>
          <w:lang w:val="en-US" w:eastAsia="zh-CN"/>
        </w:rPr>
      </w:pPr>
      <w:bookmarkStart w:id="64" w:name="_Toc15542"/>
      <w:bookmarkStart w:id="65" w:name="_Toc20964"/>
      <w:bookmarkStart w:id="66" w:name="系统主要元件介绍"/>
      <w:bookmarkStart w:id="67" w:name="系统硬件设计"/>
      <w:r>
        <w:rPr>
          <w:rFonts w:hint="eastAsia"/>
          <w:lang w:val="en-US" w:eastAsia="zh-CN"/>
        </w:rPr>
        <w:t>3.4 系统主要元件介绍</w:t>
      </w:r>
      <w:bookmarkEnd w:id="64"/>
      <w:bookmarkEnd w:id="65"/>
    </w:p>
    <w:p w14:paraId="17AB56A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bidi w:val="0"/>
        <w:rPr>
          <w:rFonts w:hint="eastAsia"/>
          <w:lang w:val="en-US" w:eastAsia="zh-CN"/>
        </w:rPr>
      </w:pPr>
      <w:bookmarkStart w:id="68" w:name="_Toc13339"/>
      <w:bookmarkStart w:id="69" w:name="_Toc21315"/>
      <w:bookmarkStart w:id="70" w:name="主控与边缘计算平台"/>
      <w:r>
        <w:rPr>
          <w:rFonts w:hint="eastAsia"/>
          <w:lang w:val="en-US" w:eastAsia="zh-CN"/>
        </w:rPr>
        <w:t>3.4.1 主控与边缘计算平台</w:t>
      </w:r>
      <w:bookmarkEnd w:id="68"/>
      <w:bookmarkEnd w:id="69"/>
    </w:p>
    <w:p w14:paraId="3E260A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0"/>
                    <a:stretch>
                      <a:fillRect/>
                    </a:stretch>
                  </pic:blipFill>
                  <pic:spPr>
                    <a:xfrm>
                      <a:off x="0" y="0"/>
                      <a:ext cx="800100" cy="733425"/>
                    </a:xfrm>
                    <a:prstGeom prst="rect">
                      <a:avLst/>
                    </a:prstGeom>
                  </pic:spPr>
                </pic:pic>
              </a:graphicData>
            </a:graphic>
          </wp:inline>
        </w:drawing>
      </w:r>
    </w:p>
    <w:p w14:paraId="06A92D1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1"/>
                    <a:stretch>
                      <a:fillRect/>
                    </a:stretch>
                  </pic:blipFill>
                  <pic:spPr>
                    <a:xfrm>
                      <a:off x="0" y="0"/>
                      <a:ext cx="3228975" cy="2352675"/>
                    </a:xfrm>
                    <a:prstGeom prst="rect">
                      <a:avLst/>
                    </a:prstGeom>
                  </pic:spPr>
                </pic:pic>
              </a:graphicData>
            </a:graphic>
          </wp:inline>
        </w:drawing>
      </w:r>
    </w:p>
    <w:p w14:paraId="08190963">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3-3</w:t>
      </w:r>
    </w:p>
    <w:bookmarkEnd w:id="70"/>
    <w:p w14:paraId="2D24652B">
      <w:pPr>
        <w:pStyle w:val="5"/>
        <w:bidi w:val="0"/>
        <w:rPr>
          <w:rFonts w:hint="eastAsia"/>
          <w:lang w:val="en-US" w:eastAsia="zh-CN"/>
        </w:rPr>
      </w:pPr>
      <w:bookmarkStart w:id="71" w:name="_Toc16549"/>
      <w:bookmarkStart w:id="72" w:name="_Toc3903"/>
      <w:bookmarkStart w:id="73" w:name="环境感知元件"/>
      <w:r>
        <w:rPr>
          <w:rFonts w:hint="eastAsia"/>
          <w:lang w:val="en-US" w:eastAsia="zh-CN"/>
        </w:rPr>
        <w:t>3.4.2 环境感知元件</w:t>
      </w:r>
      <w:bookmarkEnd w:id="71"/>
      <w:bookmarkEnd w:id="72"/>
    </w:p>
    <w:p w14:paraId="598800A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633E780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676400" cy="1133475"/>
            <wp:effectExtent l="0" t="0" r="0" b="9525"/>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676400" cy="11334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3"/>
                    <a:stretch>
                      <a:fillRect/>
                    </a:stretch>
                  </pic:blipFill>
                  <pic:spPr>
                    <a:xfrm>
                      <a:off x="0" y="0"/>
                      <a:ext cx="1485900" cy="742950"/>
                    </a:xfrm>
                    <a:prstGeom prst="rect">
                      <a:avLst/>
                    </a:prstGeom>
                  </pic:spPr>
                </pic:pic>
              </a:graphicData>
            </a:graphic>
          </wp:inline>
        </w:drawing>
      </w:r>
    </w:p>
    <w:p w14:paraId="366E353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4"/>
                    <a:stretch>
                      <a:fillRect/>
                    </a:stretch>
                  </pic:blipFill>
                  <pic:spPr>
                    <a:xfrm>
                      <a:off x="0" y="0"/>
                      <a:ext cx="1162050" cy="9906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5"/>
                    <a:stretch>
                      <a:fillRect/>
                    </a:stretch>
                  </pic:blipFill>
                  <pic:spPr>
                    <a:xfrm>
                      <a:off x="0" y="0"/>
                      <a:ext cx="1285875" cy="904875"/>
                    </a:xfrm>
                    <a:prstGeom prst="rect">
                      <a:avLst/>
                    </a:prstGeom>
                  </pic:spPr>
                </pic:pic>
              </a:graphicData>
            </a:graphic>
          </wp:inline>
        </w:drawing>
      </w:r>
    </w:p>
    <w:p w14:paraId="1BF3C12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6"/>
                    <a:stretch>
                      <a:fillRect/>
                    </a:stretch>
                  </pic:blipFill>
                  <pic:spPr>
                    <a:xfrm>
                      <a:off x="0" y="0"/>
                      <a:ext cx="1191260" cy="117348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76375" cy="1174750"/>
            <wp:effectExtent l="0" t="0" r="9525"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476375" cy="1174750"/>
                    </a:xfrm>
                    <a:prstGeom prst="rect">
                      <a:avLst/>
                    </a:prstGeom>
                  </pic:spPr>
                </pic:pic>
              </a:graphicData>
            </a:graphic>
          </wp:inline>
        </w:drawing>
      </w:r>
    </w:p>
    <w:p w14:paraId="0C290D05">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3-4</w:t>
      </w:r>
    </w:p>
    <w:bookmarkEnd w:id="73"/>
    <w:p w14:paraId="3AEC0CF9">
      <w:pPr>
        <w:pStyle w:val="5"/>
        <w:bidi w:val="0"/>
        <w:rPr>
          <w:rFonts w:hint="eastAsia"/>
          <w:lang w:val="en-US" w:eastAsia="zh-CN"/>
        </w:rPr>
      </w:pPr>
      <w:bookmarkStart w:id="74" w:name="_Toc14983"/>
      <w:bookmarkStart w:id="75" w:name="_Toc12783"/>
      <w:bookmarkStart w:id="76" w:name="人机交互元件"/>
      <w:r>
        <w:rPr>
          <w:rFonts w:hint="eastAsia"/>
          <w:lang w:val="en-US" w:eastAsia="zh-CN"/>
        </w:rPr>
        <w:t>3.4.3 人机交互元件</w:t>
      </w:r>
      <w:bookmarkEnd w:id="74"/>
      <w:bookmarkEnd w:id="75"/>
    </w:p>
    <w:p w14:paraId="381686B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238250" cy="1257300"/>
            <wp:effectExtent l="0" t="0" r="0"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238250" cy="12573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733550" cy="1981200"/>
            <wp:effectExtent l="0" t="0" r="0" b="0"/>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19"/>
                    <a:stretch>
                      <a:fillRect/>
                    </a:stretch>
                  </pic:blipFill>
                  <pic:spPr>
                    <a:xfrm>
                      <a:off x="0" y="0"/>
                      <a:ext cx="1733550" cy="1981200"/>
                    </a:xfrm>
                    <a:prstGeom prst="rect">
                      <a:avLst/>
                    </a:prstGeom>
                  </pic:spPr>
                </pic:pic>
              </a:graphicData>
            </a:graphic>
          </wp:inline>
        </w:drawing>
      </w:r>
    </w:p>
    <w:p w14:paraId="4F42911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3-5</w:t>
      </w:r>
    </w:p>
    <w:bookmarkEnd w:id="76"/>
    <w:p w14:paraId="7D9EA9D9">
      <w:pPr>
        <w:pStyle w:val="5"/>
        <w:bidi w:val="0"/>
        <w:rPr>
          <w:rFonts w:hint="eastAsia"/>
          <w:lang w:val="en-US" w:eastAsia="zh-CN"/>
        </w:rPr>
      </w:pPr>
      <w:bookmarkStart w:id="77" w:name="_Toc16673"/>
      <w:bookmarkStart w:id="78" w:name="_Toc18254"/>
      <w:bookmarkStart w:id="79" w:name="执行控制元件"/>
      <w:r>
        <w:rPr>
          <w:rFonts w:hint="eastAsia"/>
          <w:lang w:val="en-US" w:eastAsia="zh-CN"/>
        </w:rPr>
        <w:t>3.4.4 执行控制元件</w:t>
      </w:r>
      <w:bookmarkEnd w:id="77"/>
      <w:bookmarkEnd w:id="78"/>
    </w:p>
    <w:p w14:paraId="0B33EF3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rPr>
          <w:rFonts w:ascii="Times New Roman" w:hAnsi="Times New Roman" w:eastAsia="宋体" w:cs="Times New Roman"/>
          <w:bCs w:val="0"/>
          <w:sz w:val="28"/>
          <w:szCs w:val="24"/>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p w14:paraId="2364016E">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3-6</w:t>
      </w:r>
    </w:p>
    <w:bookmarkEnd w:id="79"/>
    <w:p w14:paraId="7B1AB535">
      <w:pPr>
        <w:pStyle w:val="5"/>
        <w:bidi w:val="0"/>
        <w:rPr>
          <w:rFonts w:hint="eastAsia"/>
          <w:lang w:val="en-US" w:eastAsia="zh-CN"/>
        </w:rPr>
      </w:pPr>
      <w:bookmarkStart w:id="80" w:name="_Toc31801"/>
      <w:bookmarkStart w:id="81" w:name="_Toc26343"/>
      <w:bookmarkStart w:id="82" w:name="图像采集元件"/>
      <w:r>
        <w:rPr>
          <w:rFonts w:hint="eastAsia"/>
          <w:lang w:val="en-US" w:eastAsia="zh-CN"/>
        </w:rPr>
        <w:t>3.4.5 图像采集元件</w:t>
      </w:r>
      <w:bookmarkEnd w:id="80"/>
      <w:bookmarkEnd w:id="81"/>
    </w:p>
    <w:p w14:paraId="5E78043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 3-7</w:t>
      </w:r>
    </w:p>
    <w:p w14:paraId="49CB4B1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2"/>
    </w:p>
    <w:p w14:paraId="20C391E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D3BEAE7">
      <w:pPr>
        <w:pStyle w:val="2"/>
        <w:bidi w:val="0"/>
        <w:rPr>
          <w:rFonts w:hint="eastAsia"/>
        </w:rPr>
      </w:pPr>
      <w:bookmarkStart w:id="83" w:name="_Toc26007"/>
      <w:bookmarkStart w:id="84" w:name="_Toc22210"/>
      <w:r>
        <w:rPr>
          <w:rFonts w:hint="eastAsia"/>
        </w:rPr>
        <w:t>4 系统硬件设计</w:t>
      </w:r>
      <w:bookmarkEnd w:id="83"/>
      <w:bookmarkEnd w:id="84"/>
    </w:p>
    <w:p w14:paraId="0F6BFEB4">
      <w:pPr>
        <w:pStyle w:val="4"/>
        <w:bidi w:val="0"/>
        <w:rPr>
          <w:rFonts w:hint="eastAsia"/>
          <w:lang w:val="en-US" w:eastAsia="zh-CN"/>
        </w:rPr>
      </w:pPr>
      <w:bookmarkStart w:id="85" w:name="_Toc7031"/>
      <w:bookmarkStart w:id="86" w:name="_Toc31211"/>
      <w:bookmarkStart w:id="87" w:name="系统整体硬件工作原理"/>
      <w:r>
        <w:rPr>
          <w:rFonts w:hint="eastAsia"/>
          <w:lang w:val="en-US" w:eastAsia="zh-CN"/>
        </w:rPr>
        <w:t>4.1 系统整体硬件工作原理</w:t>
      </w:r>
      <w:bookmarkEnd w:id="85"/>
      <w:bookmarkEnd w:id="86"/>
    </w:p>
    <w:p w14:paraId="055AA36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根据当前程序设计，主要接口关系如下：</w:t>
      </w:r>
    </w:p>
    <w:p w14:paraId="0109521C">
      <w:pPr>
        <w:pStyle w:val="42"/>
        <w:keepNext w:val="0"/>
        <w:keepLines w:val="0"/>
        <w:pageBreakBefore w:val="0"/>
        <w:numPr>
          <w:ilvl w:val="0"/>
          <w:numId w:val="3"/>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DHT11 接入 STM32 的 A1 引脚；</w:t>
      </w:r>
    </w:p>
    <w:p w14:paraId="5123A9F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电容式土壤湿度传感器模拟量接入 A2 引脚；</w:t>
      </w:r>
    </w:p>
    <w:p w14:paraId="1A05A77A">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I2C 总线用于连接 BH1750、OLED 和 PAJ7620，其中 SCL 接 PB6，SDA 接 PB7；</w:t>
      </w:r>
    </w:p>
    <w:p w14:paraId="2186C458">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水泵继电器控制引脚接 B10；</w:t>
      </w:r>
    </w:p>
    <w:p w14:paraId="293FD3D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LED 灯带继电器控制引脚接 B12；</w:t>
      </w:r>
    </w:p>
    <w:p w14:paraId="59DA55E4">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板载状态指示灯使用 C13；</w:t>
      </w:r>
    </w:p>
    <w:p w14:paraId="0A232439">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STM32 与树莓派通过 USB 连接，实现供电与串口通信。</w:t>
      </w:r>
    </w:p>
    <w:p w14:paraId="3C7D9C66">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4-1 主要模块实物连接照片（此处插入，可拍摄面包板/PCB/整机实物）</w:t>
      </w:r>
    </w:p>
    <w:bookmarkEnd w:id="87"/>
    <w:p w14:paraId="13CA95E6">
      <w:pPr>
        <w:pStyle w:val="4"/>
        <w:bidi w:val="0"/>
        <w:rPr>
          <w:rFonts w:hint="eastAsia"/>
          <w:lang w:val="en-US" w:eastAsia="zh-CN"/>
        </w:rPr>
      </w:pPr>
      <w:bookmarkStart w:id="88" w:name="_Toc7709"/>
      <w:bookmarkStart w:id="89" w:name="_Toc23607"/>
      <w:bookmarkStart w:id="90" w:name="系统功能模块设计"/>
      <w:r>
        <w:rPr>
          <w:rFonts w:hint="eastAsia"/>
          <w:lang w:val="en-US" w:eastAsia="zh-CN"/>
        </w:rPr>
        <w:t>4.2 系统功能模块设计</w:t>
      </w:r>
      <w:bookmarkEnd w:id="88"/>
      <w:bookmarkEnd w:id="89"/>
    </w:p>
    <w:p w14:paraId="2684FABC">
      <w:pPr>
        <w:pStyle w:val="5"/>
        <w:bidi w:val="0"/>
        <w:rPr>
          <w:rFonts w:hint="eastAsia"/>
          <w:lang w:val="en-US" w:eastAsia="zh-CN"/>
        </w:rPr>
      </w:pPr>
      <w:bookmarkStart w:id="91" w:name="_Toc31433"/>
      <w:bookmarkStart w:id="92" w:name="_Toc9771"/>
      <w:bookmarkStart w:id="93" w:name="传感采集模块设计"/>
      <w:r>
        <w:rPr>
          <w:rFonts w:hint="eastAsia"/>
          <w:lang w:val="en-US" w:eastAsia="zh-CN"/>
        </w:rPr>
        <w:t>4.2.1 传感采集模块设计</w:t>
      </w:r>
      <w:bookmarkEnd w:id="91"/>
      <w:bookmarkEnd w:id="92"/>
    </w:p>
    <w:p w14:paraId="368DE05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bidi w:val="0"/>
        <w:rPr>
          <w:rFonts w:hint="eastAsia"/>
          <w:lang w:val="en-US" w:eastAsia="zh-CN"/>
        </w:rPr>
      </w:pPr>
      <w:bookmarkStart w:id="94" w:name="_Toc664"/>
      <w:bookmarkStart w:id="95" w:name="_Toc14642"/>
      <w:bookmarkStart w:id="96" w:name="执行控制模块设计"/>
      <w:r>
        <w:rPr>
          <w:rFonts w:hint="eastAsia"/>
          <w:lang w:val="en-US" w:eastAsia="zh-CN"/>
        </w:rPr>
        <w:t>4.2.3 执行控制模块设计</w:t>
      </w:r>
      <w:bookmarkEnd w:id="94"/>
      <w:bookmarkEnd w:id="95"/>
    </w:p>
    <w:p w14:paraId="2C4B28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bidi w:val="0"/>
        <w:rPr>
          <w:rFonts w:hint="eastAsia"/>
          <w:lang w:val="en-US" w:eastAsia="zh-CN"/>
        </w:rPr>
      </w:pPr>
      <w:bookmarkStart w:id="97" w:name="_Toc9000"/>
      <w:bookmarkStart w:id="98" w:name="_Toc28325"/>
      <w:bookmarkStart w:id="99" w:name="显示与手势交互模块设计"/>
      <w:r>
        <w:rPr>
          <w:rFonts w:hint="eastAsia"/>
          <w:lang w:val="en-US" w:eastAsia="zh-CN"/>
        </w:rPr>
        <w:t>4.2.4 显示与手势交互模块设计</w:t>
      </w:r>
      <w:bookmarkEnd w:id="97"/>
      <w:bookmarkEnd w:id="98"/>
    </w:p>
    <w:p w14:paraId="20ACCF3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bidi w:val="0"/>
        <w:rPr>
          <w:rFonts w:hint="eastAsia"/>
          <w:lang w:val="en-US" w:eastAsia="zh-CN"/>
        </w:rPr>
      </w:pPr>
      <w:bookmarkStart w:id="100" w:name="_Toc18756"/>
      <w:bookmarkStart w:id="101" w:name="_Toc23317"/>
      <w:bookmarkStart w:id="102" w:name="边缘网关通信模块设计"/>
      <w:r>
        <w:rPr>
          <w:rFonts w:hint="eastAsia"/>
          <w:lang w:val="en-US" w:eastAsia="zh-CN"/>
        </w:rPr>
        <w:t>4.2.5 边缘网关通信模块设计</w:t>
      </w:r>
      <w:bookmarkEnd w:id="100"/>
      <w:bookmarkEnd w:id="101"/>
    </w:p>
    <w:p w14:paraId="66698B3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bidi w:val="0"/>
        <w:rPr>
          <w:rFonts w:hint="eastAsia"/>
          <w:lang w:val="en-US" w:eastAsia="zh-CN"/>
        </w:rPr>
      </w:pPr>
      <w:bookmarkStart w:id="103" w:name="_Toc8578"/>
      <w:bookmarkStart w:id="104" w:name="_Toc29970"/>
      <w:bookmarkStart w:id="105" w:name="系统-pcb-设计"/>
      <w:r>
        <w:rPr>
          <w:rFonts w:hint="eastAsia"/>
          <w:lang w:val="en-US" w:eastAsia="zh-CN"/>
        </w:rPr>
        <w:t>4.3 系统 PCB 设计</w:t>
      </w:r>
      <w:bookmarkEnd w:id="103"/>
      <w:bookmarkEnd w:id="104"/>
    </w:p>
    <w:p w14:paraId="34F0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p>
    <w:p w14:paraId="6A3B8394">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6063615" cy="4712970"/>
            <wp:effectExtent l="0" t="0" r="13335" b="11430"/>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063615" cy="4712970"/>
                    </a:xfrm>
                    <a:prstGeom prst="rect">
                      <a:avLst/>
                    </a:prstGeom>
                  </pic:spPr>
                </pic:pic>
              </a:graphicData>
            </a:graphic>
          </wp:inline>
        </w:drawing>
      </w:r>
    </w:p>
    <w:p w14:paraId="5C7C5814">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4-2 PCB 原理图（此处插入）</w:t>
      </w:r>
    </w:p>
    <w:p w14:paraId="3D440D3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09290" cy="3955415"/>
            <wp:effectExtent l="0" t="0" r="10160" b="6985"/>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209290" cy="3955415"/>
                    </a:xfrm>
                    <a:prstGeom prst="rect">
                      <a:avLst/>
                    </a:prstGeom>
                  </pic:spPr>
                </pic:pic>
              </a:graphicData>
            </a:graphic>
          </wp:inline>
        </w:drawing>
      </w:r>
    </w:p>
    <w:p w14:paraId="6505D89E">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4-3 PCB 版图图（此处插入）</w:t>
      </w:r>
    </w:p>
    <w:bookmarkEnd w:id="67"/>
    <w:bookmarkEnd w:id="105"/>
    <w:p w14:paraId="3C4C1057">
      <w:pPr>
        <w:pStyle w:val="2"/>
        <w:bidi w:val="0"/>
        <w:rPr>
          <w:rFonts w:hint="eastAsia"/>
        </w:rPr>
      </w:pPr>
      <w:bookmarkStart w:id="106" w:name="_Toc14401"/>
      <w:bookmarkStart w:id="107" w:name="_Toc21282"/>
      <w:bookmarkStart w:id="108" w:name="系统软件设计"/>
      <w:r>
        <w:rPr>
          <w:rFonts w:hint="eastAsia"/>
        </w:rPr>
        <w:t>5 系统软件设计</w:t>
      </w:r>
      <w:bookmarkEnd w:id="106"/>
      <w:bookmarkEnd w:id="107"/>
    </w:p>
    <w:p w14:paraId="58A016F6">
      <w:pPr>
        <w:pStyle w:val="4"/>
        <w:bidi w:val="0"/>
        <w:rPr>
          <w:rFonts w:hint="eastAsia"/>
          <w:lang w:val="en-US" w:eastAsia="zh-CN"/>
        </w:rPr>
      </w:pPr>
      <w:bookmarkStart w:id="109" w:name="_Toc30701"/>
      <w:bookmarkStart w:id="110" w:name="_Toc30504"/>
      <w:bookmarkStart w:id="111" w:name="系统软件整体设计"/>
      <w:r>
        <w:rPr>
          <w:rFonts w:hint="eastAsia"/>
          <w:lang w:val="en-US" w:eastAsia="zh-CN"/>
        </w:rPr>
        <w:t>5.1 系统软件整体设计</w:t>
      </w:r>
      <w:bookmarkEnd w:id="109"/>
      <w:bookmarkEnd w:id="110"/>
    </w:p>
    <w:p w14:paraId="659FBFC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4"/>
        <w:bidi w:val="0"/>
        <w:rPr>
          <w:rFonts w:hint="eastAsia"/>
          <w:lang w:val="en-US" w:eastAsia="zh-CN"/>
        </w:rPr>
      </w:pPr>
      <w:bookmarkStart w:id="112" w:name="_Toc26777"/>
      <w:bookmarkStart w:id="113" w:name="_Toc10028"/>
      <w:bookmarkStart w:id="114" w:name="设备端程序设计"/>
      <w:r>
        <w:rPr>
          <w:rFonts w:hint="eastAsia"/>
          <w:lang w:val="en-US" w:eastAsia="zh-CN"/>
        </w:rPr>
        <w:t>5.2 设备端程序设计</w:t>
      </w:r>
      <w:bookmarkEnd w:id="112"/>
      <w:bookmarkEnd w:id="113"/>
    </w:p>
    <w:p w14:paraId="2A66BE6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1</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初始化各类外设并显示系统启动状态；</w:t>
      </w:r>
    </w:p>
    <w:p w14:paraId="6098006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2</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轮询手势识别结果，处理页面切换与本地控制；</w:t>
      </w:r>
    </w:p>
    <w:p w14:paraId="23BD045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3</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非阻塞监听串口命令，解析控制 JSON 并切换执行器状态；</w:t>
      </w:r>
    </w:p>
    <w:p w14:paraId="4E762EB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4</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周期性采集温度、湿度、光照和土壤湿度数据；</w:t>
      </w:r>
    </w:p>
    <w:p w14:paraId="2C4CBB1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5</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将采集结果显示于 OLED，并通过串口输出至树莓派。</w:t>
      </w:r>
    </w:p>
    <w:p w14:paraId="3799ACB0">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5-1 STM32 设备端主程序流程图（此处插入）</w:t>
      </w:r>
    </w:p>
    <w:bookmarkEnd w:id="114"/>
    <w:p w14:paraId="3580BA66">
      <w:pPr>
        <w:pStyle w:val="4"/>
        <w:bidi w:val="0"/>
        <w:rPr>
          <w:rFonts w:hint="eastAsia"/>
          <w:lang w:val="en-US" w:eastAsia="zh-CN"/>
        </w:rPr>
      </w:pPr>
      <w:bookmarkStart w:id="115" w:name="_Toc28889"/>
      <w:bookmarkStart w:id="116" w:name="_Toc9004"/>
      <w:bookmarkStart w:id="117" w:name="边缘端服务与数据库设计"/>
      <w:r>
        <w:rPr>
          <w:rFonts w:hint="eastAsia"/>
          <w:lang w:val="en-US" w:eastAsia="zh-CN"/>
        </w:rPr>
        <w:t>5.3 边缘端服务与数据库设计</w:t>
      </w:r>
      <w:bookmarkEnd w:id="115"/>
      <w:bookmarkEnd w:id="116"/>
    </w:p>
    <w:p w14:paraId="28F464B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5-1 主要接口设计表</w:t>
      </w:r>
    </w:p>
    <w:tbl>
      <w:tblPr>
        <w:tblStyle w:val="52"/>
        <w:tblW w:w="0" w:type="auto"/>
        <w:jc w:val="center"/>
        <w:tblLayout w:type="autofit"/>
        <w:tblCellMar>
          <w:top w:w="0" w:type="dxa"/>
          <w:left w:w="108" w:type="dxa"/>
          <w:bottom w:w="0" w:type="dxa"/>
          <w:right w:w="108" w:type="dxa"/>
        </w:tblCellMar>
      </w:tblPr>
      <w:tblGrid>
        <w:gridCol w:w="4027"/>
        <w:gridCol w:w="1943"/>
        <w:gridCol w:w="2552"/>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184682A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2AA06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/api/v1/control</w:t>
            </w:r>
          </w:p>
        </w:tc>
        <w:tc>
          <w:tcPr>
            <w:tcBorders>
              <w:top w:val="nil"/>
              <w:left w:val="nil"/>
              <w:bottom w:val="nil"/>
              <w:right w:val="nil"/>
            </w:tcBorders>
            <w:noWrap w:val="0"/>
            <w:tcMar>
              <w:top w:w="-1" w:type="dxa"/>
              <w:left w:w="-1" w:type="dxa"/>
              <w:bottom w:w="-1" w:type="dxa"/>
              <w:right w:w="-1" w:type="dxa"/>
            </w:tcMar>
            <w:vAlign w:val="top"/>
          </w:tcPr>
          <w:p w14:paraId="2C4C29E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4B4CDD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72AA5E6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GET/POST</w:t>
            </w:r>
          </w:p>
        </w:tc>
        <w:tc>
          <w:tcPr>
            <w:tcBorders>
              <w:top w:val="nil"/>
              <w:left w:val="nil"/>
              <w:bottom w:val="nil"/>
              <w:right w:val="nil"/>
            </w:tcBorders>
            <w:noWrap w:val="0"/>
            <w:tcMar>
              <w:top w:w="-1" w:type="dxa"/>
              <w:left w:w="-1" w:type="dxa"/>
              <w:bottom w:w="-1" w:type="dxa"/>
              <w:right w:w="-1" w:type="dxa"/>
            </w:tcMar>
            <w:vAlign w:val="top"/>
          </w:tcPr>
          <w:p w14:paraId="6D868AF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FEB109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4F27806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7C6CA19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/api/v1/auth/me</w:t>
            </w:r>
          </w:p>
        </w:tc>
        <w:tc>
          <w:tcPr>
            <w:tcBorders>
              <w:top w:val="nil"/>
              <w:left w:val="nil"/>
              <w:bottom w:val="nil"/>
              <w:right w:val="nil"/>
            </w:tcBorders>
            <w:noWrap w:val="0"/>
            <w:tcMar>
              <w:top w:w="-1" w:type="dxa"/>
              <w:left w:w="-1" w:type="dxa"/>
              <w:bottom w:w="-1" w:type="dxa"/>
              <w:right w:w="-1" w:type="dxa"/>
            </w:tcMar>
            <w:vAlign w:val="top"/>
          </w:tcPr>
          <w:p w14:paraId="7C5D5E3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64DA093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15823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14B0325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640B5D0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边缘智能问答</w:t>
            </w:r>
          </w:p>
        </w:tc>
      </w:tr>
    </w:tbl>
    <w:p w14:paraId="631D10C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本文在边缘端用SQLite建立了很多业务表。数据库除了保存环境数据之外，还会记录用户的、角色的、设备的、控制日志以及灌溉策略等信息。其主要的表结构如表 5-2 所示。</w:t>
      </w:r>
    </w:p>
    <w:p w14:paraId="5243002A">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5-2 数据库主要表设计</w:t>
      </w:r>
    </w:p>
    <w:tbl>
      <w:tblPr>
        <w:tblStyle w:val="52"/>
        <w:tblW w:w="5000" w:type="pct"/>
        <w:tblInd w:w="-109" w:type="dxa"/>
        <w:tblLayout w:type="fixed"/>
        <w:tblCellMar>
          <w:top w:w="0" w:type="dxa"/>
          <w:left w:w="108" w:type="dxa"/>
          <w:bottom w:w="0" w:type="dxa"/>
          <w:right w:w="108" w:type="dxa"/>
        </w:tblCellMar>
      </w:tblPr>
      <w:tblGrid>
        <w:gridCol w:w="2841"/>
        <w:gridCol w:w="2841"/>
        <w:gridCol w:w="284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username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password_hash</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roles</w:t>
            </w:r>
          </w:p>
        </w:tc>
        <w:tc>
          <w:tcPr>
            <w:tcBorders>
              <w:top w:val="nil"/>
              <w:left w:val="nil"/>
              <w:bottom w:val="nil"/>
              <w:right w:val="nil"/>
            </w:tcBorders>
            <w:noWrap w:val="0"/>
            <w:tcMar>
              <w:top w:w="-1" w:type="dxa"/>
              <w:left w:w="-1" w:type="dxa"/>
              <w:bottom w:w="-1" w:type="dxa"/>
              <w:right w:w="-1" w:type="dxa"/>
            </w:tcMar>
            <w:vAlign w:val="top"/>
          </w:tcPr>
          <w:p w14:paraId="6063E84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name</w:t>
            </w:r>
          </w:p>
        </w:tc>
        <w:tc>
          <w:tcPr>
            <w:tcBorders>
              <w:top w:val="nil"/>
              <w:left w:val="nil"/>
              <w:bottom w:val="nil"/>
              <w:right w:val="nil"/>
            </w:tcBorders>
            <w:noWrap w:val="0"/>
            <w:tcMar>
              <w:top w:w="-1" w:type="dxa"/>
              <w:left w:w="-1" w:type="dxa"/>
              <w:bottom w:w="-1" w:type="dxa"/>
              <w:right w:w="-1" w:type="dxa"/>
            </w:tcMar>
            <w:vAlign w:val="top"/>
          </w:tcPr>
          <w:p w14:paraId="0FB0552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user_roles</w:t>
            </w:r>
          </w:p>
        </w:tc>
        <w:tc>
          <w:tcPr>
            <w:tcBorders>
              <w:top w:val="nil"/>
              <w:left w:val="nil"/>
              <w:bottom w:val="nil"/>
              <w:right w:val="nil"/>
            </w:tcBorders>
            <w:noWrap w:val="0"/>
            <w:tcMar>
              <w:top w:w="-1" w:type="dxa"/>
              <w:left w:w="-1" w:type="dxa"/>
              <w:bottom w:w="-1" w:type="dxa"/>
              <w:right w:w="-1" w:type="dxa"/>
            </w:tcMar>
            <w:vAlign w:val="top"/>
          </w:tcPr>
          <w:p w14:paraId="2610E0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role_id</w:t>
            </w:r>
          </w:p>
        </w:tc>
        <w:tc>
          <w:tcPr>
            <w:tcBorders>
              <w:top w:val="nil"/>
              <w:left w:val="nil"/>
              <w:bottom w:val="nil"/>
              <w:right w:val="nil"/>
            </w:tcBorders>
            <w:noWrap w:val="0"/>
            <w:tcMar>
              <w:top w:w="-1" w:type="dxa"/>
              <w:left w:w="-1" w:type="dxa"/>
              <w:bottom w:w="-1" w:type="dxa"/>
              <w:right w:w="-1" w:type="dxa"/>
            </w:tcMar>
            <w:vAlign w:val="top"/>
          </w:tcPr>
          <w:p w14:paraId="091B2D4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devices</w:t>
            </w:r>
          </w:p>
        </w:tc>
        <w:tc>
          <w:tcPr>
            <w:tcBorders>
              <w:top w:val="nil"/>
              <w:left w:val="nil"/>
              <w:bottom w:val="nil"/>
              <w:right w:val="nil"/>
            </w:tcBorders>
            <w:noWrap w:val="0"/>
            <w:tcMar>
              <w:top w:w="-1" w:type="dxa"/>
              <w:left w:w="-1" w:type="dxa"/>
              <w:bottom w:w="-1" w:type="dxa"/>
              <w:right w:w="-1" w:type="dxa"/>
            </w:tcMar>
            <w:vAlign w:val="top"/>
          </w:tcPr>
          <w:p w14:paraId="1FF4FC2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name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description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last_seen</w:t>
            </w:r>
          </w:p>
        </w:tc>
        <w:tc>
          <w:tcPr>
            <w:tcBorders>
              <w:top w:val="nil"/>
              <w:left w:val="nil"/>
              <w:bottom w:val="nil"/>
              <w:right w:val="nil"/>
            </w:tcBorders>
            <w:noWrap w:val="0"/>
            <w:tcMar>
              <w:top w:w="-1" w:type="dxa"/>
              <w:left w:w="-1" w:type="dxa"/>
              <w:bottom w:w="-1" w:type="dxa"/>
              <w:right w:w="-1" w:type="dxa"/>
            </w:tcMar>
            <w:vAlign w:val="top"/>
          </w:tcPr>
          <w:p w14:paraId="06F143A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sensor_data</w:t>
            </w:r>
          </w:p>
        </w:tc>
        <w:tc>
          <w:tcPr>
            <w:tcBorders>
              <w:top w:val="nil"/>
              <w:left w:val="nil"/>
              <w:bottom w:val="nil"/>
              <w:right w:val="nil"/>
            </w:tcBorders>
            <w:noWrap w:val="0"/>
            <w:tcMar>
              <w:top w:w="-1" w:type="dxa"/>
              <w:left w:w="-1" w:type="dxa"/>
              <w:bottom w:w="-1" w:type="dxa"/>
              <w:right w:w="-1" w:type="dxa"/>
            </w:tcMar>
            <w:vAlign w:val="top"/>
          </w:tcPr>
          <w:p w14:paraId="3CD3D49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temperature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humidity</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lux</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soil</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timestamp</w:t>
            </w:r>
          </w:p>
        </w:tc>
        <w:tc>
          <w:tcPr>
            <w:tcBorders>
              <w:top w:val="nil"/>
              <w:left w:val="nil"/>
              <w:bottom w:val="nil"/>
              <w:right w:val="nil"/>
            </w:tcBorders>
            <w:noWrap w:val="0"/>
            <w:tcMar>
              <w:top w:w="-1" w:type="dxa"/>
              <w:left w:w="-1" w:type="dxa"/>
              <w:bottom w:w="-1" w:type="dxa"/>
              <w:right w:w="-1" w:type="dxa"/>
            </w:tcMar>
            <w:vAlign w:val="top"/>
          </w:tcPr>
          <w:p w14:paraId="4D0AAB7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control_logs</w:t>
            </w:r>
          </w:p>
        </w:tc>
        <w:tc>
          <w:tcPr>
            <w:tcBorders>
              <w:top w:val="nil"/>
              <w:left w:val="nil"/>
              <w:bottom w:val="nil"/>
              <w:right w:val="nil"/>
            </w:tcBorders>
            <w:noWrap w:val="0"/>
            <w:tcMar>
              <w:top w:w="-1" w:type="dxa"/>
              <w:left w:w="-1" w:type="dxa"/>
              <w:bottom w:w="-1" w:type="dxa"/>
              <w:right w:w="-1" w:type="dxa"/>
            </w:tcMar>
            <w:vAlign w:val="top"/>
          </w:tcPr>
          <w:p w14:paraId="01FFDC6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actuator</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action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raw_command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success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created_at</w:t>
            </w:r>
          </w:p>
        </w:tc>
        <w:tc>
          <w:tcPr>
            <w:tcBorders>
              <w:top w:val="nil"/>
              <w:left w:val="nil"/>
              <w:bottom w:val="nil"/>
              <w:right w:val="nil"/>
            </w:tcBorders>
            <w:noWrap w:val="0"/>
            <w:tcMar>
              <w:top w:w="-1" w:type="dxa"/>
              <w:left w:w="-1" w:type="dxa"/>
              <w:bottom w:w="-1" w:type="dxa"/>
              <w:right w:w="-1" w:type="dxa"/>
            </w:tcMar>
            <w:vAlign w:val="top"/>
          </w:tcPr>
          <w:p w14:paraId="2B109B2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enabled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soil_threshold_min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watering_seconds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cooldown_seconds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存储灌溉策略参数</w:t>
            </w:r>
          </w:p>
        </w:tc>
      </w:tr>
    </w:tbl>
    <w:p w14:paraId="26758FA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5-2 边缘端软件模块图（此处插入）</w:t>
      </w:r>
    </w:p>
    <w:p w14:paraId="35A5403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5-3 数据库 E-R 图（此处插入）</w:t>
      </w:r>
    </w:p>
    <w:bookmarkEnd w:id="117"/>
    <w:p w14:paraId="1BE177CF">
      <w:pPr>
        <w:pStyle w:val="4"/>
        <w:bidi w:val="0"/>
        <w:rPr>
          <w:rFonts w:hint="eastAsia"/>
          <w:lang w:val="en-US" w:eastAsia="zh-CN"/>
        </w:rPr>
      </w:pPr>
      <w:bookmarkStart w:id="118" w:name="_Toc4208"/>
      <w:bookmarkStart w:id="119" w:name="_Toc26378"/>
      <w:bookmarkStart w:id="120" w:name="图像分析与边缘智能模块设计"/>
      <w:r>
        <w:rPr>
          <w:rFonts w:hint="eastAsia"/>
          <w:lang w:val="en-US" w:eastAsia="zh-CN"/>
        </w:rPr>
        <w:t>5.4 图像分析与边缘智能模块设计</w:t>
      </w:r>
      <w:bookmarkEnd w:id="118"/>
      <w:bookmarkEnd w:id="119"/>
    </w:p>
    <w:p w14:paraId="020A33C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5-4 图像分析流程图（此处插入）</w:t>
      </w:r>
    </w:p>
    <w:p w14:paraId="5CFECF7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5-5 Web 页面截图（实时监控页、历史数据页、后台管理页）（此处插入）</w:t>
      </w:r>
    </w:p>
    <w:bookmarkEnd w:id="108"/>
    <w:bookmarkEnd w:id="120"/>
    <w:p w14:paraId="7D1E4403">
      <w:pPr>
        <w:pStyle w:val="2"/>
        <w:bidi w:val="0"/>
        <w:rPr>
          <w:rFonts w:hint="eastAsia"/>
        </w:rPr>
      </w:pPr>
      <w:bookmarkStart w:id="121" w:name="_Toc21664"/>
      <w:bookmarkStart w:id="122" w:name="_Toc15995"/>
      <w:bookmarkStart w:id="123" w:name="系统测试和结果分析"/>
      <w:r>
        <w:rPr>
          <w:rFonts w:hint="eastAsia"/>
        </w:rPr>
        <w:t>6 系统测试和结果分析</w:t>
      </w:r>
      <w:bookmarkEnd w:id="121"/>
      <w:bookmarkEnd w:id="122"/>
    </w:p>
    <w:p w14:paraId="5060A673">
      <w:pPr>
        <w:pStyle w:val="4"/>
        <w:bidi w:val="0"/>
        <w:rPr>
          <w:rFonts w:hint="eastAsia"/>
          <w:lang w:val="en-US" w:eastAsia="zh-CN"/>
        </w:rPr>
      </w:pPr>
      <w:bookmarkStart w:id="124" w:name="_Toc12044"/>
      <w:bookmarkStart w:id="125" w:name="_Toc31562"/>
      <w:bookmarkStart w:id="126" w:name="系统组装与基础测试"/>
      <w:r>
        <w:rPr>
          <w:rFonts w:hint="eastAsia"/>
          <w:lang w:val="en-US" w:eastAsia="zh-CN"/>
        </w:rPr>
        <w:t>6.1 系统组装与基础测试</w:t>
      </w:r>
      <w:bookmarkEnd w:id="124"/>
      <w:bookmarkEnd w:id="125"/>
    </w:p>
    <w:p w14:paraId="46269B1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6-1 串口监视与页面运行截图（此处插入）</w:t>
      </w:r>
    </w:p>
    <w:bookmarkEnd w:id="126"/>
    <w:p w14:paraId="3AC730AA">
      <w:pPr>
        <w:pStyle w:val="4"/>
        <w:bidi w:val="0"/>
        <w:rPr>
          <w:rFonts w:hint="eastAsia"/>
          <w:lang w:val="en-US" w:eastAsia="zh-CN"/>
        </w:rPr>
      </w:pPr>
      <w:bookmarkStart w:id="127" w:name="_Toc18912"/>
      <w:bookmarkStart w:id="128" w:name="_Toc10248"/>
      <w:bookmarkStart w:id="129" w:name="系统功能及性能测试"/>
      <w:r>
        <w:rPr>
          <w:rFonts w:hint="eastAsia"/>
          <w:lang w:val="en-US" w:eastAsia="zh-CN"/>
        </w:rPr>
        <w:t>6.2 系统功能及性能测试</w:t>
      </w:r>
      <w:bookmarkEnd w:id="127"/>
      <w:bookmarkEnd w:id="128"/>
    </w:p>
    <w:p w14:paraId="16F05C6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为了检验系统的有效性，本文对环境采集功能、控制执行功能、自动灌溉功能、历史数据管理功能、边云同步功能和图像分析功能等进行了测试。</w:t>
      </w:r>
    </w:p>
    <w:p w14:paraId="6907ED56">
      <w:pPr>
        <w:pStyle w:val="5"/>
        <w:bidi w:val="0"/>
        <w:rPr>
          <w:rFonts w:hint="eastAsia"/>
          <w:lang w:val="en-US" w:eastAsia="zh-CN"/>
        </w:rPr>
      </w:pPr>
      <w:bookmarkStart w:id="130" w:name="_Toc4170"/>
      <w:bookmarkStart w:id="131" w:name="_Toc59"/>
      <w:bookmarkStart w:id="132" w:name="传感器采集测试"/>
      <w:r>
        <w:rPr>
          <w:rFonts w:hint="eastAsia"/>
          <w:lang w:val="en-US" w:eastAsia="zh-CN"/>
        </w:rPr>
        <w:t>6.2.1 传感器采集测试</w:t>
      </w:r>
      <w:bookmarkEnd w:id="130"/>
      <w:bookmarkEnd w:id="131"/>
    </w:p>
    <w:p w14:paraId="1607140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6-1 传感器采集测试结果表</w:t>
      </w:r>
    </w:p>
    <w:tbl>
      <w:tblPr>
        <w:tblStyle w:val="52"/>
        <w:tblW w:w="0" w:type="auto"/>
        <w:jc w:val="center"/>
        <w:tblLayout w:type="autofit"/>
        <w:tblCellMar>
          <w:top w:w="0" w:type="dxa"/>
          <w:left w:w="108" w:type="dxa"/>
          <w:bottom w:w="0" w:type="dxa"/>
          <w:right w:w="108" w:type="dxa"/>
        </w:tblCellMar>
      </w:tblPr>
      <w:tblGrid>
        <w:gridCol w:w="1887"/>
        <w:gridCol w:w="1941"/>
        <w:gridCol w:w="2470"/>
        <w:gridCol w:w="2224"/>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湿度采集</w:t>
            </w:r>
          </w:p>
        </w:tc>
        <w:tc>
          <w:tcPr>
            <w:tcBorders>
              <w:top w:val="nil"/>
              <w:left w:val="nil"/>
              <w:bottom w:val="nil"/>
              <w:right w:val="nil"/>
            </w:tcBorders>
            <w:noWrap w:val="0"/>
            <w:tcMar>
              <w:top w:w="-1" w:type="dxa"/>
              <w:left w:w="-1" w:type="dxa"/>
              <w:bottom w:w="-1" w:type="dxa"/>
              <w:right w:w="-1" w:type="dxa"/>
            </w:tcMar>
            <w:vAlign w:val="top"/>
          </w:tcPr>
          <w:p w14:paraId="30CAEC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光照采集</w:t>
            </w:r>
          </w:p>
        </w:tc>
        <w:tc>
          <w:tcPr>
            <w:tcBorders>
              <w:top w:val="nil"/>
              <w:left w:val="nil"/>
              <w:bottom w:val="nil"/>
              <w:right w:val="nil"/>
            </w:tcBorders>
            <w:noWrap w:val="0"/>
            <w:tcMar>
              <w:top w:w="-1" w:type="dxa"/>
              <w:left w:w="-1" w:type="dxa"/>
              <w:bottom w:w="-1" w:type="dxa"/>
              <w:right w:w="-1" w:type="dxa"/>
            </w:tcMar>
            <w:vAlign w:val="top"/>
          </w:tcPr>
          <w:p w14:paraId="0372715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21% / 73%</w:t>
            </w:r>
          </w:p>
        </w:tc>
      </w:tr>
    </w:tbl>
    <w:p w14:paraId="79CCB09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系统连续运行3小时8分,共向数据库写入8260条数据</w:t>
      </w:r>
    </w:p>
    <w:p w14:paraId="2C904E2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6-2 数据库实验数据截图（此处插入）</w:t>
      </w:r>
    </w:p>
    <w:bookmarkEnd w:id="132"/>
    <w:p w14:paraId="45D941BC">
      <w:pPr>
        <w:pStyle w:val="5"/>
        <w:bidi w:val="0"/>
        <w:rPr>
          <w:rFonts w:hint="eastAsia"/>
          <w:lang w:val="en-US" w:eastAsia="zh-CN"/>
        </w:rPr>
      </w:pPr>
      <w:bookmarkStart w:id="133" w:name="_Toc23043"/>
      <w:bookmarkStart w:id="134" w:name="_Toc9046"/>
      <w:bookmarkStart w:id="135" w:name="控制执行与自动灌溉测试"/>
      <w:r>
        <w:rPr>
          <w:rFonts w:hint="eastAsia"/>
          <w:lang w:val="en-US" w:eastAsia="zh-CN"/>
        </w:rPr>
        <w:t>6.2.2 控制执行与自动灌溉测试</w:t>
      </w:r>
      <w:bookmarkEnd w:id="133"/>
      <w:bookmarkEnd w:id="134"/>
    </w:p>
    <w:p w14:paraId="485B71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6-2 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冷却时间为触发灌溉</w:t>
            </w:r>
          </w:p>
        </w:tc>
      </w:tr>
      <w:bookmarkEnd w:id="135"/>
    </w:tbl>
    <w:p w14:paraId="01EB7DC1">
      <w:pPr>
        <w:pStyle w:val="5"/>
        <w:bidi w:val="0"/>
        <w:rPr>
          <w:rFonts w:hint="eastAsia"/>
          <w:lang w:val="en-US" w:eastAsia="zh-CN"/>
        </w:rPr>
      </w:pPr>
      <w:bookmarkStart w:id="136" w:name="_Toc6003"/>
      <w:bookmarkStart w:id="137" w:name="_Toc19336"/>
      <w:bookmarkStart w:id="138" w:name="平台服务与扩展功能测试"/>
      <w:r>
        <w:rPr>
          <w:rFonts w:hint="eastAsia"/>
          <w:lang w:val="en-US" w:eastAsia="zh-CN"/>
        </w:rPr>
        <w:t>6.2.3 平台服务与扩展功能测试</w:t>
      </w:r>
      <w:bookmarkEnd w:id="136"/>
      <w:bookmarkEnd w:id="137"/>
    </w:p>
    <w:p w14:paraId="2B05189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该测试主要验证 Web 页面访问、历史数据查询、CSV 导出、用户登录认证、MQTT 数据同步、拍照与图像分析、本地问答等功能。</w:t>
      </w:r>
    </w:p>
    <w:p w14:paraId="2FFD0EED">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6-3 平台服务与扩展功能测试结果表</w:t>
      </w:r>
    </w:p>
    <w:tbl>
      <w:tblPr>
        <w:tblStyle w:val="52"/>
        <w:tblW w:w="5000" w:type="pct"/>
        <w:jc w:val="center"/>
        <w:tblLayout w:type="fixed"/>
        <w:tblCellMar>
          <w:top w:w="0" w:type="dxa"/>
          <w:left w:w="108" w:type="dxa"/>
          <w:bottom w:w="0" w:type="dxa"/>
          <w:right w:w="108" w:type="dxa"/>
        </w:tblCellMar>
      </w:tblPr>
      <w:tblGrid>
        <w:gridCol w:w="2841"/>
        <w:gridCol w:w="2841"/>
        <w:gridCol w:w="284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CSV 导出</w:t>
            </w:r>
          </w:p>
        </w:tc>
        <w:tc>
          <w:tcPr>
            <w:tcBorders>
              <w:top w:val="nil"/>
              <w:left w:val="nil"/>
              <w:bottom w:val="nil"/>
              <w:right w:val="nil"/>
            </w:tcBorders>
            <w:noWrap w:val="0"/>
            <w:tcMar>
              <w:top w:w="-1" w:type="dxa"/>
              <w:left w:w="-1" w:type="dxa"/>
              <w:bottom w:w="-1" w:type="dxa"/>
              <w:right w:w="-1" w:type="dxa"/>
            </w:tcMar>
            <w:vAlign w:val="top"/>
          </w:tcPr>
          <w:p w14:paraId="742AC5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用户登录</w:t>
            </w:r>
          </w:p>
        </w:tc>
        <w:tc>
          <w:tcPr>
            <w:tcBorders>
              <w:top w:val="nil"/>
              <w:left w:val="nil"/>
              <w:bottom w:val="nil"/>
              <w:right w:val="nil"/>
            </w:tcBorders>
            <w:noWrap w:val="0"/>
            <w:tcMar>
              <w:top w:w="-1" w:type="dxa"/>
              <w:left w:w="-1" w:type="dxa"/>
              <w:bottom w:w="-1" w:type="dxa"/>
              <w:right w:w="-1" w:type="dxa"/>
            </w:tcMar>
            <w:vAlign w:val="top"/>
          </w:tcPr>
          <w:p w14:paraId="70DEE1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云端同步</w:t>
            </w:r>
          </w:p>
        </w:tc>
        <w:tc>
          <w:tcPr>
            <w:tcBorders>
              <w:top w:val="nil"/>
              <w:left w:val="nil"/>
              <w:bottom w:val="nil"/>
              <w:right w:val="nil"/>
            </w:tcBorders>
            <w:noWrap w:val="0"/>
            <w:tcMar>
              <w:top w:w="-1" w:type="dxa"/>
              <w:left w:w="-1" w:type="dxa"/>
              <w:bottom w:w="-1" w:type="dxa"/>
              <w:right w:w="-1" w:type="dxa"/>
            </w:tcMar>
            <w:vAlign w:val="top"/>
          </w:tcPr>
          <w:p w14:paraId="78F9D21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拍照功能</w:t>
            </w:r>
          </w:p>
        </w:tc>
        <w:tc>
          <w:tcPr>
            <w:tcBorders>
              <w:top w:val="nil"/>
              <w:left w:val="nil"/>
              <w:bottom w:val="nil"/>
              <w:right w:val="nil"/>
            </w:tcBorders>
            <w:noWrap w:val="0"/>
            <w:tcMar>
              <w:top w:w="-1" w:type="dxa"/>
              <w:left w:w="-1" w:type="dxa"/>
              <w:bottom w:w="-1" w:type="dxa"/>
              <w:right w:w="-1" w:type="dxa"/>
            </w:tcMar>
            <w:vAlign w:val="top"/>
          </w:tcPr>
          <w:p w14:paraId="4D70F22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w:t>
            </w:r>
          </w:p>
        </w:tc>
        <w:tc>
          <w:tcPr>
            <w:tcBorders>
              <w:top w:val="nil"/>
              <w:left w:val="nil"/>
              <w:bottom w:val="nil"/>
              <w:right w:val="nil"/>
            </w:tcBorders>
            <w:noWrap w:val="0"/>
            <w:tcMar>
              <w:top w:w="-1" w:type="dxa"/>
              <w:left w:w="-1" w:type="dxa"/>
              <w:bottom w:w="-1" w:type="dxa"/>
              <w:right w:w="-1" w:type="dxa"/>
            </w:tcMar>
            <w:vAlign w:val="top"/>
          </w:tcPr>
          <w:p w14:paraId="668ED6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Qwen专家建议: 适宜，无需浇水，建议开灯。</w:t>
            </w:r>
          </w:p>
        </w:tc>
      </w:tr>
    </w:tbl>
    <w:p w14:paraId="2620A9B6">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6-4 系统性能测试表</w:t>
      </w:r>
    </w:p>
    <w:tbl>
      <w:tblPr>
        <w:tblStyle w:val="52"/>
        <w:tblW w:w="0" w:type="auto"/>
        <w:jc w:val="center"/>
        <w:tblLayout w:type="autofit"/>
        <w:tblCellMar>
          <w:top w:w="0" w:type="dxa"/>
          <w:left w:w="108" w:type="dxa"/>
          <w:bottom w:w="0" w:type="dxa"/>
          <w:right w:w="108" w:type="dxa"/>
        </w:tblCellMar>
      </w:tblPr>
      <w:tblGrid>
        <w:gridCol w:w="2736"/>
        <w:gridCol w:w="4037"/>
        <w:gridCol w:w="1749"/>
      </w:tblGrid>
      <w:tr w14:paraId="38A50855">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7 ~ 21 s</w:t>
            </w:r>
          </w:p>
        </w:tc>
      </w:tr>
      <w:bookmarkEnd w:id="129"/>
      <w:bookmarkEnd w:id="138"/>
    </w:tbl>
    <w:p w14:paraId="3F03386C">
      <w:pPr>
        <w:pStyle w:val="4"/>
        <w:bidi w:val="0"/>
        <w:rPr>
          <w:rFonts w:hint="eastAsia"/>
          <w:lang w:val="en-US" w:eastAsia="zh-CN"/>
        </w:rPr>
      </w:pPr>
      <w:bookmarkStart w:id="139" w:name="_Toc18521"/>
      <w:bookmarkStart w:id="140" w:name="_Toc21249"/>
      <w:bookmarkStart w:id="141" w:name="测试结果分析"/>
      <w:r>
        <w:rPr>
          <w:rFonts w:hint="eastAsia"/>
          <w:lang w:val="en-US" w:eastAsia="zh-CN"/>
        </w:rPr>
        <w:t>6.3 测试结果分析</w:t>
      </w:r>
      <w:bookmarkEnd w:id="139"/>
      <w:bookmarkEnd w:id="140"/>
    </w:p>
    <w:p w14:paraId="4E65134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bidi w:val="0"/>
        <w:rPr>
          <w:rFonts w:hint="eastAsia"/>
        </w:rPr>
      </w:pPr>
      <w:bookmarkStart w:id="142" w:name="_Toc2072"/>
      <w:bookmarkStart w:id="143" w:name="_Toc25980"/>
      <w:bookmarkStart w:id="144" w:name="总结和展望"/>
      <w:r>
        <w:rPr>
          <w:rFonts w:hint="eastAsia"/>
        </w:rPr>
        <w:t>7 总结和展望</w:t>
      </w:r>
      <w:bookmarkEnd w:id="142"/>
      <w:bookmarkEnd w:id="143"/>
    </w:p>
    <w:p w14:paraId="48D5AC0C">
      <w:pPr>
        <w:pStyle w:val="4"/>
        <w:bidi w:val="0"/>
        <w:rPr>
          <w:rFonts w:hint="eastAsia"/>
          <w:lang w:val="en-US" w:eastAsia="zh-CN"/>
        </w:rPr>
      </w:pPr>
      <w:bookmarkStart w:id="145" w:name="_Toc25408"/>
      <w:bookmarkStart w:id="146" w:name="_Toc31808"/>
      <w:bookmarkStart w:id="147" w:name="总结"/>
      <w:r>
        <w:rPr>
          <w:rFonts w:hint="eastAsia"/>
          <w:lang w:val="en-US" w:eastAsia="zh-CN"/>
        </w:rPr>
        <w:t>7.1 总结</w:t>
      </w:r>
      <w:bookmarkEnd w:id="145"/>
      <w:bookmarkEnd w:id="146"/>
    </w:p>
    <w:p w14:paraId="76643A4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bidi w:val="0"/>
        <w:rPr>
          <w:rFonts w:hint="eastAsia"/>
          <w:lang w:val="en-US" w:eastAsia="zh-CN"/>
        </w:rPr>
      </w:pPr>
      <w:bookmarkStart w:id="148" w:name="_Toc3439"/>
      <w:bookmarkStart w:id="149" w:name="_Toc12949"/>
      <w:bookmarkStart w:id="150" w:name="展望"/>
      <w:r>
        <w:rPr>
          <w:rFonts w:hint="eastAsia"/>
          <w:lang w:val="en-US" w:eastAsia="zh-CN"/>
        </w:rPr>
        <w:t>7.2 展望</w:t>
      </w:r>
      <w:bookmarkEnd w:id="148"/>
      <w:bookmarkEnd w:id="149"/>
    </w:p>
    <w:p w14:paraId="355A4D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bidi w:val="0"/>
        <w:rPr>
          <w:rFonts w:hint="eastAsia"/>
          <w:lang w:val="en-US" w:eastAsia="zh-CN"/>
        </w:rPr>
      </w:pPr>
      <w:bookmarkStart w:id="151" w:name="_Toc4130"/>
      <w:bookmarkStart w:id="152" w:name="_Toc6944"/>
      <w:bookmarkStart w:id="153" w:name="个人总结与反思"/>
      <w:r>
        <w:rPr>
          <w:rFonts w:hint="eastAsia"/>
          <w:lang w:val="en-US" w:eastAsia="zh-CN"/>
        </w:rPr>
        <w:t>7.3 个人总结与反思</w:t>
      </w:r>
      <w:bookmarkEnd w:id="151"/>
      <w:bookmarkEnd w:id="152"/>
    </w:p>
    <w:p w14:paraId="06B5330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988E5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4A228F3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15F08BAB">
      <w:pPr>
        <w:pStyle w:val="33"/>
        <w:jc w:val="center"/>
        <w:rPr>
          <w:rFonts w:hint="eastAsia"/>
          <w:b/>
          <w:bCs/>
          <w:sz w:val="44"/>
          <w:szCs w:val="44"/>
        </w:rPr>
      </w:pPr>
      <w:bookmarkStart w:id="154" w:name="_Toc20419"/>
      <w:bookmarkStart w:id="155" w:name="_Toc25736"/>
      <w:r>
        <w:rPr>
          <w:rFonts w:hint="eastAsia"/>
          <w:b/>
          <w:bCs/>
          <w:sz w:val="44"/>
          <w:szCs w:val="44"/>
        </w:rPr>
        <w:t>参考文献</w:t>
      </w:r>
      <w:bookmarkEnd w:id="154"/>
      <w:bookmarkEnd w:id="155"/>
    </w:p>
    <w:p w14:paraId="1B49BF50">
      <w:pPr>
        <w:pStyle w:val="42"/>
        <w:ind w:firstLine="0" w:firstLineChars="0"/>
      </w:pPr>
      <w:r>
        <w:t>[1] 赵春江. 智慧农业发展现状与未来展望[J]. 华南农业大学学报, 2021, 42(6): 1-7.</w:t>
      </w:r>
    </w:p>
    <w:p w14:paraId="2B0E21C1">
      <w:pPr>
        <w:pStyle w:val="42"/>
        <w:ind w:firstLine="0" w:firstLineChars="0"/>
      </w:pPr>
      <w:r>
        <w:t xml:space="preserve">[2] </w:t>
      </w:r>
      <w:bookmarkStart w:id="158" w:name="_GoBack"/>
      <w:bookmarkEnd w:id="158"/>
      <w:r>
        <w:t>李道亮, 杨昊. 农业物联网技术研究进展与发展趋势分析[J]. 农业机械学报, 2018, 49(1): 1-20.</w:t>
      </w:r>
    </w:p>
    <w:p w14:paraId="1FA09352">
      <w:pPr>
        <w:pStyle w:val="42"/>
        <w:ind w:firstLine="0" w:firstLineChars="0"/>
      </w:pPr>
      <w:r>
        <w:t>[3] 张晓红, 王建军. 藏红花设施栽培环境调控技术研究进展[J]. 中药材, 2019, 42(5): 1201-1205.</w:t>
      </w:r>
    </w:p>
    <w:p w14:paraId="25F3479C">
      <w:pPr>
        <w:pStyle w:val="42"/>
        <w:ind w:firstLine="0" w:firstLineChars="0"/>
      </w:pPr>
      <w:r>
        <w:t>[4] 刘云浩. 物联网导论[M]. 北京: 科学出版社, 2017.</w:t>
      </w:r>
    </w:p>
    <w:p w14:paraId="046E88D4">
      <w:pPr>
        <w:pStyle w:val="42"/>
        <w:ind w:firstLine="0" w:firstLineChars="0"/>
      </w:pPr>
      <w:r>
        <w:t>[5] 施巍松, 孙辉, 曹杰, 等. 边缘计算: 万物互联时代的新型计算模型[J]. 计算机研究与发展, 2017, 54(5): 907-924.</w:t>
      </w:r>
    </w:p>
    <w:p w14:paraId="0AA4647E">
      <w:pPr>
        <w:pStyle w:val="42"/>
        <w:ind w:firstLine="0" w:firstLineChars="0"/>
      </w:pPr>
      <w:r>
        <w:t>[6] 孙其博, 刘杰, 黎羴, 等. 物联网：概念、架构与关键技术研究综述[J]. 北京邮电大学学报, 2010, 33(3): 1-9.</w:t>
      </w:r>
    </w:p>
    <w:p w14:paraId="58454CB1">
      <w:pPr>
        <w:pStyle w:val="42"/>
        <w:ind w:firstLine="0" w:firstLineChars="0"/>
      </w:pPr>
      <w:r>
        <w:t>[7] 陈伟, 李振. 基于STM32与MicroPython的嵌入式系统开发实践[J]. 电子技术应用, 2022, 48(2): 56-60.</w:t>
      </w:r>
    </w:p>
    <w:p w14:paraId="7ACA6DD7">
      <w:pPr>
        <w:pStyle w:val="42"/>
        <w:ind w:firstLine="0" w:firstLineChars="0"/>
      </w:pPr>
      <w:r>
        <w:t>[8] 王刚. 基于树莓派的温室环境监控系统设计与实现[D]. 成都: 电子科技大学, 2020.</w:t>
      </w:r>
    </w:p>
    <w:p w14:paraId="7B9B5C85">
      <w:pPr>
        <w:pStyle w:val="42"/>
        <w:ind w:firstLine="0" w:firstLineChars="0"/>
      </w:pPr>
      <w:r>
        <w:t>[9] 刘伟. Python Web开发实战：基于Flask框架[M]. 北京: 电子工业出版社, 2018.</w:t>
      </w:r>
    </w:p>
    <w:p w14:paraId="0AAE34D2">
      <w:pPr>
        <w:pStyle w:val="42"/>
        <w:ind w:firstLine="0" w:firstLineChars="0"/>
      </w:pPr>
      <w:r>
        <w:t>[10] 郭盛, 王飞. 基于OpenCV的植物生长状态图像识别技术研究[J]. 农业工程学报, 2021, 37(12): 158-166.</w:t>
      </w:r>
    </w:p>
    <w:p w14:paraId="3B753A48">
      <w:pPr>
        <w:pStyle w:val="42"/>
        <w:ind w:firstLine="0" w:firstLineChars="0"/>
      </w:pPr>
      <w:r>
        <w:t>[11] 张三丰. 藏红花球茎休眠期与生长期温湿度控制阈值研究[J]. 安徽农业科学, 2020, 48(8): 45-48.</w:t>
      </w:r>
    </w:p>
    <w:p w14:paraId="28DE513B">
      <w:pPr>
        <w:pStyle w:val="42"/>
        <w:ind w:firstLine="0" w:firstLineChars="0"/>
      </w:pPr>
      <w:r>
        <w:t>[12] 李明. SQLite嵌入式数据库系统在物联网网关中的应用[J]. 计算机系统应用, 2019, 28(4): 88-92.</w:t>
      </w:r>
    </w:p>
    <w:p w14:paraId="0251AFD4">
      <w:pPr>
        <w:pStyle w:val="42"/>
        <w:ind w:firstLine="0" w:firstLineChars="0"/>
      </w:pPr>
      <w:r>
        <w:t>[13] 陈建国. PAJ7620手势识别传感器在智能家居控制中的应用[J]. 传感器与微系统, 2021, 40(3): 112-115.</w:t>
      </w:r>
    </w:p>
    <w:p w14:paraId="286F6FB1">
      <w:pPr>
        <w:pStyle w:val="42"/>
        <w:ind w:firstLine="0" w:firstLineChars="0"/>
      </w:pPr>
      <w:r>
        <w:t>[14] 杨洁. 基于HSV颜色空间的农作物成熟度视觉检测算法[J]. 农机化研究, 2022, 44(6): 201-205.</w:t>
      </w:r>
    </w:p>
    <w:p w14:paraId="1281F0AC">
      <w:pPr>
        <w:pStyle w:val="42"/>
        <w:ind w:firstLine="0" w:firstLineChars="0"/>
      </w:pPr>
      <w:r>
        <w:t>[15] 王强. 现代设施农业中水肥一体化自动灌溉系统的设计[J]. 节水灌溉, 2019(10): 85-88.</w:t>
      </w:r>
    </w:p>
    <w:p w14:paraId="7F25B8DD">
      <w:pPr>
        <w:pStyle w:val="42"/>
        <w:ind w:firstLine="0" w:firstLineChars="0"/>
      </w:pPr>
      <w:r>
        <w:t>[16] Satyanarayanan M. The Emergence of Edge Computing[J]. Computer, 2017, 50(1): 30-39.</w:t>
      </w:r>
    </w:p>
    <w:p w14:paraId="5C9B8CA4">
      <w:pPr>
        <w:pStyle w:val="42"/>
        <w:ind w:firstLine="0" w:firstLineChars="0"/>
      </w:pPr>
      <w:r>
        <w:t>[17] Shi W, Cao J, Zhang Q, et al. Edge Computing: Vision and Challenges[J]. IEEE Internet of Things Journal, 2016, 3(5): 637-646.</w:t>
      </w:r>
    </w:p>
    <w:p w14:paraId="5535123D">
      <w:pPr>
        <w:pStyle w:val="42"/>
        <w:ind w:firstLine="0" w:firstLineChars="0"/>
      </w:pPr>
      <w:r>
        <w:t>[18] Ray P P. Internet of Things for Smart Agriculture: Technologies, Practices and Future Direction[J]. Journal of Ambient Intelligence and Humanized Computing, 2017, 8(4): 395-420.</w:t>
      </w:r>
    </w:p>
    <w:p w14:paraId="54B95D26">
      <w:pPr>
        <w:pStyle w:val="42"/>
        <w:ind w:firstLine="0" w:firstLineChars="0"/>
      </w:pPr>
      <w:r>
        <w:t>[19] Grinberg M. Flask Web Development: Developing Web Applications with Python[M]. O’Reilly Media, Inc., 2018.</w:t>
      </w:r>
    </w:p>
    <w:p w14:paraId="0A8D1C99">
      <w:pPr>
        <w:pStyle w:val="42"/>
        <w:ind w:firstLine="0" w:firstLineChars="0"/>
      </w:pPr>
      <w:r>
        <w:t>[20] Bradski G, Kaehler A. Learning OpenCV 3: Computer Vision in C++ with the OpenCV Library[M]. O’Reilly Media, Inc., 2017.</w:t>
      </w:r>
    </w:p>
    <w:p w14:paraId="5DCB7DF1">
      <w:pPr>
        <w:pStyle w:val="42"/>
        <w:ind w:firstLine="0" w:firstLineChars="0"/>
      </w:pPr>
      <w:r>
        <w:t>[21] Upton E, Halfacree G. Raspberry Pi User Guide[M]. John Wiley &amp; Sons, 2016.</w:t>
      </w:r>
    </w:p>
    <w:p w14:paraId="3EFF1AE9">
      <w:pPr>
        <w:pStyle w:val="42"/>
        <w:ind w:firstLine="0" w:firstLineChars="0"/>
      </w:pPr>
      <w:r>
        <w:t>[22] Vasistha P, Gangwar D. A Review on Crop Disease Detection Using Image Processing[C]</w:t>
      </w:r>
      <w:r>
        <w:rPr>
          <w:rFonts w:hint="eastAsia"/>
          <w:lang w:val="en-US" w:eastAsia="zh-CN"/>
        </w:rPr>
        <w:t xml:space="preserve"> </w:t>
      </w:r>
      <w: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25375"/>
      <w:bookmarkStart w:id="157" w:name="_Toc20839"/>
      <w:r>
        <w:rPr>
          <w:rFonts w:hint="eastAsia"/>
          <w:b/>
          <w:bCs/>
          <w:sz w:val="44"/>
          <w:szCs w:val="44"/>
        </w:rPr>
        <w:t>致谢</w:t>
      </w:r>
      <w:bookmarkEnd w:id="156"/>
      <w:bookmarkEnd w:id="157"/>
    </w:p>
    <w:p w14:paraId="147E9A38">
      <w:pPr>
        <w:widowControl/>
        <w:spacing w:before="100" w:beforeAutospacing="1" w:after="100" w:afterAutospacing="1" w:line="360" w:lineRule="auto"/>
        <w:ind w:firstLine="560" w:firstLineChars="200"/>
        <w:jc w:val="left"/>
        <w:rPr>
          <w:rFonts w:hint="eastAsia" w:ascii="宋体" w:hAnsi="宋体"/>
          <w:sz w:val="28"/>
          <w:szCs w:val="28"/>
        </w:rPr>
      </w:pPr>
      <w:r>
        <w:rPr>
          <w:rFonts w:hint="eastAsia" w:ascii="宋体" w:hAnsi="宋体"/>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21D7820"/>
    <w:rsid w:val="029D518A"/>
    <w:rsid w:val="02B56978"/>
    <w:rsid w:val="02DC76FD"/>
    <w:rsid w:val="03503BE6"/>
    <w:rsid w:val="03DE3CAC"/>
    <w:rsid w:val="045F303F"/>
    <w:rsid w:val="04BA0275"/>
    <w:rsid w:val="04D92360"/>
    <w:rsid w:val="04F62F3E"/>
    <w:rsid w:val="0596483F"/>
    <w:rsid w:val="066E1317"/>
    <w:rsid w:val="06C07699"/>
    <w:rsid w:val="0865674A"/>
    <w:rsid w:val="08D43AEC"/>
    <w:rsid w:val="09B75D74"/>
    <w:rsid w:val="09CD45A7"/>
    <w:rsid w:val="0A72155C"/>
    <w:rsid w:val="0A894972"/>
    <w:rsid w:val="0B57681E"/>
    <w:rsid w:val="0D295F98"/>
    <w:rsid w:val="0D6C5A74"/>
    <w:rsid w:val="0D8F39B9"/>
    <w:rsid w:val="0DB77595"/>
    <w:rsid w:val="0DB8731C"/>
    <w:rsid w:val="0E7E40C2"/>
    <w:rsid w:val="0F136F00"/>
    <w:rsid w:val="0F16727A"/>
    <w:rsid w:val="0F73174D"/>
    <w:rsid w:val="103709CC"/>
    <w:rsid w:val="10AC34C0"/>
    <w:rsid w:val="111807FE"/>
    <w:rsid w:val="11C63F42"/>
    <w:rsid w:val="11D010D8"/>
    <w:rsid w:val="121C256F"/>
    <w:rsid w:val="12D746E8"/>
    <w:rsid w:val="13394A5B"/>
    <w:rsid w:val="13DA4490"/>
    <w:rsid w:val="14E37374"/>
    <w:rsid w:val="152C7FF0"/>
    <w:rsid w:val="16515D54"/>
    <w:rsid w:val="16B200FD"/>
    <w:rsid w:val="17AF5585"/>
    <w:rsid w:val="18C054F1"/>
    <w:rsid w:val="18F558C8"/>
    <w:rsid w:val="1AD87250"/>
    <w:rsid w:val="1BAA0BEC"/>
    <w:rsid w:val="1BCD6688"/>
    <w:rsid w:val="1BD41A17"/>
    <w:rsid w:val="1C2B3C14"/>
    <w:rsid w:val="1CD6156D"/>
    <w:rsid w:val="1CE4012E"/>
    <w:rsid w:val="1D670A6D"/>
    <w:rsid w:val="1D81772B"/>
    <w:rsid w:val="1E284C60"/>
    <w:rsid w:val="1E89533A"/>
    <w:rsid w:val="1EFE7AF5"/>
    <w:rsid w:val="1FED72F9"/>
    <w:rsid w:val="20062169"/>
    <w:rsid w:val="20DD2ECA"/>
    <w:rsid w:val="2136082C"/>
    <w:rsid w:val="21717878"/>
    <w:rsid w:val="21821CC3"/>
    <w:rsid w:val="21A606D7"/>
    <w:rsid w:val="222608A0"/>
    <w:rsid w:val="22AF4D3A"/>
    <w:rsid w:val="22CC6F17"/>
    <w:rsid w:val="23CB5BA3"/>
    <w:rsid w:val="249D7540"/>
    <w:rsid w:val="250F386E"/>
    <w:rsid w:val="25216C2B"/>
    <w:rsid w:val="257849F0"/>
    <w:rsid w:val="26E8081A"/>
    <w:rsid w:val="27647AE3"/>
    <w:rsid w:val="27660A1D"/>
    <w:rsid w:val="29363ABF"/>
    <w:rsid w:val="29687291"/>
    <w:rsid w:val="29A749BD"/>
    <w:rsid w:val="29BB3484"/>
    <w:rsid w:val="29DA08EE"/>
    <w:rsid w:val="29E13A1D"/>
    <w:rsid w:val="2C2C4CCA"/>
    <w:rsid w:val="2C2F4A08"/>
    <w:rsid w:val="2C4B7881"/>
    <w:rsid w:val="2CA1246A"/>
    <w:rsid w:val="2F5B602D"/>
    <w:rsid w:val="301F34FF"/>
    <w:rsid w:val="30F32296"/>
    <w:rsid w:val="31F6203D"/>
    <w:rsid w:val="32427031"/>
    <w:rsid w:val="32556C13"/>
    <w:rsid w:val="328238D1"/>
    <w:rsid w:val="328E7A78"/>
    <w:rsid w:val="32D3412D"/>
    <w:rsid w:val="32DE0B4C"/>
    <w:rsid w:val="33724721"/>
    <w:rsid w:val="339A4C4A"/>
    <w:rsid w:val="347875E0"/>
    <w:rsid w:val="35223149"/>
    <w:rsid w:val="355F439E"/>
    <w:rsid w:val="35884EA2"/>
    <w:rsid w:val="35B00755"/>
    <w:rsid w:val="35B35442"/>
    <w:rsid w:val="35E548A3"/>
    <w:rsid w:val="35E54FF5"/>
    <w:rsid w:val="35FE7713"/>
    <w:rsid w:val="361B4539"/>
    <w:rsid w:val="367D6C12"/>
    <w:rsid w:val="36844285"/>
    <w:rsid w:val="36A55D44"/>
    <w:rsid w:val="37725139"/>
    <w:rsid w:val="37B24C58"/>
    <w:rsid w:val="380D00E1"/>
    <w:rsid w:val="387E4B3B"/>
    <w:rsid w:val="3936578F"/>
    <w:rsid w:val="3A7E7074"/>
    <w:rsid w:val="3B424545"/>
    <w:rsid w:val="3B754B32"/>
    <w:rsid w:val="3C00455E"/>
    <w:rsid w:val="3CA72AE6"/>
    <w:rsid w:val="3CB23005"/>
    <w:rsid w:val="3CC02CF1"/>
    <w:rsid w:val="3CC05722"/>
    <w:rsid w:val="3DA14419"/>
    <w:rsid w:val="3E0B7EFB"/>
    <w:rsid w:val="3F1B7587"/>
    <w:rsid w:val="3F4C5993"/>
    <w:rsid w:val="4061721C"/>
    <w:rsid w:val="41076015"/>
    <w:rsid w:val="42415557"/>
    <w:rsid w:val="425A03C6"/>
    <w:rsid w:val="42674891"/>
    <w:rsid w:val="430A1DED"/>
    <w:rsid w:val="439C4B3A"/>
    <w:rsid w:val="43B44540"/>
    <w:rsid w:val="442C7152"/>
    <w:rsid w:val="442E38B9"/>
    <w:rsid w:val="446E1F07"/>
    <w:rsid w:val="45014B29"/>
    <w:rsid w:val="455B692F"/>
    <w:rsid w:val="45723C79"/>
    <w:rsid w:val="468E47E8"/>
    <w:rsid w:val="46B02B1F"/>
    <w:rsid w:val="47490A0A"/>
    <w:rsid w:val="47BE0573"/>
    <w:rsid w:val="47FA1A52"/>
    <w:rsid w:val="47FF4C8B"/>
    <w:rsid w:val="48066C1C"/>
    <w:rsid w:val="48345216"/>
    <w:rsid w:val="48396CD0"/>
    <w:rsid w:val="485F1117"/>
    <w:rsid w:val="48A96722"/>
    <w:rsid w:val="48C01258"/>
    <w:rsid w:val="48EA3B26"/>
    <w:rsid w:val="49CF42E4"/>
    <w:rsid w:val="4A2B43F6"/>
    <w:rsid w:val="4B2D73D1"/>
    <w:rsid w:val="4B5E0F27"/>
    <w:rsid w:val="4C881D77"/>
    <w:rsid w:val="4CBE77A4"/>
    <w:rsid w:val="4D2661FE"/>
    <w:rsid w:val="4D467F55"/>
    <w:rsid w:val="4D4B1038"/>
    <w:rsid w:val="4D97427D"/>
    <w:rsid w:val="4E223DBB"/>
    <w:rsid w:val="4F6665FD"/>
    <w:rsid w:val="4F716D4F"/>
    <w:rsid w:val="503A687E"/>
    <w:rsid w:val="50F1639A"/>
    <w:rsid w:val="51C76A1E"/>
    <w:rsid w:val="51DA1BA2"/>
    <w:rsid w:val="523F7CE8"/>
    <w:rsid w:val="52EF4B5B"/>
    <w:rsid w:val="533E57C3"/>
    <w:rsid w:val="54B61383"/>
    <w:rsid w:val="54F60B03"/>
    <w:rsid w:val="553E5926"/>
    <w:rsid w:val="560A5808"/>
    <w:rsid w:val="56270168"/>
    <w:rsid w:val="567535C9"/>
    <w:rsid w:val="56B57E6A"/>
    <w:rsid w:val="582476A5"/>
    <w:rsid w:val="58501BF8"/>
    <w:rsid w:val="59921B36"/>
    <w:rsid w:val="59B91A1F"/>
    <w:rsid w:val="59E7658C"/>
    <w:rsid w:val="5A700BF7"/>
    <w:rsid w:val="5A9A0889"/>
    <w:rsid w:val="5AF96577"/>
    <w:rsid w:val="5AFB10D1"/>
    <w:rsid w:val="5B8027F4"/>
    <w:rsid w:val="5B9E2C7A"/>
    <w:rsid w:val="5C3B3014"/>
    <w:rsid w:val="5C58551F"/>
    <w:rsid w:val="5CC52489"/>
    <w:rsid w:val="5DAD189A"/>
    <w:rsid w:val="5EDF3CD6"/>
    <w:rsid w:val="5F64242D"/>
    <w:rsid w:val="5FF92B75"/>
    <w:rsid w:val="604A3127"/>
    <w:rsid w:val="60712639"/>
    <w:rsid w:val="610931A1"/>
    <w:rsid w:val="613E65CE"/>
    <w:rsid w:val="61A46B11"/>
    <w:rsid w:val="61B054B5"/>
    <w:rsid w:val="61C15914"/>
    <w:rsid w:val="62BB05B6"/>
    <w:rsid w:val="62E6532A"/>
    <w:rsid w:val="63B303AA"/>
    <w:rsid w:val="65556AA0"/>
    <w:rsid w:val="662B5A52"/>
    <w:rsid w:val="66ED4AB6"/>
    <w:rsid w:val="67632B84"/>
    <w:rsid w:val="677B47B7"/>
    <w:rsid w:val="67A03A81"/>
    <w:rsid w:val="681A3FD0"/>
    <w:rsid w:val="686B0388"/>
    <w:rsid w:val="69541116"/>
    <w:rsid w:val="6B3810D4"/>
    <w:rsid w:val="6BDD0D55"/>
    <w:rsid w:val="6C2608D9"/>
    <w:rsid w:val="6DC81DD9"/>
    <w:rsid w:val="6E113780"/>
    <w:rsid w:val="6EA42846"/>
    <w:rsid w:val="6EC425A0"/>
    <w:rsid w:val="6ECF6B20"/>
    <w:rsid w:val="6F046E40"/>
    <w:rsid w:val="6F190B3E"/>
    <w:rsid w:val="6FC50CC6"/>
    <w:rsid w:val="6FFC2A0A"/>
    <w:rsid w:val="70E1568B"/>
    <w:rsid w:val="71DE50EB"/>
    <w:rsid w:val="71EF133E"/>
    <w:rsid w:val="73702CF6"/>
    <w:rsid w:val="73D634A1"/>
    <w:rsid w:val="74082F2F"/>
    <w:rsid w:val="752C70F1"/>
    <w:rsid w:val="755E374E"/>
    <w:rsid w:val="75E55C1E"/>
    <w:rsid w:val="76191423"/>
    <w:rsid w:val="7657019E"/>
    <w:rsid w:val="773B361B"/>
    <w:rsid w:val="77C47AB5"/>
    <w:rsid w:val="77C6382D"/>
    <w:rsid w:val="77F4021C"/>
    <w:rsid w:val="77F730CE"/>
    <w:rsid w:val="790E0FE8"/>
    <w:rsid w:val="79346574"/>
    <w:rsid w:val="79B55907"/>
    <w:rsid w:val="7A287E87"/>
    <w:rsid w:val="7A9E283F"/>
    <w:rsid w:val="7ACA3634"/>
    <w:rsid w:val="7B6A2721"/>
    <w:rsid w:val="7B735A7A"/>
    <w:rsid w:val="7B9B0B2D"/>
    <w:rsid w:val="7DA77C5D"/>
    <w:rsid w:val="7ED71E7C"/>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rFonts w:ascii="Times New Roman" w:hAnsi="Times New Roman"/>
      <w:kern w:val="44"/>
      <w:sz w:val="28"/>
      <w:szCs w:val="28"/>
    </w:rPr>
  </w:style>
  <w:style w:type="paragraph" w:styleId="4">
    <w:name w:val="heading 2"/>
    <w:basedOn w:val="1"/>
    <w:next w:val="3"/>
    <w:link w:val="27"/>
    <w:autoRedefine/>
    <w:unhideWhenUsed/>
    <w:qFormat/>
    <w:uiPriority w:val="0"/>
    <w:pPr>
      <w:keepNext/>
      <w:keepLines/>
      <w:numPr>
        <w:ilvl w:val="1"/>
        <w:numId w:val="0"/>
      </w:numPr>
      <w:spacing w:line="360" w:lineRule="auto"/>
      <w:ind w:left="0"/>
      <w:jc w:val="left"/>
      <w:outlineLvl w:val="1"/>
    </w:pPr>
    <w:rPr>
      <w:rFonts w:ascii="Times New Roman" w:hAnsi="Times New Roman"/>
      <w:sz w:val="28"/>
      <w:szCs w:val="28"/>
    </w:rPr>
  </w:style>
  <w:style w:type="paragraph" w:styleId="5">
    <w:name w:val="heading 3"/>
    <w:basedOn w:val="1"/>
    <w:next w:val="3"/>
    <w:link w:val="28"/>
    <w:autoRedefine/>
    <w:unhideWhenUsed/>
    <w:qFormat/>
    <w:uiPriority w:val="0"/>
    <w:pPr>
      <w:keepNext/>
      <w:keepLines/>
      <w:numPr>
        <w:ilvl w:val="2"/>
        <w:numId w:val="0"/>
      </w:numPr>
      <w:spacing w:line="360" w:lineRule="auto"/>
      <w:ind w:left="0" w:firstLine="0"/>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47</Pages>
  <Words>1744</Words>
  <Characters>3356</Characters>
  <Lines>50</Lines>
  <Paragraphs>14</Paragraphs>
  <TotalTime>41</TotalTime>
  <ScaleCrop>false</ScaleCrop>
  <LinksUpToDate>false</LinksUpToDate>
  <CharactersWithSpaces>3843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2026-03-18T19:50:05Z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