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基于边缘计算的藏红花全生长周期智能培育系统设计与实现</w:t>
      </w:r>
    </w:p>
    <w:p>
      <w:pPr>
        <w:pStyle w:val="Author"/>
      </w:pPr>
      <w:r>
        <w:t xml:space="preserve">姓名：[待填写]</w:t>
      </w:r>
    </w:p>
    <w:p>
      <w:pPr>
        <w:pStyle w:val="Date"/>
      </w:pPr>
      <w:r>
        <w:t xml:space="preserve">日期：[待填写]</w:t>
      </w:r>
    </w:p>
    <w:bookmarkStart w:id="20" w:name="摘要"/>
    <w:p>
      <w:pPr>
        <w:pStyle w:val="Heading1"/>
      </w:pPr>
      <w:r>
        <w:t xml:space="preserve">摘要</w:t>
      </w:r>
    </w:p>
    <w:p>
      <w:pPr>
        <w:pStyle w:val="FirstParagraph"/>
      </w:pPr>
      <w:r>
        <w:t xml:space="preserve">针对传统藏红花培育时环境监测缺少连续性、灌溉依靠人工经验、数据记载以及远程操控能力薄弱等问题而言，创建起一个基于边缘计算的藏红花全生长周期智能培育系统，进而加强培育进程的实时监测、自动控制和智能化水平。系统采用的是设备端、边缘端、云端扩展的总体架构，以STM32F411为硬件核心，完成温度、湿度、光照、土壤湿度等环境参数的采集以及执行器的控制、OLED显示、现场交互；再用树莓派4B作为边缘网关，通过USB虚拟串口接收设备数据，使用MicroPython、Flask、SQLite实现实时监测、历史数据存储、Web可视化、用户权限管理、自动灌溉策略配置；然后用MQTT实现数据的云端扩展和远程访问；最后结合OpenCV图像分析和本地轻量模型来提高系统环境评价和辅助决策的能力。从系统的测试结果可以看出，本系统可以很好地完成对藏红花培养环境进行实时监测、人工和自动灌溉控制、历史数据可视化以及边缘智能分析等任务，具有成本低、部署灵活、扩展性强等特点，可以为特色经济作物小型智能培育提供一种可行的工程实现方案。</w:t>
      </w:r>
    </w:p>
    <w:p>
      <w:pPr>
        <w:pStyle w:val="BodyText"/>
      </w:pPr>
      <w:r>
        <w:t xml:space="preserve">关键词： 边缘计算；藏红花；STM32F411；树莓派4B；自动灌溉</w:t>
      </w:r>
    </w:p>
    <w:bookmarkEnd w:id="20"/>
    <w:bookmarkStart w:id="21" w:name="abstract"/>
    <w:p>
      <w:pPr>
        <w:pStyle w:val="Heading1"/>
      </w:pPr>
      <w:r>
        <w:t xml:space="preserve">Abstract</w:t>
      </w:r>
    </w:p>
    <w:p>
      <w:pPr>
        <w:pStyle w:val="FirstParagraph"/>
      </w:pPr>
      <w:r>
        <w:t xml:space="preserve">To address the shortcomings of traditional saffron cultivation, such as lack of continuous environmental monitoring, reliance on manual experience for irrigation, weak data recording, and limited remote control capabilities, a smart saffron cultivation system based on edge computing has been created to enhance real-time monitoring, automatic control, and intelligence throughout the cultivation process. The system employs an overall architecture of device-side, edge-side, and cloud-based expansion. Using an STM32F411 as the hardware core, it collects environmental parameters such as temperature, humidity, light intensity, and soil moisture, controls actuators, displays data on an OLED screen, and enables on-site interaction. A Raspberry Pi 4B serves as the edge gateway, receiving device data via a USB virtual serial port. MicroPython, Flask, and SQLite are used for real-time monitoring, historical data storage, web visualization, user access management, and automatic irrigation strategy configuration. MQTT is then used for cloud-based data expansion and remote access. Finally, OpenCV image analysis and local lightweight models are combined to improve the system’s environmental assessment and decision-making capabilities. The test results show that the system can effectively perform tasks such as real-time monitoring of the saffron cultivation environment, manual and automatic irrigation control, historical data visualization, and edge intelligent analysis. It features low cost, flexible deployment, and strong scalability, and can provide a feasible engineering solution for small-scale intelligent cultivation of specialty economic crops.</w:t>
      </w:r>
    </w:p>
    <w:p>
      <w:pPr>
        <w:pStyle w:val="BodyText"/>
      </w:pPr>
      <w:r>
        <w:t xml:space="preserve">Keywords: Edge computing; Saffron; STM32F411; Raspberry Pi 4B; Automatic irrigation</w:t>
      </w:r>
    </w:p>
    <w:bookmarkEnd w:id="21"/>
    <w:bookmarkStart w:id="28" w:name="绪论"/>
    <w:p>
      <w:pPr>
        <w:pStyle w:val="Heading1"/>
      </w:pPr>
      <w:r>
        <w:t xml:space="preserve">1 绪论</w:t>
      </w:r>
    </w:p>
    <w:bookmarkStart w:id="22" w:name="研究背景"/>
    <w:p>
      <w:pPr>
        <w:pStyle w:val="Heading2"/>
      </w:pPr>
      <w:r>
        <w:t xml:space="preserve">1.1 研究背景</w:t>
      </w:r>
    </w:p>
    <w:p>
      <w:pPr>
        <w:pStyle w:val="FirstParagraph"/>
      </w:pPr>
      <w:r>
        <w:t xml:space="preserve">随着物联网、嵌入式系统、边缘计算等各方面的迅速发展，农业市场也向着数字化、智能化方向发展。无论是传统的大型农田、小型农业设施，还是小型特色经济作物，都对环境参数的实时性、精度以及运作的灵活性有更高的要求。空气温湿度、光照强度、土壤含水量等都会影响到作物的萌发、生长、开花、品质形成。</w:t>
      </w:r>
    </w:p>
    <w:p>
      <w:pPr>
        <w:pStyle w:val="BodyText"/>
      </w:pPr>
      <w:r>
        <w:t xml:space="preserve">藏红花属于有较高经济价值的特色经济作物，它的生命周期存在明显的阶段特点，精细化管理要求比较高。在传统的手工灌溉及管理方式中存在着许多问题，劳动强度大，响应慢，监测次数少，过程不能溯源，环境一致性无法控制。当产业规模扩大或者环境变得更为复杂的时候，人工管理所造成的成本和不稳定性就会急剧增加。因此，建立一个环境感知、边缘处理、自动控制、数据可视化、云端扩展的系统，有较高的研究价值和应用意义。</w:t>
      </w:r>
    </w:p>
    <w:bookmarkEnd w:id="22"/>
    <w:bookmarkStart w:id="23" w:name="研究目的及意义"/>
    <w:p>
      <w:pPr>
        <w:pStyle w:val="Heading2"/>
      </w:pPr>
      <w:r>
        <w:t xml:space="preserve">1.2 研究目的及意义</w:t>
      </w:r>
    </w:p>
    <w:p>
      <w:pPr>
        <w:pStyle w:val="FirstParagraph"/>
      </w:pPr>
      <w:r>
        <w:t xml:space="preserve">本文以藏红花全生长周期智能培育为应用背景，设计并实现一套软硬件协同的边缘计算系统，主要目的如下所示。</w:t>
      </w:r>
    </w:p>
    <w:p>
      <w:pPr>
        <w:pStyle w:val="Compact"/>
        <w:numPr>
          <w:ilvl w:val="0"/>
          <w:numId w:val="1001"/>
        </w:numPr>
      </w:pPr>
      <w:r>
        <w:t xml:space="preserve">用STM32F411、树莓派4B做环境数据的稳定采集、上传、本地处理。</w:t>
      </w:r>
    </w:p>
    <w:p>
      <w:pPr>
        <w:pStyle w:val="Compact"/>
        <w:numPr>
          <w:ilvl w:val="0"/>
          <w:numId w:val="1001"/>
        </w:numPr>
      </w:pPr>
      <w:r>
        <w:t xml:space="preserve">建立适合藏红花培育环境的监测和控制闭环，对温湿度、光照、土壤湿度等重要参数进行连续感知，可以对水泵、补光灯等执行器进行控制。</w:t>
      </w:r>
    </w:p>
    <w:p>
      <w:pPr>
        <w:pStyle w:val="Compact"/>
        <w:numPr>
          <w:ilvl w:val="0"/>
          <w:numId w:val="1001"/>
        </w:numPr>
      </w:pPr>
      <w:r>
        <w:t xml:space="preserve">建立本地可视化管理平台，可以对实时数据进行显示，对历史曲线进行回放，对控制日志进行审计，对用户权限进行管理，对灌溉策略进行配置。</w:t>
      </w:r>
    </w:p>
    <w:p>
      <w:pPr>
        <w:pStyle w:val="Compact"/>
        <w:numPr>
          <w:ilvl w:val="0"/>
          <w:numId w:val="1001"/>
        </w:numPr>
      </w:pPr>
      <w:r>
        <w:t xml:space="preserve">在传统监测控制的基础上，加入图像分析和轻量级边缘智能辅助模块，使系统的人机交互能力得到提升，并且可以更好的进行应用展示。</w:t>
      </w:r>
    </w:p>
    <w:p>
      <w:pPr>
        <w:pStyle w:val="FirstParagraph"/>
      </w:pPr>
      <w:r>
        <w:t xml:space="preserve">本文的研究意义主要表现在, 系统针对具体的作物以及实际的培育场景具有很强的落地性。 从技术实现角度出发，采用设备端、边缘端、云端三层结构来完成系统的搭建，证明了边缘计算在小型智能农业系统中应用的可行性。</w:t>
      </w:r>
    </w:p>
    <w:bookmarkEnd w:id="23"/>
    <w:bookmarkStart w:id="26" w:name="国内外研究现状"/>
    <w:p>
      <w:pPr>
        <w:pStyle w:val="Heading2"/>
      </w:pPr>
      <w:r>
        <w:t xml:space="preserve">1.3 国内外研究现状</w:t>
      </w:r>
    </w:p>
    <w:bookmarkStart w:id="24" w:name="国内研究现状"/>
    <w:p>
      <w:pPr>
        <w:pStyle w:val="Heading3"/>
      </w:pPr>
      <w:r>
        <w:t xml:space="preserve">1.3.1 国内研究现状</w:t>
      </w:r>
    </w:p>
    <w:p>
      <w:pPr>
        <w:pStyle w:val="FirstParagraph"/>
      </w:pPr>
      <w:r>
        <w:t xml:space="preserve">国内对于智慧农业、设施农业以及农业物联网的研究也较多。目前大多数的研究都是从温室环境监测、自动灌溉控制、无线传感网络、农业大数据平台以及作物生长状态识别这几个方面展开的。大多数系统可以完成温湿度、光照、土壤湿度等基本信息的采集，再由单片机、ESP系列模块或者嵌入式Linux平台来实现数据上报以及设备控制。</w:t>
      </w:r>
      <w:r>
        <w:t xml:space="preserve"> </w:t>
      </w:r>
      <w:r>
        <w:t xml:space="preserve">从已有的成果来看，国内的研究在环境监测以及基础自动控制方面比较成熟，但是仍然存在着一些不足，第一，部分系统过于重视数据上传，缺少本地自治控制的能力，在网络出现异常的时候可用性会降低；第二，大部分方案只完成了一个功能的验证，缺少对实际场景的多模块集成；第三，系统大多以常见的蔬菜大棚或者通用盆栽为对象，对于高附加值的特色作物全周期培育研究较少。另外一些项目虽然实现了页面展示以及硬件联动，但是对数据库的设计、权限的控制、历史的跟踪以及边缘智能的拓展等都没有做深入的研究。</w:t>
      </w:r>
    </w:p>
    <w:bookmarkEnd w:id="24"/>
    <w:bookmarkStart w:id="25" w:name="国外研究现状"/>
    <w:p>
      <w:pPr>
        <w:pStyle w:val="Heading3"/>
      </w:pPr>
      <w:r>
        <w:t xml:space="preserve">1.3.2 国外研究现状</w:t>
      </w:r>
    </w:p>
    <w:p>
      <w:pPr>
        <w:pStyle w:val="FirstParagraph"/>
      </w:pPr>
      <w:r>
        <w:t xml:space="preserve">国外对于精准农业、边缘计算以及农业智能感知的研究开始得比较早，更重视依靠数据驱动的决策支持、边缘自治以及多模态融合。有关的研究一般把低功耗传感设备、边缘计算节点、云平台以及智能分析模型结合在一起，从而达到更加高效地对农业环境进行管理的目的。部分系统在果蔬分级、病虫害识别、灌溉优化、远程运维等各方面取得较好的效果。</w:t>
      </w:r>
      <w:r>
        <w:t xml:space="preserve"> </w:t>
      </w:r>
      <w:r>
        <w:t xml:space="preserve">在国外的研究中，使用较多的是边缘网关、本地推理、轻量级消息协议、计算机视觉、可视化决策支持平台等。一些研究认为系统具有良好的扩展性、可维护性和离线运行特性，这和边缘计算的思想不谋而合。国外的研究已经由原来的单个传感器的监测发展到现在的“感知-分析-决策-控制”闭环系统的设计。</w:t>
      </w:r>
      <w:r>
        <w:t xml:space="preserve"> </w:t>
      </w:r>
      <w:r>
        <w:t xml:space="preserve">但是对小型、低成本、适合教学、轻量部署的特色作物培育系统，还需要更加贴近实际应用的工程化方案。因此本文根据藏红花培育的实际需要提出一种结合嵌入式采集、边缘服务、本地数据库、可视化管理以及智能扩展的综合实现方案。</w:t>
      </w:r>
    </w:p>
    <w:bookmarkEnd w:id="25"/>
    <w:bookmarkEnd w:id="26"/>
    <w:bookmarkStart w:id="27" w:name="研究主要内容"/>
    <w:p>
      <w:pPr>
        <w:pStyle w:val="Heading2"/>
      </w:pPr>
      <w:r>
        <w:t xml:space="preserve">1.4 研究主要内容</w:t>
      </w:r>
    </w:p>
    <w:p>
      <w:pPr>
        <w:pStyle w:val="FirstParagraph"/>
      </w:pPr>
      <w:r>
        <w:t xml:space="preserve">本文围绕“基于边缘计算的藏红花全生长周期智能培育系统设计与实现”展开研究，主要内容如下：</w:t>
      </w:r>
    </w:p>
    <w:p>
      <w:pPr>
        <w:pStyle w:val="Compact"/>
        <w:numPr>
          <w:ilvl w:val="0"/>
          <w:numId w:val="1002"/>
        </w:numPr>
      </w:pPr>
      <w:r>
        <w:t xml:space="preserve">分析藏红花智能培育对环境监测、自动控制、数据管理和远程访问的需求，提出系统总体目标与分层架构。</w:t>
      </w:r>
    </w:p>
    <w:p>
      <w:pPr>
        <w:pStyle w:val="Compact"/>
        <w:numPr>
          <w:ilvl w:val="0"/>
          <w:numId w:val="1002"/>
        </w:numPr>
      </w:pPr>
      <w:r>
        <w:t xml:space="preserve">完成系统硬件方案设计，确定 STM32F411、树莓派 4B、DHT11、BH1750、电容式土壤湿度传感器、继电器模块、OLED 显示屏、PAJ7620 手势识别模块等器件的选型与连接方案。</w:t>
      </w:r>
    </w:p>
    <w:p>
      <w:pPr>
        <w:pStyle w:val="Compact"/>
        <w:numPr>
          <w:ilvl w:val="0"/>
          <w:numId w:val="1002"/>
        </w:numPr>
      </w:pPr>
      <w:r>
        <w:t xml:space="preserve">实现设备端程序设计，完成多传感器采集、手势交互、OLED 显示、执行器控制以及 JSON 数据输出。</w:t>
      </w:r>
    </w:p>
    <w:p>
      <w:pPr>
        <w:pStyle w:val="Compact"/>
        <w:numPr>
          <w:ilvl w:val="0"/>
          <w:numId w:val="1002"/>
        </w:numPr>
      </w:pPr>
      <w:r>
        <w:t xml:space="preserve">实现边缘端软件设计，完成串口数据接收、Web 服务、数据库管理、自动灌溉策略、用户权限管理、历史数据导出和控制日志记录等功能。</w:t>
      </w:r>
    </w:p>
    <w:p>
      <w:pPr>
        <w:pStyle w:val="Compact"/>
        <w:numPr>
          <w:ilvl w:val="0"/>
          <w:numId w:val="1002"/>
        </w:numPr>
      </w:pPr>
      <w:r>
        <w:t xml:space="preserve">基于摄像头、OpenCV 和轻量级本地语言模型扩展系统智能化能力，提升系统展示性和辅助分析能力。</w:t>
      </w:r>
    </w:p>
    <w:p>
      <w:pPr>
        <w:pStyle w:val="Compact"/>
        <w:numPr>
          <w:ilvl w:val="0"/>
          <w:numId w:val="1002"/>
        </w:numPr>
      </w:pPr>
      <w:r>
        <w:t xml:space="preserve">对系统进行组装、调试和测试，从功能完整性、运行稳定性、控制效果和扩展能力等角度进行分析总结。</w:t>
      </w:r>
    </w:p>
    <w:bookmarkEnd w:id="27"/>
    <w:bookmarkEnd w:id="28"/>
    <w:bookmarkStart w:id="36" w:name="相关理论与技术基础"/>
    <w:p>
      <w:pPr>
        <w:pStyle w:val="Heading1"/>
      </w:pPr>
      <w:r>
        <w:t xml:space="preserve">2 相关理论与技术基础</w:t>
      </w:r>
    </w:p>
    <w:bookmarkStart w:id="29" w:name="物联网与边缘计算相关理论"/>
    <w:p>
      <w:pPr>
        <w:pStyle w:val="Heading2"/>
      </w:pPr>
      <w:r>
        <w:t xml:space="preserve">2.1 物联网与边缘计算相关理论</w:t>
      </w:r>
    </w:p>
    <w:p>
      <w:pPr>
        <w:pStyle w:val="FirstParagraph"/>
      </w:pPr>
      <w:r>
        <w:t xml:space="preserve">物联网系统一般是由感知层、网络层、应用层三部分构成的。感知层主要是对环境信息进行采集、执行控制，网络层主要是实现设备之间的通信、数据传输，应用层主要是实现数据的管理、业务逻辑的实现。对于智能农业场景来说，单纯的感知和传输不能满足低时延、高可用性要求，所以要采用边缘计算的思想，把一部分存储、分析、控制逻辑放到离设备近的地方。</w:t>
      </w:r>
    </w:p>
    <w:p>
      <w:pPr>
        <w:pStyle w:val="BodyText"/>
      </w:pPr>
      <w:r>
        <w:t xml:space="preserve">边缘计算的思想就是把计算、数据处理从中心云端搬到了边缘节点。边缘计算比完全依靠云平台的方案要响应快、带宽占用小、离线自治能力强、隐私保护更好。本文系统中树莓派是边缘网关，负责数据的接收、数据库的存储、策略的判断、Web服务以及部分智能分析工作，而云端部分则是作为扩展能力存在的，后面会用到远程同步以及多端访问的功能。该设计既满足本地闭环运行的要求，又为以后系统的扩展留出了余地。</w:t>
      </w:r>
    </w:p>
    <w:bookmarkEnd w:id="29"/>
    <w:bookmarkStart w:id="32" w:name="数据通信与边缘服务相关技术"/>
    <w:p>
      <w:pPr>
        <w:pStyle w:val="Heading2"/>
      </w:pPr>
      <w:r>
        <w:t xml:space="preserve">2.2 数据通信与边缘服务相关技术</w:t>
      </w:r>
    </w:p>
    <w:bookmarkStart w:id="30" w:name="flask-与-sqlite-边缘服务技术"/>
    <w:p>
      <w:pPr>
        <w:pStyle w:val="Heading3"/>
      </w:pPr>
      <w:r>
        <w:t xml:space="preserve">2.2.1 Flask 与 SQLite 边缘服务技术</w:t>
      </w:r>
    </w:p>
    <w:p>
      <w:pPr>
        <w:pStyle w:val="FirstParagraph"/>
      </w:pPr>
      <w:r>
        <w:t xml:space="preserve">Flask 是一种轻量级 Python Web 框架，具有结构清晰、扩展方便和学习成本低等特点，适合中小型边缘服务开发。本文在树莓派上基于 Flask 搭建边缘管理平台，向外提供实时数据查询、历史数据查询、控制下发、策略配置、用户认证和日志查询等接口，并通过 HTML 页面实现可视化展示。</w:t>
      </w:r>
    </w:p>
    <w:p>
      <w:pPr>
        <w:pStyle w:val="BodyText"/>
      </w:pPr>
      <w:r>
        <w:t xml:space="preserve">SQLite 作为嵌入式关系数据库，具有零配置、轻量化和易部署的特点，适合单机边缘设备使用。本文使用 SQLite 存储传感历史数据、控制日志、灌溉策略、用户信息、角色信息和设备信息，使系统具备较完整的数据持久化能力。</w:t>
      </w:r>
    </w:p>
    <w:bookmarkEnd w:id="30"/>
    <w:bookmarkStart w:id="31" w:name="mqtt-云端同步技术"/>
    <w:p>
      <w:pPr>
        <w:pStyle w:val="Heading3"/>
      </w:pPr>
      <w:r>
        <w:t xml:space="preserve">2.2.2 MQTT 云端同步技术</w:t>
      </w:r>
    </w:p>
    <w:p>
      <w:pPr>
        <w:pStyle w:val="FirstParagraph"/>
      </w:pPr>
      <w:r>
        <w:t xml:space="preserve">MQTT 是一种面向低带宽和高延迟网络环境设计的轻量级发布/订阅消息协议，在物联网场景中应用广泛。本文系统在边缘端引入 MQTT 同步机制，当边缘节点连接云端服务器成功后，将实时数据发布到指定主题，通过MySQL持久化在云端完成备份, 并能通过扫描二维码或者访问公网域名来在非局域网查看采集器数据, 实现边云协同的数据扩展能力；当云端连接异常时，系统仍可继续在本地完成数据存储与自动控制，从而体现边缘自治优势。</w:t>
      </w:r>
    </w:p>
    <w:bookmarkEnd w:id="31"/>
    <w:bookmarkEnd w:id="32"/>
    <w:bookmarkStart w:id="35" w:name="图像分析与轻量边缘智能相关技术"/>
    <w:p>
      <w:pPr>
        <w:pStyle w:val="Heading2"/>
      </w:pPr>
      <w:r>
        <w:t xml:space="preserve">2.3 图像分析与轻量边缘智能相关技术</w:t>
      </w:r>
    </w:p>
    <w:bookmarkStart w:id="33" w:name="基于-opencv-的图像颜色分析技术"/>
    <w:p>
      <w:pPr>
        <w:pStyle w:val="Heading3"/>
      </w:pPr>
      <w:r>
        <w:t xml:space="preserve">2.3.1 基于 OpenCV 的图像颜色分析技术</w:t>
      </w:r>
    </w:p>
    <w:p>
      <w:pPr>
        <w:pStyle w:val="FirstParagraph"/>
      </w:pPr>
      <w:r>
        <w:t xml:space="preserve">OpenCV是常用的一种开源计算机视觉库，可以实现图像读取、颜色空间转换、阈值分割、轮廓检测、目标标注等操作。本文使用摄像头获取藏红花现场图像，把图像转换成HSV颜色空间，通过颜色区间分割得到红色、绿色、粉色等特征区域的统计结果，从而对花朵的状态进行简单的识别。此方法简单易行，适合用在系统中作为轻量级的视觉分析方案。</w:t>
      </w:r>
    </w:p>
    <w:bookmarkEnd w:id="33"/>
    <w:bookmarkStart w:id="34" w:name="基于本地轻量模型的辅助问答技术"/>
    <w:p>
      <w:pPr>
        <w:pStyle w:val="Heading3"/>
      </w:pPr>
      <w:r>
        <w:t xml:space="preserve">2.3.2 基于本地轻量模型的辅助问答技术</w:t>
      </w:r>
    </w:p>
    <w:p>
      <w:pPr>
        <w:pStyle w:val="FirstParagraph"/>
      </w:pPr>
      <w:r>
        <w:t xml:space="preserve">在边缘端加入了本地语言模型辅助模块来提高系统的交互性。系统以目前的温度、湿度、光照、土壤湿度为输入参数，产生提示词并调用本地模型得到简短的环境评价建议。该功能本身并不直接参与到控制闭环当中，但从系统的展示性、交互性以及智能扩展的角度来看，具有积极的意义，并且也体现了边缘智能同农业应用相结合的探索方向，本设计使用qwen2.5 0.5B Q4量化，非常适合在树莓派这样的轻量级MPU上运行</w:t>
      </w:r>
    </w:p>
    <w:bookmarkEnd w:id="34"/>
    <w:bookmarkEnd w:id="35"/>
    <w:bookmarkEnd w:id="36"/>
    <w:bookmarkStart w:id="48" w:name="系统总体方案设计"/>
    <w:p>
      <w:pPr>
        <w:pStyle w:val="Heading1"/>
      </w:pPr>
      <w:r>
        <w:t xml:space="preserve">3 系统总体方案设计</w:t>
      </w:r>
    </w:p>
    <w:bookmarkStart w:id="39" w:name="系统需求及可行性分析"/>
    <w:p>
      <w:pPr>
        <w:pStyle w:val="Heading2"/>
      </w:pPr>
      <w:r>
        <w:t xml:space="preserve">3.1 系统需求及可行性分析</w:t>
      </w:r>
    </w:p>
    <w:bookmarkStart w:id="37" w:name="需求分析"/>
    <w:p>
      <w:pPr>
        <w:pStyle w:val="Heading3"/>
      </w:pPr>
      <w:r>
        <w:t xml:space="preserve">3.1.1 需求分析</w:t>
      </w:r>
    </w:p>
    <w:p>
      <w:pPr>
        <w:pStyle w:val="FirstParagraph"/>
      </w:pPr>
      <w:r>
        <w:t xml:space="preserve">为了达到需求指标，紧密结合藏红花实际培育过程中存在的痛点，本系统在设计之初就提出了如下几个方面的核心需求</w:t>
      </w:r>
    </w:p>
    <w:p>
      <w:pPr>
        <w:pStyle w:val="BodyText"/>
      </w:pPr>
      <w:r>
        <w:t xml:space="preserve">（1）环境感知的第一要务就是不断地获得培育室内空气温湿度、光强和土壤含水量等主要参数。这些监测数据不能只在硬件端的屏幕上直接展示出来，还要能够实现用户通过网络远程获取、查看的目的。</w:t>
      </w:r>
    </w:p>
    <w:p>
      <w:pPr>
        <w:pStyle w:val="BodyText"/>
      </w:pPr>
      <w:r>
        <w:t xml:space="preserve">（2）除了允许用户手动去开关水泵、补光灯和指示灯之外，更重要的是应该可以实现自动灌溉。即系统检测到土壤湿度低于设定阈值的时候就会自动开启水泵浇灌。</w:t>
      </w:r>
    </w:p>
    <w:p>
      <w:pPr>
        <w:pStyle w:val="BodyText"/>
      </w:pPr>
      <w:r>
        <w:t xml:space="preserve">（3）在数据存储和管理上，采集到的信息不能过时。系统要有持久化能力，把长期的传感历史记录、设备每次开关的日志、设置好的灌溉策略等都存入数据库中，并可以以文件的形式导出备份。</w:t>
      </w:r>
    </w:p>
    <w:p>
      <w:pPr>
        <w:pStyle w:val="BodyText"/>
      </w:pPr>
      <w:r>
        <w:t xml:space="preserve">（4）在平台交互体验上，需要搭建一个可视化的 Web 服务端。管理员登录到该网页之后，不但可以查看到实时刷新的动态监控大屏以及历史折线图，还可以对后台参数进行修改，并且可以对不同的用户进行权限划分。</w:t>
      </w:r>
    </w:p>
    <w:p>
      <w:pPr>
        <w:pStyle w:val="BodyText"/>
      </w:pPr>
      <w:r>
        <w:t xml:space="preserve">（5）为了提高整个毕设项目的技木含量，系统又提出了一些进阶的要求。具体表现为把边缘计算概念落到实处、打通云端同步链路、巧妙地将OpenCV图像特征提取和本地大模型问答功能融合在一起。</w:t>
      </w:r>
    </w:p>
    <w:p>
      <w:pPr>
        <w:pStyle w:val="BodyText"/>
      </w:pPr>
      <w:r>
        <w:t xml:space="preserve">（6）从工程落地、实现角度出发，为了保证实物制作、答辩演示顺利进行，硬件接线要尽量简洁可靠，不能出现接触不良的情况，软件代码也要保证清晰的分层结构。整体设计出来的系统要好测试、好演示，并且便于日后加装新的传感器或者模块。</w:t>
      </w:r>
    </w:p>
    <w:bookmarkEnd w:id="37"/>
    <w:bookmarkStart w:id="38" w:name="可行性分析"/>
    <w:p>
      <w:pPr>
        <w:pStyle w:val="Heading3"/>
      </w:pPr>
      <w:r>
        <w:t xml:space="preserve">3.1.2 可行性分析</w:t>
      </w:r>
    </w:p>
    <w:p>
      <w:pPr>
        <w:pStyle w:val="FirstParagraph"/>
      </w:pPr>
      <w:r>
        <w:t xml:space="preserve">技术可行。从硬件方案来说，不管是作为主控的STM32F411和树莓派4B，还是外围的DHT11、BH1750、电容土壤湿度计、OLED等组件，都是市场上十分成熟并且开源资料十分丰富的通用模块。在软件架构上，下位机使用了MicroPython编程，大大缩短了底层硬件的调试时间；上位机（边缘端）直接依靠Python生态，在Flask框架的基础上搭建起了后端，使用SQLite进行数据处理，利用OpenCV完成视觉任务。该套软硬结合的技术栈已经得到了很多行业的落地项目验证，可以保证本系统的各种复杂的业务能顺利进行。</w:t>
      </w:r>
    </w:p>
    <w:p>
      <w:pPr>
        <w:pStyle w:val="BodyText"/>
      </w:pPr>
      <w:r>
        <w:t xml:space="preserve">经济可行性。本系统所用到的主要零部件绝大部分都是基础电子教学、实验模块。这些配件价格便宜。另外，直接使用树莓派作为算力中心，并且配备现成的传感器成品，不但可以节省从零开始绘制复杂的PCB和贴片打样所付出的巨大成本，而且可以避免初期投入过多。</w:t>
      </w:r>
    </w:p>
    <w:p>
      <w:pPr>
        <w:pStyle w:val="BodyText"/>
      </w:pPr>
      <w:r>
        <w:t xml:space="preserve">操作可行性。用户日常使用时只需用浏览器打开Web后台就可以完成所有环境监控、设备控制，界面逻辑非常直观。树莓派和STM32之间使用USB线以串行方式进行通信，并且使用免安装的本地数据库，基本上实现了“插电即用”的效果。系统自带的自动灌溉方案、完善的日志存档系统等都会大大减少对人工操作的需求，该系统非常容易上手并且视觉反馈清晰。</w:t>
      </w:r>
    </w:p>
    <w:bookmarkEnd w:id="38"/>
    <w:bookmarkEnd w:id="39"/>
    <w:bookmarkStart w:id="40" w:name="系统的总体方案设计"/>
    <w:p>
      <w:pPr>
        <w:pStyle w:val="Heading2"/>
      </w:pPr>
      <w:r>
        <w:t xml:space="preserve">3.2 系统的总体方案设计</w:t>
      </w:r>
    </w:p>
    <w:p>
      <w:pPr>
        <w:pStyle w:val="FirstParagraph"/>
      </w:pPr>
      <w:r>
        <w:t xml:space="preserve">本文采用“设备端、边缘端、云端扩展”三层结构来设计系统的总体方案。设备端采用 STM32F411 和各种传感器、执行器，完成数据采集、现场显示、手势交互、执行控制；边缘端用树莓派 4B 接收设备数据、提供 Web 服务、存储历史信息、执行自动灌溉策略、调用图像分析和本地问答模块；云端部分使用 MQTT 进行数据同步和远程扩展。</w:t>
      </w:r>
    </w:p>
    <w:p>
      <w:pPr>
        <w:pStyle w:val="BodyText"/>
      </w:pPr>
      <w:r>
        <w:t xml:space="preserve">设备端每隔一段时间就会采集环境数据并以 USB 虚拟串口的形式发送 JSON 数据到边缘端；边缘端串口线程实时监听并解析数据，将数据写入SQLite数据库，同时更新内存中最新的状态；前端页面通过API获取最新的数据以及历史数据，从而达到实时监控和图表展示的目的；当检测到土壤湿度低于阈值的时候，边缘端会自动开启水泵，并且在达到设定的时间之后再自动关闭水泵；当云端连接正常的时候，边缘端会把数据通过MQTT发布到云端，从而实现边云协同。</w:t>
      </w:r>
    </w:p>
    <w:p>
      <w:pPr>
        <w:pStyle w:val="BodyText"/>
      </w:pPr>
      <w:r>
        <w:t xml:space="preserve">图 3-1 系统总体架构图（此处插入，可放设备端—边缘端—云端三层架构图）</w:t>
      </w:r>
    </w:p>
    <w:p>
      <w:pPr>
        <w:pStyle w:val="BodyText"/>
      </w:pPr>
      <w:r>
        <w:t xml:space="preserve">图 3-2 系统数据流与控制流示意图（此处插入，可画“传感采集—串口上传—数据库存储—页面显示—策略控制—执行器动作”的流程图）</w:t>
      </w:r>
    </w:p>
    <w:bookmarkEnd w:id="40"/>
    <w:bookmarkStart w:id="41" w:name="主要功能模块的器件选型"/>
    <w:p>
      <w:pPr>
        <w:pStyle w:val="Heading2"/>
      </w:pPr>
      <w:r>
        <w:t xml:space="preserve">3.3 主要功能模块的器件选型</w:t>
      </w:r>
    </w:p>
    <w:p>
      <w:pPr>
        <w:pStyle w:val="FirstParagraph"/>
      </w:pPr>
      <w:r>
        <w:t xml:space="preserve">系统器件选型不仅影响功能实现，还直接关系到调试难度、成本控制和后续扩展性。结合项目实际条件，本文最终确定的主要器件如表 3-1 所示。</w:t>
      </w:r>
    </w:p>
    <w:p>
      <w:pPr>
        <w:pStyle w:val="BodyText"/>
      </w:pPr>
      <w:r>
        <w:t xml:space="preserve">表 3-1 主要器件选型表</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模块</w:t>
            </w:r>
          </w:p>
        </w:tc>
        <w:tc>
          <w:tcPr/>
          <w:p>
            <w:pPr>
              <w:pStyle w:val="Compact"/>
              <w:jc w:val="left"/>
            </w:pPr>
            <w:r>
              <w:t xml:space="preserve">选用器件</w:t>
            </w:r>
          </w:p>
        </w:tc>
        <w:tc>
          <w:tcPr/>
          <w:p>
            <w:pPr>
              <w:pStyle w:val="Compact"/>
              <w:jc w:val="left"/>
            </w:pPr>
            <w:r>
              <w:t xml:space="preserve">主要作用</w:t>
            </w:r>
          </w:p>
        </w:tc>
        <w:tc>
          <w:tcPr/>
          <w:p>
            <w:pPr>
              <w:pStyle w:val="Compact"/>
              <w:jc w:val="left"/>
            </w:pPr>
            <w:r>
              <w:t xml:space="preserve">选型理由</w:t>
            </w:r>
          </w:p>
        </w:tc>
      </w:tr>
      <w:tr>
        <w:tc>
          <w:tcPr/>
          <w:p>
            <w:pPr>
              <w:pStyle w:val="Compact"/>
              <w:jc w:val="left"/>
            </w:pPr>
            <w:r>
              <w:t xml:space="preserve">主控单元</w:t>
            </w:r>
          </w:p>
        </w:tc>
        <w:tc>
          <w:tcPr/>
          <w:p>
            <w:pPr>
              <w:pStyle w:val="Compact"/>
              <w:jc w:val="left"/>
            </w:pPr>
            <w:r>
              <w:t xml:space="preserve">STM32F411CEU6</w:t>
            </w:r>
          </w:p>
        </w:tc>
        <w:tc>
          <w:tcPr/>
          <w:p>
            <w:pPr>
              <w:pStyle w:val="Compact"/>
              <w:jc w:val="left"/>
            </w:pPr>
            <w:r>
              <w:t xml:space="preserve">传感器数据采集、执行控制、现场交互</w:t>
            </w:r>
          </w:p>
        </w:tc>
        <w:tc>
          <w:tcPr/>
          <w:p>
            <w:pPr>
              <w:pStyle w:val="Compact"/>
              <w:jc w:val="left"/>
            </w:pPr>
            <w:r>
              <w:t xml:space="preserve">性能较强, 支持 MicroPython, 便于扩展</w:t>
            </w:r>
          </w:p>
        </w:tc>
      </w:tr>
      <w:tr>
        <w:tc>
          <w:tcPr/>
          <w:p>
            <w:pPr>
              <w:pStyle w:val="Compact"/>
              <w:jc w:val="left"/>
            </w:pPr>
            <w:r>
              <w:t xml:space="preserve">边缘网关</w:t>
            </w:r>
          </w:p>
        </w:tc>
        <w:tc>
          <w:tcPr/>
          <w:p>
            <w:pPr>
              <w:pStyle w:val="Compact"/>
              <w:jc w:val="left"/>
            </w:pPr>
            <w:r>
              <w:t xml:space="preserve">Raspberry Pi 4B 4GB</w:t>
            </w:r>
          </w:p>
        </w:tc>
        <w:tc>
          <w:tcPr/>
          <w:p>
            <w:pPr>
              <w:pStyle w:val="Compact"/>
              <w:jc w:val="left"/>
            </w:pPr>
            <w:r>
              <w:t xml:space="preserve">Web服务、数据库、策略执行、图像分析</w:t>
            </w:r>
          </w:p>
        </w:tc>
        <w:tc>
          <w:tcPr/>
          <w:p>
            <w:pPr>
              <w:pStyle w:val="Compact"/>
              <w:jc w:val="left"/>
            </w:pPr>
            <w:r>
              <w:t xml:space="preserve">Linux环境成熟，原生Python适合机器学习</w:t>
            </w:r>
          </w:p>
        </w:tc>
      </w:tr>
      <w:tr>
        <w:tc>
          <w:tcPr/>
          <w:p>
            <w:pPr>
              <w:pStyle w:val="Compact"/>
              <w:jc w:val="left"/>
            </w:pPr>
            <w:r>
              <w:t xml:space="preserve">温湿度采集</w:t>
            </w:r>
          </w:p>
        </w:tc>
        <w:tc>
          <w:tcPr/>
          <w:p>
            <w:pPr>
              <w:pStyle w:val="Compact"/>
              <w:jc w:val="left"/>
            </w:pPr>
            <w:r>
              <w:t xml:space="preserve">DHT11</w:t>
            </w:r>
          </w:p>
        </w:tc>
        <w:tc>
          <w:tcPr/>
          <w:p>
            <w:pPr>
              <w:pStyle w:val="Compact"/>
              <w:jc w:val="left"/>
            </w:pPr>
            <w:r>
              <w:t xml:space="preserve">采集空气温度与湿度</w:t>
            </w:r>
          </w:p>
        </w:tc>
        <w:tc>
          <w:tcPr/>
          <w:p>
            <w:pPr>
              <w:pStyle w:val="Compact"/>
              <w:jc w:val="left"/>
            </w:pPr>
            <w:r>
              <w:t xml:space="preserve">接口简单, 成本低</w:t>
            </w:r>
          </w:p>
        </w:tc>
      </w:tr>
      <w:tr>
        <w:tc>
          <w:tcPr/>
          <w:p>
            <w:pPr>
              <w:pStyle w:val="Compact"/>
              <w:jc w:val="left"/>
            </w:pPr>
            <w:r>
              <w:t xml:space="preserve">光照采集</w:t>
            </w:r>
          </w:p>
        </w:tc>
        <w:tc>
          <w:tcPr/>
          <w:p>
            <w:pPr>
              <w:pStyle w:val="Compact"/>
              <w:jc w:val="left"/>
            </w:pPr>
            <w:r>
              <w:t xml:space="preserve">BH1750</w:t>
            </w:r>
          </w:p>
        </w:tc>
        <w:tc>
          <w:tcPr/>
          <w:p>
            <w:pPr>
              <w:pStyle w:val="Compact"/>
              <w:jc w:val="left"/>
            </w:pPr>
            <w:r>
              <w:t xml:space="preserve">采集光照强度</w:t>
            </w:r>
          </w:p>
        </w:tc>
        <w:tc>
          <w:tcPr/>
          <w:p>
            <w:pPr>
              <w:pStyle w:val="Compact"/>
              <w:jc w:val="left"/>
            </w:pPr>
            <w:r>
              <w:t xml:space="preserve">I2C数字输出，数据读取方便</w:t>
            </w:r>
          </w:p>
        </w:tc>
      </w:tr>
      <w:tr>
        <w:tc>
          <w:tcPr/>
          <w:p>
            <w:pPr>
              <w:pStyle w:val="Compact"/>
              <w:jc w:val="left"/>
            </w:pPr>
            <w:r>
              <w:t xml:space="preserve">土壤湿度采集</w:t>
            </w:r>
          </w:p>
        </w:tc>
        <w:tc>
          <w:tcPr/>
          <w:p>
            <w:pPr>
              <w:pStyle w:val="Compact"/>
              <w:jc w:val="left"/>
            </w:pPr>
            <w:r>
              <w:t xml:space="preserve">电容式土壤湿度传感器</w:t>
            </w:r>
          </w:p>
        </w:tc>
        <w:tc>
          <w:tcPr/>
          <w:p>
            <w:pPr>
              <w:pStyle w:val="Compact"/>
              <w:jc w:val="left"/>
            </w:pPr>
            <w:r>
              <w:t xml:space="preserve">采集土壤含水状态</w:t>
            </w:r>
          </w:p>
        </w:tc>
        <w:tc>
          <w:tcPr/>
          <w:p>
            <w:pPr>
              <w:pStyle w:val="Compact"/>
              <w:jc w:val="left"/>
            </w:pPr>
            <w:r>
              <w:t xml:space="preserve">抗腐蚀能力较好，适合长期放置</w:t>
            </w:r>
          </w:p>
        </w:tc>
      </w:tr>
      <w:tr>
        <w:tc>
          <w:tcPr/>
          <w:p>
            <w:pPr>
              <w:pStyle w:val="Compact"/>
              <w:jc w:val="left"/>
            </w:pPr>
            <w:r>
              <w:t xml:space="preserve">显示模块</w:t>
            </w:r>
          </w:p>
        </w:tc>
        <w:tc>
          <w:tcPr/>
          <w:p>
            <w:pPr>
              <w:pStyle w:val="Compact"/>
              <w:jc w:val="left"/>
            </w:pPr>
            <w:r>
              <w:t xml:space="preserve">OLED 显示屏</w:t>
            </w:r>
          </w:p>
        </w:tc>
        <w:tc>
          <w:tcPr/>
          <w:p>
            <w:pPr>
              <w:pStyle w:val="Compact"/>
              <w:jc w:val="left"/>
            </w:pPr>
            <w:r>
              <w:t xml:space="preserve">本地数据显示与状态显示</w:t>
            </w:r>
          </w:p>
        </w:tc>
        <w:tc>
          <w:tcPr/>
          <w:p>
            <w:pPr>
              <w:pStyle w:val="Compact"/>
              <w:jc w:val="left"/>
            </w:pPr>
            <w:r>
              <w:t xml:space="preserve">功耗低, 显示清晰, I2C 接口简单</w:t>
            </w:r>
          </w:p>
        </w:tc>
      </w:tr>
      <w:tr>
        <w:tc>
          <w:tcPr/>
          <w:p>
            <w:pPr>
              <w:pStyle w:val="Compact"/>
              <w:jc w:val="left"/>
            </w:pPr>
            <w:r>
              <w:t xml:space="preserve">交互模块</w:t>
            </w:r>
          </w:p>
        </w:tc>
        <w:tc>
          <w:tcPr/>
          <w:p>
            <w:pPr>
              <w:pStyle w:val="Compact"/>
              <w:jc w:val="left"/>
            </w:pPr>
            <w:r>
              <w:t xml:space="preserve">PAJ7620 手势传感器</w:t>
            </w:r>
          </w:p>
        </w:tc>
        <w:tc>
          <w:tcPr/>
          <w:p>
            <w:pPr>
              <w:pStyle w:val="Compact"/>
              <w:jc w:val="left"/>
            </w:pPr>
            <w:r>
              <w:t xml:space="preserve">本地翻页与设备切换控制</w:t>
            </w:r>
          </w:p>
        </w:tc>
        <w:tc>
          <w:tcPr/>
          <w:p>
            <w:pPr>
              <w:pStyle w:val="Compact"/>
              <w:jc w:val="left"/>
            </w:pPr>
            <w:r>
              <w:t xml:space="preserve">方便用户在脏手的状态下查看数据</w:t>
            </w:r>
          </w:p>
        </w:tc>
      </w:tr>
      <w:tr>
        <w:tc>
          <w:tcPr/>
          <w:p>
            <w:pPr>
              <w:pStyle w:val="Compact"/>
              <w:jc w:val="left"/>
            </w:pPr>
            <w:r>
              <w:t xml:space="preserve">执行模块</w:t>
            </w:r>
          </w:p>
        </w:tc>
        <w:tc>
          <w:tcPr/>
          <w:p>
            <w:pPr>
              <w:pStyle w:val="Compact"/>
              <w:jc w:val="left"/>
            </w:pPr>
            <w:r>
              <w:t xml:space="preserve">继电器 + 水泵 + LED 灯带</w:t>
            </w:r>
          </w:p>
        </w:tc>
        <w:tc>
          <w:tcPr/>
          <w:p>
            <w:pPr>
              <w:pStyle w:val="Compact"/>
              <w:jc w:val="left"/>
            </w:pPr>
            <w:r>
              <w:t xml:space="preserve">灌溉与补光控制</w:t>
            </w:r>
          </w:p>
        </w:tc>
        <w:tc>
          <w:tcPr/>
          <w:p>
            <w:pPr>
              <w:pStyle w:val="Compact"/>
              <w:jc w:val="left"/>
            </w:pPr>
            <w:r>
              <w:t xml:space="preserve">驱动方式成熟, 扩展方便</w:t>
            </w:r>
          </w:p>
        </w:tc>
      </w:tr>
      <w:tr>
        <w:tc>
          <w:tcPr/>
          <w:p>
            <w:pPr>
              <w:pStyle w:val="Compact"/>
              <w:jc w:val="left"/>
            </w:pPr>
            <w:r>
              <w:t xml:space="preserve">图像采集</w:t>
            </w:r>
          </w:p>
        </w:tc>
        <w:tc>
          <w:tcPr/>
          <w:p>
            <w:pPr>
              <w:pStyle w:val="Compact"/>
              <w:jc w:val="left"/>
            </w:pPr>
            <w:r>
              <w:t xml:space="preserve">树莓派 USB 摄像头</w:t>
            </w:r>
          </w:p>
        </w:tc>
        <w:tc>
          <w:tcPr/>
          <w:p>
            <w:pPr>
              <w:pStyle w:val="Compact"/>
              <w:jc w:val="left"/>
            </w:pPr>
            <w:r>
              <w:t xml:space="preserve">拍照与图像分析</w:t>
            </w:r>
          </w:p>
        </w:tc>
        <w:tc>
          <w:tcPr/>
          <w:p>
            <w:pPr>
              <w:pStyle w:val="Compact"/>
              <w:jc w:val="left"/>
            </w:pPr>
            <w:r>
              <w:t xml:space="preserve">与边缘端易集成，适合展示</w:t>
            </w:r>
          </w:p>
        </w:tc>
      </w:tr>
      <w:tr>
        <w:tc>
          <w:tcPr/>
          <w:p>
            <w:pPr>
              <w:pStyle w:val="Compact"/>
              <w:jc w:val="left"/>
            </w:pPr>
            <w:r>
              <w:t xml:space="preserve">数据同步</w:t>
            </w:r>
          </w:p>
        </w:tc>
        <w:tc>
          <w:tcPr/>
          <w:p>
            <w:pPr>
              <w:pStyle w:val="Compact"/>
              <w:jc w:val="left"/>
            </w:pPr>
            <w:r>
              <w:t xml:space="preserve">MQTT</w:t>
            </w:r>
          </w:p>
        </w:tc>
        <w:tc>
          <w:tcPr/>
          <w:p>
            <w:pPr>
              <w:pStyle w:val="Compact"/>
              <w:jc w:val="left"/>
            </w:pPr>
            <w:r>
              <w:t xml:space="preserve">云端扩展通信</w:t>
            </w:r>
          </w:p>
        </w:tc>
        <w:tc>
          <w:tcPr/>
          <w:p>
            <w:pPr>
              <w:pStyle w:val="Compact"/>
              <w:jc w:val="left"/>
            </w:pPr>
            <w:r>
              <w:t xml:space="preserve">协议轻量，适合物联网场景</w:t>
            </w:r>
          </w:p>
        </w:tc>
      </w:tr>
    </w:tbl>
    <w:p>
      <w:pPr>
        <w:pStyle w:val="BodyText"/>
      </w:pPr>
      <w:r>
        <w:t xml:space="preserve">表 3-2 备选方案对比表</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功能</w:t>
            </w:r>
          </w:p>
        </w:tc>
        <w:tc>
          <w:tcPr/>
          <w:p>
            <w:pPr>
              <w:pStyle w:val="Compact"/>
              <w:jc w:val="left"/>
            </w:pPr>
            <w:r>
              <w:t xml:space="preserve">方案一</w:t>
            </w:r>
          </w:p>
        </w:tc>
        <w:tc>
          <w:tcPr/>
          <w:p>
            <w:pPr>
              <w:pStyle w:val="Compact"/>
              <w:jc w:val="left"/>
            </w:pPr>
            <w:r>
              <w:t xml:space="preserve">方案二</w:t>
            </w:r>
          </w:p>
        </w:tc>
        <w:tc>
          <w:tcPr/>
          <w:p>
            <w:pPr>
              <w:pStyle w:val="Compact"/>
              <w:jc w:val="left"/>
            </w:pPr>
            <w:r>
              <w:t xml:space="preserve">最终选择</w:t>
            </w:r>
          </w:p>
        </w:tc>
        <w:tc>
          <w:tcPr/>
          <w:p>
            <w:pPr>
              <w:pStyle w:val="Compact"/>
              <w:jc w:val="left"/>
            </w:pPr>
            <w:r>
              <w:t xml:space="preserve">选择原因</w:t>
            </w:r>
          </w:p>
        </w:tc>
      </w:tr>
      <w:tr>
        <w:tc>
          <w:tcPr/>
          <w:p>
            <w:pPr>
              <w:pStyle w:val="Compact"/>
              <w:jc w:val="left"/>
            </w:pPr>
            <w:r>
              <w:t xml:space="preserve">主控芯片</w:t>
            </w:r>
          </w:p>
        </w:tc>
        <w:tc>
          <w:tcPr/>
          <w:p>
            <w:pPr>
              <w:pStyle w:val="Compact"/>
              <w:jc w:val="left"/>
            </w:pPr>
            <w:r>
              <w:t xml:space="preserve">STM32F103</w:t>
            </w:r>
          </w:p>
        </w:tc>
        <w:tc>
          <w:tcPr/>
          <w:p>
            <w:pPr>
              <w:pStyle w:val="Compact"/>
              <w:jc w:val="left"/>
            </w:pPr>
            <w:r>
              <w:t xml:space="preserve">STM32F411</w:t>
            </w:r>
          </w:p>
        </w:tc>
        <w:tc>
          <w:tcPr/>
          <w:p>
            <w:pPr>
              <w:pStyle w:val="Compact"/>
              <w:jc w:val="left"/>
            </w:pPr>
            <w:r>
              <w:t xml:space="preserve">STM32F411</w:t>
            </w:r>
          </w:p>
        </w:tc>
        <w:tc>
          <w:tcPr/>
          <w:p>
            <w:pPr>
              <w:pStyle w:val="Compact"/>
              <w:jc w:val="left"/>
            </w:pPr>
            <w:r>
              <w:t xml:space="preserve">运算资源更充足，扩展性更好</w:t>
            </w:r>
          </w:p>
        </w:tc>
      </w:tr>
      <w:tr>
        <w:tc>
          <w:tcPr/>
          <w:p>
            <w:pPr>
              <w:pStyle w:val="Compact"/>
              <w:jc w:val="left"/>
            </w:pPr>
            <w:r>
              <w:t xml:space="preserve">边缘节点</w:t>
            </w:r>
          </w:p>
        </w:tc>
        <w:tc>
          <w:tcPr/>
          <w:p>
            <w:pPr>
              <w:pStyle w:val="Compact"/>
              <w:jc w:val="left"/>
            </w:pPr>
            <w:r>
              <w:t xml:space="preserve">ESP32</w:t>
            </w:r>
          </w:p>
        </w:tc>
        <w:tc>
          <w:tcPr/>
          <w:p>
            <w:pPr>
              <w:pStyle w:val="Compact"/>
              <w:jc w:val="left"/>
            </w:pPr>
            <w:r>
              <w:t xml:space="preserve">树莓派 4B</w:t>
            </w:r>
          </w:p>
        </w:tc>
        <w:tc>
          <w:tcPr/>
          <w:p>
            <w:pPr>
              <w:pStyle w:val="Compact"/>
              <w:jc w:val="left"/>
            </w:pPr>
            <w:r>
              <w:t xml:space="preserve">树莓派 4B</w:t>
            </w:r>
          </w:p>
        </w:tc>
        <w:tc>
          <w:tcPr/>
          <w:p>
            <w:pPr>
              <w:pStyle w:val="Compact"/>
              <w:jc w:val="left"/>
            </w:pPr>
            <w:r>
              <w:t xml:space="preserve">更适合部署 Web, 数据库与 AI 模块</w:t>
            </w:r>
          </w:p>
        </w:tc>
      </w:tr>
      <w:tr>
        <w:tc>
          <w:tcPr/>
          <w:p>
            <w:pPr>
              <w:pStyle w:val="Compact"/>
              <w:jc w:val="left"/>
            </w:pPr>
            <w:r>
              <w:t xml:space="preserve">光照传感器</w:t>
            </w:r>
          </w:p>
        </w:tc>
        <w:tc>
          <w:tcPr/>
          <w:p>
            <w:pPr>
              <w:pStyle w:val="Compact"/>
              <w:jc w:val="left"/>
            </w:pPr>
            <w:r>
              <w:t xml:space="preserve">模拟光敏电阻</w:t>
            </w:r>
          </w:p>
        </w:tc>
        <w:tc>
          <w:tcPr/>
          <w:p>
            <w:pPr>
              <w:pStyle w:val="Compact"/>
              <w:jc w:val="left"/>
            </w:pPr>
            <w:r>
              <w:t xml:space="preserve">BH1750</w:t>
            </w:r>
          </w:p>
        </w:tc>
        <w:tc>
          <w:tcPr/>
          <w:p>
            <w:pPr>
              <w:pStyle w:val="Compact"/>
              <w:jc w:val="left"/>
            </w:pPr>
            <w:r>
              <w:t xml:space="preserve">BH1750</w:t>
            </w:r>
          </w:p>
        </w:tc>
        <w:tc>
          <w:tcPr/>
          <w:p>
            <w:pPr>
              <w:pStyle w:val="Compact"/>
              <w:jc w:val="left"/>
            </w:pPr>
            <w:r>
              <w:t xml:space="preserve">数字输出，标定更方便</w:t>
            </w:r>
          </w:p>
        </w:tc>
      </w:tr>
      <w:tr>
        <w:tc>
          <w:tcPr/>
          <w:p>
            <w:pPr>
              <w:pStyle w:val="Compact"/>
              <w:jc w:val="left"/>
            </w:pPr>
            <w:r>
              <w:t xml:space="preserve">数据库存储</w:t>
            </w:r>
          </w:p>
        </w:tc>
        <w:tc>
          <w:tcPr/>
          <w:p>
            <w:pPr>
              <w:pStyle w:val="Compact"/>
              <w:jc w:val="left"/>
            </w:pPr>
            <w:r>
              <w:t xml:space="preserve">仅文件存储</w:t>
            </w:r>
          </w:p>
        </w:tc>
        <w:tc>
          <w:tcPr/>
          <w:p>
            <w:pPr>
              <w:pStyle w:val="Compact"/>
              <w:jc w:val="left"/>
            </w:pPr>
            <w:r>
              <w:t xml:space="preserve">SQLite</w:t>
            </w:r>
          </w:p>
        </w:tc>
        <w:tc>
          <w:tcPr/>
          <w:p>
            <w:pPr>
              <w:pStyle w:val="Compact"/>
              <w:jc w:val="left"/>
            </w:pPr>
            <w:r>
              <w:t xml:space="preserve">SQLite</w:t>
            </w:r>
          </w:p>
        </w:tc>
        <w:tc>
          <w:tcPr/>
          <w:p>
            <w:pPr>
              <w:pStyle w:val="Compact"/>
              <w:jc w:val="left"/>
            </w:pPr>
            <w:r>
              <w:t xml:space="preserve">查询方便, 结构化程度更高</w:t>
            </w:r>
          </w:p>
        </w:tc>
      </w:tr>
      <w:tr>
        <w:tc>
          <w:tcPr/>
          <w:p>
            <w:pPr>
              <w:pStyle w:val="Compact"/>
              <w:jc w:val="left"/>
            </w:pPr>
            <w:r>
              <w:t xml:space="preserve">云数据库存储</w:t>
            </w:r>
          </w:p>
        </w:tc>
        <w:tc>
          <w:tcPr/>
          <w:p>
            <w:pPr>
              <w:pStyle w:val="Compact"/>
              <w:jc w:val="left"/>
            </w:pPr>
            <w:r>
              <w:t xml:space="preserve">仅文件存储</w:t>
            </w:r>
          </w:p>
        </w:tc>
        <w:tc>
          <w:tcPr/>
          <w:p>
            <w:pPr>
              <w:pStyle w:val="Compact"/>
              <w:jc w:val="left"/>
            </w:pPr>
            <w:r>
              <w:t xml:space="preserve">MySQL</w:t>
            </w:r>
          </w:p>
        </w:tc>
        <w:tc>
          <w:tcPr/>
          <w:p>
            <w:pPr>
              <w:pStyle w:val="Compact"/>
              <w:jc w:val="left"/>
            </w:pPr>
            <w:r>
              <w:t xml:space="preserve">MySQL</w:t>
            </w:r>
          </w:p>
        </w:tc>
        <w:tc>
          <w:tcPr/>
          <w:p>
            <w:pPr>
              <w:pStyle w:val="Compact"/>
              <w:jc w:val="left"/>
            </w:pPr>
            <w:r>
              <w:t xml:space="preserve">稳定性高, 易于存储</w:t>
            </w:r>
          </w:p>
        </w:tc>
      </w:tr>
    </w:tbl>
    <w:bookmarkEnd w:id="41"/>
    <w:bookmarkStart w:id="47" w:name="系统主要元件介绍"/>
    <w:p>
      <w:pPr>
        <w:pStyle w:val="Heading2"/>
      </w:pPr>
      <w:r>
        <w:t xml:space="preserve">3.4 系统主要元件介绍</w:t>
      </w:r>
    </w:p>
    <w:p>
      <w:pPr>
        <w:pStyle w:val="FirstParagraph"/>
      </w:pPr>
      <w:r>
        <w:t xml:space="preserve">为实现藏红花全生长周期培育过程中的环境监测、智能控制和数据管理功能，系统硬件由主控与边缘计算平台、环境感知元件、人机交互元件、执行控制元件以及图像采集元件等部分组成。各类元件相互配合，形成了从数据采集、信息处理到设备执行的完整链路。</w:t>
      </w:r>
    </w:p>
    <w:bookmarkStart w:id="42" w:name="主控与边缘计算平台"/>
    <w:p>
      <w:pPr>
        <w:pStyle w:val="Heading3"/>
      </w:pPr>
      <w:r>
        <w:t xml:space="preserve">3.4.1 主控与边缘计算平台</w:t>
      </w:r>
    </w:p>
    <w:p>
      <w:pPr>
        <w:pStyle w:val="FirstParagraph"/>
      </w:pPr>
      <w:r>
        <w:t xml:space="preserve">本系统采用 STM32F411 作为底层主控制器，采用树莓派 4B 作为边缘计算平台。STM32F411 具有较丰富的 GPIO、ADC、I2C、USART 等外设资源，能够完成温湿度、光照、土壤湿度等传感器数据采集，并实现 OLED 显示、手势识别和继电器控制等功能。树莓派 4B 主要负责边缘侧的数据接收、存储、可视化展示和控制策略执行，同时可运行 Flask、SQLite 和 OpenCV 等软件环境，满足系统在本地数据处理和功能扩展方面的需求。两者协同工作，使系统兼具单片机实时控制能力和边缘设备的数据处理能力。</w:t>
      </w:r>
    </w:p>
    <w:p>
      <w:pPr>
        <w:pStyle w:val="BodyText"/>
      </w:pPr>
      <w:r>
        <w:t xml:space="preserve">图 3-3</w:t>
      </w:r>
    </w:p>
    <w:bookmarkEnd w:id="42"/>
    <w:bookmarkStart w:id="43" w:name="环境感知元件"/>
    <w:p>
      <w:pPr>
        <w:pStyle w:val="Heading3"/>
      </w:pPr>
      <w:r>
        <w:t xml:space="preserve">3.4.2 环境感知元件</w:t>
      </w:r>
    </w:p>
    <w:p>
      <w:pPr>
        <w:pStyle w:val="FirstParagraph"/>
      </w:pPr>
      <w:r>
        <w:t xml:space="preserve">系统环境感知部分主要包括 DHT11 温湿度传感器、BH1750 光照传感器和电容式土壤湿度传感器。DHT11 用于采集空气温度和湿度信息，能够反映培育环境的基本状态；BH1750 用于检测环境光照强度，其输出为数字信号，接口简单，适合与主控直接连接；电容式土壤湿度传感器用于检测培育基质的含水情况，并将模拟信号输入 STM32 的 ADC 通道进行采样。上述传感器共同构成了系统的环境监测基础，为后续自动灌溉和补光控制提供数据依据。</w:t>
      </w:r>
    </w:p>
    <w:p>
      <w:pPr>
        <w:pStyle w:val="BodyText"/>
      </w:pPr>
      <w:r>
        <w:t xml:space="preserve">图 3-4</w:t>
      </w:r>
    </w:p>
    <w:bookmarkEnd w:id="43"/>
    <w:bookmarkStart w:id="44" w:name="人机交互元件"/>
    <w:p>
      <w:pPr>
        <w:pStyle w:val="Heading3"/>
      </w:pPr>
      <w:r>
        <w:t xml:space="preserve">3.4.3 人机交互元件</w:t>
      </w:r>
    </w:p>
    <w:p>
      <w:pPr>
        <w:pStyle w:val="FirstParagraph"/>
      </w:pPr>
      <w:r>
        <w:t xml:space="preserve">为提升系统的本地交互能力，本文选用了 OLED 显示模块和 PAJ7620 手势识别模块。OLED 显示模块具有体积小、功耗低和显示清晰等特点，可用于实时显示温度、湿度、光照、土壤湿度及系统状态信息。PAJ7620 手势识别模块可通过 I2C 接口与主控连接，实现非接触式操作，便于用户进行页面切换或功能选择。两者结合后，能够提高系统运行状态的可视化程度和交互便捷性。</w:t>
      </w:r>
    </w:p>
    <w:p>
      <w:pPr>
        <w:pStyle w:val="BodyText"/>
      </w:pPr>
      <w:r>
        <w:t xml:space="preserve">图 3-5</w:t>
      </w:r>
    </w:p>
    <w:bookmarkEnd w:id="44"/>
    <w:bookmarkStart w:id="45" w:name="执行控制元件"/>
    <w:p>
      <w:pPr>
        <w:pStyle w:val="Heading3"/>
      </w:pPr>
      <w:r>
        <w:t xml:space="preserve">3.4.4 执行控制元件</w:t>
      </w:r>
    </w:p>
    <w:p>
      <w:pPr>
        <w:pStyle w:val="FirstParagraph"/>
      </w:pPr>
      <w:r>
        <w:t xml:space="preserve">系统的执行控制部分主要包括继电器模块、水泵和 LED 灯带。继电器模块用于实现单片机与外部负载之间的隔离驱动，使主控能够安全地控制水泵和补光设备。水泵是系统自动灌溉功能的核心执行器，当土壤湿度低于设定阈值时，系统可自动启动水泵进行补水。LED 灯带则主要用于环境补光和状态指示，在光照不足或功能演示时发挥作用。执行控制元件的加入，使系统具备了根据环境数据自动调节培育条件的能力。</w:t>
      </w:r>
    </w:p>
    <w:p>
      <w:pPr>
        <w:pStyle w:val="BodyText"/>
      </w:pPr>
      <w:r>
        <w:t xml:space="preserve">图 3-6</w:t>
      </w:r>
    </w:p>
    <w:bookmarkEnd w:id="45"/>
    <w:bookmarkStart w:id="46" w:name="图像采集元件"/>
    <w:p>
      <w:pPr>
        <w:pStyle w:val="Heading3"/>
      </w:pPr>
      <w:r>
        <w:t xml:space="preserve">3.4.5 图像采集元件</w:t>
      </w:r>
    </w:p>
    <w:p>
      <w:pPr>
        <w:pStyle w:val="FirstParagraph"/>
      </w:pPr>
      <w:r>
        <w:t xml:space="preserve">为增强系统对藏红花生长状态的感知能力，本文引入 USB 摄像头作为图像采集元件。该模块可直接与树莓派连接，用于采集作物生长图像，并结合 OpenCV 完成图像预处理和特征分析。与传统环境参数监测相比，摄像头的加入使系统进一步具备了视觉信息获取能力，为后续开展花朵状态识别和生长过程分析提供了基础。</w:t>
      </w:r>
    </w:p>
    <w:p>
      <w:pPr>
        <w:pStyle w:val="BodyText"/>
      </w:pPr>
      <w:r>
        <w:t xml:space="preserve">图 3-7</w:t>
      </w:r>
    </w:p>
    <w:p>
      <w:pPr>
        <w:pStyle w:val="BodyText"/>
      </w:pPr>
      <w:r>
        <w:t xml:space="preserve">综上所述，本文所选用的各类元件在功能上分工明确，能够共同支撑藏红花智能培育系统的实现。主控与边缘平台负责数据处理和系统调度，传感器负责环境信息采集，人机交互元件负责状态显示与操作输入，执行元件负责自动调节，图像采集元件则为系统智能化扩展提供支持。</w:t>
      </w:r>
    </w:p>
    <w:bookmarkEnd w:id="46"/>
    <w:bookmarkEnd w:id="47"/>
    <w:bookmarkEnd w:id="48"/>
    <w:bookmarkStart w:id="56" w:name="系统硬件设计"/>
    <w:p>
      <w:pPr>
        <w:pStyle w:val="Heading1"/>
      </w:pPr>
      <w:r>
        <w:t xml:space="preserve">4 系统硬件设计</w:t>
      </w:r>
    </w:p>
    <w:bookmarkStart w:id="49" w:name="系统整体硬件工作原理"/>
    <w:p>
      <w:pPr>
        <w:pStyle w:val="Heading2"/>
      </w:pPr>
      <w:r>
        <w:t xml:space="preserve">4.1 系统整体硬件工作原理</w:t>
      </w:r>
    </w:p>
    <w:p>
      <w:pPr>
        <w:pStyle w:val="FirstParagraph"/>
      </w:pPr>
      <w:r>
        <w:t xml:space="preserve">系统硬件由传感采集单元、执行控制单元、显示交互单元、边缘通信单元和供电单元构成。STM32F411 作为底层主控，负责读取 DHT11 温湿度数据、BH1750 光照数据和电容式土壤湿度模拟量，并将处理后的结果显示在 OLED 上，同时以 JSON 格式经 USB 虚拟串口发送给树莓派。树莓派接收数据后进行存储与服务处理，并根据前端操作或自动灌溉策略向 STM32 回发控制命令。</w:t>
      </w:r>
    </w:p>
    <w:p>
      <w:pPr>
        <w:pStyle w:val="BodyText"/>
      </w:pPr>
      <w:r>
        <w:t xml:space="preserve">执行控制部分主要是水泵继电器和LED灯带继电器。当边缘端发出控制命令之后，STM32解析出对应的JSON指令，并且控制继电器的状态，从而达到灌溉、补光的效果。手势识别模块PAJ7620和OLED共同构成本地人机交互单元，用户可以对设备进行直接的页面切换以及控制。系统总体硬件连接关系清楚，适合做原型设计和调试。</w:t>
      </w:r>
    </w:p>
    <w:p>
      <w:pPr>
        <w:pStyle w:val="BodyText"/>
      </w:pPr>
      <w:r>
        <w:t xml:space="preserve">根据当前程序设计，主要接口关系如下：</w:t>
      </w:r>
    </w:p>
    <w:p>
      <w:pPr>
        <w:pStyle w:val="Compact"/>
        <w:numPr>
          <w:ilvl w:val="0"/>
          <w:numId w:val="1003"/>
        </w:numPr>
      </w:pPr>
      <w:r>
        <w:t xml:space="preserve">DHT11 接入 STM32 的</w:t>
      </w:r>
      <w:r>
        <w:t xml:space="preserve"> </w:t>
      </w:r>
      <w:r>
        <w:rPr>
          <w:rStyle w:val="VerbatimChar"/>
        </w:rPr>
        <w:t xml:space="preserve">A1</w:t>
      </w:r>
      <w:r>
        <w:t xml:space="preserve"> </w:t>
      </w:r>
      <w:r>
        <w:t xml:space="preserve">引脚；</w:t>
      </w:r>
    </w:p>
    <w:p>
      <w:pPr>
        <w:pStyle w:val="Compact"/>
        <w:numPr>
          <w:ilvl w:val="0"/>
          <w:numId w:val="1003"/>
        </w:numPr>
      </w:pPr>
      <w:r>
        <w:t xml:space="preserve">电容式土壤湿度传感器模拟量接入</w:t>
      </w:r>
      <w:r>
        <w:t xml:space="preserve"> </w:t>
      </w:r>
      <w:r>
        <w:rPr>
          <w:rStyle w:val="VerbatimChar"/>
        </w:rPr>
        <w:t xml:space="preserve">A2</w:t>
      </w:r>
      <w:r>
        <w:t xml:space="preserve"> </w:t>
      </w:r>
      <w:r>
        <w:t xml:space="preserve">引脚；</w:t>
      </w:r>
    </w:p>
    <w:p>
      <w:pPr>
        <w:pStyle w:val="Compact"/>
        <w:numPr>
          <w:ilvl w:val="0"/>
          <w:numId w:val="1003"/>
        </w:numPr>
      </w:pPr>
      <w:r>
        <w:t xml:space="preserve">I2C 总线用于连接 BH1750、OLED 和 PAJ7620，其中</w:t>
      </w:r>
      <w:r>
        <w:t xml:space="preserve"> </w:t>
      </w:r>
      <w:r>
        <w:rPr>
          <w:rStyle w:val="VerbatimChar"/>
        </w:rPr>
        <w:t xml:space="preserve">SCL</w:t>
      </w:r>
      <w:r>
        <w:t xml:space="preserve"> </w:t>
      </w:r>
      <w:r>
        <w:t xml:space="preserve">接</w:t>
      </w:r>
      <w:r>
        <w:t xml:space="preserve"> </w:t>
      </w:r>
      <w:r>
        <w:rPr>
          <w:rStyle w:val="VerbatimChar"/>
        </w:rPr>
        <w:t xml:space="preserve">PB6</w:t>
      </w:r>
      <w:r>
        <w:t xml:space="preserve">，</w:t>
      </w:r>
      <w:r>
        <w:rPr>
          <w:rStyle w:val="VerbatimChar"/>
        </w:rPr>
        <w:t xml:space="preserve">SDA</w:t>
      </w:r>
      <w:r>
        <w:t xml:space="preserve"> </w:t>
      </w:r>
      <w:r>
        <w:t xml:space="preserve">接</w:t>
      </w:r>
      <w:r>
        <w:t xml:space="preserve"> </w:t>
      </w:r>
      <w:r>
        <w:rPr>
          <w:rStyle w:val="VerbatimChar"/>
        </w:rPr>
        <w:t xml:space="preserve">PB7</w:t>
      </w:r>
      <w:r>
        <w:t xml:space="preserve">；</w:t>
      </w:r>
    </w:p>
    <w:p>
      <w:pPr>
        <w:pStyle w:val="Compact"/>
        <w:numPr>
          <w:ilvl w:val="0"/>
          <w:numId w:val="1003"/>
        </w:numPr>
      </w:pPr>
      <w:r>
        <w:t xml:space="preserve">水泵继电器控制引脚接</w:t>
      </w:r>
      <w:r>
        <w:t xml:space="preserve"> </w:t>
      </w:r>
      <w:r>
        <w:rPr>
          <w:rStyle w:val="VerbatimChar"/>
        </w:rPr>
        <w:t xml:space="preserve">B10</w:t>
      </w:r>
      <w:r>
        <w:t xml:space="preserve">；</w:t>
      </w:r>
    </w:p>
    <w:p>
      <w:pPr>
        <w:pStyle w:val="Compact"/>
        <w:numPr>
          <w:ilvl w:val="0"/>
          <w:numId w:val="1003"/>
        </w:numPr>
      </w:pPr>
      <w:r>
        <w:t xml:space="preserve">LED 灯带继电器控制引脚接</w:t>
      </w:r>
      <w:r>
        <w:t xml:space="preserve"> </w:t>
      </w:r>
      <w:r>
        <w:rPr>
          <w:rStyle w:val="VerbatimChar"/>
        </w:rPr>
        <w:t xml:space="preserve">B12</w:t>
      </w:r>
      <w:r>
        <w:t xml:space="preserve">；</w:t>
      </w:r>
    </w:p>
    <w:p>
      <w:pPr>
        <w:pStyle w:val="Compact"/>
        <w:numPr>
          <w:ilvl w:val="0"/>
          <w:numId w:val="1003"/>
        </w:numPr>
      </w:pPr>
      <w:r>
        <w:t xml:space="preserve">板载状态指示灯使用</w:t>
      </w:r>
      <w:r>
        <w:t xml:space="preserve"> </w:t>
      </w:r>
      <w:r>
        <w:rPr>
          <w:rStyle w:val="VerbatimChar"/>
        </w:rPr>
        <w:t xml:space="preserve">C13</w:t>
      </w:r>
      <w:r>
        <w:t xml:space="preserve">；</w:t>
      </w:r>
    </w:p>
    <w:p>
      <w:pPr>
        <w:pStyle w:val="Compact"/>
        <w:numPr>
          <w:ilvl w:val="0"/>
          <w:numId w:val="1003"/>
        </w:numPr>
      </w:pPr>
      <w:r>
        <w:t xml:space="preserve">STM32 与树莓派通过 USB 连接，实现供电与串口通信。</w:t>
      </w:r>
    </w:p>
    <w:p>
      <w:pPr>
        <w:pStyle w:val="FirstParagraph"/>
      </w:pPr>
      <w:r>
        <w:t xml:space="preserve">图 4-1 主要模块实物连接照片（此处插入，可拍摄面包板/PCB/整机实物）</w:t>
      </w:r>
    </w:p>
    <w:bookmarkEnd w:id="49"/>
    <w:bookmarkStart w:id="54" w:name="系统功能模块设计"/>
    <w:p>
      <w:pPr>
        <w:pStyle w:val="Heading2"/>
      </w:pPr>
      <w:r>
        <w:t xml:space="preserve">4.2 系统功能模块设计</w:t>
      </w:r>
    </w:p>
    <w:bookmarkStart w:id="50" w:name="传感采集模块设计"/>
    <w:p>
      <w:pPr>
        <w:pStyle w:val="Heading3"/>
      </w:pPr>
      <w:r>
        <w:t xml:space="preserve">4.2.1 传感采集模块设计</w:t>
      </w:r>
    </w:p>
    <w:p>
      <w:pPr>
        <w:pStyle w:val="FirstParagraph"/>
      </w:pPr>
      <w:r>
        <w:t xml:space="preserve">传感采集模块由DHT11温湿度传感器、BH1750光照传感器、电容式土壤湿度传感器组成。DHT11 用单总线数字通信方式输出温湿度信息，BH1750 用I2C接口和主控连接，可以完成光照强度的数字化采集，土壤湿度传感器输出模拟电压信号，经过STM32ADC模块采样转换成百分比的形式。</w:t>
      </w:r>
    </w:p>
    <w:p>
      <w:pPr>
        <w:pStyle w:val="BodyText"/>
      </w:pPr>
      <w:r>
        <w:t xml:space="preserve">为了使系统更加适应，在软件中加入了数据有效性和标定转换的逻辑。土壤湿度数据不是直接用ADC值，而是用干燥值和湿润值的标定区间做线性映射得到百分比结果。设计之后，使得系统更符合实际培育场景使用习惯。</w:t>
      </w:r>
    </w:p>
    <w:bookmarkEnd w:id="50"/>
    <w:bookmarkStart w:id="51" w:name="执行控制模块设计"/>
    <w:p>
      <w:pPr>
        <w:pStyle w:val="Heading3"/>
      </w:pPr>
      <w:r>
        <w:t xml:space="preserve">4.2.2 执行控制模块设计</w:t>
      </w:r>
    </w:p>
    <w:p>
      <w:pPr>
        <w:pStyle w:val="FirstParagraph"/>
      </w:pPr>
      <w:r>
        <w:t xml:space="preserve">执行控制模块主要是水泵、继电器驱动模块、LED灯带。水泵用来在土壤湿度过低的时候自动补水，LED灯带用来补光或者展示控制，继电器模块作为控制接口，可以对外部负载进行安全驱动。STM32根据接收到的命令控制继电器引脚的高低电平来控制负载的启停。</w:t>
      </w:r>
    </w:p>
    <w:p>
      <w:pPr>
        <w:pStyle w:val="BodyText"/>
      </w:pPr>
      <w:r>
        <w:t xml:space="preserve">边缘端线程不断读取当前土壤湿度和灌溉策略参数，当满足触发条件的时候，就会向设备端发出开启水泵的指令，在达到设定的灌溉时间之后，再发出关闭指令。系统还要对控制日志以及最近的动作时间加以记载，从而给状态追踪以及测试分析赋予支撑。</w:t>
      </w:r>
    </w:p>
    <w:bookmarkEnd w:id="51"/>
    <w:bookmarkStart w:id="52" w:name="显示与手势交互模块设计"/>
    <w:p>
      <w:pPr>
        <w:pStyle w:val="Heading3"/>
      </w:pPr>
      <w:r>
        <w:t xml:space="preserve">4.2.3 显示与手势交互模块设计</w:t>
      </w:r>
    </w:p>
    <w:p>
      <w:pPr>
        <w:pStyle w:val="FirstParagraph"/>
      </w:pPr>
      <w:r>
        <w:t xml:space="preserve">为了提高现场的可视化效果，在系统中加入了OLED显示模块来显示实时温度、湿度、光照、土壤湿度和手势信息。显示页面采用分页结构，主监测页、控制页、信息页等都有对应的页面，用户用手势进行页面的跳转。</w:t>
      </w:r>
    </w:p>
    <w:p>
      <w:pPr>
        <w:pStyle w:val="BodyText"/>
      </w:pPr>
      <w:r>
        <w:t xml:space="preserve">PAJ7620手势识别模块用I2C和STM32相连，可以识别出向左、向右、向前、向后、向上、向下等动作。系统把手势识别的结果同菜单逻辑结合起来，实现了不用按键就能翻页、选中并执行控制的功能，大大提高了系统的交互性, 让用户在易脏手的培育室环境也能查看数据。</w:t>
      </w:r>
    </w:p>
    <w:bookmarkEnd w:id="52"/>
    <w:bookmarkStart w:id="53" w:name="边缘网关通信模块设计"/>
    <w:p>
      <w:pPr>
        <w:pStyle w:val="Heading3"/>
      </w:pPr>
      <w:r>
        <w:t xml:space="preserve">4.2.4 边缘网关通信模块设计</w:t>
      </w:r>
    </w:p>
    <w:p>
      <w:pPr>
        <w:pStyle w:val="FirstParagraph"/>
      </w:pPr>
      <w:r>
        <w:t xml:space="preserve">边缘网关通信模块由STM32和树莓派之间USB虚拟串口组成。该种方式可以同时解决供电和通信的问题，省去了另外加装无线传输模块的调试复杂程度。系统运行的时候，STM32周期性地发出JSON数据帧，树莓派用串口线程一直监听数据并解析数据，从而达到环境状态的同步。</w:t>
      </w:r>
    </w:p>
    <w:p>
      <w:pPr>
        <w:pStyle w:val="BodyText"/>
      </w:pPr>
      <w:r>
        <w:t xml:space="preserve">相比于蓝牙或者Wi-Fi直连的方式，在原型系统中使用USB串口链路更稳定、调试更简单，适合原型设计阶段快速落地。同时边缘端仍然具有MQTT云同步的功能，为之后的网络化扩展做好准备。</w:t>
      </w:r>
    </w:p>
    <w:bookmarkEnd w:id="53"/>
    <w:bookmarkEnd w:id="54"/>
    <w:bookmarkStart w:id="55" w:name="系统-pcb-设计"/>
    <w:p>
      <w:pPr>
        <w:pStyle w:val="Heading2"/>
      </w:pPr>
      <w:r>
        <w:t xml:space="preserve">4.3 系统 PCB 设计</w:t>
      </w:r>
    </w:p>
    <w:p>
      <w:pPr>
        <w:pStyle w:val="FirstParagraph"/>
      </w:pPr>
      <w:r>
        <w:t xml:space="preserve">为进一步梳理系统硬件连接关系，在完成面包板功能验证后，本文基于STM32F411最小系统绘制了系统核心接口原理图，并进行了PCB版图规划。设计中对光照、空气温湿度、土壤湿度、手势识别、OLED显示以及水泵和灯带控制等接口进行了统一整理，为后续硬件集成提供参考。</w:t>
      </w:r>
    </w:p>
    <w:p>
      <w:pPr>
        <w:pStyle w:val="BodyText"/>
      </w:pPr>
      <w:r>
        <w:t xml:space="preserve">图 4-2 PCB 原理图（此处插入）</w:t>
      </w:r>
    </w:p>
    <w:p>
      <w:pPr>
        <w:pStyle w:val="BodyText"/>
      </w:pPr>
      <w:r>
        <w:t xml:space="preserve">图 4-3 PCB 版图图（此处插入）</w:t>
      </w:r>
    </w:p>
    <w:bookmarkEnd w:id="55"/>
    <w:bookmarkEnd w:id="56"/>
    <w:bookmarkStart w:id="61" w:name="系统软件设计"/>
    <w:p>
      <w:pPr>
        <w:pStyle w:val="Heading1"/>
      </w:pPr>
      <w:r>
        <w:t xml:space="preserve">5 系统软件设计</w:t>
      </w:r>
    </w:p>
    <w:bookmarkStart w:id="57" w:name="系统软件整体设计"/>
    <w:p>
      <w:pPr>
        <w:pStyle w:val="Heading2"/>
      </w:pPr>
      <w:r>
        <w:t xml:space="preserve">5.1 系统软件整体设计</w:t>
      </w:r>
    </w:p>
    <w:p>
      <w:pPr>
        <w:pStyle w:val="FirstParagraph"/>
      </w:pPr>
      <w:r>
        <w:t xml:space="preserve">系统软件分为设备端软件和边缘端软件。设备端的软件运行在STM32F411的MicroPython环境当中，对多个传感器实施采集工作，并且更新OLED屏幕内容、识别手势动作以及操控执行器装置，最后把串口数据发送出去。边缘端软件运行在树莓派4B的Python环境中，使用Flask框架实现API和服务页面的开发，使用SQLite进行数据持久化，用后台线程来完成串口监听和自动灌溉策略的执行。</w:t>
      </w:r>
    </w:p>
    <w:bookmarkEnd w:id="57"/>
    <w:bookmarkStart w:id="58" w:name="设备端程序设计"/>
    <w:p>
      <w:pPr>
        <w:pStyle w:val="Heading2"/>
      </w:pPr>
      <w:r>
        <w:t xml:space="preserve">5.2 设备端程序设计</w:t>
      </w:r>
    </w:p>
    <w:p>
      <w:pPr>
        <w:pStyle w:val="FirstParagraph"/>
      </w:pPr>
      <w:r>
        <w:t xml:space="preserve">设备端程序采用 MicroPython 实现，整体结构包括硬件初始化、页面显示、命令处理和主循环四个部分。系统启动后，首先初始化 DHT11、BH1750、OLED、PAJ7620、土壤湿度 ADC、水泵继电器和灯带继电器等外设；初始化完成后进入主循环，以非阻塞方式完成手势处理、串口命令处理和周期性传感器采样。</w:t>
      </w:r>
    </w:p>
    <w:p>
      <w:pPr>
        <w:pStyle w:val="BodyText"/>
      </w:pPr>
      <w:r>
        <w:t xml:space="preserve">程序用select.poll机制轮询串口输入，防止等待命令的时候阻塞其他任务，主循环中设置1s的采样周期，定时读取传感器数据并组装成json数据包，手势识别模块用冷却时间和显示超时来减少重复触发。该设计可以保证设备端在资源有限的情况下，仍然可以比较平稳地完成多任务协同。</w:t>
      </w:r>
      <w:r>
        <w:t xml:space="preserve"> </w:t>
      </w:r>
      <w:r>
        <w:t xml:space="preserve">设备端主要功能流程可概括如下：</w:t>
      </w:r>
    </w:p>
    <w:p>
      <w:pPr>
        <w:pStyle w:val="Compact"/>
        <w:numPr>
          <w:ilvl w:val="0"/>
          <w:numId w:val="1004"/>
        </w:numPr>
      </w:pPr>
      <w:r>
        <w:t xml:space="preserve">初始化各类外设并显示系统启动状态；</w:t>
      </w:r>
    </w:p>
    <w:p>
      <w:pPr>
        <w:pStyle w:val="Compact"/>
        <w:numPr>
          <w:ilvl w:val="0"/>
          <w:numId w:val="1004"/>
        </w:numPr>
      </w:pPr>
      <w:r>
        <w:t xml:space="preserve">轮询手势识别结果，处理页面切换与本地控制；</w:t>
      </w:r>
    </w:p>
    <w:p>
      <w:pPr>
        <w:pStyle w:val="Compact"/>
        <w:numPr>
          <w:ilvl w:val="0"/>
          <w:numId w:val="1004"/>
        </w:numPr>
      </w:pPr>
      <w:r>
        <w:t xml:space="preserve">非阻塞监听串口命令，解析控制 JSON 并切换执行器状态；</w:t>
      </w:r>
    </w:p>
    <w:p>
      <w:pPr>
        <w:pStyle w:val="Compact"/>
        <w:numPr>
          <w:ilvl w:val="0"/>
          <w:numId w:val="1004"/>
        </w:numPr>
      </w:pPr>
      <w:r>
        <w:t xml:space="preserve">周期性采集温度、湿度、光照和土壤湿度数据；</w:t>
      </w:r>
    </w:p>
    <w:p>
      <w:pPr>
        <w:pStyle w:val="Compact"/>
        <w:numPr>
          <w:ilvl w:val="0"/>
          <w:numId w:val="1004"/>
        </w:numPr>
      </w:pPr>
      <w:r>
        <w:t xml:space="preserve">将采集结果显示于 OLED，并通过串口输出至树莓派。</w:t>
      </w:r>
    </w:p>
    <w:p>
      <w:pPr>
        <w:pStyle w:val="FirstParagraph"/>
      </w:pPr>
      <w:r>
        <w:t xml:space="preserve">图 5-1 STM32 设备端主程序流程图（此处插入）</w:t>
      </w:r>
    </w:p>
    <w:bookmarkEnd w:id="58"/>
    <w:bookmarkStart w:id="59" w:name="边缘端服务与数据库设计"/>
    <w:p>
      <w:pPr>
        <w:pStyle w:val="Heading2"/>
      </w:pPr>
      <w:r>
        <w:t xml:space="preserve">5.3 边缘端服务与数据库设计</w:t>
      </w:r>
    </w:p>
    <w:p>
      <w:pPr>
        <w:pStyle w:val="FirstParagraph"/>
      </w:pPr>
      <w:r>
        <w:t xml:space="preserve">边缘端服务用Flask搭建起来，包含串口数据接收线程、自动灌溉线程、RESTful API、Web页面渲染、认证授权、数据库管理、云同步扩展等诸多模块。串口线程对STM32发来的JSON数据进行解析，把最新的数据存入内存和数据库中，自动灌溉线程根据设定的阈值和冷却时间来决定是否启动水泵，前端页面通过API获取实时数据、历史数据和控制日志，管理员可以对灌溉策略进行配置。</w:t>
      </w:r>
    </w:p>
    <w:p>
      <w:pPr>
        <w:pStyle w:val="BodyText"/>
      </w:pPr>
      <w:r>
        <w:t xml:space="preserve">根据目前项目实现，系统给出较为完备的接口集，包含实时数据查询、历史数据查询、历史数据导出、控制下发、策略查询及保存、控制日志查询、用户注册登录、当前用户信息查询、设备状态查询、拍照和图像分析、边缘问答等。其主要接口可以整理成表 5-1。</w:t>
      </w:r>
    </w:p>
    <w:p>
      <w:pPr>
        <w:pStyle w:val="BodyText"/>
      </w:pPr>
      <w:r>
        <w:t xml:space="preserve">表 5-1 主要接口设计表</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接口路径</w:t>
            </w:r>
          </w:p>
        </w:tc>
        <w:tc>
          <w:tcPr/>
          <w:p>
            <w:pPr>
              <w:pStyle w:val="Compact"/>
              <w:jc w:val="left"/>
            </w:pPr>
            <w:r>
              <w:t xml:space="preserve">请求方式</w:t>
            </w:r>
          </w:p>
        </w:tc>
        <w:tc>
          <w:tcPr/>
          <w:p>
            <w:pPr>
              <w:pStyle w:val="Compact"/>
              <w:jc w:val="left"/>
            </w:pPr>
            <w:r>
              <w:t xml:space="preserve">主要功能</w:t>
            </w:r>
          </w:p>
        </w:tc>
      </w:tr>
      <w:tr>
        <w:tc>
          <w:tcPr/>
          <w:p>
            <w:pPr>
              <w:pStyle w:val="Compact"/>
              <w:jc w:val="left"/>
            </w:pPr>
            <w:r>
              <w:rPr>
                <w:rStyle w:val="VerbatimChar"/>
              </w:rPr>
              <w:t xml:space="preserve">/api/v1/sensors/latest</w:t>
            </w:r>
          </w:p>
        </w:tc>
        <w:tc>
          <w:tcPr/>
          <w:p>
            <w:pPr>
              <w:pStyle w:val="Compact"/>
              <w:jc w:val="left"/>
            </w:pPr>
            <w:r>
              <w:t xml:space="preserve">GET</w:t>
            </w:r>
          </w:p>
        </w:tc>
        <w:tc>
          <w:tcPr/>
          <w:p>
            <w:pPr>
              <w:pStyle w:val="Compact"/>
              <w:jc w:val="left"/>
            </w:pPr>
            <w:r>
              <w:t xml:space="preserve">获取最新环境数据</w:t>
            </w:r>
          </w:p>
        </w:tc>
      </w:tr>
      <w:tr>
        <w:tc>
          <w:tcPr/>
          <w:p>
            <w:pPr>
              <w:pStyle w:val="Compact"/>
              <w:jc w:val="left"/>
            </w:pPr>
            <w:r>
              <w:rPr>
                <w:rStyle w:val="VerbatimChar"/>
              </w:rPr>
              <w:t xml:space="preserve">/api/v1/sensors/history</w:t>
            </w:r>
          </w:p>
        </w:tc>
        <w:tc>
          <w:tcPr/>
          <w:p>
            <w:pPr>
              <w:pStyle w:val="Compact"/>
              <w:jc w:val="left"/>
            </w:pPr>
            <w:r>
              <w:t xml:space="preserve">GET</w:t>
            </w:r>
          </w:p>
        </w:tc>
        <w:tc>
          <w:tcPr/>
          <w:p>
            <w:pPr>
              <w:pStyle w:val="Compact"/>
              <w:jc w:val="left"/>
            </w:pPr>
            <w:r>
              <w:t xml:space="preserve">获取历史传感数据</w:t>
            </w:r>
          </w:p>
        </w:tc>
      </w:tr>
      <w:tr>
        <w:tc>
          <w:tcPr/>
          <w:p>
            <w:pPr>
              <w:pStyle w:val="Compact"/>
              <w:jc w:val="left"/>
            </w:pPr>
            <w:r>
              <w:rPr>
                <w:rStyle w:val="VerbatimChar"/>
              </w:rPr>
              <w:t xml:space="preserve">/api/v1/sensors/history.csv</w:t>
            </w:r>
          </w:p>
        </w:tc>
        <w:tc>
          <w:tcPr/>
          <w:p>
            <w:pPr>
              <w:pStyle w:val="Compact"/>
              <w:jc w:val="left"/>
            </w:pPr>
            <w:r>
              <w:t xml:space="preserve">GET</w:t>
            </w:r>
          </w:p>
        </w:tc>
        <w:tc>
          <w:tcPr/>
          <w:p>
            <w:pPr>
              <w:pStyle w:val="Compact"/>
              <w:jc w:val="left"/>
            </w:pPr>
            <w:r>
              <w:t xml:space="preserve">导出历史数据 CSV</w:t>
            </w:r>
          </w:p>
        </w:tc>
      </w:tr>
      <w:tr>
        <w:tc>
          <w:tcPr/>
          <w:p>
            <w:pPr>
              <w:pStyle w:val="Compact"/>
              <w:jc w:val="left"/>
            </w:pPr>
            <w:r>
              <w:rPr>
                <w:rStyle w:val="VerbatimChar"/>
              </w:rPr>
              <w:t xml:space="preserve">/api/v1/control</w:t>
            </w:r>
          </w:p>
        </w:tc>
        <w:tc>
          <w:tcPr/>
          <w:p>
            <w:pPr>
              <w:pStyle w:val="Compact"/>
              <w:jc w:val="left"/>
            </w:pPr>
            <w:r>
              <w:t xml:space="preserve">POST</w:t>
            </w:r>
          </w:p>
        </w:tc>
        <w:tc>
          <w:tcPr/>
          <w:p>
            <w:pPr>
              <w:pStyle w:val="Compact"/>
              <w:jc w:val="left"/>
            </w:pPr>
            <w:r>
              <w:t xml:space="preserve">下发设备控制命令</w:t>
            </w:r>
          </w:p>
        </w:tc>
      </w:tr>
      <w:tr>
        <w:tc>
          <w:tcPr/>
          <w:p>
            <w:pPr>
              <w:pStyle w:val="Compact"/>
              <w:jc w:val="left"/>
            </w:pPr>
            <w:r>
              <w:rPr>
                <w:rStyle w:val="VerbatimChar"/>
              </w:rPr>
              <w:t xml:space="preserve">/api/v1/control/logs</w:t>
            </w:r>
          </w:p>
        </w:tc>
        <w:tc>
          <w:tcPr/>
          <w:p>
            <w:pPr>
              <w:pStyle w:val="Compact"/>
              <w:jc w:val="left"/>
            </w:pPr>
            <w:r>
              <w:t xml:space="preserve">GET</w:t>
            </w:r>
          </w:p>
        </w:tc>
        <w:tc>
          <w:tcPr/>
          <w:p>
            <w:pPr>
              <w:pStyle w:val="Compact"/>
              <w:jc w:val="left"/>
            </w:pPr>
            <w:r>
              <w:t xml:space="preserve">查询控制日志</w:t>
            </w:r>
          </w:p>
        </w:tc>
      </w:tr>
      <w:tr>
        <w:tc>
          <w:tcPr/>
          <w:p>
            <w:pPr>
              <w:pStyle w:val="Compact"/>
              <w:jc w:val="left"/>
            </w:pPr>
            <w:r>
              <w:rPr>
                <w:rStyle w:val="VerbatimChar"/>
              </w:rPr>
              <w:t xml:space="preserve">/api/v1/policy/irrigation</w:t>
            </w:r>
          </w:p>
        </w:tc>
        <w:tc>
          <w:tcPr/>
          <w:p>
            <w:pPr>
              <w:pStyle w:val="Compact"/>
              <w:jc w:val="left"/>
            </w:pPr>
            <w:r>
              <w:t xml:space="preserve">GET/POST</w:t>
            </w:r>
          </w:p>
        </w:tc>
        <w:tc>
          <w:tcPr/>
          <w:p>
            <w:pPr>
              <w:pStyle w:val="Compact"/>
              <w:jc w:val="left"/>
            </w:pPr>
            <w:r>
              <w:t xml:space="preserve">查询或设置灌溉策略</w:t>
            </w:r>
          </w:p>
        </w:tc>
      </w:tr>
      <w:tr>
        <w:tc>
          <w:tcPr/>
          <w:p>
            <w:pPr>
              <w:pStyle w:val="Compact"/>
              <w:jc w:val="left"/>
            </w:pPr>
            <w:r>
              <w:rPr>
                <w:rStyle w:val="VerbatimChar"/>
              </w:rPr>
              <w:t xml:space="preserve">/api/v1/policy/irrigation/status</w:t>
            </w:r>
          </w:p>
        </w:tc>
        <w:tc>
          <w:tcPr/>
          <w:p>
            <w:pPr>
              <w:pStyle w:val="Compact"/>
              <w:jc w:val="left"/>
            </w:pPr>
            <w:r>
              <w:t xml:space="preserve">GET</w:t>
            </w:r>
          </w:p>
        </w:tc>
        <w:tc>
          <w:tcPr/>
          <w:p>
            <w:pPr>
              <w:pStyle w:val="Compact"/>
              <w:jc w:val="left"/>
            </w:pPr>
            <w:r>
              <w:t xml:space="preserve">查询自动灌溉状态</w:t>
            </w:r>
          </w:p>
        </w:tc>
      </w:tr>
      <w:tr>
        <w:tc>
          <w:tcPr/>
          <w:p>
            <w:pPr>
              <w:pStyle w:val="Compact"/>
              <w:jc w:val="left"/>
            </w:pPr>
            <w:r>
              <w:rPr>
                <w:rStyle w:val="VerbatimChar"/>
              </w:rPr>
              <w:t xml:space="preserve">/api/v1/auth/register</w:t>
            </w:r>
          </w:p>
        </w:tc>
        <w:tc>
          <w:tcPr/>
          <w:p>
            <w:pPr>
              <w:pStyle w:val="Compact"/>
              <w:jc w:val="left"/>
            </w:pPr>
            <w:r>
              <w:t xml:space="preserve">POST</w:t>
            </w:r>
          </w:p>
        </w:tc>
        <w:tc>
          <w:tcPr/>
          <w:p>
            <w:pPr>
              <w:pStyle w:val="Compact"/>
              <w:jc w:val="left"/>
            </w:pPr>
            <w:r>
              <w:t xml:space="preserve">用户注册</w:t>
            </w:r>
          </w:p>
        </w:tc>
      </w:tr>
      <w:tr>
        <w:tc>
          <w:tcPr/>
          <w:p>
            <w:pPr>
              <w:pStyle w:val="Compact"/>
              <w:jc w:val="left"/>
            </w:pPr>
            <w:r>
              <w:rPr>
                <w:rStyle w:val="VerbatimChar"/>
              </w:rPr>
              <w:t xml:space="preserve">/api/v1/auth/login</w:t>
            </w:r>
          </w:p>
        </w:tc>
        <w:tc>
          <w:tcPr/>
          <w:p>
            <w:pPr>
              <w:pStyle w:val="Compact"/>
              <w:jc w:val="left"/>
            </w:pPr>
            <w:r>
              <w:t xml:space="preserve">POST</w:t>
            </w:r>
          </w:p>
        </w:tc>
        <w:tc>
          <w:tcPr/>
          <w:p>
            <w:pPr>
              <w:pStyle w:val="Compact"/>
              <w:jc w:val="left"/>
            </w:pPr>
            <w:r>
              <w:t xml:space="preserve">用户登录</w:t>
            </w:r>
          </w:p>
        </w:tc>
      </w:tr>
      <w:tr>
        <w:tc>
          <w:tcPr/>
          <w:p>
            <w:pPr>
              <w:pStyle w:val="Compact"/>
              <w:jc w:val="left"/>
            </w:pPr>
            <w:r>
              <w:rPr>
                <w:rStyle w:val="VerbatimChar"/>
              </w:rPr>
              <w:t xml:space="preserve">/api/v1/auth/me</w:t>
            </w:r>
          </w:p>
        </w:tc>
        <w:tc>
          <w:tcPr/>
          <w:p>
            <w:pPr>
              <w:pStyle w:val="Compact"/>
              <w:jc w:val="left"/>
            </w:pPr>
            <w:r>
              <w:t xml:space="preserve">GET</w:t>
            </w:r>
          </w:p>
        </w:tc>
        <w:tc>
          <w:tcPr/>
          <w:p>
            <w:pPr>
              <w:pStyle w:val="Compact"/>
              <w:jc w:val="left"/>
            </w:pPr>
            <w:r>
              <w:t xml:space="preserve">查询当前用户信息</w:t>
            </w:r>
          </w:p>
        </w:tc>
      </w:tr>
      <w:tr>
        <w:tc>
          <w:tcPr/>
          <w:p>
            <w:pPr>
              <w:pStyle w:val="Compact"/>
              <w:jc w:val="left"/>
            </w:pPr>
            <w:r>
              <w:rPr>
                <w:rStyle w:val="VerbatimChar"/>
              </w:rPr>
              <w:t xml:space="preserve">/api/v1/devices/status</w:t>
            </w:r>
          </w:p>
        </w:tc>
        <w:tc>
          <w:tcPr/>
          <w:p>
            <w:pPr>
              <w:pStyle w:val="Compact"/>
              <w:jc w:val="left"/>
            </w:pPr>
            <w:r>
              <w:t xml:space="preserve">GET</w:t>
            </w:r>
          </w:p>
        </w:tc>
        <w:tc>
          <w:tcPr/>
          <w:p>
            <w:pPr>
              <w:pStyle w:val="Compact"/>
              <w:jc w:val="left"/>
            </w:pPr>
            <w:r>
              <w:t xml:space="preserve">查询设备状态</w:t>
            </w:r>
          </w:p>
        </w:tc>
      </w:tr>
      <w:tr>
        <w:tc>
          <w:tcPr/>
          <w:p>
            <w:pPr>
              <w:pStyle w:val="Compact"/>
              <w:jc w:val="left"/>
            </w:pPr>
            <w:r>
              <w:rPr>
                <w:rStyle w:val="VerbatimChar"/>
              </w:rPr>
              <w:t xml:space="preserve">/api/v1/camera/capture</w:t>
            </w:r>
          </w:p>
        </w:tc>
        <w:tc>
          <w:tcPr/>
          <w:p>
            <w:pPr>
              <w:pStyle w:val="Compact"/>
              <w:jc w:val="left"/>
            </w:pPr>
            <w:r>
              <w:t xml:space="preserve">POST</w:t>
            </w:r>
          </w:p>
        </w:tc>
        <w:tc>
          <w:tcPr/>
          <w:p>
            <w:pPr>
              <w:pStyle w:val="Compact"/>
              <w:jc w:val="left"/>
            </w:pPr>
            <w:r>
              <w:t xml:space="preserve">拍照</w:t>
            </w:r>
          </w:p>
        </w:tc>
      </w:tr>
      <w:tr>
        <w:tc>
          <w:tcPr/>
          <w:p>
            <w:pPr>
              <w:pStyle w:val="Compact"/>
              <w:jc w:val="left"/>
            </w:pPr>
            <w:r>
              <w:rPr>
                <w:rStyle w:val="VerbatimChar"/>
              </w:rPr>
              <w:t xml:space="preserve">/api/v1/vision/analyze</w:t>
            </w:r>
          </w:p>
        </w:tc>
        <w:tc>
          <w:tcPr/>
          <w:p>
            <w:pPr>
              <w:pStyle w:val="Compact"/>
              <w:jc w:val="left"/>
            </w:pPr>
            <w:r>
              <w:t xml:space="preserve">POST</w:t>
            </w:r>
          </w:p>
        </w:tc>
        <w:tc>
          <w:tcPr/>
          <w:p>
            <w:pPr>
              <w:pStyle w:val="Compact"/>
              <w:jc w:val="left"/>
            </w:pPr>
            <w:r>
              <w:t xml:space="preserve">图像分析</w:t>
            </w:r>
          </w:p>
        </w:tc>
      </w:tr>
      <w:tr>
        <w:tc>
          <w:tcPr/>
          <w:p>
            <w:pPr>
              <w:pStyle w:val="Compact"/>
              <w:jc w:val="left"/>
            </w:pPr>
            <w:r>
              <w:rPr>
                <w:rStyle w:val="VerbatimChar"/>
              </w:rPr>
              <w:t xml:space="preserve">/api/v1/assistant</w:t>
            </w:r>
          </w:p>
        </w:tc>
        <w:tc>
          <w:tcPr/>
          <w:p>
            <w:pPr>
              <w:pStyle w:val="Compact"/>
              <w:jc w:val="left"/>
            </w:pPr>
            <w:r>
              <w:t xml:space="preserve">POST</w:t>
            </w:r>
          </w:p>
        </w:tc>
        <w:tc>
          <w:tcPr/>
          <w:p>
            <w:pPr>
              <w:pStyle w:val="Compact"/>
              <w:jc w:val="left"/>
            </w:pPr>
            <w:r>
              <w:t xml:space="preserve">边缘智能问答</w:t>
            </w:r>
          </w:p>
        </w:tc>
      </w:tr>
    </w:tbl>
    <w:p>
      <w:pPr>
        <w:pStyle w:val="BodyText"/>
      </w:pPr>
      <w:r>
        <w:t xml:space="preserve">本文在边缘端用SQLite建立了很多业务表。数据库除了保存环境数据之外，还会记录用户的、角色的、设备的、控制日志以及灌溉策略等信息。其主要的表结构如表 5-2 所示。</w:t>
      </w:r>
    </w:p>
    <w:p>
      <w:pPr>
        <w:pStyle w:val="BodyText"/>
      </w:pPr>
      <w:r>
        <w:t xml:space="preserve">表 5-2 数据库主要表设计</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数据表名</w:t>
            </w:r>
          </w:p>
        </w:tc>
        <w:tc>
          <w:tcPr/>
          <w:p>
            <w:pPr>
              <w:pStyle w:val="Compact"/>
              <w:jc w:val="left"/>
            </w:pPr>
            <w:r>
              <w:t xml:space="preserve">主要字段</w:t>
            </w:r>
          </w:p>
        </w:tc>
        <w:tc>
          <w:tcPr/>
          <w:p>
            <w:pPr>
              <w:pStyle w:val="Compact"/>
              <w:jc w:val="left"/>
            </w:pPr>
            <w:r>
              <w:t xml:space="preserve">作用说明</w:t>
            </w:r>
          </w:p>
        </w:tc>
      </w:tr>
      <w:tr>
        <w:tc>
          <w:tcPr/>
          <w:p>
            <w:pPr>
              <w:pStyle w:val="Compact"/>
              <w:jc w:val="left"/>
            </w:pPr>
            <w:r>
              <w:rPr>
                <w:rStyle w:val="VerbatimChar"/>
              </w:rPr>
              <w:t xml:space="preserve">users</w:t>
            </w:r>
          </w:p>
        </w:tc>
        <w:tc>
          <w:tcPr/>
          <w:p>
            <w:pPr>
              <w:pStyle w:val="Compact"/>
              <w:jc w:val="left"/>
            </w:pPr>
            <w:r>
              <w:rPr>
                <w:rStyle w:val="VerbatimChar"/>
              </w:rPr>
              <w:t xml:space="preserve">id</w:t>
            </w:r>
            <w:r>
              <w:t xml:space="preserve">、</w:t>
            </w:r>
            <w:r>
              <w:rPr>
                <w:rStyle w:val="VerbatimChar"/>
              </w:rPr>
              <w:t xml:space="preserve">username</w:t>
            </w:r>
            <w:r>
              <w:t xml:space="preserve">、</w:t>
            </w:r>
            <w:r>
              <w:rPr>
                <w:rStyle w:val="VerbatimChar"/>
              </w:rPr>
              <w:t xml:space="preserve">password_hash</w:t>
            </w:r>
            <w:r>
              <w:t xml:space="preserve">、</w:t>
            </w:r>
            <w:r>
              <w:rPr>
                <w:rStyle w:val="VerbatimChar"/>
              </w:rPr>
              <w:t xml:space="preserve">created_at</w:t>
            </w:r>
          </w:p>
        </w:tc>
        <w:tc>
          <w:tcPr/>
          <w:p>
            <w:pPr>
              <w:pStyle w:val="Compact"/>
              <w:jc w:val="left"/>
            </w:pPr>
            <w:r>
              <w:t xml:space="preserve">存储用户账户信息</w:t>
            </w:r>
          </w:p>
        </w:tc>
      </w:tr>
      <w:tr>
        <w:tc>
          <w:tcPr/>
          <w:p>
            <w:pPr>
              <w:pStyle w:val="Compact"/>
              <w:jc w:val="left"/>
            </w:pPr>
            <w:r>
              <w:rPr>
                <w:rStyle w:val="VerbatimChar"/>
              </w:rPr>
              <w:t xml:space="preserve">roles</w:t>
            </w:r>
          </w:p>
        </w:tc>
        <w:tc>
          <w:tcPr/>
          <w:p>
            <w:pPr>
              <w:pStyle w:val="Compact"/>
              <w:jc w:val="left"/>
            </w:pPr>
            <w:r>
              <w:rPr>
                <w:rStyle w:val="VerbatimChar"/>
              </w:rPr>
              <w:t xml:space="preserve">id</w:t>
            </w:r>
            <w:r>
              <w:t xml:space="preserve">、</w:t>
            </w:r>
            <w:r>
              <w:rPr>
                <w:rStyle w:val="VerbatimChar"/>
              </w:rPr>
              <w:t xml:space="preserve">name</w:t>
            </w:r>
          </w:p>
        </w:tc>
        <w:tc>
          <w:tcPr/>
          <w:p>
            <w:pPr>
              <w:pStyle w:val="Compact"/>
              <w:jc w:val="left"/>
            </w:pPr>
            <w:r>
              <w:t xml:space="preserve">存储角色定义</w:t>
            </w:r>
          </w:p>
        </w:tc>
      </w:tr>
      <w:tr>
        <w:tc>
          <w:tcPr/>
          <w:p>
            <w:pPr>
              <w:pStyle w:val="Compact"/>
              <w:jc w:val="left"/>
            </w:pPr>
            <w:r>
              <w:rPr>
                <w:rStyle w:val="VerbatimChar"/>
              </w:rPr>
              <w:t xml:space="preserve">user_roles</w:t>
            </w:r>
          </w:p>
        </w:tc>
        <w:tc>
          <w:tcPr/>
          <w:p>
            <w:pPr>
              <w:pStyle w:val="Compact"/>
              <w:jc w:val="left"/>
            </w:pPr>
            <w:r>
              <w:rPr>
                <w:rStyle w:val="VerbatimChar"/>
              </w:rPr>
              <w:t xml:space="preserve">user_id</w:t>
            </w:r>
            <w:r>
              <w:t xml:space="preserve">、</w:t>
            </w:r>
            <w:r>
              <w:rPr>
                <w:rStyle w:val="VerbatimChar"/>
              </w:rPr>
              <w:t xml:space="preserve">role_id</w:t>
            </w:r>
          </w:p>
        </w:tc>
        <w:tc>
          <w:tcPr/>
          <w:p>
            <w:pPr>
              <w:pStyle w:val="Compact"/>
              <w:jc w:val="left"/>
            </w:pPr>
            <w:r>
              <w:t xml:space="preserve">实现用户与角色关联</w:t>
            </w:r>
          </w:p>
        </w:tc>
      </w:tr>
      <w:tr>
        <w:tc>
          <w:tcPr/>
          <w:p>
            <w:pPr>
              <w:pStyle w:val="Compact"/>
              <w:jc w:val="left"/>
            </w:pPr>
            <w:r>
              <w:rPr>
                <w:rStyle w:val="VerbatimChar"/>
              </w:rPr>
              <w:t xml:space="preserve">devices</w:t>
            </w:r>
          </w:p>
        </w:tc>
        <w:tc>
          <w:tcPr/>
          <w:p>
            <w:pPr>
              <w:pStyle w:val="Compact"/>
              <w:jc w:val="left"/>
            </w:pPr>
            <w:r>
              <w:rPr>
                <w:rStyle w:val="VerbatimChar"/>
              </w:rPr>
              <w:t xml:space="preserve">id</w:t>
            </w:r>
            <w:r>
              <w:t xml:space="preserve">、</w:t>
            </w:r>
            <w:r>
              <w:rPr>
                <w:rStyle w:val="VerbatimChar"/>
              </w:rPr>
              <w:t xml:space="preserve">name</w:t>
            </w:r>
            <w:r>
              <w:t xml:space="preserve">、</w:t>
            </w:r>
            <w:r>
              <w:rPr>
                <w:rStyle w:val="VerbatimChar"/>
              </w:rPr>
              <w:t xml:space="preserve">description</w:t>
            </w:r>
            <w:r>
              <w:t xml:space="preserve">、</w:t>
            </w:r>
            <w:r>
              <w:rPr>
                <w:rStyle w:val="VerbatimChar"/>
              </w:rPr>
              <w:t xml:space="preserve">last_seen</w:t>
            </w:r>
          </w:p>
        </w:tc>
        <w:tc>
          <w:tcPr/>
          <w:p>
            <w:pPr>
              <w:pStyle w:val="Compact"/>
              <w:jc w:val="left"/>
            </w:pPr>
            <w:r>
              <w:t xml:space="preserve">存储设备基本信息</w:t>
            </w:r>
          </w:p>
        </w:tc>
      </w:tr>
      <w:tr>
        <w:tc>
          <w:tcPr/>
          <w:p>
            <w:pPr>
              <w:pStyle w:val="Compact"/>
              <w:jc w:val="left"/>
            </w:pPr>
            <w:r>
              <w:rPr>
                <w:rStyle w:val="VerbatimChar"/>
              </w:rPr>
              <w:t xml:space="preserve">sensor_data</w:t>
            </w:r>
          </w:p>
        </w:tc>
        <w:tc>
          <w:tcPr/>
          <w:p>
            <w:pPr>
              <w:pStyle w:val="Compact"/>
              <w:jc w:val="left"/>
            </w:pPr>
            <w:r>
              <w:rPr>
                <w:rStyle w:val="VerbatimChar"/>
              </w:rPr>
              <w:t xml:space="preserve">id</w:t>
            </w:r>
            <w:r>
              <w:t xml:space="preserve">、</w:t>
            </w:r>
            <w:r>
              <w:rPr>
                <w:rStyle w:val="VerbatimChar"/>
              </w:rPr>
              <w:t xml:space="preserve">device_id</w:t>
            </w:r>
            <w:r>
              <w:t xml:space="preserve">、</w:t>
            </w:r>
            <w:r>
              <w:rPr>
                <w:rStyle w:val="VerbatimChar"/>
              </w:rPr>
              <w:t xml:space="preserve">temperature</w:t>
            </w:r>
            <w:r>
              <w:t xml:space="preserve">、</w:t>
            </w:r>
            <w:r>
              <w:rPr>
                <w:rStyle w:val="VerbatimChar"/>
              </w:rPr>
              <w:t xml:space="preserve">humidity</w:t>
            </w:r>
            <w:r>
              <w:t xml:space="preserve">、</w:t>
            </w:r>
            <w:r>
              <w:rPr>
                <w:rStyle w:val="VerbatimChar"/>
              </w:rPr>
              <w:t xml:space="preserve">lux</w:t>
            </w:r>
            <w:r>
              <w:t xml:space="preserve">、</w:t>
            </w:r>
            <w:r>
              <w:rPr>
                <w:rStyle w:val="VerbatimChar"/>
              </w:rPr>
              <w:t xml:space="preserve">soil</w:t>
            </w:r>
            <w:r>
              <w:t xml:space="preserve">、</w:t>
            </w:r>
            <w:r>
              <w:rPr>
                <w:rStyle w:val="VerbatimChar"/>
              </w:rPr>
              <w:t xml:space="preserve">timestamp</w:t>
            </w:r>
          </w:p>
        </w:tc>
        <w:tc>
          <w:tcPr/>
          <w:p>
            <w:pPr>
              <w:pStyle w:val="Compact"/>
              <w:jc w:val="left"/>
            </w:pPr>
            <w:r>
              <w:t xml:space="preserve">存储历史环境数据</w:t>
            </w:r>
          </w:p>
        </w:tc>
      </w:tr>
      <w:tr>
        <w:tc>
          <w:tcPr/>
          <w:p>
            <w:pPr>
              <w:pStyle w:val="Compact"/>
              <w:jc w:val="left"/>
            </w:pPr>
            <w:r>
              <w:rPr>
                <w:rStyle w:val="VerbatimChar"/>
              </w:rPr>
              <w:t xml:space="preserve">control_logs</w:t>
            </w:r>
          </w:p>
        </w:tc>
        <w:tc>
          <w:tcPr/>
          <w:p>
            <w:pPr>
              <w:pStyle w:val="Compact"/>
              <w:jc w:val="left"/>
            </w:pPr>
            <w:r>
              <w:rPr>
                <w:rStyle w:val="VerbatimChar"/>
              </w:rPr>
              <w:t xml:space="preserve">id</w:t>
            </w:r>
            <w:r>
              <w:t xml:space="preserve">、</w:t>
            </w:r>
            <w:r>
              <w:rPr>
                <w:rStyle w:val="VerbatimChar"/>
              </w:rPr>
              <w:t xml:space="preserve">device_id</w:t>
            </w:r>
            <w:r>
              <w:t xml:space="preserve">、</w:t>
            </w:r>
            <w:r>
              <w:rPr>
                <w:rStyle w:val="VerbatimChar"/>
              </w:rPr>
              <w:t xml:space="preserve">actuator</w:t>
            </w:r>
            <w:r>
              <w:t xml:space="preserve">、</w:t>
            </w:r>
            <w:r>
              <w:rPr>
                <w:rStyle w:val="VerbatimChar"/>
              </w:rPr>
              <w:t xml:space="preserve">action</w:t>
            </w:r>
            <w:r>
              <w:t xml:space="preserve">、</w:t>
            </w:r>
            <w:r>
              <w:rPr>
                <w:rStyle w:val="VerbatimChar"/>
              </w:rPr>
              <w:t xml:space="preserve">raw_command</w:t>
            </w:r>
            <w:r>
              <w:t xml:space="preserve">、</w:t>
            </w:r>
            <w:r>
              <w:rPr>
                <w:rStyle w:val="VerbatimChar"/>
              </w:rPr>
              <w:t xml:space="preserve">success</w:t>
            </w:r>
            <w:r>
              <w:t xml:space="preserve">、</w:t>
            </w:r>
            <w:r>
              <w:rPr>
                <w:rStyle w:val="VerbatimChar"/>
              </w:rPr>
              <w:t xml:space="preserve">created_at</w:t>
            </w:r>
          </w:p>
        </w:tc>
        <w:tc>
          <w:tcPr/>
          <w:p>
            <w:pPr>
              <w:pStyle w:val="Compact"/>
              <w:jc w:val="left"/>
            </w:pPr>
            <w:r>
              <w:t xml:space="preserve">存储控制记录</w:t>
            </w:r>
          </w:p>
        </w:tc>
      </w:tr>
      <w:tr>
        <w:tc>
          <w:tcPr/>
          <w:p>
            <w:pPr>
              <w:pStyle w:val="Compact"/>
              <w:jc w:val="left"/>
            </w:pPr>
            <w:r>
              <w:rPr>
                <w:rStyle w:val="VerbatimChar"/>
              </w:rPr>
              <w:t xml:space="preserve">irrigation_policies</w:t>
            </w:r>
          </w:p>
        </w:tc>
        <w:tc>
          <w:tcPr/>
          <w:p>
            <w:pPr>
              <w:pStyle w:val="Compact"/>
              <w:jc w:val="left"/>
            </w:pPr>
            <w:r>
              <w:rPr>
                <w:rStyle w:val="VerbatimChar"/>
              </w:rPr>
              <w:t xml:space="preserve">id</w:t>
            </w:r>
            <w:r>
              <w:t xml:space="preserve">、</w:t>
            </w:r>
            <w:r>
              <w:rPr>
                <w:rStyle w:val="VerbatimChar"/>
              </w:rPr>
              <w:t xml:space="preserve">device_id</w:t>
            </w:r>
            <w:r>
              <w:t xml:space="preserve">、</w:t>
            </w:r>
            <w:r>
              <w:rPr>
                <w:rStyle w:val="VerbatimChar"/>
              </w:rPr>
              <w:t xml:space="preserve">enabled</w:t>
            </w:r>
            <w:r>
              <w:t xml:space="preserve">、</w:t>
            </w:r>
            <w:r>
              <w:rPr>
                <w:rStyle w:val="VerbatimChar"/>
              </w:rPr>
              <w:t xml:space="preserve">soil_threshold_min</w:t>
            </w:r>
            <w:r>
              <w:t xml:space="preserve">、</w:t>
            </w:r>
            <w:r>
              <w:rPr>
                <w:rStyle w:val="VerbatimChar"/>
              </w:rPr>
              <w:t xml:space="preserve">watering_seconds</w:t>
            </w:r>
            <w:r>
              <w:t xml:space="preserve">、</w:t>
            </w:r>
            <w:r>
              <w:rPr>
                <w:rStyle w:val="VerbatimChar"/>
              </w:rPr>
              <w:t xml:space="preserve">cooldown_seconds</w:t>
            </w:r>
            <w:r>
              <w:t xml:space="preserve">、</w:t>
            </w:r>
            <w:r>
              <w:rPr>
                <w:rStyle w:val="VerbatimChar"/>
              </w:rPr>
              <w:t xml:space="preserve">updated_at</w:t>
            </w:r>
          </w:p>
        </w:tc>
        <w:tc>
          <w:tcPr/>
          <w:p>
            <w:pPr>
              <w:pStyle w:val="Compact"/>
              <w:jc w:val="left"/>
            </w:pPr>
            <w:r>
              <w:t xml:space="preserve">存储灌溉策略参数</w:t>
            </w:r>
          </w:p>
        </w:tc>
      </w:tr>
    </w:tbl>
    <w:p>
      <w:pPr>
        <w:pStyle w:val="BodyText"/>
      </w:pPr>
      <w:r>
        <w:t xml:space="preserve">此外，系统在数据库层设计了相应触发器，当控制日志插入后，能够自动更新设备的最近在线时间。该设计体现了数据库对业务逻辑的支撑作用，保证了设备状态信息更新的及时性和一致性，提高了系统的数据管理能力。</w:t>
      </w:r>
    </w:p>
    <w:p>
      <w:pPr>
        <w:pStyle w:val="BodyText"/>
      </w:pPr>
      <w:r>
        <w:t xml:space="preserve">图 5-2 边缘端软件模块图（此处插入）</w:t>
      </w:r>
    </w:p>
    <w:p>
      <w:pPr>
        <w:pStyle w:val="BodyText"/>
      </w:pPr>
      <w:r>
        <w:t xml:space="preserve">图 5-3 数据库 E-R 图（此处插入）</w:t>
      </w:r>
    </w:p>
    <w:bookmarkEnd w:id="59"/>
    <w:bookmarkStart w:id="60" w:name="图像分析与边缘智能模块设计"/>
    <w:p>
      <w:pPr>
        <w:pStyle w:val="Heading2"/>
      </w:pPr>
      <w:r>
        <w:t xml:space="preserve">5.4 图像分析与边缘智能模块设计</w:t>
      </w:r>
    </w:p>
    <w:p>
      <w:pPr>
        <w:pStyle w:val="FirstParagraph"/>
      </w:pPr>
      <w:r>
        <w:t xml:space="preserve">在基础监测控制功能的基础上又加上了图像采集、图像分析、本地问答这三个扩展模块。拍照模块调用树莓派摄像头接口来完成图片抓拍；图像分析模块使用OpenCV把图像转换成HSV颜色空间，按照颜色区间统计和轮廓框选来识别花朵的颜色特征，把识别结果映射到花蕾期、盛开期或者成熟、凋谢期这些状态上；边缘智能问答模块会根据目前的环境数据生成提示词，然后调用本地轻量级模型给出简短的环境评价意见。</w:t>
      </w:r>
    </w:p>
    <w:p>
      <w:pPr>
        <w:pStyle w:val="BodyText"/>
      </w:pPr>
      <w:r>
        <w:t xml:space="preserve">以上模块加入之后，系统就具备了智能展示的功能。尽管目前的图像分析方法还属于规则型轻量级识别，模型推理能力也主要起到辅助展示的作用，但是整体方案已经具有了传感监测、图像感知、语言辅助的多模态边缘智能特征，为系统后期升级打下了基础。</w:t>
      </w:r>
    </w:p>
    <w:p>
      <w:pPr>
        <w:pStyle w:val="BodyText"/>
      </w:pPr>
      <w:r>
        <w:t xml:space="preserve">图 5-4 图像分析流程图（此处插入）</w:t>
      </w:r>
    </w:p>
    <w:p>
      <w:pPr>
        <w:pStyle w:val="BodyText"/>
      </w:pPr>
      <w:r>
        <w:t xml:space="preserve">图 5-5 Web 页面截图（实时监控页、历史数据页、后台管理页）（此处插入）</w:t>
      </w:r>
    </w:p>
    <w:bookmarkEnd w:id="60"/>
    <w:bookmarkEnd w:id="61"/>
    <w:bookmarkStart w:id="68" w:name="系统测试和结果分析"/>
    <w:p>
      <w:pPr>
        <w:pStyle w:val="Heading1"/>
      </w:pPr>
      <w:r>
        <w:t xml:space="preserve">6 系统测试和结果分析</w:t>
      </w:r>
    </w:p>
    <w:bookmarkStart w:id="62" w:name="系统组装与基础测试"/>
    <w:p>
      <w:pPr>
        <w:pStyle w:val="Heading2"/>
      </w:pPr>
      <w:r>
        <w:t xml:space="preserve">6.1 系统组装与基础测试</w:t>
      </w:r>
    </w:p>
    <w:p>
      <w:pPr>
        <w:pStyle w:val="FirstParagraph"/>
      </w:pPr>
      <w:r>
        <w:t xml:space="preserve">系统测试前先做硬件连接检查、供电检查、串口识别检查、软件部署检查。设备端通过USB与树莓派连接之后，应该能够被边缘端识别出相应的串口设备；系统启动之后，OLED应该可以正常显示实时数据页面；树莓派Web服务启动之后，可以通过浏览器访问实时监控页面、历史页面以及后台管理页面。</w:t>
      </w:r>
    </w:p>
    <w:p>
      <w:pPr>
        <w:pStyle w:val="BodyText"/>
      </w:pPr>
      <w:r>
        <w:t xml:space="preserve">基础测试阶段主要是对传感器能否正常返回数据、继电器是否可以响应本地手势或者远程控制、边缘端是否可以把串口数据写入数据库、前端页面是否可以实时刷新、自动灌溉线程是否可以根据策略正常触发进行检查。使用PCB方案时还要检查PCB上电后各个接口的工作是否正常，焊点是否可靠，外设插接是否稳定。</w:t>
      </w:r>
    </w:p>
    <w:p>
      <w:pPr>
        <w:pStyle w:val="BodyText"/>
      </w:pPr>
      <w:r>
        <w:t xml:space="preserve">图 6-1 串口监视与页面运行截图（此处插入）</w:t>
      </w:r>
    </w:p>
    <w:bookmarkEnd w:id="62"/>
    <w:bookmarkStart w:id="66" w:name="系统功能及性能测试"/>
    <w:p>
      <w:pPr>
        <w:pStyle w:val="Heading2"/>
      </w:pPr>
      <w:r>
        <w:t xml:space="preserve">6.2 系统功能及性能测试</w:t>
      </w:r>
    </w:p>
    <w:p>
      <w:pPr>
        <w:pStyle w:val="FirstParagraph"/>
      </w:pPr>
      <w:r>
        <w:t xml:space="preserve">为了检验系统的有效性，本文对环境采集功能、控制执行功能、自动灌溉功能、历史数据管理功能、边云同步功能和图像分析功能等进行了测试。</w:t>
      </w:r>
    </w:p>
    <w:bookmarkStart w:id="63" w:name="传感器采集测试"/>
    <w:p>
      <w:pPr>
        <w:pStyle w:val="Heading3"/>
      </w:pPr>
      <w:r>
        <w:t xml:space="preserve">6.2.1 传感器采集测试</w:t>
      </w:r>
    </w:p>
    <w:p>
      <w:pPr>
        <w:pStyle w:val="FirstParagraph"/>
      </w:pPr>
      <w:r>
        <w:t xml:space="preserve">该测试主要是对DHT11、BH1750、土壤湿度传感器数据读取的稳定性进行检验，并且对边缘端页面显示和数据库写入情况进行检查。在测试过程中可以运行系统几十分钟到几十个小时，在测试过程中对系统数据进行更新记录，对异常中断次数进行统计记录，对数据库的入库情况进行统计记录。</w:t>
      </w:r>
    </w:p>
    <w:p>
      <w:pPr>
        <w:pStyle w:val="BodyText"/>
      </w:pPr>
      <w:r>
        <w:t xml:space="preserve">表 6-1 传感器采集测试结果表</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测试项目</w:t>
            </w:r>
          </w:p>
        </w:tc>
        <w:tc>
          <w:tcPr/>
          <w:p>
            <w:pPr>
              <w:pStyle w:val="Compact"/>
              <w:jc w:val="left"/>
            </w:pPr>
            <w:r>
              <w:t xml:space="preserve">测试条件</w:t>
            </w:r>
          </w:p>
        </w:tc>
        <w:tc>
          <w:tcPr/>
          <w:p>
            <w:pPr>
              <w:pStyle w:val="Compact"/>
              <w:jc w:val="left"/>
            </w:pPr>
            <w:r>
              <w:t xml:space="preserve">预期结果</w:t>
            </w:r>
          </w:p>
        </w:tc>
        <w:tc>
          <w:tcPr/>
          <w:p>
            <w:pPr>
              <w:pStyle w:val="Compact"/>
              <w:jc w:val="left"/>
            </w:pPr>
            <w:r>
              <w:t xml:space="preserve">实测结果</w:t>
            </w:r>
          </w:p>
        </w:tc>
      </w:tr>
      <w:tr>
        <w:tc>
          <w:tcPr/>
          <w:p>
            <w:pPr>
              <w:pStyle w:val="Compact"/>
              <w:jc w:val="left"/>
            </w:pPr>
            <w:r>
              <w:t xml:space="preserve">温度采集</w:t>
            </w:r>
          </w:p>
        </w:tc>
        <w:tc>
          <w:tcPr/>
          <w:p>
            <w:pPr>
              <w:pStyle w:val="Compact"/>
              <w:jc w:val="left"/>
            </w:pPr>
            <w:r>
              <w:t xml:space="preserve">室内常温环境</w:t>
            </w:r>
          </w:p>
        </w:tc>
        <w:tc>
          <w:tcPr/>
          <w:p>
            <w:pPr>
              <w:pStyle w:val="Compact"/>
              <w:jc w:val="left"/>
            </w:pPr>
            <w:r>
              <w:t xml:space="preserve">能正常返回温度值</w:t>
            </w:r>
          </w:p>
        </w:tc>
        <w:tc>
          <w:tcPr/>
          <w:p>
            <w:pPr>
              <w:pStyle w:val="Compact"/>
              <w:jc w:val="left"/>
            </w:pPr>
            <w:r>
              <w:t xml:space="preserve">19℃</w:t>
            </w:r>
          </w:p>
        </w:tc>
      </w:tr>
      <w:tr>
        <w:tc>
          <w:tcPr/>
          <w:p>
            <w:pPr>
              <w:pStyle w:val="Compact"/>
              <w:jc w:val="left"/>
            </w:pPr>
            <w:r>
              <w:t xml:space="preserve">湿度采集</w:t>
            </w:r>
          </w:p>
        </w:tc>
        <w:tc>
          <w:tcPr/>
          <w:p>
            <w:pPr>
              <w:pStyle w:val="Compact"/>
              <w:jc w:val="left"/>
            </w:pPr>
            <w:r>
              <w:t xml:space="preserve">室内常湿环境</w:t>
            </w:r>
          </w:p>
        </w:tc>
        <w:tc>
          <w:tcPr/>
          <w:p>
            <w:pPr>
              <w:pStyle w:val="Compact"/>
              <w:jc w:val="left"/>
            </w:pPr>
            <w:r>
              <w:t xml:space="preserve">能正常返回湿度值</w:t>
            </w:r>
          </w:p>
        </w:tc>
        <w:tc>
          <w:tcPr/>
          <w:p>
            <w:pPr>
              <w:pStyle w:val="Compact"/>
              <w:jc w:val="left"/>
            </w:pPr>
            <w:r>
              <w:t xml:space="preserve">42%</w:t>
            </w:r>
          </w:p>
        </w:tc>
      </w:tr>
      <w:tr>
        <w:tc>
          <w:tcPr/>
          <w:p>
            <w:pPr>
              <w:pStyle w:val="Compact"/>
              <w:jc w:val="left"/>
            </w:pPr>
            <w:r>
              <w:t xml:space="preserve">光照采集</w:t>
            </w:r>
          </w:p>
        </w:tc>
        <w:tc>
          <w:tcPr/>
          <w:p>
            <w:pPr>
              <w:pStyle w:val="Compact"/>
              <w:jc w:val="left"/>
            </w:pPr>
            <w:r>
              <w:t xml:space="preserve">开灯/关灯对比</w:t>
            </w:r>
          </w:p>
        </w:tc>
        <w:tc>
          <w:tcPr/>
          <w:p>
            <w:pPr>
              <w:pStyle w:val="Compact"/>
              <w:jc w:val="left"/>
            </w:pPr>
            <w:r>
              <w:t xml:space="preserve">光照值明显变化</w:t>
            </w:r>
          </w:p>
        </w:tc>
        <w:tc>
          <w:tcPr/>
          <w:p>
            <w:pPr>
              <w:pStyle w:val="Compact"/>
              <w:jc w:val="left"/>
            </w:pPr>
            <w:r>
              <w:t xml:space="preserve">44.2lux / 10.3lux</w:t>
            </w:r>
          </w:p>
        </w:tc>
      </w:tr>
      <w:tr>
        <w:tc>
          <w:tcPr/>
          <w:p>
            <w:pPr>
              <w:pStyle w:val="Compact"/>
              <w:jc w:val="left"/>
            </w:pPr>
            <w:r>
              <w:t xml:space="preserve">土壤湿度采集</w:t>
            </w:r>
          </w:p>
        </w:tc>
        <w:tc>
          <w:tcPr/>
          <w:p>
            <w:pPr>
              <w:pStyle w:val="Compact"/>
              <w:jc w:val="left"/>
            </w:pPr>
            <w:r>
              <w:t xml:space="preserve">干土/湿土对比</w:t>
            </w:r>
          </w:p>
        </w:tc>
        <w:tc>
          <w:tcPr/>
          <w:p>
            <w:pPr>
              <w:pStyle w:val="Compact"/>
              <w:jc w:val="left"/>
            </w:pPr>
            <w:r>
              <w:t xml:space="preserve">百分比值有明显差异</w:t>
            </w:r>
          </w:p>
        </w:tc>
        <w:tc>
          <w:tcPr/>
          <w:p>
            <w:pPr>
              <w:pStyle w:val="Compact"/>
              <w:jc w:val="left"/>
            </w:pPr>
            <w:r>
              <w:t xml:space="preserve">21% / 73%</w:t>
            </w:r>
          </w:p>
        </w:tc>
      </w:tr>
    </w:tbl>
    <w:p>
      <w:pPr>
        <w:pStyle w:val="BodyText"/>
      </w:pPr>
      <w:r>
        <w:t xml:space="preserve">系统连续运行3小时8分,共向数据库写入8260条数据</w:t>
      </w:r>
    </w:p>
    <w:p>
      <w:pPr>
        <w:pStyle w:val="BodyText"/>
      </w:pPr>
      <w:r>
        <w:t xml:space="preserve">图 6-2 数据库实验数据截图（此处插入）</w:t>
      </w:r>
    </w:p>
    <w:bookmarkEnd w:id="63"/>
    <w:bookmarkStart w:id="64" w:name="控制执行与自动灌溉测试"/>
    <w:p>
      <w:pPr>
        <w:pStyle w:val="Heading3"/>
      </w:pPr>
      <w:r>
        <w:t xml:space="preserve">6.2.2 控制执行与自动灌溉测试</w:t>
      </w:r>
    </w:p>
    <w:p>
      <w:pPr>
        <w:pStyle w:val="FirstParagraph"/>
      </w:pPr>
      <w:r>
        <w:t xml:space="preserve">本测试主要对水泵、LED灯带、状态指示灯的自动控制进行检验，并且对自动灌溉策略的执行情况进行检验。测试时可以在后台页面设置土壤湿度阈值、浇水时长、冷却时间等参数，用模拟数据来观察策略执行的过程。</w:t>
      </w:r>
    </w:p>
    <w:p>
      <w:pPr>
        <w:pStyle w:val="BodyText"/>
      </w:pPr>
      <w:r>
        <w:t xml:space="preserve">表 6-2 控制与自动灌溉测试结果表</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测试项目</w:t>
            </w:r>
          </w:p>
        </w:tc>
        <w:tc>
          <w:tcPr/>
          <w:p>
            <w:pPr>
              <w:pStyle w:val="Compact"/>
              <w:jc w:val="left"/>
            </w:pPr>
            <w:r>
              <w:t xml:space="preserve">操作方式</w:t>
            </w:r>
          </w:p>
        </w:tc>
        <w:tc>
          <w:tcPr/>
          <w:p>
            <w:pPr>
              <w:pStyle w:val="Compact"/>
              <w:jc w:val="left"/>
            </w:pPr>
            <w:r>
              <w:t xml:space="preserve">预期结果</w:t>
            </w:r>
          </w:p>
        </w:tc>
        <w:tc>
          <w:tcPr/>
          <w:p>
            <w:pPr>
              <w:pStyle w:val="Compact"/>
              <w:jc w:val="left"/>
            </w:pPr>
            <w:r>
              <w:t xml:space="preserve">实测结果</w:t>
            </w:r>
          </w:p>
        </w:tc>
      </w:tr>
      <w:tr>
        <w:tc>
          <w:tcPr/>
          <w:p>
            <w:pPr>
              <w:pStyle w:val="Compact"/>
              <w:jc w:val="left"/>
            </w:pPr>
            <w:r>
              <w:t xml:space="preserve">水泵手动开启</w:t>
            </w:r>
          </w:p>
        </w:tc>
        <w:tc>
          <w:tcPr/>
          <w:p>
            <w:pPr>
              <w:pStyle w:val="Compact"/>
              <w:jc w:val="left"/>
            </w:pPr>
            <w:r>
              <w:t xml:space="preserve">页面下发开启命令</w:t>
            </w:r>
          </w:p>
        </w:tc>
        <w:tc>
          <w:tcPr/>
          <w:p>
            <w:pPr>
              <w:pStyle w:val="Compact"/>
              <w:jc w:val="left"/>
            </w:pPr>
            <w:r>
              <w:t xml:space="preserve">水泵启动、日志记录成功</w:t>
            </w:r>
          </w:p>
        </w:tc>
        <w:tc>
          <w:tcPr/>
          <w:p>
            <w:pPr>
              <w:pStyle w:val="Compact"/>
              <w:jc w:val="left"/>
            </w:pPr>
            <w:r>
              <w:t xml:space="preserve">水泵启动,新增一条开启记录</w:t>
            </w:r>
          </w:p>
        </w:tc>
      </w:tr>
      <w:tr>
        <w:tc>
          <w:tcPr/>
          <w:p>
            <w:pPr>
              <w:pStyle w:val="Compact"/>
              <w:jc w:val="left"/>
            </w:pPr>
            <w:r>
              <w:t xml:space="preserve">水泵手动关闭</w:t>
            </w:r>
          </w:p>
        </w:tc>
        <w:tc>
          <w:tcPr/>
          <w:p>
            <w:pPr>
              <w:pStyle w:val="Compact"/>
              <w:jc w:val="left"/>
            </w:pPr>
            <w:r>
              <w:t xml:space="preserve">页面下发关闭命令</w:t>
            </w:r>
          </w:p>
        </w:tc>
        <w:tc>
          <w:tcPr/>
          <w:p>
            <w:pPr>
              <w:pStyle w:val="Compact"/>
              <w:jc w:val="left"/>
            </w:pPr>
            <w:r>
              <w:t xml:space="preserve">水泵停止、日志记录成功</w:t>
            </w:r>
          </w:p>
        </w:tc>
        <w:tc>
          <w:tcPr/>
          <w:p>
            <w:pPr>
              <w:pStyle w:val="Compact"/>
              <w:jc w:val="left"/>
            </w:pPr>
            <w:r>
              <w:t xml:space="preserve">水泵停止,新增一条关闭记录</w:t>
            </w:r>
          </w:p>
        </w:tc>
      </w:tr>
      <w:tr>
        <w:tc>
          <w:tcPr/>
          <w:p>
            <w:pPr>
              <w:pStyle w:val="Compact"/>
              <w:jc w:val="left"/>
            </w:pPr>
            <w:r>
              <w:t xml:space="preserve">LED 灯带控制</w:t>
            </w:r>
          </w:p>
        </w:tc>
        <w:tc>
          <w:tcPr/>
          <w:p>
            <w:pPr>
              <w:pStyle w:val="Compact"/>
              <w:jc w:val="left"/>
            </w:pPr>
            <w:r>
              <w:t xml:space="preserve">页面下发开关命令</w:t>
            </w:r>
          </w:p>
        </w:tc>
        <w:tc>
          <w:tcPr/>
          <w:p>
            <w:pPr>
              <w:pStyle w:val="Compact"/>
              <w:jc w:val="left"/>
            </w:pPr>
            <w:r>
              <w:t xml:space="preserve">灯带状态正确变化</w:t>
            </w:r>
          </w:p>
        </w:tc>
        <w:tc>
          <w:tcPr/>
          <w:p>
            <w:pPr>
              <w:pStyle w:val="Compact"/>
              <w:jc w:val="left"/>
            </w:pPr>
            <w:r>
              <w:t xml:space="preserve">灯带成功开启与关闭</w:t>
            </w:r>
          </w:p>
        </w:tc>
      </w:tr>
      <w:tr>
        <w:tc>
          <w:tcPr/>
          <w:p>
            <w:pPr>
              <w:pStyle w:val="Compact"/>
              <w:jc w:val="left"/>
            </w:pPr>
            <w:r>
              <w:t xml:space="preserve">本地手势控制</w:t>
            </w:r>
          </w:p>
        </w:tc>
        <w:tc>
          <w:tcPr/>
          <w:p>
            <w:pPr>
              <w:pStyle w:val="Compact"/>
              <w:jc w:val="left"/>
            </w:pPr>
            <w:r>
              <w:t xml:space="preserve">在控制页执行手势</w:t>
            </w:r>
          </w:p>
        </w:tc>
        <w:tc>
          <w:tcPr/>
          <w:p>
            <w:pPr>
              <w:pStyle w:val="Compact"/>
              <w:jc w:val="left"/>
            </w:pPr>
            <w:r>
              <w:t xml:space="preserve">对应执行器状态变化</w:t>
            </w:r>
          </w:p>
        </w:tc>
        <w:tc>
          <w:tcPr/>
          <w:p>
            <w:pPr>
              <w:pStyle w:val="Compact"/>
              <w:jc w:val="left"/>
            </w:pPr>
            <w:r>
              <w:t xml:space="preserve">OLED和WebUI显示手势方向</w:t>
            </w:r>
          </w:p>
        </w:tc>
      </w:tr>
      <w:tr>
        <w:tc>
          <w:tcPr/>
          <w:p>
            <w:pPr>
              <w:pStyle w:val="Compact"/>
              <w:jc w:val="left"/>
            </w:pPr>
            <w:r>
              <w:t xml:space="preserve">自动灌溉触发</w:t>
            </w:r>
          </w:p>
        </w:tc>
        <w:tc>
          <w:tcPr/>
          <w:p>
            <w:pPr>
              <w:pStyle w:val="Compact"/>
              <w:jc w:val="left"/>
            </w:pPr>
            <w:r>
              <w:t xml:space="preserve">土壤湿度低于阈值</w:t>
            </w:r>
          </w:p>
        </w:tc>
        <w:tc>
          <w:tcPr/>
          <w:p>
            <w:pPr>
              <w:pStyle w:val="Compact"/>
              <w:jc w:val="left"/>
            </w:pPr>
            <w:r>
              <w:t xml:space="preserve">自动开启水泵并定时关闭</w:t>
            </w:r>
          </w:p>
        </w:tc>
        <w:tc>
          <w:tcPr/>
          <w:p>
            <w:pPr>
              <w:pStyle w:val="Compact"/>
              <w:jc w:val="left"/>
            </w:pPr>
            <w:r>
              <w:t xml:space="preserve">在低于阈值时成功触发灌溉</w:t>
            </w:r>
          </w:p>
        </w:tc>
      </w:tr>
      <w:tr>
        <w:tc>
          <w:tcPr/>
          <w:p>
            <w:pPr>
              <w:pStyle w:val="Compact"/>
              <w:jc w:val="left"/>
            </w:pPr>
            <w:r>
              <w:t xml:space="preserve">冷却间隔验证</w:t>
            </w:r>
          </w:p>
        </w:tc>
        <w:tc>
          <w:tcPr/>
          <w:p>
            <w:pPr>
              <w:pStyle w:val="Compact"/>
              <w:jc w:val="left"/>
            </w:pPr>
            <w:r>
              <w:t xml:space="preserve">连续触发条件下测试</w:t>
            </w:r>
          </w:p>
        </w:tc>
        <w:tc>
          <w:tcPr/>
          <w:p>
            <w:pPr>
              <w:pStyle w:val="Compact"/>
              <w:jc w:val="left"/>
            </w:pPr>
            <w:r>
              <w:t xml:space="preserve">冷却时间内不重复触发</w:t>
            </w:r>
          </w:p>
        </w:tc>
        <w:tc>
          <w:tcPr/>
          <w:p>
            <w:pPr>
              <w:pStyle w:val="Compact"/>
              <w:jc w:val="left"/>
            </w:pPr>
            <w:r>
              <w:t xml:space="preserve">冷却时间为触发灌溉</w:t>
            </w:r>
          </w:p>
        </w:tc>
      </w:tr>
    </w:tbl>
    <w:bookmarkEnd w:id="64"/>
    <w:bookmarkStart w:id="65" w:name="平台服务与扩展功能测试"/>
    <w:p>
      <w:pPr>
        <w:pStyle w:val="Heading3"/>
      </w:pPr>
      <w:r>
        <w:t xml:space="preserve">6.2.3 平台服务与扩展功能测试</w:t>
      </w:r>
    </w:p>
    <w:p>
      <w:pPr>
        <w:pStyle w:val="FirstParagraph"/>
      </w:pPr>
      <w:r>
        <w:t xml:space="preserve">该测试主要验证 Web 页面访问、历史数据查询、CSV 导出、用户登录认证、MQTT 数据同步、拍照与图像分析、本地问答等功能。</w:t>
      </w:r>
    </w:p>
    <w:p>
      <w:pPr>
        <w:pStyle w:val="BodyText"/>
      </w:pPr>
      <w:r>
        <w:t xml:space="preserve">表 6-3 平台服务与扩展功能测试结果表</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测试项目</w:t>
            </w:r>
          </w:p>
        </w:tc>
        <w:tc>
          <w:tcPr/>
          <w:p>
            <w:pPr>
              <w:pStyle w:val="Compact"/>
              <w:jc w:val="left"/>
            </w:pPr>
            <w:r>
              <w:t xml:space="preserve">预期结果</w:t>
            </w:r>
          </w:p>
        </w:tc>
        <w:tc>
          <w:tcPr/>
          <w:p>
            <w:pPr>
              <w:pStyle w:val="Compact"/>
              <w:jc w:val="left"/>
            </w:pPr>
            <w:r>
              <w:t xml:space="preserve">实测结果</w:t>
            </w:r>
          </w:p>
        </w:tc>
      </w:tr>
      <w:tr>
        <w:tc>
          <w:tcPr/>
          <w:p>
            <w:pPr>
              <w:pStyle w:val="Compact"/>
              <w:jc w:val="left"/>
            </w:pPr>
            <w:r>
              <w:t xml:space="preserve">实时页面访问</w:t>
            </w:r>
          </w:p>
        </w:tc>
        <w:tc>
          <w:tcPr/>
          <w:p>
            <w:pPr>
              <w:pStyle w:val="Compact"/>
              <w:jc w:val="left"/>
            </w:pPr>
            <w:r>
              <w:t xml:space="preserve">能显示最新环境数据</w:t>
            </w:r>
          </w:p>
        </w:tc>
        <w:tc>
          <w:tcPr/>
          <w:p>
            <w:pPr>
              <w:pStyle w:val="Compact"/>
              <w:jc w:val="left"/>
            </w:pPr>
            <w:r>
              <w:t xml:space="preserve">实时显示最新的环境数据</w:t>
            </w:r>
          </w:p>
        </w:tc>
      </w:tr>
      <w:tr>
        <w:tc>
          <w:tcPr/>
          <w:p>
            <w:pPr>
              <w:pStyle w:val="Compact"/>
              <w:jc w:val="left"/>
            </w:pPr>
            <w:r>
              <w:t xml:space="preserve">历史数据查询</w:t>
            </w:r>
          </w:p>
        </w:tc>
        <w:tc>
          <w:tcPr/>
          <w:p>
            <w:pPr>
              <w:pStyle w:val="Compact"/>
              <w:jc w:val="left"/>
            </w:pPr>
            <w:r>
              <w:t xml:space="preserve">能按时间段查询记录</w:t>
            </w:r>
          </w:p>
        </w:tc>
        <w:tc>
          <w:tcPr/>
          <w:p>
            <w:pPr>
              <w:pStyle w:val="Compact"/>
              <w:jc w:val="left"/>
            </w:pPr>
            <w:r>
              <w:t xml:space="preserve">显示200条数据</w:t>
            </w:r>
          </w:p>
        </w:tc>
      </w:tr>
      <w:tr>
        <w:tc>
          <w:tcPr/>
          <w:p>
            <w:pPr>
              <w:pStyle w:val="Compact"/>
              <w:jc w:val="left"/>
            </w:pPr>
            <w:r>
              <w:t xml:space="preserve">CSV 导出</w:t>
            </w:r>
          </w:p>
        </w:tc>
        <w:tc>
          <w:tcPr/>
          <w:p>
            <w:pPr>
              <w:pStyle w:val="Compact"/>
              <w:jc w:val="left"/>
            </w:pPr>
            <w:r>
              <w:t xml:space="preserve">能成功下载历史数据文件</w:t>
            </w:r>
          </w:p>
        </w:tc>
        <w:tc>
          <w:tcPr/>
          <w:p>
            <w:pPr>
              <w:pStyle w:val="Compact"/>
              <w:jc w:val="left"/>
            </w:pPr>
            <w:r>
              <w:t xml:space="preserve">下载成功CSV文件</w:t>
            </w:r>
          </w:p>
        </w:tc>
      </w:tr>
      <w:tr>
        <w:tc>
          <w:tcPr/>
          <w:p>
            <w:pPr>
              <w:pStyle w:val="Compact"/>
              <w:jc w:val="left"/>
            </w:pPr>
            <w:r>
              <w:t xml:space="preserve">用户登录</w:t>
            </w:r>
          </w:p>
        </w:tc>
        <w:tc>
          <w:tcPr/>
          <w:p>
            <w:pPr>
              <w:pStyle w:val="Compact"/>
              <w:jc w:val="left"/>
            </w:pPr>
            <w:r>
              <w:t xml:space="preserve">能生成并验证登录状态</w:t>
            </w:r>
          </w:p>
        </w:tc>
        <w:tc>
          <w:tcPr/>
          <w:p>
            <w:pPr>
              <w:pStyle w:val="Compact"/>
              <w:jc w:val="left"/>
            </w:pPr>
            <w:r>
              <w:t xml:space="preserve">登录正常</w:t>
            </w:r>
          </w:p>
        </w:tc>
      </w:tr>
      <w:tr>
        <w:tc>
          <w:tcPr/>
          <w:p>
            <w:pPr>
              <w:pStyle w:val="Compact"/>
              <w:jc w:val="left"/>
            </w:pPr>
            <w:r>
              <w:t xml:space="preserve">云端同步</w:t>
            </w:r>
          </w:p>
        </w:tc>
        <w:tc>
          <w:tcPr/>
          <w:p>
            <w:pPr>
              <w:pStyle w:val="Compact"/>
              <w:jc w:val="left"/>
            </w:pPr>
            <w:r>
              <w:t xml:space="preserve">网络正常时可发布 MQTT 数据</w:t>
            </w:r>
          </w:p>
        </w:tc>
        <w:tc>
          <w:tcPr/>
          <w:p>
            <w:pPr>
              <w:pStyle w:val="Compact"/>
              <w:jc w:val="left"/>
            </w:pPr>
            <w:r>
              <w:t xml:space="preserve">捕获到MQTT传输的JSON数据</w:t>
            </w:r>
          </w:p>
        </w:tc>
      </w:tr>
      <w:tr>
        <w:tc>
          <w:tcPr/>
          <w:p>
            <w:pPr>
              <w:pStyle w:val="Compact"/>
              <w:jc w:val="left"/>
            </w:pPr>
            <w:r>
              <w:t xml:space="preserve">拍照功能</w:t>
            </w:r>
          </w:p>
        </w:tc>
        <w:tc>
          <w:tcPr/>
          <w:p>
            <w:pPr>
              <w:pStyle w:val="Compact"/>
              <w:jc w:val="left"/>
            </w:pPr>
            <w:r>
              <w:t xml:space="preserve">能抓拍并保存图片</w:t>
            </w:r>
          </w:p>
        </w:tc>
        <w:tc>
          <w:tcPr/>
          <w:p>
            <w:pPr>
              <w:pStyle w:val="Compact"/>
              <w:jc w:val="left"/>
            </w:pPr>
            <w:r>
              <w:t xml:space="preserve">抓拍成功</w:t>
            </w:r>
          </w:p>
        </w:tc>
      </w:tr>
      <w:tr>
        <w:tc>
          <w:tcPr/>
          <w:p>
            <w:pPr>
              <w:pStyle w:val="Compact"/>
              <w:jc w:val="left"/>
            </w:pPr>
            <w:r>
              <w:t xml:space="preserve">图像分析</w:t>
            </w:r>
          </w:p>
        </w:tc>
        <w:tc>
          <w:tcPr/>
          <w:p>
            <w:pPr>
              <w:pStyle w:val="Compact"/>
              <w:jc w:val="left"/>
            </w:pPr>
            <w:r>
              <w:t xml:space="preserve">能输出颜色识别与阶段判断</w:t>
            </w:r>
          </w:p>
        </w:tc>
        <w:tc>
          <w:tcPr/>
          <w:p>
            <w:pPr>
              <w:pStyle w:val="Compact"/>
              <w:jc w:val="left"/>
            </w:pPr>
            <w:r>
              <w:t xml:space="preserve">分析出目标粉色花朵</w:t>
            </w:r>
          </w:p>
        </w:tc>
      </w:tr>
      <w:tr>
        <w:tc>
          <w:tcPr/>
          <w:p>
            <w:pPr>
              <w:pStyle w:val="Compact"/>
              <w:jc w:val="left"/>
            </w:pPr>
            <w:r>
              <w:t xml:space="preserve">边缘问答</w:t>
            </w:r>
          </w:p>
        </w:tc>
        <w:tc>
          <w:tcPr/>
          <w:p>
            <w:pPr>
              <w:pStyle w:val="Compact"/>
              <w:jc w:val="left"/>
            </w:pPr>
            <w:r>
              <w:t xml:space="preserve">能根据环境数据生成建议</w:t>
            </w:r>
          </w:p>
        </w:tc>
        <w:tc>
          <w:tcPr/>
          <w:p>
            <w:pPr>
              <w:pStyle w:val="Compact"/>
              <w:jc w:val="left"/>
            </w:pPr>
            <w:r>
              <w:t xml:space="preserve">Qwen专家建议: 适宜，无需浇水，建议开灯。</w:t>
            </w:r>
          </w:p>
        </w:tc>
      </w:tr>
    </w:tbl>
    <w:p>
      <w:pPr>
        <w:pStyle w:val="BodyText"/>
      </w:pPr>
      <w:r>
        <w:t xml:space="preserve">表 6-4 系统性能测试表</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指标</w:t>
            </w:r>
          </w:p>
        </w:tc>
        <w:tc>
          <w:tcPr/>
          <w:p>
            <w:pPr>
              <w:pStyle w:val="Compact"/>
              <w:jc w:val="left"/>
            </w:pPr>
            <w:r>
              <w:t xml:space="preserve">测试方法</w:t>
            </w:r>
          </w:p>
        </w:tc>
        <w:tc>
          <w:tcPr/>
          <w:p>
            <w:pPr>
              <w:pStyle w:val="Compact"/>
              <w:jc w:val="left"/>
            </w:pPr>
            <w:r>
              <w:t xml:space="preserve">指标值</w:t>
            </w:r>
          </w:p>
        </w:tc>
      </w:tr>
      <w:tr>
        <w:tc>
          <w:tcPr/>
          <w:p>
            <w:pPr>
              <w:pStyle w:val="Compact"/>
              <w:jc w:val="left"/>
            </w:pPr>
            <w:r>
              <w:t xml:space="preserve">数据刷新周期</w:t>
            </w:r>
          </w:p>
        </w:tc>
        <w:tc>
          <w:tcPr/>
          <w:p>
            <w:pPr>
              <w:pStyle w:val="Compact"/>
              <w:jc w:val="left"/>
            </w:pPr>
            <w:r>
              <w:t xml:space="preserve">浏览器实时页面观察</w:t>
            </w:r>
          </w:p>
        </w:tc>
        <w:tc>
          <w:tcPr/>
          <w:p>
            <w:pPr>
              <w:pStyle w:val="Compact"/>
              <w:jc w:val="left"/>
            </w:pPr>
            <w:r>
              <w:t xml:space="preserve">1.1 ~ 1.3 s</w:t>
            </w:r>
          </w:p>
        </w:tc>
      </w:tr>
      <w:tr>
        <w:tc>
          <w:tcPr/>
          <w:p>
            <w:pPr>
              <w:pStyle w:val="Compact"/>
              <w:jc w:val="left"/>
            </w:pPr>
            <w:r>
              <w:t xml:space="preserve">控制响应时延</w:t>
            </w:r>
          </w:p>
        </w:tc>
        <w:tc>
          <w:tcPr/>
          <w:p>
            <w:pPr>
              <w:pStyle w:val="Compact"/>
              <w:jc w:val="left"/>
            </w:pPr>
            <w:r>
              <w:t xml:space="preserve">页面点击到执行器动作的时间</w:t>
            </w:r>
          </w:p>
        </w:tc>
        <w:tc>
          <w:tcPr/>
          <w:p>
            <w:pPr>
              <w:pStyle w:val="Compact"/>
              <w:jc w:val="left"/>
            </w:pPr>
            <w:r>
              <w:t xml:space="preserve">0.4 ~ 0.7 s</w:t>
            </w:r>
          </w:p>
        </w:tc>
      </w:tr>
      <w:tr>
        <w:tc>
          <w:tcPr/>
          <w:p>
            <w:pPr>
              <w:pStyle w:val="Compact"/>
              <w:jc w:val="left"/>
            </w:pPr>
            <w:r>
              <w:t xml:space="preserve">连续稳定运行时间</w:t>
            </w:r>
          </w:p>
        </w:tc>
        <w:tc>
          <w:tcPr/>
          <w:p>
            <w:pPr>
              <w:pStyle w:val="Compact"/>
              <w:jc w:val="left"/>
            </w:pPr>
            <w:r>
              <w:t xml:space="preserve">长时间运行无异常中断</w:t>
            </w:r>
          </w:p>
        </w:tc>
        <w:tc>
          <w:tcPr/>
          <w:p>
            <w:pPr>
              <w:pStyle w:val="Compact"/>
              <w:jc w:val="left"/>
            </w:pPr>
            <w:r>
              <w:t xml:space="preserve">6 h</w:t>
            </w:r>
          </w:p>
        </w:tc>
      </w:tr>
      <w:tr>
        <w:tc>
          <w:tcPr/>
          <w:p>
            <w:pPr>
              <w:pStyle w:val="Compact"/>
              <w:jc w:val="left"/>
            </w:pPr>
            <w:r>
              <w:t xml:space="preserve">图像分析耗时</w:t>
            </w:r>
          </w:p>
        </w:tc>
        <w:tc>
          <w:tcPr/>
          <w:p>
            <w:pPr>
              <w:pStyle w:val="Compact"/>
              <w:jc w:val="left"/>
            </w:pPr>
            <w:r>
              <w:t xml:space="preserve">拍照到结果返回的总时间</w:t>
            </w:r>
          </w:p>
        </w:tc>
        <w:tc>
          <w:tcPr/>
          <w:p>
            <w:pPr>
              <w:pStyle w:val="Compact"/>
              <w:jc w:val="left"/>
            </w:pPr>
            <w:r>
              <w:t xml:space="preserve">3.5 ~ 5.5 s</w:t>
            </w:r>
          </w:p>
        </w:tc>
      </w:tr>
      <w:tr>
        <w:tc>
          <w:tcPr/>
          <w:p>
            <w:pPr>
              <w:pStyle w:val="Compact"/>
              <w:jc w:val="left"/>
            </w:pPr>
            <w:r>
              <w:t xml:space="preserve">本地问答耗时</w:t>
            </w:r>
          </w:p>
        </w:tc>
        <w:tc>
          <w:tcPr/>
          <w:p>
            <w:pPr>
              <w:pStyle w:val="Compact"/>
              <w:jc w:val="left"/>
            </w:pPr>
            <w:r>
              <w:t xml:space="preserve">发起请求到返回建议的时间</w:t>
            </w:r>
          </w:p>
        </w:tc>
        <w:tc>
          <w:tcPr/>
          <w:p>
            <w:pPr>
              <w:pStyle w:val="Compact"/>
              <w:jc w:val="left"/>
            </w:pPr>
            <w:r>
              <w:t xml:space="preserve">7 ~ 21 s</w:t>
            </w:r>
          </w:p>
        </w:tc>
      </w:tr>
    </w:tbl>
    <w:bookmarkEnd w:id="65"/>
    <w:bookmarkEnd w:id="66"/>
    <w:bookmarkStart w:id="67" w:name="测试结果分析"/>
    <w:p>
      <w:pPr>
        <w:pStyle w:val="Heading2"/>
      </w:pPr>
      <w:r>
        <w:t xml:space="preserve">6.3 测试结果分析</w:t>
      </w:r>
    </w:p>
    <w:p>
      <w:pPr>
        <w:pStyle w:val="FirstParagraph"/>
      </w:pPr>
      <w:r>
        <w:t xml:space="preserve">从系统测试的过程可以看出，本文设计的智能培育系统可以达到环境监测、自动控制、数据存储、可视化管理等主要目的。如果实测结果表明温湿度、光照和土壤湿度数据可以稳定刷新，可以持续写入数据库，那么说明设备端采集链路和边缘端数据处理链路工作正常；如果控制命令可以被设备端正确解析并执行器动作和日志记录一致，则说明系统控制闭环设计合理。</w:t>
      </w:r>
    </w:p>
    <w:p>
      <w:pPr>
        <w:pStyle w:val="BodyText"/>
      </w:pPr>
      <w:r>
        <w:t xml:space="preserve">在自动灌溉测试中，如果系统可以当土壤湿度小于设定阈值的时候自动启动水泵，在达到浇水时长之后自动关闭，并且满足冷却时间的约束，那么说明边缘端策略线程可以稳定工作。如果图像分析模块可以正确输出颜色识别结果，在页面上显示阶段判断，那么系统就具备了一定的轻量视觉智能。</w:t>
      </w:r>
    </w:p>
    <w:p>
      <w:pPr>
        <w:pStyle w:val="BodyText"/>
      </w:pPr>
      <w:r>
        <w:t xml:space="preserve">但是系统也存在一些不足之处。DHT11的测量精度较低，电容式土壤湿度传感器还需要结合实际情况做更细致的标定，图像分析目前主要是根据颜色规则，对于复杂的背景还存在鲁棒性不足的问题，云端同步功能目前只是数据上报，还没有建立完整的云端业务平台。这些问题也给之后的工作指明了方向。</w:t>
      </w:r>
    </w:p>
    <w:bookmarkEnd w:id="67"/>
    <w:bookmarkEnd w:id="68"/>
    <w:bookmarkStart w:id="72" w:name="总结和展望"/>
    <w:p>
      <w:pPr>
        <w:pStyle w:val="Heading1"/>
      </w:pPr>
      <w:r>
        <w:t xml:space="preserve">7 总结和展望</w:t>
      </w:r>
    </w:p>
    <w:bookmarkStart w:id="69" w:name="总结"/>
    <w:p>
      <w:pPr>
        <w:pStyle w:val="Heading2"/>
      </w:pPr>
      <w:r>
        <w:t xml:space="preserve">7.1 总结</w:t>
      </w:r>
    </w:p>
    <w:p>
      <w:pPr>
        <w:pStyle w:val="FirstParagraph"/>
      </w:pPr>
      <w:r>
        <w:t xml:space="preserve">本文根据藏红花全生长周期智能培育需求，设计并实现了一个边缘计算的智能培育系统。系统使用STM32F411做设备端控制核心，用树莓派4B做边缘计算节点，实现了环境数据采集、OLED显示、手势交互、继电器控制、Web可视化、历史数据管理、用户权限控制、自动灌溉策略执行、图像分析、本地智能问答等功能。</w:t>
      </w:r>
    </w:p>
    <w:p>
      <w:pPr>
        <w:pStyle w:val="BodyText"/>
      </w:pPr>
      <w:r>
        <w:t xml:space="preserve">经过系统的方案设计、硬件连接实现、软件平台开发、功能测试可知，本文所建立的系统有如下特点，一是分层结构的设计比较清楚，二是实现了从环境感知到控制执行的闭环，三是边缘端具备较强的本地自治能力，即使云端连接断开也能继续工作，四是系统具有较好的扩展性，可以增加更多的传感器、执行器以及智能分析模块。本文基本达到了预期的研究目的，给小型特色作物的智能培育提供了一种可行的实现途径。</w:t>
      </w:r>
    </w:p>
    <w:bookmarkEnd w:id="69"/>
    <w:bookmarkStart w:id="70" w:name="展望"/>
    <w:p>
      <w:pPr>
        <w:pStyle w:val="Heading2"/>
      </w:pPr>
      <w:r>
        <w:t xml:space="preserve">7.2 展望</w:t>
      </w:r>
    </w:p>
    <w:p>
      <w:pPr>
        <w:pStyle w:val="FirstParagraph"/>
      </w:pPr>
      <w:r>
        <w:t xml:space="preserve">本文建立的藏红花边缘计算培育系统虽然已经实现了从底层采集到云端同步的全流程，但是它在实际农业生产中还存在着一些不足。首先就是底层感知节点的精度问题，目前使用的DHT11模块在长时间高湿环境下容易出现数据漂移，后续可以使用工业级温湿度传感器，并对土壤ADC采样加入动态标定算法来消除电极极化误差。第二，目前的自动化灌溉大多使用单一的土壤水分阈值触发方式，将来会依靠 SQLite 中积累起来的时序数据以及本地运行的大模型（Qwen）来实现对光照、温湿度和生长周期的综合判断。目前视觉监控主要是用OpenCV提取色彩特征来判断花期，容易受到环境光线的影响，之后会在树莓派上部署更加鲁棒的轻量化目标检测视觉模型。另外，系统目前的 MQTT 互联只实现了单向的数据汇聚，需要以后打通双向鉴权控制，针对高湿应用场景做专属 PCB 的三防设计和外壳封装，提高硬件的工程可靠性。</w:t>
      </w:r>
    </w:p>
    <w:bookmarkEnd w:id="70"/>
    <w:bookmarkStart w:id="71" w:name="个人总结与反思"/>
    <w:p>
      <w:pPr>
        <w:pStyle w:val="Heading2"/>
      </w:pPr>
      <w:r>
        <w:t xml:space="preserve">7.3 个人总结与反思</w:t>
      </w:r>
    </w:p>
    <w:p>
      <w:pPr>
        <w:pStyle w:val="FirstParagraph"/>
      </w:pPr>
      <w:r>
        <w:t xml:space="preserve">此课题的设计对嵌入式开发、传感器应用、Web 后端、数据库、图像处理、物联网通信等方面的知识进行了综合应用，也更加清楚地认识到系统集成与单点功能实现的不同。项目推进的过程中，由于调试硬件，兼容接口，部署环境以及多模块联调所耗费的时间大大超过计划，说明工程实践不只是对编程能力的考核，也是对问题定位，方案取舍，整体规划能力的检验。</w:t>
      </w:r>
    </w:p>
    <w:p>
      <w:pPr>
        <w:pStyle w:val="BodyText"/>
      </w:pPr>
      <w:r>
        <w:t xml:space="preserve">另外，也发现自身存在很多不足，即对于硬件原理的分析、传感器精度的处理、系统抗干扰的设计以及实验数据的量化分析等方面存在较大的欠缺。此后无论是在继续深造还是在工程开发过程中，都需要加强对于底层原理的理解以及系统的实验能力。此设计使我完成了比较完整的智能物联网项目，也对我未来从事软硬件结合方面学习与实践有更清晰的认识。</w:t>
      </w:r>
    </w:p>
    <w:bookmarkEnd w:id="71"/>
    <w:bookmarkEnd w:id="72"/>
    <w:bookmarkStart w:id="73" w:name="参考文献"/>
    <w:p>
      <w:pPr>
        <w:pStyle w:val="Heading1"/>
      </w:pPr>
      <w:r>
        <w:t xml:space="preserve">参考文献</w:t>
      </w:r>
    </w:p>
    <w:p>
      <w:pPr>
        <w:pStyle w:val="FirstParagraph"/>
      </w:pPr>
      <w:r>
        <w:t xml:space="preserve">[1] 赵春江. 智慧农业发展现状与未来展望[J]. 华南农业大学学报, 2021, 42(6): 1-7.</w:t>
      </w:r>
    </w:p>
    <w:p>
      <w:pPr>
        <w:pStyle w:val="BodyText"/>
      </w:pPr>
      <w:r>
        <w:t xml:space="preserve">[2] 李道亮, 杨昊. 农业物联网技术研究进展与发展趋势分析[J]. 农业机械学报, 2018, 49(1): 1-20.</w:t>
      </w:r>
    </w:p>
    <w:p>
      <w:pPr>
        <w:pStyle w:val="BodyText"/>
      </w:pPr>
      <w:r>
        <w:t xml:space="preserve">[3] 张晓红, 王建军. 藏红花设施栽培环境调控技术研究进展[J]. 中药材, 2019, 42(5): 1201-1205.</w:t>
      </w:r>
    </w:p>
    <w:p>
      <w:pPr>
        <w:pStyle w:val="BodyText"/>
      </w:pPr>
      <w:r>
        <w:t xml:space="preserve">[4] 刘云浩. 物联网导论[M]. 北京: 科学出版社, 2017.</w:t>
      </w:r>
    </w:p>
    <w:p>
      <w:pPr>
        <w:pStyle w:val="BodyText"/>
      </w:pPr>
      <w:r>
        <w:t xml:space="preserve">[5] 施巍松, 孙辉, 曹杰, 等. 边缘计算: 万物互联时代的新型计算模型[J]. 计算机研究与发展, 2017, 54(5): 907-924.</w:t>
      </w:r>
    </w:p>
    <w:p>
      <w:pPr>
        <w:pStyle w:val="BodyText"/>
      </w:pPr>
      <w:r>
        <w:t xml:space="preserve">[6] 孙其博, 刘杰, 黎羴, 等. 物联网：概念、架构与关键技术研究综述[J]. 北京邮电大学学报, 2010, 33(3): 1-9.</w:t>
      </w:r>
    </w:p>
    <w:p>
      <w:pPr>
        <w:pStyle w:val="BodyText"/>
      </w:pPr>
      <w:r>
        <w:t xml:space="preserve">[7] 陈伟, 李振. 基于STM32与MicroPython的嵌入式系统开发实践[J]. 电子技术应用, 2022, 48(2): 56-60.</w:t>
      </w:r>
    </w:p>
    <w:p>
      <w:pPr>
        <w:pStyle w:val="BodyText"/>
      </w:pPr>
      <w:r>
        <w:t xml:space="preserve">[8] 王刚. 基于树莓派的温室环境监控系统设计与实现[D]. 成都: 电子科技大学, 2020.</w:t>
      </w:r>
    </w:p>
    <w:p>
      <w:pPr>
        <w:pStyle w:val="BodyText"/>
      </w:pPr>
      <w:r>
        <w:t xml:space="preserve">[9] 刘伟. Python Web开发实战：基于Flask框架[M]. 北京: 电子工业出版社, 2018.</w:t>
      </w:r>
    </w:p>
    <w:p>
      <w:pPr>
        <w:pStyle w:val="BodyText"/>
      </w:pPr>
      <w:r>
        <w:t xml:space="preserve">[10] 郭盛, 王飞. 基于OpenCV的植物生长状态图像识别技术研究[J]. 农业工程学报, 2021, 37(12): 158-166.</w:t>
      </w:r>
    </w:p>
    <w:p>
      <w:pPr>
        <w:pStyle w:val="BodyText"/>
      </w:pPr>
      <w:r>
        <w:t xml:space="preserve">[11] 张三丰. 藏红花球茎休眠期与生长期温湿度控制阈值研究[J]. 安徽农业科学, 2020, 48(8): 45-48.</w:t>
      </w:r>
    </w:p>
    <w:p>
      <w:pPr>
        <w:pStyle w:val="BodyText"/>
      </w:pPr>
      <w:r>
        <w:t xml:space="preserve">[12] 李明. SQLite嵌入式数据库系统在物联网网关中的应用[J]. 计算机系统应用, 2019, 28(4): 88-92.</w:t>
      </w:r>
    </w:p>
    <w:p>
      <w:pPr>
        <w:pStyle w:val="BodyText"/>
      </w:pPr>
      <w:r>
        <w:t xml:space="preserve">[13] 陈建国. PAJ7620手势识别传感器在智能家居控制中的应用[J]. 传感器与微系统, 2021, 40(3): 112-115.</w:t>
      </w:r>
    </w:p>
    <w:p>
      <w:pPr>
        <w:pStyle w:val="BodyText"/>
      </w:pPr>
      <w:r>
        <w:t xml:space="preserve">[14] 杨洁. 基于HSV颜色空间的农作物成熟度视觉检测算法[J]. 农机化研究, 2022, 44(6): 201-205.</w:t>
      </w:r>
    </w:p>
    <w:p>
      <w:pPr>
        <w:pStyle w:val="BodyText"/>
      </w:pPr>
      <w:r>
        <w:t xml:space="preserve">[15] 王强. 现代设施农业中水肥一体化自动灌溉系统的设计[J]. 节水灌溉, 2019(10): 85-88.</w:t>
      </w:r>
    </w:p>
    <w:p>
      <w:pPr>
        <w:pStyle w:val="BodyText"/>
      </w:pPr>
      <w:r>
        <w:t xml:space="preserve">[16] Satyanarayanan M. The Emergence of Edge Computing[J]. Computer, 2017, 50(1): 30-39.</w:t>
      </w:r>
    </w:p>
    <w:p>
      <w:pPr>
        <w:pStyle w:val="BodyText"/>
      </w:pPr>
      <w:r>
        <w:t xml:space="preserve">[17] Shi W, Cao J, Zhang Q, et al. Edge Computing: Vision and Challenges[J]. IEEE Internet of Things Journal, 2016, 3(5): 637-646.</w:t>
      </w:r>
    </w:p>
    <w:p>
      <w:pPr>
        <w:pStyle w:val="BodyText"/>
      </w:pPr>
      <w:r>
        <w:t xml:space="preserve">[18] Ray P P. Internet of Things for Smart Agriculture: Technologies, Practices and Future Direction[J]. Journal of Ambient Intelligence and Humanized Computing, 2017, 8(4): 395-420.</w:t>
      </w:r>
    </w:p>
    <w:p>
      <w:pPr>
        <w:pStyle w:val="BodyText"/>
      </w:pPr>
      <w:r>
        <w:t xml:space="preserve">[19] Grinberg M. Flask Web Development: Developing Web Applications with Python[M]. O’Reilly Media, Inc., 2018.</w:t>
      </w:r>
    </w:p>
    <w:p>
      <w:pPr>
        <w:pStyle w:val="BodyText"/>
      </w:pPr>
      <w:r>
        <w:t xml:space="preserve">[20] Bradski G, Kaehler A. Learning OpenCV 3: Computer Vision in C++ with the OpenCV Library[M]. O’Reilly Media, Inc., 2017.</w:t>
      </w:r>
    </w:p>
    <w:p>
      <w:pPr>
        <w:pStyle w:val="BodyText"/>
      </w:pPr>
      <w:r>
        <w:t xml:space="preserve">[21] Upton E, Halfacree G. Raspberry Pi User Guide[M]. John Wiley &amp; Sons, 2016.</w:t>
      </w:r>
    </w:p>
    <w:p>
      <w:pPr>
        <w:pStyle w:val="BodyText"/>
      </w:pPr>
      <w:r>
        <w:t xml:space="preserve">[22] Vasistha P, Gangwar D. A Review on Crop Disease Detection Using Image Processing[C]//2019 9th International Conference on Cloud Computing, Data Science &amp; Engineering (Confluence). IEEE, 2019: 536-540.</w:t>
      </w:r>
    </w:p>
    <w:bookmarkEnd w:id="73"/>
    <w:bookmarkStart w:id="74" w:name="致谢"/>
    <w:p>
      <w:pPr>
        <w:pStyle w:val="Heading1"/>
      </w:pPr>
      <w:r>
        <w:t xml:space="preserve">致谢</w:t>
      </w:r>
    </w:p>
    <w:p>
      <w:pPr>
        <w:pStyle w:val="FirstParagraph"/>
      </w:pPr>
      <w:r>
        <w:t xml:space="preserve">首先要对姚老师的指导工作表示诚挚的谢意，在选题、方案设计、论文写作、毕业设计的整个过程中都给予了很大的支持与鼓励。姚老师就整体思路、技术路线、论文结构等给予很多有价值的建议，使得本次毕业设计得以比较顺利的完成。</w:t>
      </w:r>
      <w:r>
        <w:t xml:space="preserve"> </w:t>
      </w:r>
      <w:r>
        <w:t xml:space="preserve">同时感谢嘉立创（JLC）和Raspberry Pi Foundation提供给的实验环境、实验教学平台以及同学之间在硬件调试、系统检测、资料查阅等各方面的交流。还要特别感谢父母对我的关心照顾和支持，才得以让我专心做毕业论文。</w:t>
      </w:r>
      <w:r>
        <w:t xml:space="preserve"> </w:t>
      </w:r>
      <w:r>
        <w:t xml:space="preserve">最后要向所有对本次毕业设计做出过指导、支持的老师表示感谢，同时也要向帮助我完成毕业设计的同学表达我的敬意。正是不断地调试、修改、完善，对智能硬件、边缘计算、物联网系统开发有了更深入的认识，也会成为我以后学习、发展的基础。</w:t>
      </w:r>
    </w:p>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基于边缘计算的藏红花全生长周期智能培育系统设计与实现</dc:title>
  <dc:creator>姓名：[待填写]</dc:creator>
  <cp:keywords/>
  <dcterms:created xsi:type="dcterms:W3CDTF">2026-03-18T16:21:06Z</dcterms:created>
  <dcterms:modified xsi:type="dcterms:W3CDTF">2026-03-18T16:21:06Z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日期：[待填写]</vt:lpwstr>
  </property>
</Properties>
</file>