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hint="default" w:ascii="仿宋_GB2312" w:hAnsi="华文仿宋" w:eastAsia="仿宋_GB2312"/>
          <w:b/>
          <w:bCs/>
          <w:sz w:val="32"/>
          <w:lang w:val="en-US" w:eastAsia="zh-CN"/>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杨坤 </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智能科技学院     </w:t>
      </w:r>
      <w:r>
        <w:rPr>
          <w:rFonts w:hint="eastAsia" w:ascii="仿宋_GB2312" w:hAnsi="华文仿宋" w:eastAsia="仿宋_GB2312"/>
          <w:b/>
          <w:bCs/>
          <w:sz w:val="32"/>
          <w:u w:val="single"/>
        </w:rPr>
        <w:t xml:space="preserve">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物联网工程       </w:t>
      </w:r>
      <w:r>
        <w:rPr>
          <w:rFonts w:hint="eastAsia" w:ascii="仿宋_GB2312" w:hAnsi="华文仿宋" w:eastAsia="仿宋_GB2312"/>
          <w:b/>
          <w:bCs/>
          <w:sz w:val="32"/>
          <w:u w:val="single"/>
        </w:rPr>
        <w:t xml:space="preserve"> </w:t>
      </w:r>
    </w:p>
    <w:p w14:paraId="6B0890B2">
      <w:pPr>
        <w:spacing w:line="600" w:lineRule="auto"/>
        <w:ind w:firstLine="1430" w:firstLineChars="445"/>
        <w:rPr>
          <w:rFonts w:hint="default" w:ascii="仿宋_GB2312" w:hAnsi="华文仿宋" w:eastAsia="仿宋_GB2312"/>
          <w:b/>
          <w:bCs/>
          <w:sz w:val="32"/>
          <w:u w:val="single"/>
          <w:lang w:val="en-US" w:eastAsia="zh-CN"/>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lang w:val="en-US" w:eastAsia="zh-CN"/>
        </w:rPr>
        <w:t xml:space="preserve">       42212346        </w:t>
      </w:r>
    </w:p>
    <w:p w14:paraId="42A3FB98">
      <w:pPr>
        <w:spacing w:line="600" w:lineRule="auto"/>
        <w:ind w:firstLine="1430" w:firstLineChars="445"/>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姚超</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27F7C4AC">
      <w:pPr>
        <w:spacing w:line="600" w:lineRule="auto"/>
        <w:ind w:firstLine="1430" w:firstLineChars="445"/>
        <w:rPr>
          <w:rFonts w:hint="default" w:ascii="华文仿宋" w:hAnsi="华文仿宋" w:eastAsia="仿宋_GB2312"/>
          <w:b/>
          <w:sz w:val="32"/>
          <w:lang w:val="en-US" w:eastAsia="zh-CN"/>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讲师</w:t>
      </w:r>
      <w:bookmarkStart w:id="158" w:name="_GoBack"/>
      <w:bookmarkEnd w:id="158"/>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6740B4C7">
      <w:pPr>
        <w:jc w:val="center"/>
        <w:rPr>
          <w:rFonts w:ascii="华文仿宋" w:hAnsi="华文仿宋" w:eastAsia="华文仿宋"/>
          <w:b/>
          <w:sz w:val="32"/>
        </w:rPr>
        <w:sectPr>
          <w:footerReference r:id="rId3" w:type="default"/>
          <w:pgSz w:w="11906" w:h="16838"/>
          <w:pgMar w:top="1440" w:right="1803" w:bottom="1440" w:left="1803" w:header="851" w:footer="992" w:gutter="0"/>
          <w:pgNumType w:start="1"/>
          <w:cols w:space="720" w:num="1"/>
          <w:titlePg/>
          <w:docGrid w:type="lines" w:linePitch="317" w:charSpace="609"/>
        </w:sectPr>
      </w:pPr>
      <w:r>
        <w:rPr>
          <w:rFonts w:hint="eastAsia" w:ascii="华文仿宋" w:hAnsi="华文仿宋" w:eastAsia="华文仿宋"/>
          <w:b/>
          <w:sz w:val="32"/>
          <w:lang w:val="en-US" w:eastAsia="zh-CN"/>
        </w:rPr>
        <w:t>2026</w:t>
      </w:r>
      <w:r>
        <w:rPr>
          <w:rFonts w:hint="eastAsia" w:ascii="华文仿宋" w:hAnsi="华文仿宋" w:eastAsia="华文仿宋"/>
          <w:b/>
          <w:sz w:val="32"/>
        </w:rPr>
        <w:t xml:space="preserve">年  </w:t>
      </w:r>
      <w:r>
        <w:rPr>
          <w:rFonts w:hint="eastAsia" w:ascii="华文仿宋" w:hAnsi="华文仿宋" w:eastAsia="华文仿宋"/>
          <w:b/>
          <w:sz w:val="32"/>
          <w:lang w:val="en-US" w:eastAsia="zh-CN"/>
        </w:rPr>
        <w:t>3</w:t>
      </w:r>
      <w:r>
        <w:rPr>
          <w:rFonts w:hint="eastAsia" w:ascii="华文仿宋" w:hAnsi="华文仿宋" w:eastAsia="华文仿宋"/>
          <w:b/>
          <w:sz w:val="32"/>
        </w:rPr>
        <w:t xml:space="preserve">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hint="default" w:ascii="宋体" w:eastAsia="宋体"/>
                <w:b/>
                <w:szCs w:val="21"/>
                <w:lang w:val="en-US" w:eastAsia="zh-CN"/>
              </w:rPr>
            </w:pPr>
            <w:r>
              <w:rPr>
                <w:rFonts w:hint="eastAsia" w:ascii="宋体"/>
                <w:b/>
                <w:szCs w:val="21"/>
                <w:lang w:val="en-US" w:eastAsia="zh-CN"/>
              </w:rPr>
              <w:t>杨坤</w:t>
            </w: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hint="default" w:ascii="宋体" w:eastAsia="宋体"/>
                <w:b/>
                <w:szCs w:val="21"/>
                <w:lang w:val="en-US" w:eastAsia="zh-CN"/>
              </w:rPr>
            </w:pPr>
            <w:r>
              <w:rPr>
                <w:rFonts w:hint="eastAsia" w:ascii="宋体"/>
                <w:b/>
                <w:szCs w:val="21"/>
                <w:lang w:val="en-US" w:eastAsia="zh-CN"/>
              </w:rPr>
              <w:t>42212346</w:t>
            </w: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hint="default" w:ascii="宋体" w:eastAsia="宋体"/>
                <w:b/>
                <w:szCs w:val="21"/>
                <w:lang w:val="en-US" w:eastAsia="zh-CN"/>
              </w:rPr>
            </w:pPr>
            <w:r>
              <w:rPr>
                <w:rFonts w:hint="eastAsia" w:ascii="宋体"/>
                <w:b/>
                <w:szCs w:val="21"/>
                <w:lang w:val="en-US" w:eastAsia="zh-CN"/>
              </w:rPr>
              <w:t>物联网工程</w:t>
            </w: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w:t>
      </w:r>
      <w:r>
        <w:rPr>
          <w:rFonts w:hint="eastAsia" w:cs="Times New Roman"/>
          <w:b w:val="0"/>
          <w:bCs w:val="0"/>
          <w:kern w:val="2"/>
          <w:sz w:val="24"/>
          <w:szCs w:val="24"/>
          <w:lang w:val="en-US" w:eastAsia="zh-CN" w:bidi="ar-SA"/>
        </w:rPr>
        <w:t>对</w:t>
      </w:r>
      <w:r>
        <w:rPr>
          <w:rFonts w:hint="eastAsia" w:ascii="Times New Roman" w:hAnsi="Times New Roman" w:eastAsia="宋体" w:cs="Times New Roman"/>
          <w:b w:val="0"/>
          <w:bCs w:val="0"/>
          <w:kern w:val="2"/>
          <w:sz w:val="24"/>
          <w:szCs w:val="24"/>
          <w:lang w:val="en-US" w:eastAsia="zh-CN" w:bidi="ar-SA"/>
        </w:rPr>
        <w:t>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7F4BAC4C">
      <w:pPr>
        <w:pStyle w:val="3"/>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hint="eastAsia" w:ascii="Times New Roman" w:hAnsi="Times New Roman" w:cs="Times New Roman"/>
          <w:b w:val="0"/>
          <w:bCs w:val="0"/>
          <w:sz w:val="24"/>
          <w:szCs w:val="24"/>
          <w:lang w:val="en-US" w:eastAsia="zh-CN"/>
        </w:rPr>
      </w:pPr>
    </w:p>
    <w:p w14:paraId="1B7DDC85">
      <w:pPr>
        <w:pStyle w:val="3"/>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hint="eastAsia"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and weak data record and remote control capabilities</w:t>
      </w:r>
      <w:r>
        <w:rPr>
          <w:rFonts w:hint="eastAsia" w:cs="Times New Roman"/>
          <w:b w:val="0"/>
          <w:bCs w:val="0"/>
          <w:kern w:val="2"/>
          <w:sz w:val="24"/>
          <w:szCs w:val="24"/>
          <w:shd w:val="clear" w:color="auto" w:fill="FDFDFE"/>
          <w:lang w:val="en-US" w:eastAsia="zh-CN" w:bidi="ar-SA"/>
        </w:rPr>
        <w:t>.</w:t>
      </w:r>
      <w:r>
        <w:rPr>
          <w:rFonts w:hint="eastAsia" w:ascii="Times New Roman" w:hAnsi="Times New Roman" w:eastAsia="宋体" w:cs="Times New Roman"/>
          <w:b w:val="0"/>
          <w:bCs w:val="0"/>
          <w:kern w:val="2"/>
          <w:sz w:val="24"/>
          <w:szCs w:val="24"/>
          <w:shd w:val="clear" w:color="auto" w:fill="FDFDFE"/>
          <w:lang w:val="en-US" w:eastAsia="zh-CN" w:bidi="ar-SA"/>
        </w:rPr>
        <w:t xml:space="preserve"> an intelligent saffron cultivation system base on edge computing was created to improve realtime monitoring, automatic control</w:t>
      </w:r>
      <w:r>
        <w:rPr>
          <w:rFonts w:hint="eastAsia" w:cs="Times New Roman"/>
          <w:b w:val="0"/>
          <w:bCs w:val="0"/>
          <w:kern w:val="2"/>
          <w:sz w:val="24"/>
          <w:szCs w:val="24"/>
          <w:shd w:val="clear" w:color="auto" w:fill="FDFDFE"/>
          <w:lang w:val="en-US" w:eastAsia="zh-CN" w:bidi="ar-SA"/>
        </w:rPr>
        <w:t>;</w:t>
      </w:r>
      <w:r>
        <w:rPr>
          <w:rFonts w:hint="eastAsia" w:ascii="Times New Roman" w:hAnsi="Times New Roman" w:eastAsia="宋体" w:cs="Times New Roman"/>
          <w:b w:val="0"/>
          <w:bCs w:val="0"/>
          <w:kern w:val="2"/>
          <w:sz w:val="24"/>
          <w:szCs w:val="24"/>
          <w:shd w:val="clear" w:color="auto" w:fill="FDFDFE"/>
          <w:lang w:val="en-US" w:eastAsia="zh-CN" w:bidi="ar-SA"/>
        </w:rPr>
        <w:t xml:space="preserve"> and intel</w:t>
      </w:r>
      <w:r>
        <w:rPr>
          <w:rFonts w:hint="eastAsia" w:cs="Times New Roman"/>
          <w:b w:val="0"/>
          <w:bCs w:val="0"/>
          <w:kern w:val="2"/>
          <w:sz w:val="24"/>
          <w:szCs w:val="24"/>
          <w:shd w:val="clear" w:color="auto" w:fill="FDFDFE"/>
          <w:lang w:val="en-US" w:eastAsia="zh-CN" w:bidi="ar-SA"/>
        </w:rPr>
        <w:t>i</w:t>
      </w:r>
      <w:r>
        <w:rPr>
          <w:rFonts w:hint="eastAsia" w:ascii="Times New Roman" w:hAnsi="Times New Roman" w:eastAsia="宋体" w:cs="Times New Roman"/>
          <w:b w:val="0"/>
          <w:bCs w:val="0"/>
          <w:kern w:val="2"/>
          <w:sz w:val="24"/>
          <w:szCs w:val="24"/>
          <w:shd w:val="clear" w:color="auto" w:fill="FDFDFE"/>
          <w:lang w:val="en-US" w:eastAsia="zh-CN" w:bidi="ar-SA"/>
        </w:rPr>
        <w:t>igence throughout the cultivation process. The system employs an overall architecture of device</w:t>
      </w:r>
      <w:r>
        <w:rPr>
          <w:rFonts w:hint="eastAsia" w:cs="Times New Roman"/>
          <w:b w:val="0"/>
          <w:bCs w:val="0"/>
          <w:kern w:val="2"/>
          <w:sz w:val="24"/>
          <w:szCs w:val="24"/>
          <w:shd w:val="clear" w:color="auto" w:fill="FDFDFE"/>
          <w:lang w:val="en-US" w:eastAsia="zh-CN" w:bidi="ar-SA"/>
        </w:rPr>
        <w:t xml:space="preserve"> </w:t>
      </w:r>
      <w:r>
        <w:rPr>
          <w:rFonts w:hint="eastAsia" w:ascii="Times New Roman" w:hAnsi="Times New Roman" w:eastAsia="宋体" w:cs="Times New Roman"/>
          <w:b w:val="0"/>
          <w:bCs w:val="0"/>
          <w:kern w:val="2"/>
          <w:sz w:val="24"/>
          <w:szCs w:val="24"/>
          <w:shd w:val="clear" w:color="auto" w:fill="FDFDFE"/>
          <w:lang w:val="en-US" w:eastAsia="zh-CN" w:bidi="ar-SA"/>
        </w:rPr>
        <w:t>side, edge</w:t>
      </w:r>
      <w:r>
        <w:rPr>
          <w:rFonts w:hint="eastAsia" w:cs="Times New Roman"/>
          <w:b w:val="0"/>
          <w:bCs w:val="0"/>
          <w:kern w:val="2"/>
          <w:sz w:val="24"/>
          <w:szCs w:val="24"/>
          <w:shd w:val="clear" w:color="auto" w:fill="FDFDFE"/>
          <w:lang w:val="en-US" w:eastAsia="zh-CN" w:bidi="ar-SA"/>
        </w:rPr>
        <w:t xml:space="preserve"> </w:t>
      </w:r>
      <w:r>
        <w:rPr>
          <w:rFonts w:hint="eastAsia" w:ascii="Times New Roman" w:hAnsi="Times New Roman" w:eastAsia="宋体" w:cs="Times New Roman"/>
          <w:b w:val="0"/>
          <w:bCs w:val="0"/>
          <w:kern w:val="2"/>
          <w:sz w:val="24"/>
          <w:szCs w:val="24"/>
          <w:shd w:val="clear" w:color="auto" w:fill="FDFDFE"/>
          <w:lang w:val="en-US" w:eastAsia="zh-CN" w:bidi="ar-SA"/>
        </w:rPr>
        <w:t>side, and cloud</w:t>
      </w:r>
      <w:r>
        <w:rPr>
          <w:rFonts w:hint="eastAsia" w:cs="Times New Roman"/>
          <w:b w:val="0"/>
          <w:bCs w:val="0"/>
          <w:kern w:val="2"/>
          <w:sz w:val="24"/>
          <w:szCs w:val="24"/>
          <w:shd w:val="clear" w:color="auto" w:fill="FDFDFE"/>
          <w:lang w:val="en-US" w:eastAsia="zh-CN" w:bidi="ar-SA"/>
        </w:rPr>
        <w:t xml:space="preserve"> </w:t>
      </w:r>
      <w:r>
        <w:rPr>
          <w:rFonts w:hint="eastAsia" w:ascii="Times New Roman" w:hAnsi="Times New Roman" w:eastAsia="宋体" w:cs="Times New Roman"/>
          <w:b w:val="0"/>
          <w:bCs w:val="0"/>
          <w:kern w:val="2"/>
          <w:sz w:val="24"/>
          <w:szCs w:val="24"/>
          <w:shd w:val="clear" w:color="auto" w:fill="FDFDFE"/>
          <w:lang w:val="en-US" w:eastAsia="zh-CN" w:bidi="ar-SA"/>
        </w:rPr>
        <w:t xml:space="preserve">based expansion. Using an STM32F411 as the hardware core, </w:t>
      </w:r>
      <w:r>
        <w:rPr>
          <w:rFonts w:hint="eastAsia" w:cs="Times New Roman"/>
          <w:b w:val="0"/>
          <w:bCs w:val="0"/>
          <w:kern w:val="2"/>
          <w:sz w:val="24"/>
          <w:szCs w:val="24"/>
          <w:shd w:val="clear" w:color="auto" w:fill="FDFDFE"/>
          <w:lang w:val="en-US" w:eastAsia="zh-CN" w:bidi="ar-SA"/>
        </w:rPr>
        <w:t>I</w:t>
      </w:r>
      <w:r>
        <w:rPr>
          <w:rFonts w:hint="eastAsia" w:ascii="Times New Roman" w:hAnsi="Times New Roman" w:eastAsia="宋体" w:cs="Times New Roman"/>
          <w:b w:val="0"/>
          <w:bCs w:val="0"/>
          <w:kern w:val="2"/>
          <w:sz w:val="24"/>
          <w:szCs w:val="24"/>
          <w:shd w:val="clear" w:color="auto" w:fill="FDFDFE"/>
          <w:lang w:val="en-US" w:eastAsia="zh-CN" w:bidi="ar-SA"/>
        </w:rPr>
        <w:t xml:space="preserve">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w:t>
      </w:r>
      <w:r>
        <w:rPr>
          <w:rFonts w:hint="eastAsia" w:cs="Times New Roman"/>
          <w:b w:val="0"/>
          <w:bCs w:val="0"/>
          <w:kern w:val="2"/>
          <w:sz w:val="24"/>
          <w:szCs w:val="24"/>
          <w:shd w:val="clear" w:color="auto" w:fill="FDFDFE"/>
          <w:lang w:val="en-US" w:eastAsia="zh-CN" w:bidi="ar-SA"/>
        </w:rPr>
        <w:t>o</w:t>
      </w:r>
      <w:r>
        <w:rPr>
          <w:rFonts w:hint="eastAsia" w:ascii="Times New Roman" w:hAnsi="Times New Roman" w:eastAsia="宋体" w:cs="Times New Roman"/>
          <w:b w:val="0"/>
          <w:bCs w:val="0"/>
          <w:kern w:val="2"/>
          <w:sz w:val="24"/>
          <w:szCs w:val="24"/>
          <w:shd w:val="clear" w:color="auto" w:fill="FDFDFE"/>
          <w:lang w:val="en-US" w:eastAsia="zh-CN" w:bidi="ar-SA"/>
        </w:rPr>
        <w:t>pen</w:t>
      </w:r>
      <w:r>
        <w:rPr>
          <w:rFonts w:hint="eastAsia" w:cs="Times New Roman"/>
          <w:b w:val="0"/>
          <w:bCs w:val="0"/>
          <w:kern w:val="2"/>
          <w:sz w:val="24"/>
          <w:szCs w:val="24"/>
          <w:shd w:val="clear" w:color="auto" w:fill="FDFDFE"/>
          <w:lang w:val="en-US" w:eastAsia="zh-CN" w:bidi="ar-SA"/>
        </w:rPr>
        <w:t>cv</w:t>
      </w:r>
      <w:r>
        <w:rPr>
          <w:rFonts w:hint="eastAsia" w:ascii="Times New Roman" w:hAnsi="Times New Roman" w:eastAsia="宋体" w:cs="Times New Roman"/>
          <w:b w:val="0"/>
          <w:bCs w:val="0"/>
          <w:kern w:val="2"/>
          <w:sz w:val="24"/>
          <w:szCs w:val="24"/>
          <w:shd w:val="clear" w:color="auto" w:fill="FDFDFE"/>
          <w:lang w:val="en-US" w:eastAsia="zh-CN" w:bidi="ar-SA"/>
        </w:rPr>
        <w:t xml:space="preserve"> image analysis and local lightweight models are combined to enhance the system's environmental assessment and decisionmaking capabilities. The system test results show that this system can effectively perform task such as realtime monitoring of the saffron cultivation environm</w:t>
      </w:r>
      <w:r>
        <w:rPr>
          <w:rFonts w:hint="eastAsia" w:cs="Times New Roman"/>
          <w:b w:val="0"/>
          <w:bCs w:val="0"/>
          <w:kern w:val="2"/>
          <w:sz w:val="24"/>
          <w:szCs w:val="24"/>
          <w:shd w:val="clear" w:color="auto" w:fill="FDFDFE"/>
          <w:lang w:val="en-US" w:eastAsia="zh-CN" w:bidi="ar-SA"/>
        </w:rPr>
        <w:t xml:space="preserve"> </w:t>
      </w:r>
      <w:r>
        <w:rPr>
          <w:rFonts w:hint="eastAsia" w:ascii="Times New Roman" w:hAnsi="Times New Roman" w:eastAsia="宋体" w:cs="Times New Roman"/>
          <w:b w:val="0"/>
          <w:bCs w:val="0"/>
          <w:kern w:val="2"/>
          <w:sz w:val="24"/>
          <w:szCs w:val="24"/>
          <w:shd w:val="clear" w:color="auto" w:fill="FDFDFE"/>
          <w:lang w:val="en-US" w:eastAsia="zh-CN" w:bidi="ar-SA"/>
        </w:rPr>
        <w:t>ent, manual and automatic irrigation control, historical dat</w:t>
      </w:r>
      <w:r>
        <w:rPr>
          <w:rFonts w:hint="eastAsia" w:cs="Times New Roman"/>
          <w:b w:val="0"/>
          <w:bCs w:val="0"/>
          <w:kern w:val="2"/>
          <w:sz w:val="24"/>
          <w:szCs w:val="24"/>
          <w:shd w:val="clear" w:color="auto" w:fill="FDFDFE"/>
          <w:lang w:val="en-US" w:eastAsia="zh-CN" w:bidi="ar-SA"/>
        </w:rPr>
        <w:t>e</w:t>
      </w:r>
      <w:r>
        <w:rPr>
          <w:rFonts w:hint="eastAsia" w:ascii="Times New Roman" w:hAnsi="Times New Roman" w:eastAsia="宋体" w:cs="Times New Roman"/>
          <w:b w:val="0"/>
          <w:bCs w:val="0"/>
          <w:kern w:val="2"/>
          <w:sz w:val="24"/>
          <w:szCs w:val="24"/>
          <w:shd w:val="clear" w:color="auto" w:fill="FDFDFE"/>
          <w:lang w:val="en-US" w:eastAsia="zh-CN" w:bidi="ar-SA"/>
        </w:rPr>
        <w:t xml:space="preserve"> visualization, and edge intelligent analysis. It features low cost, flexible deployment, and strong scalability, and can provide a feasible engineering solution for small</w:t>
      </w:r>
      <w:r>
        <w:rPr>
          <w:rFonts w:hint="eastAsia" w:cs="Times New Roman"/>
          <w:b w:val="0"/>
          <w:bCs w:val="0"/>
          <w:kern w:val="2"/>
          <w:sz w:val="24"/>
          <w:szCs w:val="24"/>
          <w:shd w:val="clear" w:color="auto" w:fill="FDFDFE"/>
          <w:lang w:val="en-US" w:eastAsia="zh-CN" w:bidi="ar-SA"/>
        </w:rPr>
        <w:t xml:space="preserve"> </w:t>
      </w:r>
      <w:r>
        <w:rPr>
          <w:rFonts w:hint="eastAsia" w:ascii="Times New Roman" w:hAnsi="Times New Roman" w:eastAsia="宋体" w:cs="Times New Roman"/>
          <w:b w:val="0"/>
          <w:bCs w:val="0"/>
          <w:kern w:val="2"/>
          <w:sz w:val="24"/>
          <w:szCs w:val="24"/>
          <w:shd w:val="clear" w:color="auto" w:fill="FDFDFE"/>
          <w:lang w:val="en-US" w:eastAsia="zh-CN" w:bidi="ar-SA"/>
        </w:rPr>
        <w:t>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73C377E9">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_Toc24168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_Toc24168 \h </w:instrText>
          </w:r>
          <w:r>
            <w:fldChar w:fldCharType="separate"/>
          </w:r>
          <w:r>
            <w:t>1</w:t>
          </w:r>
          <w:r>
            <w:fldChar w:fldCharType="end"/>
          </w:r>
          <w:r>
            <w:fldChar w:fldCharType="end"/>
          </w:r>
        </w:p>
        <w:p w14:paraId="5A891CE6">
          <w:pPr>
            <w:pStyle w:val="14"/>
            <w:tabs>
              <w:tab w:val="right" w:leader="dot" w:pos="8306"/>
              <w:tab w:val="clear" w:pos="8296"/>
            </w:tabs>
          </w:pPr>
          <w:r>
            <w:fldChar w:fldCharType="begin"/>
          </w:r>
          <w:r>
            <w:instrText xml:space="preserve"> HYPERLINK \l _Toc30951 </w:instrText>
          </w:r>
          <w:r>
            <w:fldChar w:fldCharType="separate"/>
          </w:r>
          <w:r>
            <w:rPr>
              <w:rFonts w:hint="eastAsia"/>
              <w:lang w:val="en-US" w:eastAsia="zh-CN"/>
            </w:rPr>
            <w:t>1.1 研究背景</w:t>
          </w:r>
          <w:r>
            <w:tab/>
          </w:r>
          <w:r>
            <w:fldChar w:fldCharType="begin"/>
          </w:r>
          <w:r>
            <w:instrText xml:space="preserve"> PAGEREF _Toc30951 \h </w:instrText>
          </w:r>
          <w:r>
            <w:fldChar w:fldCharType="separate"/>
          </w:r>
          <w:r>
            <w:t>1</w:t>
          </w:r>
          <w:r>
            <w:fldChar w:fldCharType="end"/>
          </w:r>
          <w:r>
            <w:fldChar w:fldCharType="end"/>
          </w:r>
        </w:p>
        <w:p w14:paraId="42AFAFFC">
          <w:pPr>
            <w:pStyle w:val="14"/>
            <w:tabs>
              <w:tab w:val="right" w:leader="dot" w:pos="8306"/>
              <w:tab w:val="clear" w:pos="8296"/>
            </w:tabs>
          </w:pPr>
          <w:r>
            <w:fldChar w:fldCharType="begin"/>
          </w:r>
          <w:r>
            <w:instrText xml:space="preserve"> HYPERLINK \l _Toc7873 </w:instrText>
          </w:r>
          <w:r>
            <w:fldChar w:fldCharType="separate"/>
          </w:r>
          <w:r>
            <w:rPr>
              <w:rFonts w:hint="eastAsia"/>
              <w:lang w:val="en-US" w:eastAsia="zh-CN"/>
            </w:rPr>
            <w:t>1.2 研究目的及意义</w:t>
          </w:r>
          <w:r>
            <w:tab/>
          </w:r>
          <w:r>
            <w:fldChar w:fldCharType="begin"/>
          </w:r>
          <w:r>
            <w:instrText xml:space="preserve"> PAGEREF _Toc7873 \h </w:instrText>
          </w:r>
          <w:r>
            <w:fldChar w:fldCharType="separate"/>
          </w:r>
          <w:r>
            <w:t>1</w:t>
          </w:r>
          <w:r>
            <w:fldChar w:fldCharType="end"/>
          </w:r>
          <w:r>
            <w:fldChar w:fldCharType="end"/>
          </w:r>
        </w:p>
        <w:p w14:paraId="00132DD2">
          <w:pPr>
            <w:pStyle w:val="14"/>
            <w:tabs>
              <w:tab w:val="right" w:leader="dot" w:pos="8306"/>
              <w:tab w:val="clear" w:pos="8296"/>
            </w:tabs>
          </w:pPr>
          <w:r>
            <w:fldChar w:fldCharType="begin"/>
          </w:r>
          <w:r>
            <w:instrText xml:space="preserve"> HYPERLINK \l _Toc23583 </w:instrText>
          </w:r>
          <w:r>
            <w:fldChar w:fldCharType="separate"/>
          </w:r>
          <w:r>
            <w:rPr>
              <w:rFonts w:hint="eastAsia"/>
              <w:lang w:val="en-US" w:eastAsia="zh-CN"/>
            </w:rPr>
            <w:t>1.3 国内外研究现状</w:t>
          </w:r>
          <w:r>
            <w:tab/>
          </w:r>
          <w:r>
            <w:fldChar w:fldCharType="begin"/>
          </w:r>
          <w:r>
            <w:instrText xml:space="preserve"> PAGEREF _Toc23583 \h </w:instrText>
          </w:r>
          <w:r>
            <w:fldChar w:fldCharType="separate"/>
          </w:r>
          <w:r>
            <w:t>2</w:t>
          </w:r>
          <w:r>
            <w:fldChar w:fldCharType="end"/>
          </w:r>
          <w:r>
            <w:fldChar w:fldCharType="end"/>
          </w:r>
        </w:p>
        <w:p w14:paraId="7CE672E2">
          <w:pPr>
            <w:pStyle w:val="8"/>
            <w:tabs>
              <w:tab w:val="right" w:leader="dot" w:pos="8306"/>
            </w:tabs>
          </w:pPr>
          <w:r>
            <w:fldChar w:fldCharType="begin"/>
          </w:r>
          <w:r>
            <w:instrText xml:space="preserve"> HYPERLINK \l _Toc10869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r>
            <w:fldChar w:fldCharType="end"/>
          </w:r>
        </w:p>
        <w:p w14:paraId="2959F3E3">
          <w:pPr>
            <w:pStyle w:val="8"/>
            <w:tabs>
              <w:tab w:val="right" w:leader="dot" w:pos="8306"/>
            </w:tabs>
          </w:pPr>
          <w:r>
            <w:fldChar w:fldCharType="begin"/>
          </w:r>
          <w:r>
            <w:instrText xml:space="preserve"> HYPERLINK \l _Toc12951 </w:instrText>
          </w:r>
          <w:r>
            <w:fldChar w:fldCharType="separate"/>
          </w:r>
          <w:r>
            <w:rPr>
              <w:rFonts w:hint="eastAsia"/>
              <w:lang w:val="en-US" w:eastAsia="zh-CN"/>
            </w:rPr>
            <w:t>1.3.2 国外研究现状</w:t>
          </w:r>
          <w:r>
            <w:tab/>
          </w:r>
          <w:r>
            <w:fldChar w:fldCharType="begin"/>
          </w:r>
          <w:r>
            <w:instrText xml:space="preserve"> PAGEREF _Toc12951 \h </w:instrText>
          </w:r>
          <w:r>
            <w:fldChar w:fldCharType="separate"/>
          </w:r>
          <w:r>
            <w:t>3</w:t>
          </w:r>
          <w:r>
            <w:fldChar w:fldCharType="end"/>
          </w:r>
          <w:r>
            <w:fldChar w:fldCharType="end"/>
          </w:r>
        </w:p>
        <w:p w14:paraId="785341C9">
          <w:pPr>
            <w:pStyle w:val="14"/>
            <w:tabs>
              <w:tab w:val="right" w:leader="dot" w:pos="8306"/>
              <w:tab w:val="clear" w:pos="8296"/>
            </w:tabs>
          </w:pPr>
          <w:r>
            <w:fldChar w:fldCharType="begin"/>
          </w:r>
          <w:r>
            <w:instrText xml:space="preserve"> HYPERLINK \l _Toc28022 </w:instrText>
          </w:r>
          <w:r>
            <w:fldChar w:fldCharType="separate"/>
          </w:r>
          <w:r>
            <w:rPr>
              <w:rFonts w:hint="eastAsia"/>
              <w:lang w:val="en-US" w:eastAsia="zh-CN"/>
            </w:rPr>
            <w:t>1.4 研究主要内容</w:t>
          </w:r>
          <w:r>
            <w:tab/>
          </w:r>
          <w:r>
            <w:fldChar w:fldCharType="begin"/>
          </w:r>
          <w:r>
            <w:instrText xml:space="preserve"> PAGEREF _Toc28022 \h </w:instrText>
          </w:r>
          <w:r>
            <w:fldChar w:fldCharType="separate"/>
          </w:r>
          <w:r>
            <w:t>3</w:t>
          </w:r>
          <w:r>
            <w:fldChar w:fldCharType="end"/>
          </w:r>
          <w:r>
            <w:fldChar w:fldCharType="end"/>
          </w:r>
        </w:p>
        <w:p w14:paraId="0120F5D9">
          <w:pPr>
            <w:pStyle w:val="13"/>
            <w:tabs>
              <w:tab w:val="right" w:leader="dot" w:pos="8306"/>
            </w:tabs>
          </w:pPr>
          <w:r>
            <w:fldChar w:fldCharType="begin"/>
          </w:r>
          <w:r>
            <w:instrText xml:space="preserve"> HYPERLINK \l _Toc31992 </w:instrText>
          </w:r>
          <w:r>
            <w:fldChar w:fldCharType="separate"/>
          </w:r>
          <w:r>
            <w:rPr>
              <w:rFonts w:hint="eastAsia"/>
            </w:rPr>
            <w:t>2 相关理论与技术基础</w:t>
          </w:r>
          <w:r>
            <w:tab/>
          </w:r>
          <w:r>
            <w:fldChar w:fldCharType="begin"/>
          </w:r>
          <w:r>
            <w:instrText xml:space="preserve"> PAGEREF _Toc31992 \h </w:instrText>
          </w:r>
          <w:r>
            <w:fldChar w:fldCharType="separate"/>
          </w:r>
          <w:r>
            <w:t>4</w:t>
          </w:r>
          <w:r>
            <w:fldChar w:fldCharType="end"/>
          </w:r>
          <w:r>
            <w:fldChar w:fldCharType="end"/>
          </w:r>
        </w:p>
        <w:p w14:paraId="2D665CB2">
          <w:pPr>
            <w:pStyle w:val="14"/>
            <w:tabs>
              <w:tab w:val="right" w:leader="dot" w:pos="8306"/>
              <w:tab w:val="clear" w:pos="8296"/>
            </w:tabs>
          </w:pPr>
          <w:r>
            <w:fldChar w:fldCharType="begin"/>
          </w:r>
          <w:r>
            <w:instrText xml:space="preserve"> HYPERLINK \l _Toc8262 </w:instrText>
          </w:r>
          <w:r>
            <w:fldChar w:fldCharType="separate"/>
          </w:r>
          <w:r>
            <w:rPr>
              <w:rFonts w:hint="eastAsia"/>
              <w:lang w:val="en-US" w:eastAsia="zh-CN"/>
            </w:rPr>
            <w:t>2.1 物联网与边缘计算相关理论</w:t>
          </w:r>
          <w:r>
            <w:tab/>
          </w:r>
          <w:r>
            <w:fldChar w:fldCharType="begin"/>
          </w:r>
          <w:r>
            <w:instrText xml:space="preserve"> PAGEREF _Toc8262 \h </w:instrText>
          </w:r>
          <w:r>
            <w:fldChar w:fldCharType="separate"/>
          </w:r>
          <w:r>
            <w:t>4</w:t>
          </w:r>
          <w:r>
            <w:fldChar w:fldCharType="end"/>
          </w:r>
          <w:r>
            <w:fldChar w:fldCharType="end"/>
          </w:r>
        </w:p>
        <w:p w14:paraId="5FFC4268">
          <w:pPr>
            <w:pStyle w:val="14"/>
            <w:tabs>
              <w:tab w:val="right" w:leader="dot" w:pos="8306"/>
              <w:tab w:val="clear" w:pos="8296"/>
            </w:tabs>
          </w:pPr>
          <w:r>
            <w:fldChar w:fldCharType="begin"/>
          </w:r>
          <w:r>
            <w:instrText xml:space="preserve"> HYPERLINK \l _Toc19024 </w:instrText>
          </w:r>
          <w:r>
            <w:fldChar w:fldCharType="separate"/>
          </w:r>
          <w:r>
            <w:rPr>
              <w:rFonts w:hint="eastAsia"/>
              <w:lang w:val="en-US" w:eastAsia="zh-CN"/>
            </w:rPr>
            <w:t>2.2 数据通信与边缘服务相关技术</w:t>
          </w:r>
          <w:r>
            <w:tab/>
          </w:r>
          <w:r>
            <w:fldChar w:fldCharType="begin"/>
          </w:r>
          <w:r>
            <w:instrText xml:space="preserve"> PAGEREF _Toc19024 \h </w:instrText>
          </w:r>
          <w:r>
            <w:fldChar w:fldCharType="separate"/>
          </w:r>
          <w:r>
            <w:t>5</w:t>
          </w:r>
          <w:r>
            <w:fldChar w:fldCharType="end"/>
          </w:r>
          <w:r>
            <w:fldChar w:fldCharType="end"/>
          </w:r>
        </w:p>
        <w:p w14:paraId="1EE9E47A">
          <w:pPr>
            <w:pStyle w:val="8"/>
            <w:tabs>
              <w:tab w:val="right" w:leader="dot" w:pos="8306"/>
            </w:tabs>
          </w:pPr>
          <w:r>
            <w:fldChar w:fldCharType="begin"/>
          </w:r>
          <w:r>
            <w:instrText xml:space="preserve"> HYPERLINK \l _Toc13314 </w:instrText>
          </w:r>
          <w:r>
            <w:fldChar w:fldCharType="separate"/>
          </w:r>
          <w:r>
            <w:rPr>
              <w:rFonts w:hint="eastAsia"/>
              <w:lang w:val="en-US" w:eastAsia="zh-CN"/>
            </w:rPr>
            <w:t>2.2.1 Flask 与 SQLite 边缘服务技术</w:t>
          </w:r>
          <w:r>
            <w:tab/>
          </w:r>
          <w:r>
            <w:fldChar w:fldCharType="begin"/>
          </w:r>
          <w:r>
            <w:instrText xml:space="preserve"> PAGEREF _Toc13314 \h </w:instrText>
          </w:r>
          <w:r>
            <w:fldChar w:fldCharType="separate"/>
          </w:r>
          <w:r>
            <w:t>5</w:t>
          </w:r>
          <w:r>
            <w:fldChar w:fldCharType="end"/>
          </w:r>
          <w:r>
            <w:fldChar w:fldCharType="end"/>
          </w:r>
        </w:p>
        <w:p w14:paraId="3693C1DC">
          <w:pPr>
            <w:pStyle w:val="8"/>
            <w:tabs>
              <w:tab w:val="right" w:leader="dot" w:pos="8306"/>
            </w:tabs>
          </w:pPr>
          <w:r>
            <w:fldChar w:fldCharType="begin"/>
          </w:r>
          <w:r>
            <w:instrText xml:space="preserve"> HYPERLINK \l _Toc5228 </w:instrText>
          </w:r>
          <w:r>
            <w:fldChar w:fldCharType="separate"/>
          </w:r>
          <w:r>
            <w:rPr>
              <w:rFonts w:hint="eastAsia"/>
              <w:lang w:val="en-US" w:eastAsia="zh-CN"/>
            </w:rPr>
            <w:t>2.2.2 MQTT 云端同步技术</w:t>
          </w:r>
          <w:r>
            <w:tab/>
          </w:r>
          <w:r>
            <w:fldChar w:fldCharType="begin"/>
          </w:r>
          <w:r>
            <w:instrText xml:space="preserve"> PAGEREF _Toc5228 \h </w:instrText>
          </w:r>
          <w:r>
            <w:fldChar w:fldCharType="separate"/>
          </w:r>
          <w:r>
            <w:t>5</w:t>
          </w:r>
          <w:r>
            <w:fldChar w:fldCharType="end"/>
          </w:r>
          <w:r>
            <w:fldChar w:fldCharType="end"/>
          </w:r>
        </w:p>
        <w:p w14:paraId="4CF185E5">
          <w:pPr>
            <w:pStyle w:val="14"/>
            <w:tabs>
              <w:tab w:val="right" w:leader="dot" w:pos="8306"/>
              <w:tab w:val="clear" w:pos="8296"/>
            </w:tabs>
          </w:pPr>
          <w:r>
            <w:fldChar w:fldCharType="begin"/>
          </w:r>
          <w:r>
            <w:instrText xml:space="preserve"> HYPERLINK \l _Toc23521 </w:instrText>
          </w:r>
          <w:r>
            <w:fldChar w:fldCharType="separate"/>
          </w:r>
          <w:r>
            <w:rPr>
              <w:rFonts w:hint="eastAsia"/>
              <w:lang w:val="en-US" w:eastAsia="zh-CN"/>
            </w:rPr>
            <w:t>2.3 图像分析与轻量边缘智能相关技术</w:t>
          </w:r>
          <w:r>
            <w:tab/>
          </w:r>
          <w:r>
            <w:fldChar w:fldCharType="begin"/>
          </w:r>
          <w:r>
            <w:instrText xml:space="preserve"> PAGEREF _Toc23521 \h </w:instrText>
          </w:r>
          <w:r>
            <w:fldChar w:fldCharType="separate"/>
          </w:r>
          <w:r>
            <w:t>6</w:t>
          </w:r>
          <w:r>
            <w:fldChar w:fldCharType="end"/>
          </w:r>
          <w:r>
            <w:fldChar w:fldCharType="end"/>
          </w:r>
        </w:p>
        <w:p w14:paraId="1E1A7111">
          <w:pPr>
            <w:pStyle w:val="8"/>
            <w:tabs>
              <w:tab w:val="right" w:leader="dot" w:pos="8306"/>
            </w:tabs>
          </w:pPr>
          <w:r>
            <w:fldChar w:fldCharType="begin"/>
          </w:r>
          <w:r>
            <w:instrText xml:space="preserve"> HYPERLINK \l _Toc18390 </w:instrText>
          </w:r>
          <w:r>
            <w:fldChar w:fldCharType="separate"/>
          </w:r>
          <w:r>
            <w:rPr>
              <w:rFonts w:hint="eastAsia"/>
              <w:lang w:val="en-US" w:eastAsia="zh-CN"/>
            </w:rPr>
            <w:t>2.3.1 基于 OpenCV 的图像颜色分析技术</w:t>
          </w:r>
          <w:r>
            <w:tab/>
          </w:r>
          <w:r>
            <w:fldChar w:fldCharType="begin"/>
          </w:r>
          <w:r>
            <w:instrText xml:space="preserve"> PAGEREF _Toc18390 \h </w:instrText>
          </w:r>
          <w:r>
            <w:fldChar w:fldCharType="separate"/>
          </w:r>
          <w:r>
            <w:t>6</w:t>
          </w:r>
          <w:r>
            <w:fldChar w:fldCharType="end"/>
          </w:r>
          <w:r>
            <w:fldChar w:fldCharType="end"/>
          </w:r>
        </w:p>
        <w:p w14:paraId="0D55E433">
          <w:pPr>
            <w:pStyle w:val="8"/>
            <w:tabs>
              <w:tab w:val="right" w:leader="dot" w:pos="8306"/>
            </w:tabs>
          </w:pPr>
          <w:r>
            <w:fldChar w:fldCharType="begin"/>
          </w:r>
          <w:r>
            <w:instrText xml:space="preserve"> HYPERLINK \l _Toc1967 </w:instrText>
          </w:r>
          <w:r>
            <w:fldChar w:fldCharType="separate"/>
          </w:r>
          <w:r>
            <w:rPr>
              <w:rFonts w:hint="eastAsia"/>
              <w:lang w:val="en-US" w:eastAsia="zh-CN"/>
            </w:rPr>
            <w:t>2.3.2 基于本地轻量模型的辅助问答技术</w:t>
          </w:r>
          <w:r>
            <w:tab/>
          </w:r>
          <w:r>
            <w:fldChar w:fldCharType="begin"/>
          </w:r>
          <w:r>
            <w:instrText xml:space="preserve"> PAGEREF _Toc1967 \h </w:instrText>
          </w:r>
          <w:r>
            <w:fldChar w:fldCharType="separate"/>
          </w:r>
          <w:r>
            <w:t>6</w:t>
          </w:r>
          <w:r>
            <w:fldChar w:fldCharType="end"/>
          </w:r>
          <w:r>
            <w:fldChar w:fldCharType="end"/>
          </w:r>
        </w:p>
        <w:p w14:paraId="06481B9E">
          <w:pPr>
            <w:pStyle w:val="13"/>
            <w:tabs>
              <w:tab w:val="right" w:leader="dot" w:pos="8306"/>
            </w:tabs>
          </w:pPr>
          <w:r>
            <w:fldChar w:fldCharType="begin"/>
          </w:r>
          <w:r>
            <w:instrText xml:space="preserve"> HYPERLINK \l _Toc7405 </w:instrText>
          </w:r>
          <w:r>
            <w:fldChar w:fldCharType="separate"/>
          </w:r>
          <w:r>
            <w:rPr>
              <w:rFonts w:hint="eastAsia"/>
            </w:rPr>
            <w:t>3 系统总体方案设计</w:t>
          </w:r>
          <w:r>
            <w:tab/>
          </w:r>
          <w:r>
            <w:fldChar w:fldCharType="begin"/>
          </w:r>
          <w:r>
            <w:instrText xml:space="preserve"> PAGEREF _Toc7405 \h </w:instrText>
          </w:r>
          <w:r>
            <w:fldChar w:fldCharType="separate"/>
          </w:r>
          <w:r>
            <w:t>6</w:t>
          </w:r>
          <w:r>
            <w:fldChar w:fldCharType="end"/>
          </w:r>
          <w:r>
            <w:fldChar w:fldCharType="end"/>
          </w:r>
        </w:p>
        <w:p w14:paraId="1A692E1F">
          <w:pPr>
            <w:pStyle w:val="14"/>
            <w:tabs>
              <w:tab w:val="right" w:leader="dot" w:pos="8306"/>
              <w:tab w:val="clear" w:pos="8296"/>
            </w:tabs>
          </w:pPr>
          <w:r>
            <w:fldChar w:fldCharType="begin"/>
          </w:r>
          <w:r>
            <w:instrText xml:space="preserve"> HYPERLINK \l _Toc32515 </w:instrText>
          </w:r>
          <w:r>
            <w:fldChar w:fldCharType="separate"/>
          </w:r>
          <w:r>
            <w:rPr>
              <w:rFonts w:hint="eastAsia"/>
              <w:lang w:val="en-US" w:eastAsia="zh-CN"/>
            </w:rPr>
            <w:t>3.1 系统需求及可行性分析</w:t>
          </w:r>
          <w:r>
            <w:tab/>
          </w:r>
          <w:r>
            <w:fldChar w:fldCharType="begin"/>
          </w:r>
          <w:r>
            <w:instrText xml:space="preserve"> PAGEREF _Toc32515 \h </w:instrText>
          </w:r>
          <w:r>
            <w:fldChar w:fldCharType="separate"/>
          </w:r>
          <w:r>
            <w:t>6</w:t>
          </w:r>
          <w:r>
            <w:fldChar w:fldCharType="end"/>
          </w:r>
          <w:r>
            <w:fldChar w:fldCharType="end"/>
          </w:r>
        </w:p>
        <w:p w14:paraId="077A72F1">
          <w:pPr>
            <w:pStyle w:val="8"/>
            <w:tabs>
              <w:tab w:val="right" w:leader="dot" w:pos="8306"/>
            </w:tabs>
          </w:pPr>
          <w:r>
            <w:fldChar w:fldCharType="begin"/>
          </w:r>
          <w:r>
            <w:instrText xml:space="preserve"> HYPERLINK \l _Toc21184 </w:instrText>
          </w:r>
          <w:r>
            <w:fldChar w:fldCharType="separate"/>
          </w:r>
          <w:r>
            <w:rPr>
              <w:rFonts w:hint="eastAsia"/>
              <w:lang w:val="en-US" w:eastAsia="zh-CN"/>
            </w:rPr>
            <w:t>3.1.1 需求分析</w:t>
          </w:r>
          <w:r>
            <w:tab/>
          </w:r>
          <w:r>
            <w:fldChar w:fldCharType="begin"/>
          </w:r>
          <w:r>
            <w:instrText xml:space="preserve"> PAGEREF _Toc21184 \h </w:instrText>
          </w:r>
          <w:r>
            <w:fldChar w:fldCharType="separate"/>
          </w:r>
          <w:r>
            <w:t>6</w:t>
          </w:r>
          <w:r>
            <w:fldChar w:fldCharType="end"/>
          </w:r>
          <w:r>
            <w:fldChar w:fldCharType="end"/>
          </w:r>
        </w:p>
        <w:p w14:paraId="1A8E2A13">
          <w:pPr>
            <w:pStyle w:val="8"/>
            <w:tabs>
              <w:tab w:val="right" w:leader="dot" w:pos="8306"/>
            </w:tabs>
          </w:pPr>
          <w:r>
            <w:fldChar w:fldCharType="begin"/>
          </w:r>
          <w:r>
            <w:instrText xml:space="preserve"> HYPERLINK \l _Toc2882 </w:instrText>
          </w:r>
          <w:r>
            <w:fldChar w:fldCharType="separate"/>
          </w:r>
          <w:r>
            <w:rPr>
              <w:rFonts w:hint="eastAsia"/>
              <w:lang w:val="en-US" w:eastAsia="zh-CN"/>
            </w:rPr>
            <w:t>3.1.2 可行性分析</w:t>
          </w:r>
          <w:r>
            <w:tab/>
          </w:r>
          <w:r>
            <w:fldChar w:fldCharType="begin"/>
          </w:r>
          <w:r>
            <w:instrText xml:space="preserve"> PAGEREF _Toc2882 \h </w:instrText>
          </w:r>
          <w:r>
            <w:fldChar w:fldCharType="separate"/>
          </w:r>
          <w:r>
            <w:t>7</w:t>
          </w:r>
          <w:r>
            <w:fldChar w:fldCharType="end"/>
          </w:r>
          <w:r>
            <w:fldChar w:fldCharType="end"/>
          </w:r>
        </w:p>
        <w:p w14:paraId="5BF3526C">
          <w:pPr>
            <w:pStyle w:val="14"/>
            <w:tabs>
              <w:tab w:val="right" w:leader="dot" w:pos="8306"/>
              <w:tab w:val="clear" w:pos="8296"/>
            </w:tabs>
          </w:pPr>
          <w:r>
            <w:fldChar w:fldCharType="begin"/>
          </w:r>
          <w:r>
            <w:instrText xml:space="preserve"> HYPERLINK \l _Toc8574 </w:instrText>
          </w:r>
          <w:r>
            <w:fldChar w:fldCharType="separate"/>
          </w:r>
          <w:r>
            <w:rPr>
              <w:rFonts w:hint="eastAsia"/>
              <w:lang w:val="en-US" w:eastAsia="zh-CN"/>
            </w:rPr>
            <w:t>3.2 系统的总体方案设计</w:t>
          </w:r>
          <w:r>
            <w:tab/>
          </w:r>
          <w:r>
            <w:fldChar w:fldCharType="begin"/>
          </w:r>
          <w:r>
            <w:instrText xml:space="preserve"> PAGEREF _Toc8574 \h </w:instrText>
          </w:r>
          <w:r>
            <w:fldChar w:fldCharType="separate"/>
          </w:r>
          <w:r>
            <w:t>8</w:t>
          </w:r>
          <w:r>
            <w:fldChar w:fldCharType="end"/>
          </w:r>
          <w:r>
            <w:fldChar w:fldCharType="end"/>
          </w:r>
        </w:p>
        <w:p w14:paraId="6F2EDD47">
          <w:pPr>
            <w:pStyle w:val="14"/>
            <w:tabs>
              <w:tab w:val="right" w:leader="dot" w:pos="8306"/>
              <w:tab w:val="clear" w:pos="8296"/>
            </w:tabs>
          </w:pPr>
          <w:r>
            <w:fldChar w:fldCharType="begin"/>
          </w:r>
          <w:r>
            <w:instrText xml:space="preserve"> HYPERLINK \l _Toc20148 </w:instrText>
          </w:r>
          <w:r>
            <w:fldChar w:fldCharType="separate"/>
          </w:r>
          <w:r>
            <w:rPr>
              <w:rFonts w:hint="eastAsia"/>
              <w:lang w:val="en-US" w:eastAsia="zh-CN"/>
            </w:rPr>
            <w:t>3.3 主要功能模块的器件选型</w:t>
          </w:r>
          <w:r>
            <w:tab/>
          </w:r>
          <w:r>
            <w:fldChar w:fldCharType="begin"/>
          </w:r>
          <w:r>
            <w:instrText xml:space="preserve"> PAGEREF _Toc20148 \h </w:instrText>
          </w:r>
          <w:r>
            <w:fldChar w:fldCharType="separate"/>
          </w:r>
          <w:r>
            <w:t>9</w:t>
          </w:r>
          <w:r>
            <w:fldChar w:fldCharType="end"/>
          </w:r>
          <w:r>
            <w:fldChar w:fldCharType="end"/>
          </w:r>
        </w:p>
        <w:p w14:paraId="3111A337">
          <w:pPr>
            <w:pStyle w:val="14"/>
            <w:tabs>
              <w:tab w:val="right" w:leader="dot" w:pos="8306"/>
              <w:tab w:val="clear" w:pos="8296"/>
            </w:tabs>
          </w:pPr>
          <w:r>
            <w:fldChar w:fldCharType="begin"/>
          </w:r>
          <w:r>
            <w:instrText xml:space="preserve"> HYPERLINK \l _Toc10692 </w:instrText>
          </w:r>
          <w:r>
            <w:fldChar w:fldCharType="separate"/>
          </w:r>
          <w:r>
            <w:rPr>
              <w:rFonts w:hint="eastAsia"/>
              <w:lang w:val="en-US" w:eastAsia="zh-CN"/>
            </w:rPr>
            <w:t>3.4 系统主要元件介绍</w:t>
          </w:r>
          <w:r>
            <w:tab/>
          </w:r>
          <w:r>
            <w:fldChar w:fldCharType="begin"/>
          </w:r>
          <w:r>
            <w:instrText xml:space="preserve"> PAGEREF _Toc10692 \h </w:instrText>
          </w:r>
          <w:r>
            <w:fldChar w:fldCharType="separate"/>
          </w:r>
          <w:r>
            <w:t>10</w:t>
          </w:r>
          <w:r>
            <w:fldChar w:fldCharType="end"/>
          </w:r>
          <w:r>
            <w:fldChar w:fldCharType="end"/>
          </w:r>
        </w:p>
        <w:p w14:paraId="3F974340">
          <w:pPr>
            <w:pStyle w:val="8"/>
            <w:tabs>
              <w:tab w:val="right" w:leader="dot" w:pos="8306"/>
            </w:tabs>
          </w:pPr>
          <w:r>
            <w:fldChar w:fldCharType="begin"/>
          </w:r>
          <w:r>
            <w:instrText xml:space="preserve"> HYPERLINK \l _Toc6446 </w:instrText>
          </w:r>
          <w:r>
            <w:fldChar w:fldCharType="separate"/>
          </w:r>
          <w:r>
            <w:rPr>
              <w:rFonts w:hint="eastAsia"/>
              <w:lang w:val="en-US" w:eastAsia="zh-CN"/>
            </w:rPr>
            <w:t>3.4.1 主控与边缘计算平台</w:t>
          </w:r>
          <w:r>
            <w:tab/>
          </w:r>
          <w:r>
            <w:fldChar w:fldCharType="begin"/>
          </w:r>
          <w:r>
            <w:instrText xml:space="preserve"> PAGEREF _Toc6446 \h </w:instrText>
          </w:r>
          <w:r>
            <w:fldChar w:fldCharType="separate"/>
          </w:r>
          <w:r>
            <w:t>11</w:t>
          </w:r>
          <w:r>
            <w:fldChar w:fldCharType="end"/>
          </w:r>
          <w:r>
            <w:fldChar w:fldCharType="end"/>
          </w:r>
        </w:p>
        <w:p w14:paraId="57B58AF4">
          <w:pPr>
            <w:pStyle w:val="8"/>
            <w:tabs>
              <w:tab w:val="right" w:leader="dot" w:pos="8306"/>
            </w:tabs>
          </w:pPr>
          <w:r>
            <w:fldChar w:fldCharType="begin"/>
          </w:r>
          <w:r>
            <w:instrText xml:space="preserve"> HYPERLINK \l _Toc3861 </w:instrText>
          </w:r>
          <w:r>
            <w:fldChar w:fldCharType="separate"/>
          </w:r>
          <w:r>
            <w:rPr>
              <w:rFonts w:hint="eastAsia"/>
              <w:lang w:val="en-US" w:eastAsia="zh-CN"/>
            </w:rPr>
            <w:t>3.4.2 环境感知元件</w:t>
          </w:r>
          <w:r>
            <w:tab/>
          </w:r>
          <w:r>
            <w:fldChar w:fldCharType="begin"/>
          </w:r>
          <w:r>
            <w:instrText xml:space="preserve"> PAGEREF _Toc3861 \h </w:instrText>
          </w:r>
          <w:r>
            <w:fldChar w:fldCharType="separate"/>
          </w:r>
          <w:r>
            <w:t>11</w:t>
          </w:r>
          <w:r>
            <w:fldChar w:fldCharType="end"/>
          </w:r>
          <w:r>
            <w:fldChar w:fldCharType="end"/>
          </w:r>
        </w:p>
        <w:p w14:paraId="1D0D7A2C">
          <w:pPr>
            <w:pStyle w:val="8"/>
            <w:tabs>
              <w:tab w:val="right" w:leader="dot" w:pos="8306"/>
            </w:tabs>
          </w:pPr>
          <w:r>
            <w:fldChar w:fldCharType="begin"/>
          </w:r>
          <w:r>
            <w:instrText xml:space="preserve"> HYPERLINK \l _Toc20255 </w:instrText>
          </w:r>
          <w:r>
            <w:fldChar w:fldCharType="separate"/>
          </w:r>
          <w:r>
            <w:rPr>
              <w:rFonts w:hint="eastAsia"/>
              <w:lang w:val="en-US" w:eastAsia="zh-CN"/>
            </w:rPr>
            <w:t>3.4.3 人机交互元件</w:t>
          </w:r>
          <w:r>
            <w:tab/>
          </w:r>
          <w:r>
            <w:fldChar w:fldCharType="begin"/>
          </w:r>
          <w:r>
            <w:instrText xml:space="preserve"> PAGEREF _Toc20255 \h </w:instrText>
          </w:r>
          <w:r>
            <w:fldChar w:fldCharType="separate"/>
          </w:r>
          <w:r>
            <w:t>12</w:t>
          </w:r>
          <w:r>
            <w:fldChar w:fldCharType="end"/>
          </w:r>
          <w:r>
            <w:fldChar w:fldCharType="end"/>
          </w:r>
        </w:p>
        <w:p w14:paraId="49BF47E4">
          <w:pPr>
            <w:pStyle w:val="8"/>
            <w:tabs>
              <w:tab w:val="right" w:leader="dot" w:pos="8306"/>
            </w:tabs>
          </w:pPr>
          <w:r>
            <w:fldChar w:fldCharType="begin"/>
          </w:r>
          <w:r>
            <w:instrText xml:space="preserve"> HYPERLINK \l _Toc7988 </w:instrText>
          </w:r>
          <w:r>
            <w:fldChar w:fldCharType="separate"/>
          </w:r>
          <w:r>
            <w:rPr>
              <w:rFonts w:hint="eastAsia"/>
              <w:lang w:val="en-US" w:eastAsia="zh-CN"/>
            </w:rPr>
            <w:t>3.4.4 执行控制元件</w:t>
          </w:r>
          <w:r>
            <w:tab/>
          </w:r>
          <w:r>
            <w:fldChar w:fldCharType="begin"/>
          </w:r>
          <w:r>
            <w:instrText xml:space="preserve"> PAGEREF _Toc7988 \h </w:instrText>
          </w:r>
          <w:r>
            <w:fldChar w:fldCharType="separate"/>
          </w:r>
          <w:r>
            <w:t>13</w:t>
          </w:r>
          <w:r>
            <w:fldChar w:fldCharType="end"/>
          </w:r>
          <w:r>
            <w:fldChar w:fldCharType="end"/>
          </w:r>
        </w:p>
        <w:p w14:paraId="7D78F273">
          <w:pPr>
            <w:pStyle w:val="8"/>
            <w:tabs>
              <w:tab w:val="right" w:leader="dot" w:pos="8306"/>
            </w:tabs>
          </w:pPr>
          <w:r>
            <w:fldChar w:fldCharType="begin"/>
          </w:r>
          <w:r>
            <w:instrText xml:space="preserve"> HYPERLINK \l _Toc24072 </w:instrText>
          </w:r>
          <w:r>
            <w:fldChar w:fldCharType="separate"/>
          </w:r>
          <w:r>
            <w:rPr>
              <w:rFonts w:hint="eastAsia"/>
              <w:lang w:val="en-US" w:eastAsia="zh-CN"/>
            </w:rPr>
            <w:t>3.4.5 图像采集元件</w:t>
          </w:r>
          <w:r>
            <w:tab/>
          </w:r>
          <w:r>
            <w:fldChar w:fldCharType="begin"/>
          </w:r>
          <w:r>
            <w:instrText xml:space="preserve"> PAGEREF _Toc24072 \h </w:instrText>
          </w:r>
          <w:r>
            <w:fldChar w:fldCharType="separate"/>
          </w:r>
          <w:r>
            <w:t>13</w:t>
          </w:r>
          <w:r>
            <w:fldChar w:fldCharType="end"/>
          </w:r>
          <w:r>
            <w:fldChar w:fldCharType="end"/>
          </w:r>
        </w:p>
        <w:p w14:paraId="51D3B0F8">
          <w:pPr>
            <w:pStyle w:val="13"/>
            <w:tabs>
              <w:tab w:val="right" w:leader="dot" w:pos="8306"/>
            </w:tabs>
          </w:pPr>
          <w:r>
            <w:fldChar w:fldCharType="begin"/>
          </w:r>
          <w:r>
            <w:instrText xml:space="preserve"> HYPERLINK \l _Toc13635 </w:instrText>
          </w:r>
          <w:r>
            <w:fldChar w:fldCharType="separate"/>
          </w:r>
          <w:r>
            <w:rPr>
              <w:rFonts w:hint="eastAsia"/>
            </w:rPr>
            <w:t>4 系统硬件设计</w:t>
          </w:r>
          <w:r>
            <w:tab/>
          </w:r>
          <w:r>
            <w:fldChar w:fldCharType="begin"/>
          </w:r>
          <w:r>
            <w:instrText xml:space="preserve"> PAGEREF _Toc13635 \h </w:instrText>
          </w:r>
          <w:r>
            <w:fldChar w:fldCharType="separate"/>
          </w:r>
          <w:r>
            <w:t>14</w:t>
          </w:r>
          <w:r>
            <w:fldChar w:fldCharType="end"/>
          </w:r>
          <w:r>
            <w:fldChar w:fldCharType="end"/>
          </w:r>
        </w:p>
        <w:p w14:paraId="0147AFC7">
          <w:pPr>
            <w:pStyle w:val="14"/>
            <w:tabs>
              <w:tab w:val="right" w:leader="dot" w:pos="8306"/>
              <w:tab w:val="clear" w:pos="8296"/>
            </w:tabs>
          </w:pPr>
          <w:r>
            <w:fldChar w:fldCharType="begin"/>
          </w:r>
          <w:r>
            <w:instrText xml:space="preserve"> HYPERLINK \l _Toc20897 </w:instrText>
          </w:r>
          <w:r>
            <w:fldChar w:fldCharType="separate"/>
          </w:r>
          <w:r>
            <w:rPr>
              <w:rFonts w:hint="eastAsia"/>
              <w:lang w:val="en-US" w:eastAsia="zh-CN"/>
            </w:rPr>
            <w:t>4.1 系统整体硬件工作原理</w:t>
          </w:r>
          <w:r>
            <w:tab/>
          </w:r>
          <w:r>
            <w:fldChar w:fldCharType="begin"/>
          </w:r>
          <w:r>
            <w:instrText xml:space="preserve"> PAGEREF _Toc20897 \h </w:instrText>
          </w:r>
          <w:r>
            <w:fldChar w:fldCharType="separate"/>
          </w:r>
          <w:r>
            <w:t>14</w:t>
          </w:r>
          <w:r>
            <w:fldChar w:fldCharType="end"/>
          </w:r>
          <w:r>
            <w:fldChar w:fldCharType="end"/>
          </w:r>
        </w:p>
        <w:p w14:paraId="487976BA">
          <w:pPr>
            <w:pStyle w:val="14"/>
            <w:tabs>
              <w:tab w:val="right" w:leader="dot" w:pos="8306"/>
              <w:tab w:val="clear" w:pos="8296"/>
            </w:tabs>
          </w:pPr>
          <w:r>
            <w:fldChar w:fldCharType="begin"/>
          </w:r>
          <w:r>
            <w:instrText xml:space="preserve"> HYPERLINK \l _Toc16073 </w:instrText>
          </w:r>
          <w:r>
            <w:fldChar w:fldCharType="separate"/>
          </w:r>
          <w:r>
            <w:rPr>
              <w:rFonts w:hint="eastAsia"/>
              <w:lang w:val="en-US" w:eastAsia="zh-CN"/>
            </w:rPr>
            <w:t>4.2 系统功能模块设计</w:t>
          </w:r>
          <w:r>
            <w:tab/>
          </w:r>
          <w:r>
            <w:fldChar w:fldCharType="begin"/>
          </w:r>
          <w:r>
            <w:instrText xml:space="preserve"> PAGEREF _Toc16073 \h </w:instrText>
          </w:r>
          <w:r>
            <w:fldChar w:fldCharType="separate"/>
          </w:r>
          <w:r>
            <w:t>15</w:t>
          </w:r>
          <w:r>
            <w:fldChar w:fldCharType="end"/>
          </w:r>
          <w:r>
            <w:fldChar w:fldCharType="end"/>
          </w:r>
        </w:p>
        <w:p w14:paraId="3B102D4D">
          <w:pPr>
            <w:pStyle w:val="8"/>
            <w:tabs>
              <w:tab w:val="right" w:leader="dot" w:pos="8306"/>
            </w:tabs>
          </w:pPr>
          <w:r>
            <w:fldChar w:fldCharType="begin"/>
          </w:r>
          <w:r>
            <w:instrText xml:space="preserve"> HYPERLINK \l _Toc30523 </w:instrText>
          </w:r>
          <w:r>
            <w:fldChar w:fldCharType="separate"/>
          </w:r>
          <w:r>
            <w:rPr>
              <w:rFonts w:hint="eastAsia"/>
              <w:lang w:val="en-US" w:eastAsia="zh-CN"/>
            </w:rPr>
            <w:t>4.2.1 传感采集模块设计</w:t>
          </w:r>
          <w:r>
            <w:tab/>
          </w:r>
          <w:r>
            <w:fldChar w:fldCharType="begin"/>
          </w:r>
          <w:r>
            <w:instrText xml:space="preserve"> PAGEREF _Toc30523 \h </w:instrText>
          </w:r>
          <w:r>
            <w:fldChar w:fldCharType="separate"/>
          </w:r>
          <w:r>
            <w:t>15</w:t>
          </w:r>
          <w:r>
            <w:fldChar w:fldCharType="end"/>
          </w:r>
          <w:r>
            <w:fldChar w:fldCharType="end"/>
          </w:r>
        </w:p>
        <w:p w14:paraId="2B647C1A">
          <w:pPr>
            <w:pStyle w:val="8"/>
            <w:tabs>
              <w:tab w:val="right" w:leader="dot" w:pos="8306"/>
            </w:tabs>
          </w:pPr>
          <w:r>
            <w:fldChar w:fldCharType="begin"/>
          </w:r>
          <w:r>
            <w:instrText xml:space="preserve"> HYPERLINK \l _Toc14870 </w:instrText>
          </w:r>
          <w:r>
            <w:fldChar w:fldCharType="separate"/>
          </w:r>
          <w:r>
            <w:rPr>
              <w:rFonts w:hint="eastAsia"/>
              <w:lang w:val="en-US" w:eastAsia="zh-CN"/>
            </w:rPr>
            <w:t>4.2.2 执行控制模块设计</w:t>
          </w:r>
          <w:r>
            <w:tab/>
          </w:r>
          <w:r>
            <w:fldChar w:fldCharType="begin"/>
          </w:r>
          <w:r>
            <w:instrText xml:space="preserve"> PAGEREF _Toc14870 \h </w:instrText>
          </w:r>
          <w:r>
            <w:fldChar w:fldCharType="separate"/>
          </w:r>
          <w:r>
            <w:t>16</w:t>
          </w:r>
          <w:r>
            <w:fldChar w:fldCharType="end"/>
          </w:r>
          <w:r>
            <w:fldChar w:fldCharType="end"/>
          </w:r>
        </w:p>
        <w:p w14:paraId="00A4A1FB">
          <w:pPr>
            <w:pStyle w:val="8"/>
            <w:tabs>
              <w:tab w:val="right" w:leader="dot" w:pos="8306"/>
            </w:tabs>
          </w:pPr>
          <w:r>
            <w:fldChar w:fldCharType="begin"/>
          </w:r>
          <w:r>
            <w:instrText xml:space="preserve"> HYPERLINK \l _Toc10528 </w:instrText>
          </w:r>
          <w:r>
            <w:fldChar w:fldCharType="separate"/>
          </w:r>
          <w:r>
            <w:rPr>
              <w:rFonts w:hint="eastAsia"/>
              <w:lang w:val="en-US" w:eastAsia="zh-CN"/>
            </w:rPr>
            <w:t>4.2.3 显示与手势交互模块设计</w:t>
          </w:r>
          <w:r>
            <w:tab/>
          </w:r>
          <w:r>
            <w:fldChar w:fldCharType="begin"/>
          </w:r>
          <w:r>
            <w:instrText xml:space="preserve"> PAGEREF _Toc10528 \h </w:instrText>
          </w:r>
          <w:r>
            <w:fldChar w:fldCharType="separate"/>
          </w:r>
          <w:r>
            <w:t>16</w:t>
          </w:r>
          <w:r>
            <w:fldChar w:fldCharType="end"/>
          </w:r>
          <w:r>
            <w:fldChar w:fldCharType="end"/>
          </w:r>
        </w:p>
        <w:p w14:paraId="5114D9D7">
          <w:pPr>
            <w:pStyle w:val="8"/>
            <w:tabs>
              <w:tab w:val="right" w:leader="dot" w:pos="8306"/>
            </w:tabs>
          </w:pPr>
          <w:r>
            <w:fldChar w:fldCharType="begin"/>
          </w:r>
          <w:r>
            <w:instrText xml:space="preserve"> HYPERLINK \l _Toc160 </w:instrText>
          </w:r>
          <w:r>
            <w:fldChar w:fldCharType="separate"/>
          </w:r>
          <w:r>
            <w:rPr>
              <w:rFonts w:hint="eastAsia"/>
              <w:lang w:val="en-US" w:eastAsia="zh-CN"/>
            </w:rPr>
            <w:t>4.2.4 边缘网关通信模块设计</w:t>
          </w:r>
          <w:r>
            <w:tab/>
          </w:r>
          <w:r>
            <w:fldChar w:fldCharType="begin"/>
          </w:r>
          <w:r>
            <w:instrText xml:space="preserve"> PAGEREF _Toc160 \h </w:instrText>
          </w:r>
          <w:r>
            <w:fldChar w:fldCharType="separate"/>
          </w:r>
          <w:r>
            <w:t>17</w:t>
          </w:r>
          <w:r>
            <w:fldChar w:fldCharType="end"/>
          </w:r>
          <w:r>
            <w:fldChar w:fldCharType="end"/>
          </w:r>
        </w:p>
        <w:p w14:paraId="63F35B94">
          <w:pPr>
            <w:pStyle w:val="14"/>
            <w:tabs>
              <w:tab w:val="right" w:leader="dot" w:pos="8306"/>
              <w:tab w:val="clear" w:pos="8296"/>
            </w:tabs>
          </w:pPr>
          <w:r>
            <w:fldChar w:fldCharType="begin"/>
          </w:r>
          <w:r>
            <w:instrText xml:space="preserve"> HYPERLINK \l _Toc27133 </w:instrText>
          </w:r>
          <w:r>
            <w:fldChar w:fldCharType="separate"/>
          </w:r>
          <w:r>
            <w:rPr>
              <w:rFonts w:hint="eastAsia"/>
              <w:lang w:val="en-US" w:eastAsia="zh-CN"/>
            </w:rPr>
            <w:t>4.3 系统 PCB 设计</w:t>
          </w:r>
          <w:r>
            <w:tab/>
          </w:r>
          <w:r>
            <w:fldChar w:fldCharType="begin"/>
          </w:r>
          <w:r>
            <w:instrText xml:space="preserve"> PAGEREF _Toc27133 \h </w:instrText>
          </w:r>
          <w:r>
            <w:fldChar w:fldCharType="separate"/>
          </w:r>
          <w:r>
            <w:t>17</w:t>
          </w:r>
          <w:r>
            <w:fldChar w:fldCharType="end"/>
          </w:r>
          <w:r>
            <w:fldChar w:fldCharType="end"/>
          </w:r>
        </w:p>
        <w:p w14:paraId="485B5C8F">
          <w:pPr>
            <w:pStyle w:val="13"/>
            <w:tabs>
              <w:tab w:val="right" w:leader="dot" w:pos="8306"/>
            </w:tabs>
          </w:pPr>
          <w:r>
            <w:fldChar w:fldCharType="begin"/>
          </w:r>
          <w:r>
            <w:instrText xml:space="preserve"> HYPERLINK \l _Toc1343 </w:instrText>
          </w:r>
          <w:r>
            <w:fldChar w:fldCharType="separate"/>
          </w:r>
          <w:r>
            <w:rPr>
              <w:rFonts w:hint="eastAsia"/>
            </w:rPr>
            <w:t>5 系统软件设计</w:t>
          </w:r>
          <w:r>
            <w:tab/>
          </w:r>
          <w:r>
            <w:fldChar w:fldCharType="begin"/>
          </w:r>
          <w:r>
            <w:instrText xml:space="preserve"> PAGEREF _Toc1343 \h </w:instrText>
          </w:r>
          <w:r>
            <w:fldChar w:fldCharType="separate"/>
          </w:r>
          <w:r>
            <w:t>19</w:t>
          </w:r>
          <w:r>
            <w:fldChar w:fldCharType="end"/>
          </w:r>
          <w:r>
            <w:fldChar w:fldCharType="end"/>
          </w:r>
        </w:p>
        <w:p w14:paraId="0C55038E">
          <w:pPr>
            <w:pStyle w:val="14"/>
            <w:tabs>
              <w:tab w:val="right" w:leader="dot" w:pos="8306"/>
              <w:tab w:val="clear" w:pos="8296"/>
            </w:tabs>
          </w:pPr>
          <w:r>
            <w:fldChar w:fldCharType="begin"/>
          </w:r>
          <w:r>
            <w:instrText xml:space="preserve"> HYPERLINK \l _Toc30878 </w:instrText>
          </w:r>
          <w:r>
            <w:fldChar w:fldCharType="separate"/>
          </w:r>
          <w:r>
            <w:rPr>
              <w:rFonts w:hint="eastAsia"/>
              <w:lang w:val="en-US" w:eastAsia="zh-CN"/>
            </w:rPr>
            <w:t>5.1 系统软件整体设计</w:t>
          </w:r>
          <w:r>
            <w:tab/>
          </w:r>
          <w:r>
            <w:fldChar w:fldCharType="begin"/>
          </w:r>
          <w:r>
            <w:instrText xml:space="preserve"> PAGEREF _Toc30878 \h </w:instrText>
          </w:r>
          <w:r>
            <w:fldChar w:fldCharType="separate"/>
          </w:r>
          <w:r>
            <w:t>19</w:t>
          </w:r>
          <w:r>
            <w:fldChar w:fldCharType="end"/>
          </w:r>
          <w:r>
            <w:fldChar w:fldCharType="end"/>
          </w:r>
        </w:p>
        <w:p w14:paraId="72412D1D">
          <w:pPr>
            <w:pStyle w:val="14"/>
            <w:tabs>
              <w:tab w:val="right" w:leader="dot" w:pos="8306"/>
              <w:tab w:val="clear" w:pos="8296"/>
            </w:tabs>
          </w:pPr>
          <w:r>
            <w:fldChar w:fldCharType="begin"/>
          </w:r>
          <w:r>
            <w:instrText xml:space="preserve"> HYPERLINK \l _Toc11650 </w:instrText>
          </w:r>
          <w:r>
            <w:fldChar w:fldCharType="separate"/>
          </w:r>
          <w:r>
            <w:rPr>
              <w:rFonts w:hint="eastAsia"/>
              <w:lang w:val="en-US" w:eastAsia="zh-CN"/>
            </w:rPr>
            <w:t>5.2 设备端程序设计</w:t>
          </w:r>
          <w:r>
            <w:tab/>
          </w:r>
          <w:r>
            <w:fldChar w:fldCharType="begin"/>
          </w:r>
          <w:r>
            <w:instrText xml:space="preserve"> PAGEREF _Toc11650 \h </w:instrText>
          </w:r>
          <w:r>
            <w:fldChar w:fldCharType="separate"/>
          </w:r>
          <w:r>
            <w:t>19</w:t>
          </w:r>
          <w:r>
            <w:fldChar w:fldCharType="end"/>
          </w:r>
          <w:r>
            <w:fldChar w:fldCharType="end"/>
          </w:r>
        </w:p>
        <w:p w14:paraId="4858F037">
          <w:pPr>
            <w:pStyle w:val="14"/>
            <w:tabs>
              <w:tab w:val="right" w:leader="dot" w:pos="8306"/>
              <w:tab w:val="clear" w:pos="8296"/>
            </w:tabs>
          </w:pPr>
          <w:r>
            <w:fldChar w:fldCharType="begin"/>
          </w:r>
          <w:r>
            <w:instrText xml:space="preserve"> HYPERLINK \l _Toc1665 </w:instrText>
          </w:r>
          <w:r>
            <w:fldChar w:fldCharType="separate"/>
          </w:r>
          <w:r>
            <w:rPr>
              <w:rFonts w:hint="eastAsia"/>
              <w:lang w:val="en-US" w:eastAsia="zh-CN"/>
            </w:rPr>
            <w:t>5.3 边缘端服务与数据库设计</w:t>
          </w:r>
          <w:r>
            <w:tab/>
          </w:r>
          <w:r>
            <w:fldChar w:fldCharType="begin"/>
          </w:r>
          <w:r>
            <w:instrText xml:space="preserve"> PAGEREF _Toc1665 \h </w:instrText>
          </w:r>
          <w:r>
            <w:fldChar w:fldCharType="separate"/>
          </w:r>
          <w:r>
            <w:t>21</w:t>
          </w:r>
          <w:r>
            <w:fldChar w:fldCharType="end"/>
          </w:r>
          <w:r>
            <w:fldChar w:fldCharType="end"/>
          </w:r>
        </w:p>
        <w:p w14:paraId="0E53B5CF">
          <w:pPr>
            <w:pStyle w:val="14"/>
            <w:tabs>
              <w:tab w:val="right" w:leader="dot" w:pos="8306"/>
              <w:tab w:val="clear" w:pos="8296"/>
            </w:tabs>
          </w:pPr>
          <w:r>
            <w:fldChar w:fldCharType="begin"/>
          </w:r>
          <w:r>
            <w:instrText xml:space="preserve"> HYPERLINK \l _Toc26224 </w:instrText>
          </w:r>
          <w:r>
            <w:fldChar w:fldCharType="separate"/>
          </w:r>
          <w:r>
            <w:rPr>
              <w:rFonts w:hint="eastAsia"/>
              <w:lang w:val="en-US" w:eastAsia="zh-CN"/>
            </w:rPr>
            <w:t>5.4 图像分析与边缘智能模块设计</w:t>
          </w:r>
          <w:r>
            <w:tab/>
          </w:r>
          <w:r>
            <w:fldChar w:fldCharType="begin"/>
          </w:r>
          <w:r>
            <w:instrText xml:space="preserve"> PAGEREF _Toc26224 \h </w:instrText>
          </w:r>
          <w:r>
            <w:fldChar w:fldCharType="separate"/>
          </w:r>
          <w:r>
            <w:t>23</w:t>
          </w:r>
          <w:r>
            <w:fldChar w:fldCharType="end"/>
          </w:r>
          <w:r>
            <w:fldChar w:fldCharType="end"/>
          </w:r>
        </w:p>
        <w:p w14:paraId="39F7DE34">
          <w:pPr>
            <w:pStyle w:val="13"/>
            <w:tabs>
              <w:tab w:val="right" w:leader="dot" w:pos="8306"/>
            </w:tabs>
          </w:pPr>
          <w:r>
            <w:fldChar w:fldCharType="begin"/>
          </w:r>
          <w:r>
            <w:instrText xml:space="preserve"> HYPERLINK \l _Toc20493 </w:instrText>
          </w:r>
          <w:r>
            <w:fldChar w:fldCharType="separate"/>
          </w:r>
          <w:r>
            <w:rPr>
              <w:rFonts w:hint="eastAsia"/>
            </w:rPr>
            <w:t>6 系统测试和结果分析</w:t>
          </w:r>
          <w:r>
            <w:tab/>
          </w:r>
          <w:r>
            <w:fldChar w:fldCharType="begin"/>
          </w:r>
          <w:r>
            <w:instrText xml:space="preserve"> PAGEREF _Toc20493 \h </w:instrText>
          </w:r>
          <w:r>
            <w:fldChar w:fldCharType="separate"/>
          </w:r>
          <w:r>
            <w:t>25</w:t>
          </w:r>
          <w:r>
            <w:fldChar w:fldCharType="end"/>
          </w:r>
          <w:r>
            <w:fldChar w:fldCharType="end"/>
          </w:r>
        </w:p>
        <w:p w14:paraId="111F0C7F">
          <w:pPr>
            <w:pStyle w:val="14"/>
            <w:tabs>
              <w:tab w:val="right" w:leader="dot" w:pos="8306"/>
              <w:tab w:val="clear" w:pos="8296"/>
            </w:tabs>
          </w:pPr>
          <w:r>
            <w:fldChar w:fldCharType="begin"/>
          </w:r>
          <w:r>
            <w:instrText xml:space="preserve"> HYPERLINK \l _Toc22632 </w:instrText>
          </w:r>
          <w:r>
            <w:fldChar w:fldCharType="separate"/>
          </w:r>
          <w:r>
            <w:rPr>
              <w:rFonts w:hint="eastAsia"/>
              <w:lang w:val="en-US" w:eastAsia="zh-CN"/>
            </w:rPr>
            <w:t>6.1 系统组装与基础测试</w:t>
          </w:r>
          <w:r>
            <w:tab/>
          </w:r>
          <w:r>
            <w:fldChar w:fldCharType="begin"/>
          </w:r>
          <w:r>
            <w:instrText xml:space="preserve"> PAGEREF _Toc22632 \h </w:instrText>
          </w:r>
          <w:r>
            <w:fldChar w:fldCharType="separate"/>
          </w:r>
          <w:r>
            <w:t>25</w:t>
          </w:r>
          <w:r>
            <w:fldChar w:fldCharType="end"/>
          </w:r>
          <w:r>
            <w:fldChar w:fldCharType="end"/>
          </w:r>
        </w:p>
        <w:p w14:paraId="2222DFC4">
          <w:pPr>
            <w:pStyle w:val="14"/>
            <w:tabs>
              <w:tab w:val="right" w:leader="dot" w:pos="8306"/>
              <w:tab w:val="clear" w:pos="8296"/>
            </w:tabs>
          </w:pPr>
          <w:r>
            <w:fldChar w:fldCharType="begin"/>
          </w:r>
          <w:r>
            <w:instrText xml:space="preserve"> HYPERLINK \l _Toc2926 </w:instrText>
          </w:r>
          <w:r>
            <w:fldChar w:fldCharType="separate"/>
          </w:r>
          <w:r>
            <w:rPr>
              <w:rFonts w:hint="eastAsia"/>
              <w:lang w:val="en-US" w:eastAsia="zh-CN"/>
            </w:rPr>
            <w:t>6.2 系统功能及性能测试</w:t>
          </w:r>
          <w:r>
            <w:tab/>
          </w:r>
          <w:r>
            <w:fldChar w:fldCharType="begin"/>
          </w:r>
          <w:r>
            <w:instrText xml:space="preserve"> PAGEREF _Toc2926 \h </w:instrText>
          </w:r>
          <w:r>
            <w:fldChar w:fldCharType="separate"/>
          </w:r>
          <w:r>
            <w:t>26</w:t>
          </w:r>
          <w:r>
            <w:fldChar w:fldCharType="end"/>
          </w:r>
          <w:r>
            <w:fldChar w:fldCharType="end"/>
          </w:r>
        </w:p>
        <w:p w14:paraId="67E1E5A4">
          <w:pPr>
            <w:pStyle w:val="8"/>
            <w:tabs>
              <w:tab w:val="right" w:leader="dot" w:pos="8306"/>
            </w:tabs>
          </w:pPr>
          <w:r>
            <w:fldChar w:fldCharType="begin"/>
          </w:r>
          <w:r>
            <w:instrText xml:space="preserve"> HYPERLINK \l _Toc31496 </w:instrText>
          </w:r>
          <w:r>
            <w:fldChar w:fldCharType="separate"/>
          </w:r>
          <w:r>
            <w:rPr>
              <w:rFonts w:hint="eastAsia"/>
              <w:lang w:val="en-US" w:eastAsia="zh-CN"/>
            </w:rPr>
            <w:t>6.2.1 传感器采集测试</w:t>
          </w:r>
          <w:r>
            <w:tab/>
          </w:r>
          <w:r>
            <w:fldChar w:fldCharType="begin"/>
          </w:r>
          <w:r>
            <w:instrText xml:space="preserve"> PAGEREF _Toc31496 \h </w:instrText>
          </w:r>
          <w:r>
            <w:fldChar w:fldCharType="separate"/>
          </w:r>
          <w:r>
            <w:t>26</w:t>
          </w:r>
          <w:r>
            <w:fldChar w:fldCharType="end"/>
          </w:r>
          <w:r>
            <w:fldChar w:fldCharType="end"/>
          </w:r>
        </w:p>
        <w:p w14:paraId="60A3A2F5">
          <w:pPr>
            <w:pStyle w:val="8"/>
            <w:tabs>
              <w:tab w:val="right" w:leader="dot" w:pos="8306"/>
            </w:tabs>
          </w:pPr>
          <w:r>
            <w:fldChar w:fldCharType="begin"/>
          </w:r>
          <w:r>
            <w:instrText xml:space="preserve"> HYPERLINK \l _Toc2917 </w:instrText>
          </w:r>
          <w:r>
            <w:fldChar w:fldCharType="separate"/>
          </w:r>
          <w:r>
            <w:rPr>
              <w:rFonts w:hint="eastAsia"/>
              <w:lang w:val="en-US" w:eastAsia="zh-CN"/>
            </w:rPr>
            <w:t>6.2.2 控制执行与自动灌溉测试</w:t>
          </w:r>
          <w:r>
            <w:tab/>
          </w:r>
          <w:r>
            <w:fldChar w:fldCharType="begin"/>
          </w:r>
          <w:r>
            <w:instrText xml:space="preserve"> PAGEREF _Toc2917 \h </w:instrText>
          </w:r>
          <w:r>
            <w:fldChar w:fldCharType="separate"/>
          </w:r>
          <w:r>
            <w:t>26</w:t>
          </w:r>
          <w:r>
            <w:fldChar w:fldCharType="end"/>
          </w:r>
          <w:r>
            <w:fldChar w:fldCharType="end"/>
          </w:r>
        </w:p>
        <w:p w14:paraId="4580BF50">
          <w:pPr>
            <w:pStyle w:val="8"/>
            <w:tabs>
              <w:tab w:val="right" w:leader="dot" w:pos="8306"/>
            </w:tabs>
          </w:pPr>
          <w:r>
            <w:fldChar w:fldCharType="begin"/>
          </w:r>
          <w:r>
            <w:instrText xml:space="preserve"> HYPERLINK \l _Toc4414 </w:instrText>
          </w:r>
          <w:r>
            <w:fldChar w:fldCharType="separate"/>
          </w:r>
          <w:r>
            <w:rPr>
              <w:rFonts w:hint="eastAsia"/>
              <w:lang w:val="en-US" w:eastAsia="zh-CN"/>
            </w:rPr>
            <w:t>6.2.3 平台服务与扩展功能测试</w:t>
          </w:r>
          <w:r>
            <w:tab/>
          </w:r>
          <w:r>
            <w:fldChar w:fldCharType="begin"/>
          </w:r>
          <w:r>
            <w:instrText xml:space="preserve"> PAGEREF _Toc4414 \h </w:instrText>
          </w:r>
          <w:r>
            <w:fldChar w:fldCharType="separate"/>
          </w:r>
          <w:r>
            <w:t>27</w:t>
          </w:r>
          <w:r>
            <w:fldChar w:fldCharType="end"/>
          </w:r>
          <w:r>
            <w:fldChar w:fldCharType="end"/>
          </w:r>
        </w:p>
        <w:p w14:paraId="56E286CA">
          <w:pPr>
            <w:pStyle w:val="14"/>
            <w:tabs>
              <w:tab w:val="right" w:leader="dot" w:pos="8306"/>
              <w:tab w:val="clear" w:pos="8296"/>
            </w:tabs>
          </w:pPr>
          <w:r>
            <w:fldChar w:fldCharType="begin"/>
          </w:r>
          <w:r>
            <w:instrText xml:space="preserve"> HYPERLINK \l _Toc7569 </w:instrText>
          </w:r>
          <w:r>
            <w:fldChar w:fldCharType="separate"/>
          </w:r>
          <w:r>
            <w:rPr>
              <w:rFonts w:hint="eastAsia"/>
              <w:lang w:val="en-US" w:eastAsia="zh-CN"/>
            </w:rPr>
            <w:t>6.3 测试结果分析</w:t>
          </w:r>
          <w:r>
            <w:tab/>
          </w:r>
          <w:r>
            <w:fldChar w:fldCharType="begin"/>
          </w:r>
          <w:r>
            <w:instrText xml:space="preserve"> PAGEREF _Toc7569 \h </w:instrText>
          </w:r>
          <w:r>
            <w:fldChar w:fldCharType="separate"/>
          </w:r>
          <w:r>
            <w:t>28</w:t>
          </w:r>
          <w:r>
            <w:fldChar w:fldCharType="end"/>
          </w:r>
          <w:r>
            <w:fldChar w:fldCharType="end"/>
          </w:r>
        </w:p>
        <w:p w14:paraId="092D76A6">
          <w:pPr>
            <w:pStyle w:val="13"/>
            <w:tabs>
              <w:tab w:val="right" w:leader="dot" w:pos="8306"/>
            </w:tabs>
          </w:pPr>
          <w:r>
            <w:fldChar w:fldCharType="begin"/>
          </w:r>
          <w:r>
            <w:instrText xml:space="preserve"> HYPERLINK \l _Toc5874 </w:instrText>
          </w:r>
          <w:r>
            <w:fldChar w:fldCharType="separate"/>
          </w:r>
          <w:r>
            <w:rPr>
              <w:rFonts w:hint="eastAsia"/>
            </w:rPr>
            <w:t>7 总结和展望</w:t>
          </w:r>
          <w:r>
            <w:tab/>
          </w:r>
          <w:r>
            <w:fldChar w:fldCharType="begin"/>
          </w:r>
          <w:r>
            <w:instrText xml:space="preserve"> PAGEREF _Toc5874 \h </w:instrText>
          </w:r>
          <w:r>
            <w:fldChar w:fldCharType="separate"/>
          </w:r>
          <w:r>
            <w:t>28</w:t>
          </w:r>
          <w:r>
            <w:fldChar w:fldCharType="end"/>
          </w:r>
          <w:r>
            <w:fldChar w:fldCharType="end"/>
          </w:r>
        </w:p>
        <w:p w14:paraId="38C76686">
          <w:pPr>
            <w:pStyle w:val="14"/>
            <w:tabs>
              <w:tab w:val="right" w:leader="dot" w:pos="8306"/>
              <w:tab w:val="clear" w:pos="8296"/>
            </w:tabs>
          </w:pPr>
          <w:r>
            <w:fldChar w:fldCharType="begin"/>
          </w:r>
          <w:r>
            <w:instrText xml:space="preserve"> HYPERLINK \l _Toc10229 </w:instrText>
          </w:r>
          <w:r>
            <w:fldChar w:fldCharType="separate"/>
          </w:r>
          <w:r>
            <w:rPr>
              <w:rFonts w:hint="eastAsia"/>
              <w:lang w:val="en-US" w:eastAsia="zh-CN"/>
            </w:rPr>
            <w:t>7.1 总结</w:t>
          </w:r>
          <w:r>
            <w:tab/>
          </w:r>
          <w:r>
            <w:fldChar w:fldCharType="begin"/>
          </w:r>
          <w:r>
            <w:instrText xml:space="preserve"> PAGEREF _Toc10229 \h </w:instrText>
          </w:r>
          <w:r>
            <w:fldChar w:fldCharType="separate"/>
          </w:r>
          <w:r>
            <w:t>28</w:t>
          </w:r>
          <w:r>
            <w:fldChar w:fldCharType="end"/>
          </w:r>
          <w:r>
            <w:fldChar w:fldCharType="end"/>
          </w:r>
        </w:p>
        <w:p w14:paraId="1C1DAF7A">
          <w:pPr>
            <w:pStyle w:val="14"/>
            <w:tabs>
              <w:tab w:val="right" w:leader="dot" w:pos="8306"/>
              <w:tab w:val="clear" w:pos="8296"/>
            </w:tabs>
          </w:pPr>
          <w:r>
            <w:fldChar w:fldCharType="begin"/>
          </w:r>
          <w:r>
            <w:instrText xml:space="preserve"> HYPERLINK \l _Toc13544 </w:instrText>
          </w:r>
          <w:r>
            <w:fldChar w:fldCharType="separate"/>
          </w:r>
          <w:r>
            <w:rPr>
              <w:rFonts w:hint="eastAsia"/>
              <w:lang w:val="en-US" w:eastAsia="zh-CN"/>
            </w:rPr>
            <w:t>7.2 展望</w:t>
          </w:r>
          <w:r>
            <w:tab/>
          </w:r>
          <w:r>
            <w:fldChar w:fldCharType="begin"/>
          </w:r>
          <w:r>
            <w:instrText xml:space="preserve"> PAGEREF _Toc13544 \h </w:instrText>
          </w:r>
          <w:r>
            <w:fldChar w:fldCharType="separate"/>
          </w:r>
          <w:r>
            <w:t>29</w:t>
          </w:r>
          <w:r>
            <w:fldChar w:fldCharType="end"/>
          </w:r>
          <w:r>
            <w:fldChar w:fldCharType="end"/>
          </w:r>
        </w:p>
        <w:p w14:paraId="4E0D113F">
          <w:pPr>
            <w:pStyle w:val="14"/>
            <w:tabs>
              <w:tab w:val="right" w:leader="dot" w:pos="8306"/>
              <w:tab w:val="clear" w:pos="8296"/>
            </w:tabs>
          </w:pPr>
          <w:r>
            <w:fldChar w:fldCharType="begin"/>
          </w:r>
          <w:r>
            <w:instrText xml:space="preserve"> HYPERLINK \l _Toc26574 </w:instrText>
          </w:r>
          <w:r>
            <w:fldChar w:fldCharType="separate"/>
          </w:r>
          <w:r>
            <w:rPr>
              <w:rFonts w:hint="eastAsia"/>
              <w:lang w:val="en-US" w:eastAsia="zh-CN"/>
            </w:rPr>
            <w:t>7.3 个人总结与反思</w:t>
          </w:r>
          <w:r>
            <w:tab/>
          </w:r>
          <w:r>
            <w:fldChar w:fldCharType="begin"/>
          </w:r>
          <w:r>
            <w:instrText xml:space="preserve"> PAGEREF _Toc26574 \h </w:instrText>
          </w:r>
          <w:r>
            <w:fldChar w:fldCharType="separate"/>
          </w:r>
          <w:r>
            <w:t>30</w:t>
          </w:r>
          <w:r>
            <w:fldChar w:fldCharType="end"/>
          </w:r>
          <w:r>
            <w:fldChar w:fldCharType="end"/>
          </w:r>
        </w:p>
        <w:p w14:paraId="22F71197">
          <w:pPr>
            <w:pStyle w:val="13"/>
            <w:tabs>
              <w:tab w:val="right" w:leader="dot" w:pos="8306"/>
            </w:tabs>
          </w:pPr>
          <w:r>
            <w:fldChar w:fldCharType="begin"/>
          </w:r>
          <w:r>
            <w:instrText xml:space="preserve"> HYPERLINK \l _Toc13514 </w:instrText>
          </w:r>
          <w:r>
            <w:fldChar w:fldCharType="separate"/>
          </w:r>
          <w:r>
            <w:rPr>
              <w:rFonts w:hint="eastAsia"/>
              <w:bCs/>
              <w:szCs w:val="44"/>
            </w:rPr>
            <w:t>参考文献</w:t>
          </w:r>
          <w:r>
            <w:tab/>
          </w:r>
          <w:r>
            <w:fldChar w:fldCharType="begin"/>
          </w:r>
          <w:r>
            <w:instrText xml:space="preserve"> PAGEREF _Toc13514 \h </w:instrText>
          </w:r>
          <w:r>
            <w:fldChar w:fldCharType="separate"/>
          </w:r>
          <w:r>
            <w:t>31</w:t>
          </w:r>
          <w:r>
            <w:fldChar w:fldCharType="end"/>
          </w:r>
          <w:r>
            <w:fldChar w:fldCharType="end"/>
          </w:r>
        </w:p>
        <w:p w14:paraId="729CB8A1">
          <w:pPr>
            <w:pStyle w:val="13"/>
            <w:tabs>
              <w:tab w:val="right" w:leader="dot" w:pos="8306"/>
            </w:tabs>
          </w:pPr>
          <w:r>
            <w:fldChar w:fldCharType="begin"/>
          </w:r>
          <w:r>
            <w:instrText xml:space="preserve"> HYPERLINK \l _Toc1014 </w:instrText>
          </w:r>
          <w:r>
            <w:fldChar w:fldCharType="separate"/>
          </w:r>
          <w:r>
            <w:rPr>
              <w:rFonts w:hint="eastAsia"/>
              <w:bCs/>
              <w:szCs w:val="44"/>
            </w:rPr>
            <w:t>致谢</w:t>
          </w:r>
          <w:r>
            <w:tab/>
          </w:r>
          <w:r>
            <w:fldChar w:fldCharType="begin"/>
          </w:r>
          <w:r>
            <w:instrText xml:space="preserve"> PAGEREF _Toc1014 \h </w:instrText>
          </w:r>
          <w:r>
            <w:fldChar w:fldCharType="separate"/>
          </w:r>
          <w:r>
            <w:t>34</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24168"/>
      <w:bookmarkStart w:id="2" w:name="_Toc9447"/>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30951"/>
      <w:bookmarkStart w:id="5" w:name="_Toc21158"/>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ascii="Times New Roman" w:hAnsi="Times New Roman" w:eastAsia="宋体" w:cs="Times New Roman"/>
          <w:bCs w:val="0"/>
          <w:sz w:val="28"/>
          <w:szCs w:val="24"/>
          <w:vertAlign w:val="superscript"/>
          <w:lang w:val="zh-CN"/>
        </w:rPr>
        <w:t>[1]</w:t>
      </w:r>
      <w:r>
        <w:rPr>
          <w:rFonts w:hint="eastAsia" w:ascii="Times New Roman" w:hAnsi="Times New Roman" w:eastAsia="宋体" w:cs="Times New Roman"/>
          <w:bCs w:val="0"/>
          <w:sz w:val="28"/>
          <w:szCs w:val="24"/>
          <w:lang w:val="zh-CN"/>
        </w:rPr>
        <w:t>。</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7873"/>
      <w:bookmarkStart w:id="8" w:name="_Toc32486"/>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21593"/>
      <w:bookmarkStart w:id="11" w:name="_Toc23583"/>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10869"/>
      <w:bookmarkStart w:id="14" w:name="_Toc5463"/>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ascii="Times New Roman" w:hAnsi="Times New Roman" w:eastAsia="宋体" w:cs="Times New Roman"/>
          <w:bCs w:val="0"/>
          <w:sz w:val="28"/>
          <w:szCs w:val="24"/>
          <w:vertAlign w:val="superscript"/>
          <w:lang w:val="en-US" w:eastAsia="zh-CN"/>
        </w:rPr>
        <w:t>[2]</w:t>
      </w:r>
      <w:r>
        <w:rPr>
          <w:rFonts w:hint="eastAsia" w:ascii="Times New Roman" w:hAnsi="Times New Roman" w:eastAsia="宋体" w:cs="Times New Roman"/>
          <w:bCs w:val="0"/>
          <w:sz w:val="28"/>
          <w:szCs w:val="24"/>
          <w:lang w:val="zh-CN"/>
        </w:rPr>
        <w:t>。大多数系统可以完成温湿度、光照、土壤湿度等基本信息的采集，再由单片机、ESP系列模块或者嵌入式Linux平台来实现数据上报以及设备控制。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12951"/>
      <w:bookmarkStart w:id="17" w:name="_Toc24203"/>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28022"/>
      <w:bookmarkStart w:id="20" w:name="_Toc11735"/>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r>
        <w:rPr>
          <w:rFonts w:hint="eastAsia" w:cs="Times New Roman"/>
          <w:bCs w:val="0"/>
          <w:sz w:val="28"/>
          <w:szCs w:val="24"/>
          <w:vertAlign w:val="superscript"/>
          <w:lang w:val="en-US" w:eastAsia="zh-CN"/>
        </w:rPr>
        <w:t>[3]</w:t>
      </w:r>
      <w:r>
        <w:rPr>
          <w:rFonts w:hint="eastAsia" w:ascii="Times New Roman" w:hAnsi="Times New Roman" w:eastAsia="宋体" w:cs="Times New Roman"/>
          <w:bCs w:val="0"/>
          <w:sz w:val="28"/>
          <w:szCs w:val="24"/>
          <w:lang w:val="zh-CN"/>
        </w:rPr>
        <w:t>。</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31992"/>
      <w:bookmarkStart w:id="23" w:name="_Toc4330"/>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8262"/>
      <w:bookmarkStart w:id="26" w:name="_Toc16317"/>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w:t>
      </w:r>
      <w:r>
        <w:rPr>
          <w:rFonts w:hint="eastAsia" w:cs="Times New Roman"/>
          <w:bCs w:val="0"/>
          <w:sz w:val="28"/>
          <w:szCs w:val="24"/>
          <w:vertAlign w:val="superscript"/>
          <w:lang w:val="en-US" w:eastAsia="zh-CN"/>
        </w:rPr>
        <w:t>[19]</w:t>
      </w:r>
      <w:r>
        <w:rPr>
          <w:rFonts w:hint="eastAsia" w:ascii="Times New Roman" w:hAnsi="Times New Roman" w:eastAsia="宋体" w:cs="Times New Roman"/>
          <w:bCs w:val="0"/>
          <w:sz w:val="28"/>
          <w:szCs w:val="24"/>
          <w:lang w:val="zh-CN"/>
        </w:rPr>
        <w:t>，后面会用到远程同步以及多端访问的功能</w:t>
      </w:r>
      <w:r>
        <w:rPr>
          <w:rFonts w:hint="eastAsia" w:cs="Times New Roman"/>
          <w:bCs w:val="0"/>
          <w:sz w:val="28"/>
          <w:szCs w:val="24"/>
          <w:vertAlign w:val="superscript"/>
          <w:lang w:val="en-US" w:eastAsia="zh-CN"/>
        </w:rPr>
        <w:t>[4]</w:t>
      </w:r>
      <w:r>
        <w:rPr>
          <w:rFonts w:hint="eastAsia" w:ascii="Times New Roman" w:hAnsi="Times New Roman" w:eastAsia="宋体" w:cs="Times New Roman"/>
          <w:bCs w:val="0"/>
          <w:sz w:val="28"/>
          <w:szCs w:val="24"/>
          <w:lang w:val="zh-CN"/>
        </w:rPr>
        <w:t>。该设计既满足本地闭环运行的要求，又为以后系统的扩展留出了余地。</w:t>
      </w:r>
    </w:p>
    <w:bookmarkEnd w:id="27"/>
    <w:p w14:paraId="39137F97">
      <w:pPr>
        <w:pStyle w:val="4"/>
        <w:bidi w:val="0"/>
        <w:rPr>
          <w:rFonts w:hint="eastAsia"/>
          <w:lang w:val="en-US" w:eastAsia="zh-CN"/>
        </w:rPr>
      </w:pPr>
      <w:bookmarkStart w:id="28" w:name="_Toc2634"/>
      <w:bookmarkStart w:id="29" w:name="_Toc19024"/>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13314"/>
      <w:bookmarkStart w:id="32" w:name="_Toc18434"/>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r>
        <w:rPr>
          <w:rFonts w:hint="eastAsia" w:cs="Times New Roman"/>
          <w:bCs w:val="0"/>
          <w:sz w:val="28"/>
          <w:szCs w:val="24"/>
          <w:vertAlign w:val="superscript"/>
          <w:lang w:val="en-US" w:eastAsia="zh-CN"/>
        </w:rPr>
        <w:t>[5]</w:t>
      </w:r>
      <w:r>
        <w:rPr>
          <w:rFonts w:hint="eastAsia" w:ascii="Times New Roman" w:hAnsi="Times New Roman" w:eastAsia="宋体" w:cs="Times New Roman"/>
          <w:bCs w:val="0"/>
          <w:sz w:val="28"/>
          <w:szCs w:val="24"/>
          <w:lang w:val="zh-CN"/>
        </w:rPr>
        <w:t>。</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w:t>
      </w:r>
      <w:r>
        <w:rPr>
          <w:rFonts w:hint="eastAsia" w:cs="Times New Roman"/>
          <w:bCs w:val="0"/>
          <w:sz w:val="28"/>
          <w:szCs w:val="24"/>
          <w:vertAlign w:val="superscript"/>
          <w:lang w:val="en-US" w:eastAsia="zh-CN"/>
        </w:rPr>
        <w:t>[6]</w:t>
      </w:r>
      <w:r>
        <w:rPr>
          <w:rFonts w:hint="eastAsia" w:ascii="Times New Roman" w:hAnsi="Times New Roman" w:eastAsia="宋体" w:cs="Times New Roman"/>
          <w:bCs w:val="0"/>
          <w:sz w:val="28"/>
          <w:szCs w:val="24"/>
          <w:lang w:val="zh-CN"/>
        </w:rPr>
        <w:t>。本文使用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5228"/>
      <w:bookmarkStart w:id="35" w:name="_Toc3953"/>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w:t>
      </w:r>
      <w:r>
        <w:rPr>
          <w:rFonts w:hint="eastAsia" w:cs="Times New Roman"/>
          <w:bCs w:val="0"/>
          <w:sz w:val="28"/>
          <w:szCs w:val="24"/>
          <w:vertAlign w:val="superscript"/>
          <w:lang w:val="en-US" w:eastAsia="zh-CN"/>
        </w:rPr>
        <w:t>[7]</w:t>
      </w:r>
      <w:r>
        <w:rPr>
          <w:rFonts w:hint="eastAsia" w:ascii="Times New Roman" w:hAnsi="Times New Roman" w:eastAsia="宋体" w:cs="Times New Roman"/>
          <w:bCs w:val="0"/>
          <w:sz w:val="28"/>
          <w:szCs w:val="24"/>
          <w:lang w:val="zh-CN"/>
        </w:rPr>
        <w:t>。本文系统在边缘端引入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w:t>
      </w:r>
      <w:r>
        <w:rPr>
          <w:rFonts w:hint="eastAsia" w:cs="Times New Roman"/>
          <w:bCs w:val="0"/>
          <w:sz w:val="28"/>
          <w:szCs w:val="24"/>
          <w:vertAlign w:val="superscript"/>
          <w:lang w:val="en-US" w:eastAsia="zh-CN"/>
        </w:rPr>
        <w:t>[15]</w:t>
      </w:r>
      <w:r>
        <w:rPr>
          <w:rFonts w:hint="eastAsia" w:ascii="Times New Roman" w:hAnsi="Times New Roman" w:eastAsia="宋体" w:cs="Times New Roman"/>
          <w:bCs w:val="0"/>
          <w:sz w:val="28"/>
          <w:szCs w:val="24"/>
          <w:lang w:val="zh-CN"/>
        </w:rPr>
        <w:t>；当云端连接异常时，系统仍可继续在本地完成数据存储与自动控制，从而体现边缘自治优势。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27990"/>
      <w:bookmarkStart w:id="38" w:name="_Toc23521"/>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1825"/>
      <w:bookmarkStart w:id="41" w:name="_Toc18390"/>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r>
        <w:rPr>
          <w:rFonts w:hint="eastAsia" w:cs="Times New Roman"/>
          <w:bCs w:val="0"/>
          <w:sz w:val="28"/>
          <w:szCs w:val="24"/>
          <w:vertAlign w:val="superscript"/>
          <w:lang w:val="en-US" w:eastAsia="zh-CN"/>
        </w:rPr>
        <w:t>[8]</w:t>
      </w:r>
      <w:r>
        <w:rPr>
          <w:rFonts w:hint="eastAsia" w:ascii="Times New Roman" w:hAnsi="Times New Roman" w:eastAsia="宋体" w:cs="Times New Roman"/>
          <w:bCs w:val="0"/>
          <w:sz w:val="28"/>
          <w:szCs w:val="24"/>
          <w:lang w:val="zh-CN"/>
        </w:rPr>
        <w:t>。</w:t>
      </w:r>
    </w:p>
    <w:bookmarkEnd w:id="42"/>
    <w:p w14:paraId="1181583E">
      <w:pPr>
        <w:pStyle w:val="5"/>
        <w:bidi w:val="0"/>
        <w:rPr>
          <w:rFonts w:hint="eastAsia"/>
          <w:lang w:val="en-US" w:eastAsia="zh-CN"/>
        </w:rPr>
      </w:pPr>
      <w:bookmarkStart w:id="43" w:name="_Toc32287"/>
      <w:bookmarkStart w:id="44" w:name="_Toc1967"/>
      <w:bookmarkStart w:id="45" w:name="基于本地轻量模型的辅助问答技术"/>
      <w:r>
        <w:rPr>
          <w:rFonts w:hint="eastAsia"/>
          <w:lang w:val="en-US" w:eastAsia="zh-CN"/>
        </w:rPr>
        <w:t>2.3.2 基于本地轻量模型的辅助问答技术</w:t>
      </w:r>
      <w:bookmarkEnd w:id="43"/>
      <w:bookmarkEnd w:id="44"/>
    </w:p>
    <w:p w14:paraId="576A9B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default" w:ascii="Times New Roman" w:hAnsi="Times New Roman" w:eastAsia="宋体" w:cs="Times New Roman"/>
          <w:bCs w:val="0"/>
          <w:sz w:val="28"/>
          <w:szCs w:val="28"/>
          <w:lang w:val="en-US" w:eastAsia="zh-CN"/>
        </w:rPr>
      </w:pPr>
      <w:r>
        <w:rPr>
          <w:rFonts w:hint="default" w:ascii="Times New Roman" w:hAnsi="Times New Roman" w:eastAsia="宋体" w:cs="Times New Roman"/>
          <w:bCs w:val="0"/>
          <w:sz w:val="28"/>
          <w:szCs w:val="28"/>
          <w:lang w:val="en-US" w:eastAsia="zh-CN"/>
        </w:rPr>
        <w:t>在边缘端加上本地语言模型辅助模块，使系统更具有交互性。系统以目前的温度、湿度、光照、土壤湿度为输入参数，产生提示词并调用本地模型得到简短的环境评价建议</w:t>
      </w:r>
      <w:r>
        <w:rPr>
          <w:rFonts w:hint="default" w:ascii="Times New Roman" w:hAnsi="Times New Roman" w:eastAsia="宋体" w:cs="Times New Roman"/>
          <w:bCs w:val="0"/>
          <w:sz w:val="28"/>
          <w:szCs w:val="28"/>
          <w:vertAlign w:val="superscript"/>
          <w:lang w:val="en-US" w:eastAsia="zh-CN"/>
        </w:rPr>
        <w:t>[16]</w:t>
      </w:r>
      <w:r>
        <w:rPr>
          <w:rFonts w:hint="default" w:ascii="Times New Roman" w:hAnsi="Times New Roman" w:eastAsia="宋体" w:cs="Times New Roman"/>
          <w:bCs w:val="0"/>
          <w:sz w:val="28"/>
          <w:szCs w:val="28"/>
          <w:lang w:val="en-US" w:eastAsia="zh-CN"/>
        </w:rPr>
        <w:t>。该功能本身并不直接参与到控制闭环中来，但是从系统展示性、交互性和智能扩展的角度来说，有积极意义，并且也体现了边缘智能与农业应用相结合的探索方向，本设计使用qwen2.5 0.5B Q4量化，非常适合在树莓派这样的轻量级MPU上运行</w:t>
      </w:r>
      <w:r>
        <w:rPr>
          <w:rFonts w:hint="default" w:ascii="Times New Roman" w:hAnsi="Times New Roman" w:eastAsia="宋体" w:cs="Times New Roman"/>
          <w:bCs w:val="0"/>
          <w:sz w:val="28"/>
          <w:szCs w:val="28"/>
          <w:vertAlign w:val="superscript"/>
          <w:lang w:val="en-US" w:eastAsia="zh-CN"/>
        </w:rPr>
        <w:t>[9]</w:t>
      </w:r>
      <w:r>
        <w:rPr>
          <w:rFonts w:hint="default" w:ascii="Times New Roman" w:hAnsi="Times New Roman" w:eastAsia="宋体" w:cs="Times New Roman"/>
          <w:bCs w:val="0"/>
          <w:sz w:val="28"/>
          <w:szCs w:val="28"/>
          <w:lang w:val="en-US" w:eastAsia="zh-CN"/>
        </w:rPr>
        <w:t>。</w:t>
      </w:r>
    </w:p>
    <w:bookmarkEnd w:id="24"/>
    <w:bookmarkEnd w:id="39"/>
    <w:bookmarkEnd w:id="45"/>
    <w:p w14:paraId="58E8B4B7">
      <w:pPr>
        <w:pStyle w:val="2"/>
        <w:bidi w:val="0"/>
        <w:rPr>
          <w:rFonts w:hint="eastAsia"/>
        </w:rPr>
      </w:pPr>
      <w:bookmarkStart w:id="46" w:name="_Toc29013"/>
      <w:bookmarkStart w:id="47" w:name="_Toc7405"/>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32515"/>
      <w:bookmarkStart w:id="50" w:name="_Toc24372"/>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21184"/>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2882"/>
      <w:bookmarkStart w:id="56" w:name="_Toc31113"/>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w:t>
      </w:r>
      <w:r>
        <w:rPr>
          <w:rFonts w:hint="eastAsia" w:cs="Times New Roman"/>
          <w:bCs w:val="0"/>
          <w:sz w:val="28"/>
          <w:szCs w:val="24"/>
          <w:vertAlign w:val="superscript"/>
          <w:lang w:val="en-US" w:eastAsia="zh-CN"/>
        </w:rPr>
        <w:t>[10]</w:t>
      </w:r>
      <w:r>
        <w:rPr>
          <w:rFonts w:hint="eastAsia" w:ascii="Times New Roman" w:hAnsi="Times New Roman" w:eastAsia="宋体" w:cs="Times New Roman"/>
          <w:bCs w:val="0"/>
          <w:sz w:val="28"/>
          <w:szCs w:val="24"/>
          <w:lang w:val="zh-CN"/>
        </w:rPr>
        <w:t>，大大缩短了底层硬件的调试时间；上位机边缘端</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8574"/>
      <w:bookmarkStart w:id="59" w:name="_Toc2839"/>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w:t>
      </w:r>
      <w:r>
        <w:rPr>
          <w:rFonts w:hint="eastAsia" w:cs="Times New Roman"/>
          <w:bCs w:val="0"/>
          <w:sz w:val="28"/>
          <w:szCs w:val="24"/>
          <w:vertAlign w:val="superscript"/>
          <w:lang w:val="en-US" w:eastAsia="zh-CN"/>
        </w:rPr>
        <w:t>[20]</w:t>
      </w:r>
      <w:r>
        <w:rPr>
          <w:rFonts w:hint="eastAsia" w:ascii="Times New Roman" w:hAnsi="Times New Roman" w:eastAsia="宋体" w:cs="Times New Roman"/>
          <w:bCs w:val="0"/>
          <w:sz w:val="28"/>
          <w:szCs w:val="24"/>
          <w:lang w:val="zh-CN"/>
        </w:rPr>
        <w:t>；边缘端用树莓派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7"/>
        <w:bidi w:val="0"/>
        <w:rPr>
          <w:rFonts w:hint="eastAsia"/>
        </w:rPr>
      </w:pPr>
      <w:r>
        <w:rPr>
          <w:rFonts w:hint="eastAsia"/>
        </w:rPr>
        <w:t>图3</w:t>
      </w:r>
      <w:r>
        <w:rPr>
          <w:rFonts w:hint="eastAsia"/>
          <w:lang w:val="en-US" w:eastAsia="zh-CN"/>
        </w:rPr>
        <w:t xml:space="preserve">.1  </w:t>
      </w:r>
      <w:r>
        <w:rPr>
          <w:rFonts w:hint="eastAsia"/>
        </w:rPr>
        <w:t>系统总体架构图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7"/>
        <w:bidi w:val="0"/>
        <w:rPr>
          <w:rFonts w:hint="eastAsia"/>
        </w:rPr>
      </w:pPr>
      <w:r>
        <w:rPr>
          <w:rFonts w:hint="eastAsia"/>
        </w:rPr>
        <w:t>图3</w:t>
      </w:r>
      <w:r>
        <w:rPr>
          <w:rFonts w:hint="eastAsia"/>
          <w:lang w:val="en-US" w:eastAsia="zh-CN"/>
        </w:rPr>
        <w:t>.</w:t>
      </w:r>
      <w:r>
        <w:rPr>
          <w:rFonts w:hint="eastAsia"/>
        </w:rPr>
        <w:t>2</w:t>
      </w:r>
      <w:r>
        <w:rPr>
          <w:rFonts w:hint="eastAsia"/>
          <w:lang w:val="en-US" w:eastAsia="zh-CN"/>
        </w:rPr>
        <w:t xml:space="preserve">  </w:t>
      </w:r>
      <w:r>
        <w:rPr>
          <w:rFonts w:hint="eastAsia"/>
        </w:rPr>
        <w:t>系统数据流与控制流示意图</w:t>
      </w:r>
    </w:p>
    <w:bookmarkEnd w:id="60"/>
    <w:p w14:paraId="505BBADF">
      <w:pPr>
        <w:pStyle w:val="4"/>
        <w:bidi w:val="0"/>
        <w:rPr>
          <w:rFonts w:hint="eastAsia"/>
          <w:lang w:val="en-US" w:eastAsia="zh-CN"/>
        </w:rPr>
      </w:pPr>
      <w:bookmarkStart w:id="61" w:name="_Toc20148"/>
      <w:bookmarkStart w:id="62" w:name="_Toc26156"/>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w:t>
      </w:r>
      <w:r>
        <w:rPr>
          <w:rFonts w:hint="eastAsia" w:cs="Times New Roman"/>
          <w:bCs w:val="0"/>
          <w:sz w:val="28"/>
          <w:szCs w:val="24"/>
          <w:lang w:val="en-US" w:eastAsia="zh-CN"/>
        </w:rPr>
        <w:t>.3</w:t>
      </w:r>
      <w:r>
        <w:rPr>
          <w:rFonts w:hint="eastAsia" w:ascii="Times New Roman" w:hAnsi="Times New Roman" w:eastAsia="宋体" w:cs="Times New Roman"/>
          <w:bCs w:val="0"/>
          <w:sz w:val="28"/>
          <w:szCs w:val="24"/>
          <w:lang w:val="zh-CN"/>
        </w:rPr>
        <w:t xml:space="preserve"> 所示。</w:t>
      </w:r>
    </w:p>
    <w:p w14:paraId="6624B3AF">
      <w:pPr>
        <w:pStyle w:val="57"/>
        <w:bidi w:val="0"/>
        <w:rPr>
          <w:rFonts w:hint="eastAsia"/>
        </w:rPr>
      </w:pPr>
      <w:r>
        <w:rPr>
          <w:rFonts w:hint="eastAsia"/>
          <w:lang w:val="en-US" w:eastAsia="zh-CN"/>
        </w:rPr>
        <w:t>表</w:t>
      </w:r>
      <w:r>
        <w:rPr>
          <w:rFonts w:hint="eastAsia"/>
        </w:rPr>
        <w:t xml:space="preserve"> 3</w:t>
      </w:r>
      <w:r>
        <w:rPr>
          <w:rFonts w:hint="eastAsia"/>
          <w:lang w:val="en-US" w:eastAsia="zh-CN"/>
        </w:rPr>
        <w:t>.3</w:t>
      </w:r>
      <w:r>
        <w:rPr>
          <w:rFonts w:hint="eastAsia"/>
        </w:rPr>
        <w:t xml:space="preserve"> 主要器件选型表</w:t>
      </w:r>
    </w:p>
    <w:tbl>
      <w:tblPr>
        <w:tblStyle w:val="52"/>
        <w:tblW w:w="5000" w:type="pct"/>
        <w:jc w:val="center"/>
        <w:tblLayout w:type="fixed"/>
        <w:tblCellMar>
          <w:top w:w="0" w:type="dxa"/>
          <w:left w:w="108" w:type="dxa"/>
          <w:bottom w:w="0" w:type="dxa"/>
          <w:right w:w="108" w:type="dxa"/>
        </w:tblCellMar>
      </w:tblPr>
      <w:tblGrid>
        <w:gridCol w:w="2251"/>
        <w:gridCol w:w="2251"/>
        <w:gridCol w:w="2251"/>
        <w:gridCol w:w="225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jc w:val="center"/>
              <w:rPr>
                <w:rFonts w:hint="eastAsia"/>
                <w:bCs/>
                <w:szCs w:val="21"/>
              </w:rPr>
            </w:pPr>
            <w:r>
              <w:rPr>
                <w:rFonts w:hint="eastAsia"/>
                <w:bCs/>
                <w:szCs w:val="21"/>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jc w:val="center"/>
              <w:rPr>
                <w:rFonts w:hint="eastAsia"/>
                <w:bCs/>
                <w:szCs w:val="21"/>
              </w:rPr>
            </w:pPr>
            <w:r>
              <w:rPr>
                <w:rFonts w:hint="eastAsia"/>
                <w:bCs/>
                <w:szCs w:val="21"/>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jc w:val="center"/>
              <w:rPr>
                <w:rFonts w:hint="eastAsia"/>
                <w:bCs/>
                <w:szCs w:val="21"/>
              </w:rPr>
            </w:pPr>
            <w:r>
              <w:rPr>
                <w:rFonts w:hint="eastAsia"/>
                <w:bCs/>
                <w:szCs w:val="21"/>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jc w:val="center"/>
              <w:rPr>
                <w:rFonts w:hint="eastAsia"/>
                <w:bCs/>
                <w:szCs w:val="21"/>
              </w:rPr>
            </w:pPr>
            <w:r>
              <w:rPr>
                <w:rFonts w:hint="eastAsia"/>
                <w:bCs/>
                <w:szCs w:val="21"/>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jc w:val="center"/>
              <w:rPr>
                <w:rFonts w:hint="eastAsia"/>
                <w:bCs/>
                <w:szCs w:val="21"/>
              </w:rPr>
            </w:pPr>
            <w:r>
              <w:rPr>
                <w:rFonts w:hint="eastAsia"/>
                <w:bCs/>
                <w:szCs w:val="21"/>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jc w:val="center"/>
              <w:rPr>
                <w:rFonts w:hint="eastAsia"/>
                <w:bCs/>
                <w:szCs w:val="21"/>
              </w:rPr>
            </w:pPr>
            <w:r>
              <w:rPr>
                <w:rFonts w:hint="eastAsia"/>
                <w:bCs/>
                <w:szCs w:val="21"/>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jc w:val="center"/>
              <w:rPr>
                <w:rFonts w:hint="eastAsia"/>
                <w:bCs/>
                <w:szCs w:val="21"/>
              </w:rPr>
            </w:pPr>
            <w:r>
              <w:rPr>
                <w:rFonts w:hint="eastAsia"/>
                <w:bCs/>
                <w:szCs w:val="21"/>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jc w:val="center"/>
              <w:rPr>
                <w:rFonts w:hint="eastAsia"/>
                <w:bCs/>
                <w:szCs w:val="21"/>
              </w:rPr>
            </w:pPr>
            <w:r>
              <w:rPr>
                <w:rFonts w:hint="eastAsia"/>
                <w:bCs/>
                <w:szCs w:val="21"/>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jc w:val="center"/>
              <w:rPr>
                <w:rFonts w:hint="eastAsia"/>
                <w:bCs/>
                <w:szCs w:val="21"/>
              </w:rPr>
            </w:pPr>
            <w:r>
              <w:rPr>
                <w:rFonts w:hint="eastAsia"/>
                <w:bCs/>
                <w:szCs w:val="21"/>
              </w:rPr>
              <w:t>边缘网关</w:t>
            </w:r>
          </w:p>
        </w:tc>
        <w:tc>
          <w:tcPr>
            <w:tcBorders>
              <w:top w:val="nil"/>
              <w:left w:val="nil"/>
              <w:bottom w:val="nil"/>
              <w:right w:val="nil"/>
            </w:tcBorders>
            <w:noWrap w:val="0"/>
            <w:tcMar>
              <w:top w:w="-1" w:type="dxa"/>
              <w:left w:w="-1" w:type="dxa"/>
              <w:bottom w:w="-1" w:type="dxa"/>
              <w:right w:w="-1" w:type="dxa"/>
            </w:tcMar>
            <w:vAlign w:val="top"/>
          </w:tcPr>
          <w:p w14:paraId="08145F8A">
            <w:pPr>
              <w:jc w:val="center"/>
              <w:rPr>
                <w:rFonts w:hint="eastAsia"/>
                <w:bCs/>
                <w:szCs w:val="21"/>
              </w:rPr>
            </w:pPr>
            <w:r>
              <w:rPr>
                <w:rFonts w:hint="eastAsia"/>
                <w:bCs/>
                <w:szCs w:val="21"/>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jc w:val="center"/>
              <w:rPr>
                <w:rFonts w:hint="eastAsia"/>
                <w:bCs/>
                <w:szCs w:val="21"/>
              </w:rPr>
            </w:pPr>
            <w:r>
              <w:rPr>
                <w:rFonts w:hint="eastAsia"/>
                <w:bCs/>
                <w:szCs w:val="21"/>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jc w:val="center"/>
              <w:rPr>
                <w:rFonts w:hint="eastAsia"/>
                <w:bCs/>
                <w:szCs w:val="21"/>
              </w:rPr>
            </w:pPr>
            <w:r>
              <w:rPr>
                <w:rFonts w:hint="eastAsia"/>
                <w:bCs/>
                <w:szCs w:val="21"/>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jc w:val="center"/>
              <w:rPr>
                <w:rFonts w:hint="eastAsia"/>
                <w:bCs/>
                <w:szCs w:val="21"/>
              </w:rPr>
            </w:pPr>
            <w:r>
              <w:rPr>
                <w:rFonts w:hint="eastAsia"/>
                <w:bCs/>
                <w:szCs w:val="21"/>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jc w:val="center"/>
              <w:rPr>
                <w:rFonts w:hint="eastAsia"/>
                <w:bCs/>
                <w:szCs w:val="21"/>
              </w:rPr>
            </w:pPr>
            <w:r>
              <w:rPr>
                <w:rFonts w:hint="eastAsia"/>
                <w:bCs/>
                <w:szCs w:val="21"/>
              </w:rPr>
              <w:t>DHT11</w:t>
            </w:r>
          </w:p>
        </w:tc>
        <w:tc>
          <w:tcPr>
            <w:tcBorders>
              <w:top w:val="nil"/>
              <w:left w:val="nil"/>
              <w:bottom w:val="nil"/>
              <w:right w:val="nil"/>
            </w:tcBorders>
            <w:noWrap w:val="0"/>
            <w:tcMar>
              <w:top w:w="-1" w:type="dxa"/>
              <w:left w:w="-1" w:type="dxa"/>
              <w:bottom w:w="-1" w:type="dxa"/>
              <w:right w:w="-1" w:type="dxa"/>
            </w:tcMar>
            <w:vAlign w:val="top"/>
          </w:tcPr>
          <w:p w14:paraId="6FBDA074">
            <w:pPr>
              <w:jc w:val="center"/>
              <w:rPr>
                <w:rFonts w:hint="eastAsia"/>
                <w:bCs/>
                <w:szCs w:val="21"/>
              </w:rPr>
            </w:pPr>
            <w:r>
              <w:rPr>
                <w:rFonts w:hint="eastAsia"/>
                <w:bCs/>
                <w:szCs w:val="21"/>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jc w:val="center"/>
              <w:rPr>
                <w:rFonts w:hint="eastAsia"/>
                <w:bCs/>
                <w:szCs w:val="21"/>
              </w:rPr>
            </w:pPr>
            <w:r>
              <w:rPr>
                <w:rFonts w:hint="eastAsia"/>
                <w:bCs/>
                <w:szCs w:val="21"/>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693554BA">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0AAB995B">
            <w:pPr>
              <w:jc w:val="center"/>
              <w:rPr>
                <w:rFonts w:hint="eastAsia"/>
                <w:bCs/>
                <w:szCs w:val="21"/>
              </w:rPr>
            </w:pPr>
            <w:r>
              <w:rPr>
                <w:rFonts w:hint="eastAsia"/>
                <w:bCs/>
                <w:szCs w:val="21"/>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jc w:val="center"/>
              <w:rPr>
                <w:rFonts w:hint="eastAsia"/>
                <w:bCs/>
                <w:szCs w:val="21"/>
              </w:rPr>
            </w:pPr>
            <w:r>
              <w:rPr>
                <w:rFonts w:hint="eastAsia"/>
                <w:bCs/>
                <w:szCs w:val="21"/>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jc w:val="center"/>
              <w:rPr>
                <w:rFonts w:hint="eastAsia"/>
                <w:bCs/>
                <w:szCs w:val="21"/>
              </w:rPr>
            </w:pPr>
            <w:r>
              <w:rPr>
                <w:rFonts w:hint="eastAsia"/>
                <w:bCs/>
                <w:szCs w:val="21"/>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jc w:val="center"/>
              <w:rPr>
                <w:rFonts w:hint="eastAsia"/>
                <w:bCs/>
                <w:szCs w:val="21"/>
              </w:rPr>
            </w:pPr>
            <w:r>
              <w:rPr>
                <w:rFonts w:hint="eastAsia"/>
                <w:bCs/>
                <w:szCs w:val="21"/>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jc w:val="center"/>
              <w:rPr>
                <w:rFonts w:hint="eastAsia"/>
                <w:bCs/>
                <w:szCs w:val="21"/>
              </w:rPr>
            </w:pPr>
            <w:r>
              <w:rPr>
                <w:rFonts w:hint="eastAsia"/>
                <w:bCs/>
                <w:szCs w:val="21"/>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jc w:val="center"/>
              <w:rPr>
                <w:rFonts w:hint="eastAsia"/>
                <w:bCs/>
                <w:szCs w:val="21"/>
              </w:rPr>
            </w:pPr>
            <w:r>
              <w:rPr>
                <w:rFonts w:hint="eastAsia"/>
                <w:bCs/>
                <w:szCs w:val="21"/>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jc w:val="center"/>
              <w:rPr>
                <w:rFonts w:hint="eastAsia"/>
                <w:bCs/>
                <w:szCs w:val="21"/>
              </w:rPr>
            </w:pPr>
            <w:r>
              <w:rPr>
                <w:rFonts w:hint="eastAsia"/>
                <w:bCs/>
                <w:szCs w:val="21"/>
              </w:rPr>
              <w:t>显示模块</w:t>
            </w:r>
          </w:p>
        </w:tc>
        <w:tc>
          <w:tcPr>
            <w:tcBorders>
              <w:top w:val="nil"/>
              <w:left w:val="nil"/>
              <w:bottom w:val="nil"/>
              <w:right w:val="nil"/>
            </w:tcBorders>
            <w:noWrap w:val="0"/>
            <w:tcMar>
              <w:top w:w="-1" w:type="dxa"/>
              <w:left w:w="-1" w:type="dxa"/>
              <w:bottom w:w="-1" w:type="dxa"/>
              <w:right w:w="-1" w:type="dxa"/>
            </w:tcMar>
            <w:vAlign w:val="top"/>
          </w:tcPr>
          <w:p w14:paraId="62D0426F">
            <w:pPr>
              <w:jc w:val="center"/>
              <w:rPr>
                <w:rFonts w:hint="eastAsia"/>
                <w:bCs/>
                <w:szCs w:val="21"/>
              </w:rPr>
            </w:pPr>
            <w:r>
              <w:rPr>
                <w:rFonts w:hint="eastAsia"/>
                <w:bCs/>
                <w:szCs w:val="21"/>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jc w:val="center"/>
              <w:rPr>
                <w:rFonts w:hint="eastAsia"/>
                <w:bCs/>
                <w:szCs w:val="21"/>
              </w:rPr>
            </w:pPr>
            <w:r>
              <w:rPr>
                <w:rFonts w:hint="eastAsia"/>
                <w:bCs/>
                <w:szCs w:val="21"/>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jc w:val="center"/>
              <w:rPr>
                <w:rFonts w:hint="eastAsia"/>
                <w:bCs/>
                <w:szCs w:val="21"/>
              </w:rPr>
            </w:pPr>
            <w:r>
              <w:rPr>
                <w:rFonts w:hint="eastAsia"/>
                <w:bCs/>
                <w:szCs w:val="21"/>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jc w:val="center"/>
              <w:rPr>
                <w:rFonts w:hint="eastAsia"/>
                <w:bCs/>
                <w:szCs w:val="21"/>
              </w:rPr>
            </w:pPr>
            <w:r>
              <w:rPr>
                <w:rFonts w:hint="eastAsia"/>
                <w:bCs/>
                <w:szCs w:val="21"/>
              </w:rPr>
              <w:t>交互模块</w:t>
            </w:r>
          </w:p>
        </w:tc>
        <w:tc>
          <w:tcPr>
            <w:tcBorders>
              <w:top w:val="nil"/>
              <w:left w:val="nil"/>
              <w:bottom w:val="nil"/>
              <w:right w:val="nil"/>
            </w:tcBorders>
            <w:noWrap w:val="0"/>
            <w:tcMar>
              <w:top w:w="-1" w:type="dxa"/>
              <w:left w:w="-1" w:type="dxa"/>
              <w:bottom w:w="-1" w:type="dxa"/>
              <w:right w:w="-1" w:type="dxa"/>
            </w:tcMar>
            <w:vAlign w:val="top"/>
          </w:tcPr>
          <w:p w14:paraId="382D364C">
            <w:pPr>
              <w:jc w:val="center"/>
              <w:rPr>
                <w:rFonts w:hint="eastAsia"/>
                <w:bCs/>
                <w:szCs w:val="21"/>
              </w:rPr>
            </w:pPr>
            <w:r>
              <w:rPr>
                <w:rFonts w:hint="eastAsia"/>
                <w:bCs/>
                <w:szCs w:val="21"/>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jc w:val="center"/>
              <w:rPr>
                <w:rFonts w:hint="eastAsia"/>
                <w:bCs/>
                <w:szCs w:val="21"/>
              </w:rPr>
            </w:pPr>
            <w:r>
              <w:rPr>
                <w:rFonts w:hint="eastAsia"/>
                <w:bCs/>
                <w:szCs w:val="21"/>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jc w:val="center"/>
              <w:rPr>
                <w:rFonts w:hint="eastAsia"/>
                <w:bCs/>
                <w:szCs w:val="21"/>
              </w:rPr>
            </w:pPr>
            <w:r>
              <w:rPr>
                <w:rFonts w:hint="eastAsia"/>
                <w:bCs/>
                <w:szCs w:val="21"/>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jc w:val="center"/>
              <w:rPr>
                <w:rFonts w:hint="eastAsia"/>
                <w:bCs/>
                <w:szCs w:val="21"/>
              </w:rPr>
            </w:pPr>
            <w:r>
              <w:rPr>
                <w:rFonts w:hint="eastAsia"/>
                <w:bCs/>
                <w:szCs w:val="21"/>
              </w:rPr>
              <w:t>执行模块</w:t>
            </w:r>
          </w:p>
        </w:tc>
        <w:tc>
          <w:tcPr>
            <w:tcBorders>
              <w:top w:val="nil"/>
              <w:left w:val="nil"/>
              <w:bottom w:val="nil"/>
              <w:right w:val="nil"/>
            </w:tcBorders>
            <w:noWrap w:val="0"/>
            <w:tcMar>
              <w:top w:w="-1" w:type="dxa"/>
              <w:left w:w="-1" w:type="dxa"/>
              <w:bottom w:w="-1" w:type="dxa"/>
              <w:right w:w="-1" w:type="dxa"/>
            </w:tcMar>
            <w:vAlign w:val="top"/>
          </w:tcPr>
          <w:p w14:paraId="54266A18">
            <w:pPr>
              <w:jc w:val="center"/>
              <w:rPr>
                <w:rFonts w:hint="eastAsia"/>
                <w:bCs/>
                <w:szCs w:val="21"/>
              </w:rPr>
            </w:pPr>
            <w:r>
              <w:rPr>
                <w:rFonts w:hint="eastAsia"/>
                <w:bCs/>
                <w:szCs w:val="21"/>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jc w:val="center"/>
              <w:rPr>
                <w:rFonts w:hint="eastAsia"/>
                <w:bCs/>
                <w:szCs w:val="21"/>
              </w:rPr>
            </w:pPr>
            <w:r>
              <w:rPr>
                <w:rFonts w:hint="eastAsia"/>
                <w:bCs/>
                <w:szCs w:val="21"/>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jc w:val="center"/>
              <w:rPr>
                <w:rFonts w:hint="eastAsia"/>
                <w:bCs/>
                <w:szCs w:val="21"/>
              </w:rPr>
            </w:pPr>
            <w:r>
              <w:rPr>
                <w:rFonts w:hint="eastAsia"/>
                <w:bCs/>
                <w:szCs w:val="21"/>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jc w:val="center"/>
              <w:rPr>
                <w:rFonts w:hint="eastAsia"/>
                <w:bCs/>
                <w:szCs w:val="21"/>
              </w:rPr>
            </w:pPr>
            <w:r>
              <w:rPr>
                <w:rFonts w:hint="eastAsia"/>
                <w:bCs/>
                <w:szCs w:val="21"/>
              </w:rPr>
              <w:t>图像采集</w:t>
            </w:r>
          </w:p>
        </w:tc>
        <w:tc>
          <w:tcPr>
            <w:tcBorders>
              <w:top w:val="nil"/>
              <w:left w:val="nil"/>
              <w:bottom w:val="nil"/>
              <w:right w:val="nil"/>
            </w:tcBorders>
            <w:noWrap w:val="0"/>
            <w:tcMar>
              <w:top w:w="-1" w:type="dxa"/>
              <w:left w:w="-1" w:type="dxa"/>
              <w:bottom w:w="-1" w:type="dxa"/>
              <w:right w:w="-1" w:type="dxa"/>
            </w:tcMar>
            <w:vAlign w:val="top"/>
          </w:tcPr>
          <w:p w14:paraId="36BCEAE9">
            <w:pPr>
              <w:jc w:val="center"/>
              <w:rPr>
                <w:rFonts w:hint="eastAsia"/>
                <w:bCs/>
                <w:szCs w:val="21"/>
              </w:rPr>
            </w:pPr>
            <w:r>
              <w:rPr>
                <w:rFonts w:hint="eastAsia"/>
                <w:bCs/>
                <w:szCs w:val="21"/>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jc w:val="center"/>
              <w:rPr>
                <w:rFonts w:hint="eastAsia"/>
                <w:bCs/>
                <w:szCs w:val="21"/>
              </w:rPr>
            </w:pPr>
            <w:r>
              <w:rPr>
                <w:rFonts w:hint="eastAsia"/>
                <w:bCs/>
                <w:szCs w:val="21"/>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jc w:val="center"/>
              <w:rPr>
                <w:rFonts w:hint="eastAsia"/>
                <w:bCs/>
                <w:szCs w:val="21"/>
              </w:rPr>
            </w:pPr>
            <w:r>
              <w:rPr>
                <w:rFonts w:hint="eastAsia"/>
                <w:bCs/>
                <w:szCs w:val="21"/>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jc w:val="center"/>
              <w:rPr>
                <w:rFonts w:hint="eastAsia"/>
                <w:bCs/>
                <w:szCs w:val="21"/>
              </w:rPr>
            </w:pPr>
            <w:r>
              <w:rPr>
                <w:rFonts w:hint="eastAsia"/>
                <w:bCs/>
                <w:szCs w:val="21"/>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jc w:val="center"/>
              <w:rPr>
                <w:rFonts w:hint="eastAsia"/>
                <w:bCs/>
                <w:szCs w:val="21"/>
              </w:rPr>
            </w:pPr>
            <w:r>
              <w:rPr>
                <w:rFonts w:hint="eastAsia"/>
                <w:bCs/>
                <w:szCs w:val="21"/>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jc w:val="center"/>
              <w:rPr>
                <w:rFonts w:hint="eastAsia"/>
                <w:bCs/>
                <w:szCs w:val="21"/>
              </w:rPr>
            </w:pPr>
            <w:r>
              <w:rPr>
                <w:rFonts w:hint="eastAsia"/>
                <w:bCs/>
                <w:szCs w:val="21"/>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jc w:val="center"/>
              <w:rPr>
                <w:rFonts w:hint="eastAsia"/>
                <w:bCs/>
                <w:szCs w:val="21"/>
              </w:rPr>
            </w:pPr>
            <w:r>
              <w:rPr>
                <w:rFonts w:hint="eastAsia"/>
                <w:bCs/>
                <w:szCs w:val="21"/>
              </w:rPr>
              <w:t>协议轻量，适合物联网场景</w:t>
            </w:r>
          </w:p>
        </w:tc>
      </w:tr>
    </w:tbl>
    <w:p w14:paraId="3C9E0EE9">
      <w:pPr>
        <w:pStyle w:val="57"/>
        <w:bidi w:val="0"/>
        <w:rPr>
          <w:rFonts w:hint="eastAsia"/>
        </w:rPr>
      </w:pPr>
    </w:p>
    <w:p w14:paraId="2B69394B">
      <w:pPr>
        <w:pStyle w:val="57"/>
        <w:bidi w:val="0"/>
        <w:rPr>
          <w:rFonts w:hint="eastAsia"/>
        </w:rPr>
      </w:pPr>
      <w:r>
        <w:rPr>
          <w:rFonts w:hint="eastAsia"/>
        </w:rPr>
        <w:t>表3</w:t>
      </w:r>
      <w:r>
        <w:rPr>
          <w:rFonts w:hint="eastAsia"/>
          <w:lang w:val="en-US" w:eastAsia="zh-CN"/>
        </w:rPr>
        <w:t xml:space="preserve">.4  </w:t>
      </w:r>
      <w:r>
        <w:rPr>
          <w:rFonts w:hint="eastAsia"/>
        </w:rPr>
        <w:t>备选方案对比表</w:t>
      </w:r>
    </w:p>
    <w:tbl>
      <w:tblPr>
        <w:tblStyle w:val="52"/>
        <w:tblW w:w="5000" w:type="pct"/>
        <w:jc w:val="center"/>
        <w:tblLayout w:type="fixed"/>
        <w:tblCellMar>
          <w:top w:w="0" w:type="dxa"/>
          <w:left w:w="108" w:type="dxa"/>
          <w:bottom w:w="0" w:type="dxa"/>
          <w:right w:w="108" w:type="dxa"/>
        </w:tblCellMar>
      </w:tblPr>
      <w:tblGrid>
        <w:gridCol w:w="1801"/>
        <w:gridCol w:w="1801"/>
        <w:gridCol w:w="1801"/>
        <w:gridCol w:w="1801"/>
        <w:gridCol w:w="1801"/>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jc w:val="center"/>
              <w:rPr>
                <w:rFonts w:hint="eastAsia"/>
                <w:bCs/>
                <w:szCs w:val="21"/>
              </w:rPr>
            </w:pPr>
            <w:r>
              <w:rPr>
                <w:rFonts w:hint="eastAsia"/>
                <w:bCs/>
                <w:szCs w:val="21"/>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jc w:val="center"/>
              <w:rPr>
                <w:rFonts w:hint="eastAsia"/>
                <w:bCs/>
                <w:szCs w:val="21"/>
              </w:rPr>
            </w:pPr>
            <w:r>
              <w:rPr>
                <w:rFonts w:hint="eastAsia"/>
                <w:bCs/>
                <w:szCs w:val="21"/>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jc w:val="center"/>
              <w:rPr>
                <w:rFonts w:hint="eastAsia"/>
                <w:bCs/>
                <w:szCs w:val="21"/>
              </w:rPr>
            </w:pPr>
            <w:r>
              <w:rPr>
                <w:rFonts w:hint="eastAsia"/>
                <w:bCs/>
                <w:szCs w:val="21"/>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jc w:val="center"/>
              <w:rPr>
                <w:rFonts w:hint="eastAsia"/>
                <w:bCs/>
                <w:szCs w:val="21"/>
              </w:rPr>
            </w:pPr>
            <w:r>
              <w:rPr>
                <w:rFonts w:hint="eastAsia"/>
                <w:bCs/>
                <w:szCs w:val="21"/>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jc w:val="center"/>
              <w:rPr>
                <w:rFonts w:hint="eastAsia"/>
                <w:bCs/>
                <w:szCs w:val="21"/>
              </w:rPr>
            </w:pPr>
            <w:r>
              <w:rPr>
                <w:rFonts w:hint="eastAsia"/>
                <w:bCs/>
                <w:szCs w:val="21"/>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jc w:val="center"/>
              <w:rPr>
                <w:rFonts w:hint="eastAsia"/>
                <w:bCs/>
                <w:szCs w:val="21"/>
              </w:rPr>
            </w:pPr>
            <w:r>
              <w:rPr>
                <w:rFonts w:hint="eastAsia"/>
                <w:bCs/>
                <w:szCs w:val="21"/>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jc w:val="center"/>
              <w:rPr>
                <w:rFonts w:hint="eastAsia"/>
                <w:bCs/>
                <w:szCs w:val="21"/>
              </w:rPr>
            </w:pPr>
            <w:r>
              <w:rPr>
                <w:rFonts w:hint="eastAsia"/>
                <w:bCs/>
                <w:szCs w:val="21"/>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jc w:val="center"/>
              <w:rPr>
                <w:rFonts w:hint="eastAsia"/>
                <w:bCs/>
                <w:szCs w:val="21"/>
              </w:rPr>
            </w:pPr>
            <w:r>
              <w:rPr>
                <w:rFonts w:hint="eastAsia"/>
                <w:bCs/>
                <w:szCs w:val="21"/>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jc w:val="center"/>
              <w:rPr>
                <w:rFonts w:hint="eastAsia"/>
                <w:bCs/>
                <w:szCs w:val="21"/>
              </w:rPr>
            </w:pPr>
            <w:r>
              <w:rPr>
                <w:rFonts w:hint="eastAsia"/>
                <w:bCs/>
                <w:szCs w:val="21"/>
              </w:rPr>
              <w:t>边缘节点</w:t>
            </w:r>
          </w:p>
        </w:tc>
        <w:tc>
          <w:tcPr>
            <w:tcBorders>
              <w:top w:val="nil"/>
              <w:left w:val="nil"/>
              <w:bottom w:val="nil"/>
              <w:right w:val="nil"/>
            </w:tcBorders>
            <w:noWrap w:val="0"/>
            <w:tcMar>
              <w:top w:w="-1" w:type="dxa"/>
              <w:left w:w="-1" w:type="dxa"/>
              <w:bottom w:w="-1" w:type="dxa"/>
              <w:right w:w="-1" w:type="dxa"/>
            </w:tcMar>
            <w:vAlign w:val="top"/>
          </w:tcPr>
          <w:p w14:paraId="1DA41845">
            <w:pPr>
              <w:jc w:val="center"/>
              <w:rPr>
                <w:rFonts w:hint="eastAsia"/>
                <w:bCs/>
                <w:szCs w:val="21"/>
              </w:rPr>
            </w:pPr>
            <w:r>
              <w:rPr>
                <w:rFonts w:hint="eastAsia"/>
                <w:bCs/>
                <w:szCs w:val="21"/>
              </w:rPr>
              <w:t>ESP32</w:t>
            </w:r>
          </w:p>
        </w:tc>
        <w:tc>
          <w:tcPr>
            <w:tcBorders>
              <w:top w:val="nil"/>
              <w:left w:val="nil"/>
              <w:bottom w:val="nil"/>
              <w:right w:val="nil"/>
            </w:tcBorders>
            <w:noWrap w:val="0"/>
            <w:tcMar>
              <w:top w:w="-1" w:type="dxa"/>
              <w:left w:w="-1" w:type="dxa"/>
              <w:bottom w:w="-1" w:type="dxa"/>
              <w:right w:w="-1" w:type="dxa"/>
            </w:tcMar>
            <w:vAlign w:val="top"/>
          </w:tcPr>
          <w:p w14:paraId="4BEA0989">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5B12C107">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14CFD404">
            <w:pPr>
              <w:jc w:val="center"/>
              <w:rPr>
                <w:rFonts w:hint="eastAsia"/>
                <w:bCs/>
                <w:szCs w:val="21"/>
              </w:rPr>
            </w:pPr>
            <w:r>
              <w:rPr>
                <w:rFonts w:hint="eastAsia"/>
                <w:bCs/>
                <w:szCs w:val="21"/>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jc w:val="center"/>
              <w:rPr>
                <w:rFonts w:hint="eastAsia"/>
                <w:bCs/>
                <w:szCs w:val="21"/>
              </w:rPr>
            </w:pPr>
            <w:r>
              <w:rPr>
                <w:rFonts w:hint="eastAsia"/>
                <w:bCs/>
                <w:szCs w:val="21"/>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jc w:val="center"/>
              <w:rPr>
                <w:rFonts w:hint="eastAsia"/>
                <w:bCs/>
                <w:szCs w:val="21"/>
              </w:rPr>
            </w:pPr>
            <w:r>
              <w:rPr>
                <w:rFonts w:hint="eastAsia"/>
                <w:bCs/>
                <w:szCs w:val="21"/>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4256A306">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6E889048">
            <w:pPr>
              <w:jc w:val="center"/>
              <w:rPr>
                <w:rFonts w:hint="eastAsia"/>
                <w:bCs/>
                <w:szCs w:val="21"/>
              </w:rPr>
            </w:pPr>
            <w:r>
              <w:rPr>
                <w:rFonts w:hint="eastAsia"/>
                <w:bCs/>
                <w:szCs w:val="21"/>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jc w:val="center"/>
              <w:rPr>
                <w:rFonts w:hint="eastAsia"/>
                <w:bCs/>
                <w:szCs w:val="21"/>
              </w:rPr>
            </w:pPr>
            <w:r>
              <w:rPr>
                <w:rFonts w:hint="eastAsia"/>
                <w:bCs/>
                <w:szCs w:val="21"/>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jc w:val="center"/>
              <w:rPr>
                <w:rFonts w:hint="eastAsia"/>
                <w:bCs/>
                <w:szCs w:val="21"/>
              </w:rPr>
            </w:pPr>
            <w:r>
              <w:rPr>
                <w:rFonts w:hint="eastAsia"/>
                <w:bCs/>
                <w:szCs w:val="21"/>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0473751A">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6E726C10">
            <w:pPr>
              <w:jc w:val="center"/>
              <w:rPr>
                <w:rFonts w:hint="eastAsia"/>
                <w:bCs/>
                <w:szCs w:val="21"/>
              </w:rPr>
            </w:pPr>
            <w:r>
              <w:rPr>
                <w:rFonts w:hint="eastAsia"/>
                <w:bCs/>
                <w:szCs w:val="21"/>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jc w:val="center"/>
              <w:rPr>
                <w:rFonts w:hint="eastAsia"/>
                <w:bCs/>
                <w:szCs w:val="21"/>
              </w:rPr>
            </w:pPr>
            <w:r>
              <w:rPr>
                <w:rFonts w:hint="eastAsia"/>
                <w:bCs/>
                <w:szCs w:val="21"/>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jc w:val="center"/>
              <w:rPr>
                <w:rFonts w:hint="eastAsia"/>
                <w:bCs/>
                <w:szCs w:val="21"/>
              </w:rPr>
            </w:pPr>
            <w:r>
              <w:rPr>
                <w:rFonts w:hint="eastAsia"/>
                <w:bCs/>
                <w:szCs w:val="21"/>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jc w:val="center"/>
              <w:rPr>
                <w:rFonts w:hint="eastAsia"/>
                <w:bCs/>
                <w:szCs w:val="21"/>
              </w:rPr>
            </w:pPr>
            <w:r>
              <w:rPr>
                <w:rFonts w:hint="eastAsia"/>
                <w:bCs/>
                <w:szCs w:val="21"/>
              </w:rPr>
              <w:t>稳定性高, 易于存储</w:t>
            </w:r>
          </w:p>
        </w:tc>
      </w:tr>
      <w:bookmarkEnd w:id="48"/>
      <w:bookmarkEnd w:id="63"/>
    </w:tbl>
    <w:p w14:paraId="78D3DC0A">
      <w:pPr>
        <w:pStyle w:val="4"/>
        <w:bidi w:val="0"/>
        <w:rPr>
          <w:rFonts w:hint="eastAsia"/>
          <w:lang w:val="en-US" w:eastAsia="zh-CN"/>
        </w:rPr>
      </w:pPr>
      <w:bookmarkStart w:id="64" w:name="_Toc10692"/>
      <w:bookmarkStart w:id="65" w:name="_Toc20964"/>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6446"/>
      <w:bookmarkStart w:id="69" w:name="_Toc21315"/>
      <w:bookmarkStart w:id="70" w:name="主控与边缘计算平台"/>
      <w:r>
        <w:rPr>
          <w:rFonts w:hint="eastAsia"/>
          <w:lang w:val="en-US" w:eastAsia="zh-CN"/>
        </w:rPr>
        <w:t>3.4.1 主控与边缘计算平台</w:t>
      </w:r>
      <w:bookmarkEnd w:id="68"/>
      <w:bookmarkEnd w:id="69"/>
    </w:p>
    <w:p w14:paraId="6D643EB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用STM32F411做底层主控制器，用树莓派4B做边缘计算平台。STM32F411集成了较多的GPIO、ADC、I2C、USART等外设，可以完成温湿度、光照、土壤湿度等传感器的数据采集，并且可以实现OLED显示、手势识别以及继电器控制等功能[11]。树莓派4B主要完成边缘侧的数据接收、存储、可视化显示和控制策略执行等任务，可以安装Flask、SQLite和OpenCV等软件环境，满足系统本地数据处理及功能扩展的要求。两者一起工作，系统既有单片机的实时控制能力，又有边缘设备的数据处理能力。</w:t>
      </w:r>
    </w:p>
    <w:p w14:paraId="5920A6A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val="zh-CN" w:eastAsia="zh-CN"/>
        </w:rPr>
      </w:pP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0"/>
                    <a:stretch>
                      <a:fillRect/>
                    </a:stretch>
                  </pic:blipFill>
                  <pic:spPr>
                    <a:xfrm>
                      <a:off x="0" y="0"/>
                      <a:ext cx="3228975" cy="23526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1"/>
                    <a:stretch>
                      <a:fillRect/>
                    </a:stretch>
                  </pic:blipFill>
                  <pic:spPr>
                    <a:xfrm>
                      <a:off x="0" y="0"/>
                      <a:ext cx="800100" cy="733425"/>
                    </a:xfrm>
                    <a:prstGeom prst="rect">
                      <a:avLst/>
                    </a:prstGeom>
                  </pic:spPr>
                </pic:pic>
              </a:graphicData>
            </a:graphic>
          </wp:inline>
        </w:drawing>
      </w:r>
    </w:p>
    <w:bookmarkEnd w:id="70"/>
    <w:p w14:paraId="031D95A9">
      <w:pPr>
        <w:pStyle w:val="57"/>
        <w:bidi w:val="0"/>
        <w:rPr>
          <w:rFonts w:hint="default" w:eastAsia="黑体"/>
          <w:lang w:val="en-US" w:eastAsia="zh-CN"/>
        </w:rPr>
      </w:pPr>
      <w:bookmarkStart w:id="71" w:name="_Toc3903"/>
      <w:bookmarkStart w:id="72" w:name="环境感知元件"/>
      <w:r>
        <w:rPr>
          <w:rFonts w:hint="eastAsia"/>
        </w:rPr>
        <w:t>图3.</w:t>
      </w:r>
      <w:r>
        <w:rPr>
          <w:rFonts w:hint="eastAsia"/>
          <w:lang w:val="en-US" w:eastAsia="zh-CN"/>
        </w:rPr>
        <w:t>5</w:t>
      </w:r>
      <w:r>
        <w:rPr>
          <w:rFonts w:hint="eastAsia"/>
        </w:rPr>
        <w:t xml:space="preserve">  </w:t>
      </w:r>
      <w:r>
        <w:rPr>
          <w:rFonts w:hint="eastAsia"/>
          <w:lang w:val="en-US" w:eastAsia="zh-CN"/>
        </w:rPr>
        <w:t>树莓派 与 STM32F411</w:t>
      </w:r>
    </w:p>
    <w:p w14:paraId="2D24652B">
      <w:pPr>
        <w:pStyle w:val="5"/>
        <w:bidi w:val="0"/>
        <w:rPr>
          <w:rFonts w:hint="eastAsia"/>
          <w:lang w:val="en-US" w:eastAsia="zh-CN"/>
        </w:rPr>
      </w:pPr>
      <w:bookmarkStart w:id="73" w:name="_Toc3861"/>
      <w:r>
        <w:rPr>
          <w:rFonts w:hint="eastAsia"/>
          <w:lang w:val="en-US" w:eastAsia="zh-CN"/>
        </w:rPr>
        <w:t>3.4.2 环境感知元件</w:t>
      </w:r>
      <w:bookmarkEnd w:id="71"/>
      <w:bookmarkEnd w:id="73"/>
    </w:p>
    <w:p w14:paraId="572118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系统环境感知部分主要是DHT11温湿度传感器、BH1750光照传感器、电容式土壤湿度传感器。DHT11用来采集空气温度、湿度信息，可以反映培育环境的基本状况</w:t>
      </w:r>
      <w:r>
        <w:rPr>
          <w:rFonts w:hint="eastAsia" w:ascii="Times New Roman" w:hAnsi="Times New Roman" w:eastAsia="宋体" w:cs="Times New Roman"/>
          <w:bCs w:val="0"/>
          <w:sz w:val="28"/>
          <w:szCs w:val="24"/>
          <w:vertAlign w:val="superscript"/>
          <w:lang w:val="zh-CN"/>
        </w:rPr>
        <w:t>[12]</w:t>
      </w:r>
      <w:r>
        <w:rPr>
          <w:rFonts w:hint="eastAsia" w:ascii="Times New Roman" w:hAnsi="Times New Roman" w:eastAsia="宋体" w:cs="Times New Roman"/>
          <w:bCs w:val="0"/>
          <w:sz w:val="28"/>
          <w:szCs w:val="24"/>
          <w:lang w:val="zh-CN"/>
        </w:rPr>
        <w:t>；BH1750用来检测环境光照强度，它的输出是数字信号，接口简单，适合直接和主控相连；电容式土壤湿度传感器用来检测培育基质的含水情况，把模拟信号输入STM32的ADC通道进行采样。上述传感器一起形成了系统的环境监测基础，给后面自动灌溉、补光控制提供数据支撑。</w:t>
      </w:r>
    </w:p>
    <w:p w14:paraId="30B9B29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1063106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388110" cy="93853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3"/>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4"/>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5"/>
                    <a:stretch>
                      <a:fillRect/>
                    </a:stretch>
                  </pic:blipFill>
                  <pic:spPr>
                    <a:xfrm>
                      <a:off x="0" y="0"/>
                      <a:ext cx="1485900" cy="74295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6"/>
                    <a:stretch>
                      <a:fillRect/>
                    </a:stretch>
                  </pic:blipFill>
                  <pic:spPr>
                    <a:xfrm>
                      <a:off x="0" y="0"/>
                      <a:ext cx="1285875" cy="9048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380490" cy="1098550"/>
                    </a:xfrm>
                    <a:prstGeom prst="rect">
                      <a:avLst/>
                    </a:prstGeom>
                  </pic:spPr>
                </pic:pic>
              </a:graphicData>
            </a:graphic>
          </wp:inline>
        </w:drawing>
      </w:r>
    </w:p>
    <w:p w14:paraId="0C290D05">
      <w:pPr>
        <w:pStyle w:val="57"/>
        <w:bidi w:val="0"/>
        <w:rPr>
          <w:rFonts w:hint="default"/>
          <w:lang w:val="en-US" w:eastAsia="zh-CN"/>
        </w:rPr>
      </w:pPr>
      <w:r>
        <w:rPr>
          <w:rFonts w:hint="eastAsia"/>
        </w:rPr>
        <w:t>图3</w:t>
      </w:r>
      <w:r>
        <w:rPr>
          <w:rFonts w:hint="eastAsia"/>
          <w:lang w:val="en-US" w:eastAsia="zh-CN"/>
        </w:rPr>
        <w:t xml:space="preserve">.6  </w:t>
      </w:r>
      <w:r>
        <w:rPr>
          <w:rFonts w:hint="eastAsia"/>
          <w:lang w:val="zh-CN"/>
        </w:rPr>
        <w:t>温湿度传感器、光照传感器和电容式土壤湿度传感器</w:t>
      </w:r>
    </w:p>
    <w:bookmarkEnd w:id="72"/>
    <w:p w14:paraId="3AEC0CF9">
      <w:pPr>
        <w:pStyle w:val="5"/>
        <w:bidi w:val="0"/>
        <w:rPr>
          <w:rFonts w:hint="eastAsia"/>
          <w:lang w:val="en-US" w:eastAsia="zh-CN"/>
        </w:rPr>
      </w:pPr>
      <w:bookmarkStart w:id="74" w:name="_Toc12783"/>
      <w:bookmarkStart w:id="75" w:name="_Toc20255"/>
      <w:bookmarkStart w:id="76" w:name="人机交互元件"/>
      <w:r>
        <w:rPr>
          <w:rFonts w:hint="eastAsia"/>
          <w:lang w:val="en-US" w:eastAsia="zh-CN"/>
        </w:rPr>
        <w:t>3.4.3 人机交互元件</w:t>
      </w:r>
      <w:bookmarkEnd w:id="74"/>
      <w:bookmarkEnd w:id="75"/>
    </w:p>
    <w:p w14:paraId="0C1CAB9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系统的本地交互能力，本文选择了OLED显示模块、PAJ7620手势识别模块。OLED显示模块体积小、功耗低、显示清晰，可以用来实时显示温度、湿度、光照、土壤湿度和系统状态等信息。PAJ7620手势识别模块可以采用I2C接口和主控相连，从而实现非接触式的操作，方便用户进行页面的切换或者功能的选择</w:t>
      </w:r>
      <w:r>
        <w:rPr>
          <w:rFonts w:hint="eastAsia" w:ascii="Times New Roman" w:hAnsi="Times New Roman" w:eastAsia="宋体" w:cs="Times New Roman"/>
          <w:bCs w:val="0"/>
          <w:sz w:val="28"/>
          <w:szCs w:val="24"/>
          <w:vertAlign w:val="superscript"/>
          <w:lang w:val="zh-CN"/>
        </w:rPr>
        <w:t>[13]</w:t>
      </w:r>
      <w:r>
        <w:rPr>
          <w:rFonts w:hint="eastAsia" w:ascii="Times New Roman" w:hAnsi="Times New Roman" w:eastAsia="宋体" w:cs="Times New Roman"/>
          <w:bCs w:val="0"/>
          <w:sz w:val="28"/>
          <w:szCs w:val="24"/>
          <w:lang w:val="zh-CN"/>
        </w:rPr>
        <w:t>。两者结合之后，可以提高系统的运行状态可视化程度以及交互便捷性。</w:t>
      </w:r>
    </w:p>
    <w:p w14:paraId="6495A7D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06BBEF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012825" cy="10287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9"/>
                    <a:stretch>
                      <a:fillRect/>
                    </a:stretch>
                  </pic:blipFill>
                  <pic:spPr>
                    <a:xfrm>
                      <a:off x="0" y="0"/>
                      <a:ext cx="1371600" cy="9525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0"/>
                    <a:stretch>
                      <a:fillRect/>
                    </a:stretch>
                  </pic:blipFill>
                  <pic:spPr>
                    <a:xfrm>
                      <a:off x="0" y="0"/>
                      <a:ext cx="1083310" cy="123888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7"/>
        <w:bidi w:val="0"/>
        <w:rPr>
          <w:rFonts w:hint="default"/>
          <w:lang w:val="en-US" w:eastAsia="zh-CN"/>
        </w:rPr>
      </w:pPr>
      <w:r>
        <w:rPr>
          <w:rFonts w:hint="eastAsia"/>
        </w:rPr>
        <w:t>图</w:t>
      </w:r>
      <w:r>
        <w:rPr>
          <w:rFonts w:hint="eastAsia"/>
          <w:lang w:val="en-US" w:eastAsia="zh-CN"/>
        </w:rPr>
        <w:t xml:space="preserve">3.7  </w:t>
      </w:r>
      <w:r>
        <w:rPr>
          <w:rFonts w:hint="eastAsia"/>
          <w:lang w:val="zh-CN"/>
        </w:rPr>
        <w:t>OLED 显示</w:t>
      </w:r>
      <w:r>
        <w:rPr>
          <w:rFonts w:hint="eastAsia"/>
          <w:lang w:val="en-US" w:eastAsia="zh-CN"/>
        </w:rPr>
        <w:t>屏与</w:t>
      </w:r>
      <w:r>
        <w:rPr>
          <w:rFonts w:hint="eastAsia"/>
          <w:lang w:val="zh-CN"/>
        </w:rPr>
        <w:t>手势识别模块</w:t>
      </w:r>
    </w:p>
    <w:bookmarkEnd w:id="76"/>
    <w:p w14:paraId="7D9EA9D9">
      <w:pPr>
        <w:pStyle w:val="5"/>
        <w:bidi w:val="0"/>
        <w:rPr>
          <w:rFonts w:hint="eastAsia"/>
          <w:lang w:val="en-US" w:eastAsia="zh-CN"/>
        </w:rPr>
      </w:pPr>
      <w:bookmarkStart w:id="77" w:name="_Toc16673"/>
      <w:bookmarkStart w:id="78" w:name="_Toc7988"/>
      <w:bookmarkStart w:id="79" w:name="执行控制元件"/>
      <w:r>
        <w:rPr>
          <w:rFonts w:hint="eastAsia"/>
          <w:lang w:val="en-US" w:eastAsia="zh-CN"/>
        </w:rPr>
        <w:t>3.4.4 执行控制元件</w:t>
      </w:r>
      <w:bookmarkEnd w:id="77"/>
      <w:bookmarkEnd w:id="78"/>
    </w:p>
    <w:p w14:paraId="076BE1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是由继电器模块、水泵、LED灯带组成。继电器模块起到单片机和外部负载之间隔离的作用，使主控可以安全地控制水泵和补光设备。水泵是系统自动灌溉功能的执行机构，当土壤湿度小于设定值的时候，系统会自动开启水泵进行补水。LED灯带主要用作环境补光、状态指示，光照不足或者功能演示时起作用。加入执行控制元件之后，系统就具备了按照环境数据自行调节培育条件的功能。</w:t>
      </w:r>
    </w:p>
    <w:p w14:paraId="4A65AF8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59E2398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bookmarkEnd w:id="79"/>
    <w:p w14:paraId="0F87A570">
      <w:pPr>
        <w:pStyle w:val="57"/>
        <w:bidi w:val="0"/>
        <w:rPr>
          <w:rFonts w:hint="default"/>
          <w:lang w:val="en-US" w:eastAsia="zh-CN"/>
        </w:rPr>
      </w:pPr>
      <w:bookmarkStart w:id="80" w:name="_Toc31801"/>
      <w:bookmarkStart w:id="81" w:name="图像采集元件"/>
      <w:r>
        <w:rPr>
          <w:rFonts w:hint="eastAsia"/>
        </w:rPr>
        <w:t>图</w:t>
      </w:r>
      <w:r>
        <w:rPr>
          <w:rFonts w:hint="eastAsia"/>
          <w:lang w:val="en-US" w:eastAsia="zh-CN"/>
        </w:rPr>
        <w:t>3.8  水泵与灯带</w:t>
      </w:r>
    </w:p>
    <w:p w14:paraId="7B1AB535">
      <w:pPr>
        <w:pStyle w:val="5"/>
        <w:bidi w:val="0"/>
        <w:rPr>
          <w:rFonts w:hint="eastAsia"/>
          <w:lang w:val="en-US" w:eastAsia="zh-CN"/>
        </w:rPr>
      </w:pPr>
      <w:bookmarkStart w:id="82" w:name="_Toc24072"/>
      <w:r>
        <w:rPr>
          <w:rFonts w:hint="eastAsia"/>
          <w:lang w:val="en-US" w:eastAsia="zh-CN"/>
        </w:rPr>
        <w:t>3.4.5 图像采集元件</w:t>
      </w:r>
      <w:bookmarkEnd w:id="80"/>
      <w:bookmarkEnd w:id="82"/>
    </w:p>
    <w:bookmarkEnd w:id="66"/>
    <w:bookmarkEnd w:id="81"/>
    <w:p w14:paraId="1AA1493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系统对藏红花生长状况的感知能力，本文使用了USB摄像头做为图像采集器件。该模块可以直接和树莓派相连，用来采集作物生长图像，再用OpenCV完成图像预处理以及特征分析。相比于传统的环境参数监测来说，摄像头的加入使得系统有了视觉信息的获取能力，为后面进行花朵状态识别、生长过程分析打下了基础。</w:t>
      </w:r>
    </w:p>
    <w:p w14:paraId="48170F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2D3BEAE7">
      <w:pPr>
        <w:pStyle w:val="2"/>
        <w:bidi w:val="0"/>
        <w:rPr>
          <w:rFonts w:hint="eastAsia"/>
        </w:rPr>
      </w:pPr>
      <w:bookmarkStart w:id="83" w:name="_Toc13635"/>
      <w:bookmarkStart w:id="84" w:name="_Toc26007"/>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20897"/>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7"/>
        <w:bidi w:val="0"/>
        <w:rPr>
          <w:rFonts w:hint="eastAsia"/>
        </w:rPr>
      </w:pPr>
      <w:r>
        <w:rPr>
          <w:rFonts w:hint="eastAsia"/>
        </w:rPr>
        <w:t>图</w:t>
      </w:r>
      <w:r>
        <w:rPr>
          <w:rFonts w:hint="eastAsia"/>
          <w:lang w:val="en-US" w:eastAsia="zh-CN"/>
        </w:rPr>
        <w:t xml:space="preserve">4.1  </w:t>
      </w:r>
      <w:r>
        <w:rPr>
          <w:rFonts w:hint="eastAsia"/>
        </w:rPr>
        <w:t>主要模块实物连接照片</w:t>
      </w:r>
    </w:p>
    <w:bookmarkEnd w:id="87"/>
    <w:p w14:paraId="13CA95E6">
      <w:pPr>
        <w:pStyle w:val="4"/>
        <w:bidi w:val="0"/>
        <w:rPr>
          <w:rFonts w:hint="eastAsia"/>
          <w:lang w:val="en-US" w:eastAsia="zh-CN"/>
        </w:rPr>
      </w:pPr>
      <w:bookmarkStart w:id="88" w:name="_Toc7709"/>
      <w:bookmarkStart w:id="89" w:name="_Toc16073"/>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30523"/>
      <w:bookmarkStart w:id="92" w:name="_Toc31433"/>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14870"/>
      <w:bookmarkStart w:id="95" w:name="_Toc664"/>
      <w:bookmarkStart w:id="96" w:name="执行控制模块设计"/>
      <w:r>
        <w:rPr>
          <w:rFonts w:hint="eastAsia"/>
          <w:lang w:val="en-US" w:eastAsia="zh-CN"/>
        </w:rPr>
        <w:t>4.2.2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10528"/>
      <w:bookmarkStart w:id="98" w:name="_Toc28325"/>
      <w:bookmarkStart w:id="99" w:name="显示与手势交互模块设计"/>
      <w:r>
        <w:rPr>
          <w:rFonts w:hint="eastAsia"/>
          <w:lang w:val="en-US" w:eastAsia="zh-CN"/>
        </w:rPr>
        <w:t>4.2.3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160"/>
      <w:bookmarkStart w:id="101" w:name="_Toc18756"/>
      <w:bookmarkStart w:id="102" w:name="边缘网关通信模块设计"/>
      <w:r>
        <w:rPr>
          <w:rFonts w:hint="eastAsia"/>
          <w:lang w:val="en-US" w:eastAsia="zh-CN"/>
        </w:rPr>
        <w:t>4.2.4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27133"/>
      <w:bookmarkStart w:id="104" w:name="_Toc8578"/>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left"/>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395720" cy="4724400"/>
                    </a:xfrm>
                    <a:prstGeom prst="rect">
                      <a:avLst/>
                    </a:prstGeom>
                  </pic:spPr>
                </pic:pic>
              </a:graphicData>
            </a:graphic>
          </wp:anchor>
        </w:drawing>
      </w:r>
    </w:p>
    <w:p w14:paraId="5C7C5814">
      <w:pPr>
        <w:pStyle w:val="57"/>
        <w:bidi w:val="0"/>
        <w:rPr>
          <w:rFonts w:hint="eastAsia"/>
        </w:rPr>
      </w:pPr>
      <w:r>
        <w:rPr>
          <w:rFonts w:hint="eastAsia"/>
        </w:rPr>
        <w:t>图</w:t>
      </w:r>
      <w:r>
        <w:rPr>
          <w:rFonts w:hint="eastAsia"/>
          <w:lang w:val="en-US" w:eastAsia="zh-CN"/>
        </w:rPr>
        <w:t xml:space="preserve">4.2  </w:t>
      </w:r>
      <w:r>
        <w:rPr>
          <w:rFonts w:hint="eastAsia"/>
        </w:rPr>
        <w:t>PC</w:t>
      </w:r>
      <w:r>
        <w:rPr>
          <w:rFonts w:hint="eastAsia"/>
          <w:lang w:val="en-US" w:eastAsia="zh-CN"/>
        </w:rPr>
        <w:t>B</w:t>
      </w:r>
      <w:r>
        <w:rPr>
          <w:rFonts w:hint="eastAsia"/>
        </w:rPr>
        <w:t>原理图</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466465" cy="4272280"/>
                    </a:xfrm>
                    <a:prstGeom prst="rect">
                      <a:avLst/>
                    </a:prstGeom>
                  </pic:spPr>
                </pic:pic>
              </a:graphicData>
            </a:graphic>
          </wp:inline>
        </w:drawing>
      </w:r>
    </w:p>
    <w:p w14:paraId="6505D89E">
      <w:pPr>
        <w:pStyle w:val="57"/>
        <w:bidi w:val="0"/>
        <w:rPr>
          <w:rFonts w:hint="eastAsia"/>
        </w:rPr>
      </w:pPr>
      <w:r>
        <w:rPr>
          <w:rFonts w:hint="eastAsia"/>
        </w:rPr>
        <w:t>图</w:t>
      </w:r>
      <w:r>
        <w:rPr>
          <w:rFonts w:hint="eastAsia"/>
          <w:lang w:val="en-US" w:eastAsia="zh-CN"/>
        </w:rPr>
        <w:t xml:space="preserve">4.3  </w:t>
      </w:r>
      <w:r>
        <w:rPr>
          <w:rFonts w:hint="eastAsia"/>
        </w:rPr>
        <w:t>PCB</w:t>
      </w:r>
      <w:r>
        <w:rPr>
          <w:rFonts w:hint="eastAsia"/>
          <w:lang w:val="en-US" w:eastAsia="zh-CN"/>
        </w:rPr>
        <w:t>板</w:t>
      </w:r>
      <w:r>
        <w:rPr>
          <w:rFonts w:hint="eastAsia"/>
        </w:rPr>
        <w:t>图</w:t>
      </w:r>
    </w:p>
    <w:bookmarkEnd w:id="67"/>
    <w:bookmarkEnd w:id="105"/>
    <w:p w14:paraId="3C4C1057">
      <w:pPr>
        <w:pStyle w:val="2"/>
        <w:bidi w:val="0"/>
        <w:rPr>
          <w:rFonts w:hint="eastAsia"/>
        </w:rPr>
      </w:pPr>
      <w:bookmarkStart w:id="106" w:name="_Toc21282"/>
      <w:bookmarkStart w:id="107" w:name="_Toc1343"/>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30878"/>
      <w:bookmarkStart w:id="110" w:name="_Toc30504"/>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r>
        <w:rPr>
          <w:rFonts w:hint="eastAsia" w:cs="Times New Roman"/>
          <w:bCs w:val="0"/>
          <w:sz w:val="28"/>
          <w:szCs w:val="24"/>
          <w:vertAlign w:val="superscript"/>
          <w:lang w:val="en-US" w:eastAsia="zh-CN"/>
        </w:rPr>
        <w:t>[14]</w:t>
      </w:r>
      <w:r>
        <w:rPr>
          <w:rFonts w:hint="eastAsia" w:ascii="Times New Roman" w:hAnsi="Times New Roman" w:eastAsia="宋体" w:cs="Times New Roman"/>
          <w:bCs w:val="0"/>
          <w:sz w:val="28"/>
          <w:szCs w:val="24"/>
          <w:lang w:val="zh-CN"/>
        </w:rPr>
        <w:t>。</w:t>
      </w:r>
    </w:p>
    <w:bookmarkEnd w:id="111"/>
    <w:p w14:paraId="76135C05">
      <w:pPr>
        <w:pStyle w:val="4"/>
        <w:bidi w:val="0"/>
        <w:rPr>
          <w:rFonts w:hint="eastAsia"/>
          <w:lang w:val="en-US" w:eastAsia="zh-CN"/>
        </w:rPr>
      </w:pPr>
      <w:bookmarkStart w:id="112" w:name="_Toc11650"/>
      <w:bookmarkStart w:id="113" w:name="_Toc26777"/>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7"/>
        <w:bidi w:val="0"/>
      </w:pPr>
      <w:r>
        <w:rPr>
          <w:rFonts w:hint="eastAsia"/>
        </w:rPr>
        <w:t>图</w:t>
      </w:r>
      <w:r>
        <w:rPr>
          <w:rFonts w:hint="eastAsia"/>
          <w:lang w:val="en-US" w:eastAsia="zh-CN"/>
        </w:rPr>
        <w:t xml:space="preserve">5.1  </w:t>
      </w:r>
      <w:r>
        <w:rPr>
          <w:rFonts w:hint="eastAsia"/>
        </w:rPr>
        <w:t>STM32 设备端主程序流程图</w:t>
      </w:r>
    </w:p>
    <w:bookmarkEnd w:id="114"/>
    <w:p w14:paraId="3580BA66">
      <w:pPr>
        <w:pStyle w:val="4"/>
        <w:bidi w:val="0"/>
        <w:rPr>
          <w:rFonts w:hint="eastAsia"/>
          <w:lang w:val="en-US" w:eastAsia="zh-CN"/>
        </w:rPr>
      </w:pPr>
      <w:bookmarkStart w:id="115" w:name="_Toc9004"/>
      <w:bookmarkStart w:id="116" w:name="_Toc1665"/>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w:t>
      </w:r>
      <w:r>
        <w:rPr>
          <w:rFonts w:hint="eastAsia" w:cs="Times New Roman"/>
          <w:bCs w:val="0"/>
          <w:sz w:val="28"/>
          <w:szCs w:val="24"/>
          <w:vertAlign w:val="superscript"/>
          <w:lang w:val="en-US" w:eastAsia="zh-CN"/>
        </w:rPr>
        <w:t>[17]</w:t>
      </w:r>
      <w:r>
        <w:rPr>
          <w:rFonts w:hint="eastAsia" w:ascii="Times New Roman" w:hAnsi="Times New Roman" w:eastAsia="宋体" w:cs="Times New Roman"/>
          <w:bCs w:val="0"/>
          <w:sz w:val="28"/>
          <w:szCs w:val="24"/>
          <w:lang w:val="zh-CN"/>
        </w:rPr>
        <w:t>。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r>
        <w:rPr>
          <w:rFonts w:hint="eastAsia" w:cs="Times New Roman"/>
          <w:bCs w:val="0"/>
          <w:sz w:val="28"/>
          <w:szCs w:val="24"/>
          <w:vertAlign w:val="superscript"/>
          <w:lang w:val="en-US" w:eastAsia="zh-CN"/>
        </w:rPr>
        <w:t>[18]</w:t>
      </w:r>
      <w:r>
        <w:rPr>
          <w:rFonts w:hint="eastAsia" w:ascii="Times New Roman" w:hAnsi="Times New Roman" w:eastAsia="宋体" w:cs="Times New Roman"/>
          <w:bCs w:val="0"/>
          <w:sz w:val="28"/>
          <w:szCs w:val="24"/>
          <w:lang w:val="zh-CN"/>
        </w:rPr>
        <w:t>。</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5</w:t>
      </w:r>
      <w:r>
        <w:rPr>
          <w:rFonts w:hint="eastAsia" w:cs="Times New Roman"/>
          <w:bCs w:val="0"/>
          <w:sz w:val="28"/>
          <w:szCs w:val="24"/>
          <w:lang w:val="en-US" w:eastAsia="zh-CN"/>
        </w:rPr>
        <w:t>.2</w:t>
      </w:r>
      <w:r>
        <w:rPr>
          <w:rFonts w:hint="eastAsia" w:ascii="Times New Roman" w:hAnsi="Times New Roman" w:eastAsia="宋体" w:cs="Times New Roman"/>
          <w:bCs w:val="0"/>
          <w:sz w:val="28"/>
          <w:szCs w:val="24"/>
          <w:lang w:val="zh-CN"/>
        </w:rPr>
        <w:t>。</w:t>
      </w:r>
    </w:p>
    <w:p w14:paraId="4E9AFBA3">
      <w:pPr>
        <w:pStyle w:val="57"/>
        <w:bidi w:val="0"/>
        <w:rPr>
          <w:rFonts w:hint="eastAsia"/>
        </w:rPr>
      </w:pPr>
      <w:r>
        <w:rPr>
          <w:rFonts w:hint="eastAsia"/>
        </w:rPr>
        <w:t>表</w:t>
      </w:r>
      <w:r>
        <w:rPr>
          <w:rFonts w:hint="eastAsia"/>
          <w:lang w:val="en-US" w:eastAsia="zh-CN"/>
        </w:rPr>
        <w:t xml:space="preserve">5.2  </w:t>
      </w:r>
      <w:r>
        <w:rPr>
          <w:rFonts w:hint="eastAsia"/>
        </w:rPr>
        <w:t>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jc w:val="center"/>
              <w:rPr>
                <w:rFonts w:hint="eastAsia"/>
                <w:bCs/>
                <w:szCs w:val="21"/>
              </w:rPr>
            </w:pPr>
            <w:r>
              <w:rPr>
                <w:rFonts w:hint="eastAsia"/>
                <w:bCs/>
                <w:szCs w:val="21"/>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jc w:val="center"/>
              <w:rPr>
                <w:rFonts w:hint="eastAsia"/>
                <w:bCs/>
                <w:szCs w:val="21"/>
              </w:rPr>
            </w:pPr>
            <w:r>
              <w:rPr>
                <w:rFonts w:hint="eastAsia"/>
                <w:bCs/>
                <w:szCs w:val="21"/>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jc w:val="center"/>
              <w:rPr>
                <w:rFonts w:hint="eastAsia"/>
                <w:bCs/>
                <w:szCs w:val="21"/>
              </w:rPr>
            </w:pPr>
            <w:r>
              <w:rPr>
                <w:rFonts w:hint="eastAsia"/>
                <w:bCs/>
                <w:szCs w:val="21"/>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jc w:val="center"/>
              <w:rPr>
                <w:rFonts w:hint="eastAsia"/>
                <w:bCs/>
                <w:szCs w:val="21"/>
              </w:rPr>
            </w:pPr>
            <w:r>
              <w:rPr>
                <w:rFonts w:hint="eastAsia"/>
                <w:bCs/>
                <w:szCs w:val="21"/>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jc w:val="center"/>
              <w:rPr>
                <w:rFonts w:hint="eastAsia"/>
                <w:bCs/>
                <w:szCs w:val="21"/>
              </w:rPr>
            </w:pPr>
            <w:r>
              <w:rPr>
                <w:rFonts w:hint="eastAsia"/>
                <w:bCs/>
                <w:szCs w:val="21"/>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jc w:val="center"/>
              <w:rPr>
                <w:rFonts w:hint="eastAsia"/>
                <w:bCs/>
                <w:szCs w:val="21"/>
              </w:rPr>
            </w:pPr>
            <w:r>
              <w:rPr>
                <w:rFonts w:hint="eastAsia"/>
                <w:bCs/>
                <w:szCs w:val="21"/>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jc w:val="center"/>
              <w:rPr>
                <w:rFonts w:hint="eastAsia"/>
                <w:bCs/>
                <w:szCs w:val="21"/>
              </w:rPr>
            </w:pPr>
            <w:r>
              <w:rPr>
                <w:rFonts w:hint="eastAsia"/>
                <w:bCs/>
                <w:szCs w:val="21"/>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184682A2">
            <w:pPr>
              <w:jc w:val="center"/>
              <w:rPr>
                <w:rFonts w:hint="eastAsia"/>
                <w:bCs/>
                <w:szCs w:val="21"/>
              </w:rPr>
            </w:pPr>
            <w:r>
              <w:rPr>
                <w:rFonts w:hint="eastAsia"/>
                <w:bCs/>
                <w:szCs w:val="21"/>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jc w:val="center"/>
              <w:rPr>
                <w:rFonts w:hint="eastAsia"/>
                <w:bCs/>
                <w:szCs w:val="21"/>
              </w:rPr>
            </w:pPr>
            <w:r>
              <w:rPr>
                <w:rFonts w:hint="eastAsia"/>
                <w:bCs/>
                <w:szCs w:val="21"/>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2AA06E4">
            <w:pPr>
              <w:jc w:val="center"/>
              <w:rPr>
                <w:rFonts w:hint="eastAsia"/>
                <w:bCs/>
                <w:szCs w:val="21"/>
              </w:rPr>
            </w:pPr>
            <w:r>
              <w:rPr>
                <w:rFonts w:hint="eastAsia"/>
                <w:bCs/>
                <w:szCs w:val="21"/>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jc w:val="center"/>
              <w:rPr>
                <w:rFonts w:hint="eastAsia"/>
                <w:bCs/>
                <w:szCs w:val="21"/>
              </w:rPr>
            </w:pPr>
            <w:r>
              <w:rPr>
                <w:rFonts w:hint="eastAsia"/>
                <w:bCs/>
                <w:szCs w:val="21"/>
              </w:rPr>
              <w:t>/api/v1/control</w:t>
            </w:r>
          </w:p>
        </w:tc>
        <w:tc>
          <w:tcPr>
            <w:tcBorders>
              <w:top w:val="nil"/>
              <w:left w:val="nil"/>
              <w:bottom w:val="nil"/>
              <w:right w:val="nil"/>
            </w:tcBorders>
            <w:noWrap w:val="0"/>
            <w:tcMar>
              <w:top w:w="-1" w:type="dxa"/>
              <w:left w:w="-1" w:type="dxa"/>
              <w:bottom w:w="-1" w:type="dxa"/>
              <w:right w:w="-1" w:type="dxa"/>
            </w:tcMar>
            <w:vAlign w:val="top"/>
          </w:tcPr>
          <w:p w14:paraId="2C4C29EC">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B4CDDE0">
            <w:pPr>
              <w:jc w:val="center"/>
              <w:rPr>
                <w:rFonts w:hint="eastAsia"/>
                <w:bCs/>
                <w:szCs w:val="21"/>
              </w:rPr>
            </w:pPr>
            <w:r>
              <w:rPr>
                <w:rFonts w:hint="eastAsia"/>
                <w:bCs/>
                <w:szCs w:val="21"/>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jc w:val="center"/>
              <w:rPr>
                <w:rFonts w:hint="eastAsia"/>
                <w:bCs/>
                <w:szCs w:val="21"/>
              </w:rPr>
            </w:pPr>
            <w:r>
              <w:rPr>
                <w:rFonts w:hint="eastAsia"/>
                <w:bCs/>
                <w:szCs w:val="21"/>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72AA5E66">
            <w:pPr>
              <w:jc w:val="center"/>
              <w:rPr>
                <w:rFonts w:hint="eastAsia"/>
                <w:bCs/>
                <w:szCs w:val="21"/>
              </w:rPr>
            </w:pPr>
            <w:r>
              <w:rPr>
                <w:rFonts w:hint="eastAsia"/>
                <w:bCs/>
                <w:szCs w:val="21"/>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jc w:val="center"/>
              <w:rPr>
                <w:rFonts w:hint="eastAsia"/>
                <w:bCs/>
                <w:szCs w:val="21"/>
              </w:rPr>
            </w:pPr>
            <w:r>
              <w:rPr>
                <w:rFonts w:hint="eastAsia"/>
                <w:bCs/>
                <w:szCs w:val="21"/>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jc w:val="center"/>
              <w:rPr>
                <w:rFonts w:hint="eastAsia"/>
                <w:bCs/>
                <w:szCs w:val="21"/>
              </w:rPr>
            </w:pPr>
            <w:r>
              <w:rPr>
                <w:rFonts w:hint="eastAsia"/>
                <w:bCs/>
                <w:szCs w:val="21"/>
              </w:rPr>
              <w:t>GET/POST</w:t>
            </w:r>
          </w:p>
        </w:tc>
        <w:tc>
          <w:tcPr>
            <w:tcBorders>
              <w:top w:val="nil"/>
              <w:left w:val="nil"/>
              <w:bottom w:val="nil"/>
              <w:right w:val="nil"/>
            </w:tcBorders>
            <w:noWrap w:val="0"/>
            <w:tcMar>
              <w:top w:w="-1" w:type="dxa"/>
              <w:left w:w="-1" w:type="dxa"/>
              <w:bottom w:w="-1" w:type="dxa"/>
              <w:right w:w="-1" w:type="dxa"/>
            </w:tcMar>
            <w:vAlign w:val="top"/>
          </w:tcPr>
          <w:p w14:paraId="6D868AF8">
            <w:pPr>
              <w:jc w:val="center"/>
              <w:rPr>
                <w:rFonts w:hint="eastAsia"/>
                <w:bCs/>
                <w:szCs w:val="21"/>
              </w:rPr>
            </w:pPr>
            <w:r>
              <w:rPr>
                <w:rFonts w:hint="eastAsia"/>
                <w:bCs/>
                <w:szCs w:val="21"/>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jc w:val="center"/>
              <w:rPr>
                <w:rFonts w:hint="eastAsia"/>
                <w:bCs/>
                <w:szCs w:val="21"/>
              </w:rPr>
            </w:pPr>
            <w:r>
              <w:rPr>
                <w:rFonts w:hint="eastAsia"/>
                <w:bCs/>
                <w:szCs w:val="21"/>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FEB1091">
            <w:pPr>
              <w:jc w:val="center"/>
              <w:rPr>
                <w:rFonts w:hint="eastAsia"/>
                <w:bCs/>
                <w:szCs w:val="21"/>
              </w:rPr>
            </w:pPr>
            <w:r>
              <w:rPr>
                <w:rFonts w:hint="eastAsia"/>
                <w:bCs/>
                <w:szCs w:val="21"/>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jc w:val="center"/>
              <w:rPr>
                <w:rFonts w:hint="eastAsia"/>
                <w:bCs/>
                <w:szCs w:val="21"/>
              </w:rPr>
            </w:pPr>
            <w:r>
              <w:rPr>
                <w:rFonts w:hint="eastAsia"/>
                <w:bCs/>
                <w:szCs w:val="21"/>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F27806F">
            <w:pPr>
              <w:jc w:val="center"/>
              <w:rPr>
                <w:rFonts w:hint="eastAsia"/>
                <w:bCs/>
                <w:szCs w:val="21"/>
              </w:rPr>
            </w:pPr>
            <w:r>
              <w:rPr>
                <w:rFonts w:hint="eastAsia"/>
                <w:bCs/>
                <w:szCs w:val="21"/>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jc w:val="center"/>
              <w:rPr>
                <w:rFonts w:hint="eastAsia"/>
                <w:bCs/>
                <w:szCs w:val="21"/>
              </w:rPr>
            </w:pPr>
            <w:r>
              <w:rPr>
                <w:rFonts w:hint="eastAsia"/>
                <w:bCs/>
                <w:szCs w:val="21"/>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7C6CA197">
            <w:pPr>
              <w:jc w:val="center"/>
              <w:rPr>
                <w:rFonts w:hint="eastAsia"/>
                <w:bCs/>
                <w:szCs w:val="21"/>
              </w:rPr>
            </w:pPr>
            <w:r>
              <w:rPr>
                <w:rFonts w:hint="eastAsia"/>
                <w:bCs/>
                <w:szCs w:val="21"/>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jc w:val="center"/>
              <w:rPr>
                <w:rFonts w:hint="eastAsia"/>
                <w:bCs/>
                <w:szCs w:val="21"/>
              </w:rPr>
            </w:pPr>
            <w:r>
              <w:rPr>
                <w:rFonts w:hint="eastAsia"/>
                <w:bCs/>
                <w:szCs w:val="21"/>
              </w:rPr>
              <w:t>/api/v1/auth/me</w:t>
            </w:r>
          </w:p>
        </w:tc>
        <w:tc>
          <w:tcPr>
            <w:tcBorders>
              <w:top w:val="nil"/>
              <w:left w:val="nil"/>
              <w:bottom w:val="nil"/>
              <w:right w:val="nil"/>
            </w:tcBorders>
            <w:noWrap w:val="0"/>
            <w:tcMar>
              <w:top w:w="-1" w:type="dxa"/>
              <w:left w:w="-1" w:type="dxa"/>
              <w:bottom w:w="-1" w:type="dxa"/>
              <w:right w:w="-1" w:type="dxa"/>
            </w:tcMar>
            <w:vAlign w:val="top"/>
          </w:tcPr>
          <w:p w14:paraId="7C5D5E30">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64DA093E">
            <w:pPr>
              <w:jc w:val="center"/>
              <w:rPr>
                <w:rFonts w:hint="eastAsia"/>
                <w:bCs/>
                <w:szCs w:val="21"/>
              </w:rPr>
            </w:pPr>
            <w:r>
              <w:rPr>
                <w:rFonts w:hint="eastAsia"/>
                <w:bCs/>
                <w:szCs w:val="21"/>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jc w:val="center"/>
              <w:rPr>
                <w:rFonts w:hint="eastAsia"/>
                <w:bCs/>
                <w:szCs w:val="21"/>
              </w:rPr>
            </w:pPr>
            <w:r>
              <w:rPr>
                <w:rFonts w:hint="eastAsia"/>
                <w:bCs/>
                <w:szCs w:val="21"/>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15823B0">
            <w:pPr>
              <w:jc w:val="center"/>
              <w:rPr>
                <w:rFonts w:hint="eastAsia"/>
                <w:bCs/>
                <w:szCs w:val="21"/>
              </w:rPr>
            </w:pPr>
            <w:r>
              <w:rPr>
                <w:rFonts w:hint="eastAsia"/>
                <w:bCs/>
                <w:szCs w:val="21"/>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jc w:val="center"/>
              <w:rPr>
                <w:rFonts w:hint="eastAsia"/>
                <w:bCs/>
                <w:szCs w:val="21"/>
              </w:rPr>
            </w:pPr>
            <w:r>
              <w:rPr>
                <w:rFonts w:hint="eastAsia"/>
                <w:bCs/>
                <w:szCs w:val="21"/>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14B03257">
            <w:pPr>
              <w:jc w:val="center"/>
              <w:rPr>
                <w:rFonts w:hint="eastAsia"/>
                <w:bCs/>
                <w:szCs w:val="21"/>
              </w:rPr>
            </w:pPr>
            <w:r>
              <w:rPr>
                <w:rFonts w:hint="eastAsia"/>
                <w:bCs/>
                <w:szCs w:val="21"/>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jc w:val="center"/>
              <w:rPr>
                <w:rFonts w:hint="eastAsia"/>
                <w:bCs/>
                <w:szCs w:val="21"/>
              </w:rPr>
            </w:pPr>
            <w:r>
              <w:rPr>
                <w:rFonts w:hint="eastAsia"/>
                <w:bCs/>
                <w:szCs w:val="21"/>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640B5D00">
            <w:pPr>
              <w:jc w:val="center"/>
              <w:rPr>
                <w:rFonts w:hint="eastAsia"/>
                <w:bCs/>
                <w:szCs w:val="21"/>
              </w:rPr>
            </w:pPr>
            <w:r>
              <w:rPr>
                <w:rFonts w:hint="eastAsia"/>
                <w:bCs/>
                <w:szCs w:val="21"/>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jc w:val="center"/>
              <w:rPr>
                <w:rFonts w:hint="eastAsia"/>
                <w:bCs/>
                <w:szCs w:val="21"/>
              </w:rPr>
            </w:pPr>
            <w:r>
              <w:rPr>
                <w:rFonts w:hint="eastAsia"/>
                <w:bCs/>
                <w:szCs w:val="21"/>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jc w:val="center"/>
              <w:rPr>
                <w:rFonts w:hint="eastAsia"/>
                <w:bCs/>
                <w:szCs w:val="21"/>
              </w:rPr>
            </w:pPr>
            <w:r>
              <w:rPr>
                <w:rFonts w:hint="eastAsia"/>
                <w:bCs/>
                <w:szCs w:val="21"/>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jc w:val="center"/>
              <w:rPr>
                <w:rFonts w:hint="eastAsia"/>
                <w:bCs/>
                <w:szCs w:val="21"/>
              </w:rPr>
            </w:pPr>
            <w:r>
              <w:rPr>
                <w:rFonts w:hint="eastAsia"/>
                <w:bCs/>
                <w:szCs w:val="21"/>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w:t>
      </w:r>
      <w:r>
        <w:rPr>
          <w:rFonts w:hint="eastAsia" w:cs="Times New Roman"/>
          <w:bCs w:val="0"/>
          <w:sz w:val="28"/>
          <w:szCs w:val="24"/>
          <w:lang w:val="en-US" w:eastAsia="zh-CN"/>
        </w:rPr>
        <w:t>.3</w:t>
      </w:r>
      <w:r>
        <w:rPr>
          <w:rFonts w:hint="eastAsia" w:ascii="Times New Roman" w:hAnsi="Times New Roman" w:eastAsia="宋体" w:cs="Times New Roman"/>
          <w:bCs w:val="0"/>
          <w:sz w:val="28"/>
          <w:szCs w:val="24"/>
          <w:lang w:val="zh-CN"/>
        </w:rPr>
        <w:t xml:space="preserve"> 所示。</w:t>
      </w:r>
    </w:p>
    <w:p w14:paraId="5243002A">
      <w:pPr>
        <w:pStyle w:val="57"/>
        <w:bidi w:val="0"/>
        <w:rPr>
          <w:rFonts w:hint="eastAsia"/>
        </w:rPr>
      </w:pPr>
      <w:r>
        <w:rPr>
          <w:rFonts w:hint="eastAsia"/>
        </w:rPr>
        <w:t>表</w:t>
      </w:r>
      <w:r>
        <w:rPr>
          <w:rFonts w:hint="eastAsia"/>
          <w:lang w:val="en-US" w:eastAsia="zh-CN"/>
        </w:rPr>
        <w:t xml:space="preserve">5.3  </w:t>
      </w:r>
      <w:r>
        <w:rPr>
          <w:rFonts w:hint="eastAsia"/>
        </w:rPr>
        <w:t>数据库主要表设计</w:t>
      </w:r>
    </w:p>
    <w:tbl>
      <w:tblPr>
        <w:tblStyle w:val="52"/>
        <w:tblW w:w="5000" w:type="pct"/>
        <w:tblInd w:w="-109" w:type="dxa"/>
        <w:tblLayout w:type="fixed"/>
        <w:tblCellMar>
          <w:top w:w="0" w:type="dxa"/>
          <w:left w:w="108" w:type="dxa"/>
          <w:bottom w:w="0" w:type="dxa"/>
          <w:right w:w="108" w:type="dxa"/>
        </w:tblCellMar>
      </w:tblPr>
      <w:tblGrid>
        <w:gridCol w:w="3001"/>
        <w:gridCol w:w="3001"/>
        <w:gridCol w:w="300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jc w:val="center"/>
              <w:rPr>
                <w:rFonts w:hint="eastAsia"/>
                <w:bCs/>
                <w:szCs w:val="21"/>
              </w:rPr>
            </w:pPr>
            <w:r>
              <w:rPr>
                <w:rFonts w:hint="eastAsia"/>
                <w:bCs/>
                <w:szCs w:val="21"/>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jc w:val="center"/>
              <w:rPr>
                <w:rFonts w:hint="eastAsia"/>
                <w:bCs/>
                <w:szCs w:val="21"/>
              </w:rPr>
            </w:pPr>
            <w:r>
              <w:rPr>
                <w:rFonts w:hint="eastAsia"/>
                <w:bCs/>
                <w:szCs w:val="21"/>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jc w:val="center"/>
              <w:rPr>
                <w:rFonts w:hint="eastAsia"/>
                <w:bCs/>
                <w:szCs w:val="21"/>
              </w:rPr>
            </w:pPr>
            <w:r>
              <w:rPr>
                <w:rFonts w:hint="eastAsia"/>
                <w:bCs/>
                <w:szCs w:val="21"/>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jc w:val="center"/>
              <w:rPr>
                <w:rFonts w:hint="eastAsia"/>
                <w:bCs/>
                <w:szCs w:val="21"/>
              </w:rPr>
            </w:pPr>
            <w:r>
              <w:rPr>
                <w:rFonts w:hint="eastAsia"/>
                <w:bCs/>
                <w:szCs w:val="21"/>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jc w:val="center"/>
              <w:rPr>
                <w:rFonts w:hint="eastAsia"/>
                <w:bCs/>
                <w:szCs w:val="21"/>
              </w:rPr>
            </w:pPr>
            <w:r>
              <w:rPr>
                <w:rFonts w:hint="eastAsia"/>
                <w:bCs/>
                <w:szCs w:val="21"/>
              </w:rPr>
              <w:t>id、username、password_hash、created_at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jc w:val="center"/>
              <w:rPr>
                <w:rFonts w:hint="eastAsia"/>
                <w:bCs/>
                <w:szCs w:val="21"/>
              </w:rPr>
            </w:pPr>
            <w:r>
              <w:rPr>
                <w:rFonts w:hint="eastAsia"/>
                <w:bCs/>
                <w:szCs w:val="21"/>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jc w:val="center"/>
              <w:rPr>
                <w:rFonts w:hint="eastAsia"/>
                <w:bCs/>
                <w:szCs w:val="21"/>
              </w:rPr>
            </w:pPr>
            <w:r>
              <w:rPr>
                <w:rFonts w:hint="eastAsia"/>
                <w:bCs/>
                <w:szCs w:val="21"/>
              </w:rPr>
              <w:t>roles</w:t>
            </w:r>
          </w:p>
        </w:tc>
        <w:tc>
          <w:tcPr>
            <w:tcBorders>
              <w:top w:val="nil"/>
              <w:left w:val="nil"/>
              <w:bottom w:val="nil"/>
              <w:right w:val="nil"/>
            </w:tcBorders>
            <w:noWrap w:val="0"/>
            <w:tcMar>
              <w:top w:w="-1" w:type="dxa"/>
              <w:left w:w="-1" w:type="dxa"/>
              <w:bottom w:w="-1" w:type="dxa"/>
              <w:right w:w="-1" w:type="dxa"/>
            </w:tcMar>
            <w:vAlign w:val="top"/>
          </w:tcPr>
          <w:p w14:paraId="6063E847">
            <w:pPr>
              <w:jc w:val="center"/>
              <w:rPr>
                <w:rFonts w:hint="eastAsia"/>
                <w:bCs/>
                <w:szCs w:val="21"/>
              </w:rPr>
            </w:pPr>
            <w:r>
              <w:rPr>
                <w:rFonts w:hint="eastAsia"/>
                <w:bCs/>
                <w:szCs w:val="21"/>
              </w:rPr>
              <w:t>id、name</w:t>
            </w:r>
          </w:p>
        </w:tc>
        <w:tc>
          <w:tcPr>
            <w:tcBorders>
              <w:top w:val="nil"/>
              <w:left w:val="nil"/>
              <w:bottom w:val="nil"/>
              <w:right w:val="nil"/>
            </w:tcBorders>
            <w:noWrap w:val="0"/>
            <w:tcMar>
              <w:top w:w="-1" w:type="dxa"/>
              <w:left w:w="-1" w:type="dxa"/>
              <w:bottom w:w="-1" w:type="dxa"/>
              <w:right w:w="-1" w:type="dxa"/>
            </w:tcMar>
            <w:vAlign w:val="top"/>
          </w:tcPr>
          <w:p w14:paraId="0FB05527">
            <w:pPr>
              <w:jc w:val="center"/>
              <w:rPr>
                <w:rFonts w:hint="eastAsia"/>
                <w:bCs/>
                <w:szCs w:val="21"/>
              </w:rPr>
            </w:pPr>
            <w:r>
              <w:rPr>
                <w:rFonts w:hint="eastAsia"/>
                <w:bCs/>
                <w:szCs w:val="21"/>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jc w:val="center"/>
              <w:rPr>
                <w:rFonts w:hint="eastAsia"/>
                <w:bCs/>
                <w:szCs w:val="21"/>
              </w:rPr>
            </w:pPr>
            <w:r>
              <w:rPr>
                <w:rFonts w:hint="eastAsia"/>
                <w:bCs/>
                <w:szCs w:val="21"/>
              </w:rPr>
              <w:t>user_roles</w:t>
            </w:r>
          </w:p>
        </w:tc>
        <w:tc>
          <w:tcPr>
            <w:tcBorders>
              <w:top w:val="nil"/>
              <w:left w:val="nil"/>
              <w:bottom w:val="nil"/>
              <w:right w:val="nil"/>
            </w:tcBorders>
            <w:noWrap w:val="0"/>
            <w:tcMar>
              <w:top w:w="-1" w:type="dxa"/>
              <w:left w:w="-1" w:type="dxa"/>
              <w:bottom w:w="-1" w:type="dxa"/>
              <w:right w:w="-1" w:type="dxa"/>
            </w:tcMar>
            <w:vAlign w:val="top"/>
          </w:tcPr>
          <w:p w14:paraId="2610E035">
            <w:pPr>
              <w:jc w:val="center"/>
              <w:rPr>
                <w:rFonts w:hint="eastAsia"/>
                <w:bCs/>
                <w:szCs w:val="21"/>
              </w:rPr>
            </w:pPr>
            <w:r>
              <w:rPr>
                <w:rFonts w:hint="eastAsia"/>
                <w:bCs/>
                <w:szCs w:val="21"/>
              </w:rPr>
              <w:t>user_id、role_id</w:t>
            </w:r>
          </w:p>
        </w:tc>
        <w:tc>
          <w:tcPr>
            <w:tcBorders>
              <w:top w:val="nil"/>
              <w:left w:val="nil"/>
              <w:bottom w:val="nil"/>
              <w:right w:val="nil"/>
            </w:tcBorders>
            <w:noWrap w:val="0"/>
            <w:tcMar>
              <w:top w:w="-1" w:type="dxa"/>
              <w:left w:w="-1" w:type="dxa"/>
              <w:bottom w:w="-1" w:type="dxa"/>
              <w:right w:w="-1" w:type="dxa"/>
            </w:tcMar>
            <w:vAlign w:val="top"/>
          </w:tcPr>
          <w:p w14:paraId="091B2D42">
            <w:pPr>
              <w:jc w:val="center"/>
              <w:rPr>
                <w:rFonts w:hint="eastAsia"/>
                <w:bCs/>
                <w:szCs w:val="21"/>
              </w:rPr>
            </w:pPr>
            <w:r>
              <w:rPr>
                <w:rFonts w:hint="eastAsia"/>
                <w:bCs/>
                <w:szCs w:val="21"/>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jc w:val="center"/>
              <w:rPr>
                <w:rFonts w:hint="eastAsia"/>
                <w:bCs/>
                <w:szCs w:val="21"/>
              </w:rPr>
            </w:pPr>
            <w:r>
              <w:rPr>
                <w:rFonts w:hint="eastAsia"/>
                <w:bCs/>
                <w:szCs w:val="21"/>
              </w:rPr>
              <w:t>devices</w:t>
            </w:r>
          </w:p>
        </w:tc>
        <w:tc>
          <w:tcPr>
            <w:tcBorders>
              <w:top w:val="nil"/>
              <w:left w:val="nil"/>
              <w:bottom w:val="nil"/>
              <w:right w:val="nil"/>
            </w:tcBorders>
            <w:noWrap w:val="0"/>
            <w:tcMar>
              <w:top w:w="-1" w:type="dxa"/>
              <w:left w:w="-1" w:type="dxa"/>
              <w:bottom w:w="-1" w:type="dxa"/>
              <w:right w:w="-1" w:type="dxa"/>
            </w:tcMar>
            <w:vAlign w:val="top"/>
          </w:tcPr>
          <w:p w14:paraId="1FF4FC28">
            <w:pPr>
              <w:jc w:val="center"/>
              <w:rPr>
                <w:rFonts w:hint="eastAsia"/>
                <w:bCs/>
                <w:szCs w:val="21"/>
              </w:rPr>
            </w:pPr>
            <w:r>
              <w:rPr>
                <w:rFonts w:hint="eastAsia"/>
                <w:bCs/>
                <w:szCs w:val="21"/>
              </w:rPr>
              <w:t>id、name、description、last_seen</w:t>
            </w:r>
          </w:p>
        </w:tc>
        <w:tc>
          <w:tcPr>
            <w:tcBorders>
              <w:top w:val="nil"/>
              <w:left w:val="nil"/>
              <w:bottom w:val="nil"/>
              <w:right w:val="nil"/>
            </w:tcBorders>
            <w:noWrap w:val="0"/>
            <w:tcMar>
              <w:top w:w="-1" w:type="dxa"/>
              <w:left w:w="-1" w:type="dxa"/>
              <w:bottom w:w="-1" w:type="dxa"/>
              <w:right w:w="-1" w:type="dxa"/>
            </w:tcMar>
            <w:vAlign w:val="top"/>
          </w:tcPr>
          <w:p w14:paraId="06F143AD">
            <w:pPr>
              <w:jc w:val="center"/>
              <w:rPr>
                <w:rFonts w:hint="eastAsia"/>
                <w:bCs/>
                <w:szCs w:val="21"/>
              </w:rPr>
            </w:pPr>
            <w:r>
              <w:rPr>
                <w:rFonts w:hint="eastAsia"/>
                <w:bCs/>
                <w:szCs w:val="21"/>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jc w:val="center"/>
              <w:rPr>
                <w:rFonts w:hint="eastAsia"/>
                <w:bCs/>
                <w:szCs w:val="21"/>
              </w:rPr>
            </w:pPr>
            <w:r>
              <w:rPr>
                <w:rFonts w:hint="eastAsia"/>
                <w:bCs/>
                <w:szCs w:val="21"/>
              </w:rPr>
              <w:t>sensor_data</w:t>
            </w:r>
          </w:p>
        </w:tc>
        <w:tc>
          <w:tcPr>
            <w:tcBorders>
              <w:top w:val="nil"/>
              <w:left w:val="nil"/>
              <w:bottom w:val="nil"/>
              <w:right w:val="nil"/>
            </w:tcBorders>
            <w:noWrap w:val="0"/>
            <w:tcMar>
              <w:top w:w="-1" w:type="dxa"/>
              <w:left w:w="-1" w:type="dxa"/>
              <w:bottom w:w="-1" w:type="dxa"/>
              <w:right w:w="-1" w:type="dxa"/>
            </w:tcMar>
            <w:vAlign w:val="top"/>
          </w:tcPr>
          <w:p w14:paraId="3CD3D49A">
            <w:pPr>
              <w:jc w:val="center"/>
              <w:rPr>
                <w:rFonts w:hint="eastAsia"/>
                <w:bCs/>
                <w:szCs w:val="21"/>
              </w:rPr>
            </w:pPr>
            <w:r>
              <w:rPr>
                <w:rFonts w:hint="eastAsia"/>
                <w:bCs/>
                <w:szCs w:val="21"/>
              </w:rPr>
              <w:t>id、device_id、temperature、humidity、lux、soil、timestamp</w:t>
            </w:r>
          </w:p>
        </w:tc>
        <w:tc>
          <w:tcPr>
            <w:tcBorders>
              <w:top w:val="nil"/>
              <w:left w:val="nil"/>
              <w:bottom w:val="nil"/>
              <w:right w:val="nil"/>
            </w:tcBorders>
            <w:noWrap w:val="0"/>
            <w:tcMar>
              <w:top w:w="-1" w:type="dxa"/>
              <w:left w:w="-1" w:type="dxa"/>
              <w:bottom w:w="-1" w:type="dxa"/>
              <w:right w:w="-1" w:type="dxa"/>
            </w:tcMar>
            <w:vAlign w:val="top"/>
          </w:tcPr>
          <w:p w14:paraId="4D0AAB77">
            <w:pPr>
              <w:jc w:val="center"/>
              <w:rPr>
                <w:rFonts w:hint="eastAsia"/>
                <w:bCs/>
                <w:szCs w:val="21"/>
              </w:rPr>
            </w:pPr>
            <w:r>
              <w:rPr>
                <w:rFonts w:hint="eastAsia"/>
                <w:bCs/>
                <w:szCs w:val="21"/>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jc w:val="center"/>
              <w:rPr>
                <w:rFonts w:hint="eastAsia"/>
                <w:bCs/>
                <w:szCs w:val="21"/>
              </w:rPr>
            </w:pPr>
            <w:r>
              <w:rPr>
                <w:rFonts w:hint="eastAsia"/>
                <w:bCs/>
                <w:szCs w:val="21"/>
              </w:rPr>
              <w:t>control_logs</w:t>
            </w:r>
          </w:p>
        </w:tc>
        <w:tc>
          <w:tcPr>
            <w:tcBorders>
              <w:top w:val="nil"/>
              <w:left w:val="nil"/>
              <w:bottom w:val="nil"/>
              <w:right w:val="nil"/>
            </w:tcBorders>
            <w:noWrap w:val="0"/>
            <w:tcMar>
              <w:top w:w="-1" w:type="dxa"/>
              <w:left w:w="-1" w:type="dxa"/>
              <w:bottom w:w="-1" w:type="dxa"/>
              <w:right w:w="-1" w:type="dxa"/>
            </w:tcMar>
            <w:vAlign w:val="top"/>
          </w:tcPr>
          <w:p w14:paraId="01FFDC6D">
            <w:pPr>
              <w:jc w:val="center"/>
              <w:rPr>
                <w:rFonts w:hint="eastAsia"/>
                <w:bCs/>
                <w:szCs w:val="21"/>
              </w:rPr>
            </w:pPr>
            <w:r>
              <w:rPr>
                <w:rFonts w:hint="eastAsia"/>
                <w:bCs/>
                <w:szCs w:val="21"/>
              </w:rPr>
              <w:t>id、device_id、actuator、action、raw_command、success、created_at</w:t>
            </w:r>
          </w:p>
        </w:tc>
        <w:tc>
          <w:tcPr>
            <w:tcBorders>
              <w:top w:val="nil"/>
              <w:left w:val="nil"/>
              <w:bottom w:val="nil"/>
              <w:right w:val="nil"/>
            </w:tcBorders>
            <w:noWrap w:val="0"/>
            <w:tcMar>
              <w:top w:w="-1" w:type="dxa"/>
              <w:left w:w="-1" w:type="dxa"/>
              <w:bottom w:w="-1" w:type="dxa"/>
              <w:right w:w="-1" w:type="dxa"/>
            </w:tcMar>
            <w:vAlign w:val="top"/>
          </w:tcPr>
          <w:p w14:paraId="2B109B24">
            <w:pPr>
              <w:jc w:val="center"/>
              <w:rPr>
                <w:rFonts w:hint="eastAsia"/>
                <w:bCs/>
                <w:szCs w:val="21"/>
              </w:rPr>
            </w:pPr>
            <w:r>
              <w:rPr>
                <w:rFonts w:hint="eastAsia"/>
                <w:bCs/>
                <w:szCs w:val="21"/>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jc w:val="center"/>
              <w:rPr>
                <w:rFonts w:hint="eastAsia"/>
                <w:bCs/>
                <w:szCs w:val="21"/>
              </w:rPr>
            </w:pPr>
            <w:r>
              <w:rPr>
                <w:rFonts w:hint="eastAsia"/>
                <w:bCs/>
                <w:szCs w:val="21"/>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jc w:val="center"/>
              <w:rPr>
                <w:rFonts w:hint="eastAsia"/>
                <w:bCs/>
                <w:szCs w:val="21"/>
              </w:rPr>
            </w:pPr>
            <w:r>
              <w:rPr>
                <w:rFonts w:hint="eastAsia"/>
                <w:bCs/>
                <w:szCs w:val="21"/>
              </w:rPr>
              <w:t>id、device_id、enabled、soil_threshold_min、watering_seconds、cooldown_seconds、updated_at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jc w:val="center"/>
              <w:rPr>
                <w:rFonts w:hint="eastAsia"/>
                <w:bCs/>
                <w:szCs w:val="21"/>
              </w:rPr>
            </w:pPr>
            <w:r>
              <w:rPr>
                <w:rFonts w:hint="eastAsia"/>
                <w:bCs/>
                <w:szCs w:val="21"/>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7"/>
        <w:bidi w:val="0"/>
        <w:rPr>
          <w:rFonts w:hint="eastAsia"/>
        </w:rPr>
      </w:pPr>
      <w:r>
        <w:rPr>
          <w:rFonts w:hint="eastAsia"/>
        </w:rPr>
        <w:t>图</w:t>
      </w:r>
      <w:r>
        <w:rPr>
          <w:rFonts w:hint="eastAsia"/>
          <w:lang w:val="en-US" w:eastAsia="zh-CN"/>
        </w:rPr>
        <w:t xml:space="preserve">5.4  </w:t>
      </w:r>
      <w:r>
        <w:rPr>
          <w:rFonts w:hint="eastAsia"/>
        </w:rPr>
        <w:t>边缘端软件模块图</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7"/>
        <w:bidi w:val="0"/>
        <w:rPr>
          <w:rFonts w:hint="eastAsia"/>
        </w:rPr>
      </w:pPr>
      <w:r>
        <w:rPr>
          <w:rFonts w:hint="eastAsia"/>
        </w:rPr>
        <w:t>图</w:t>
      </w:r>
      <w:r>
        <w:rPr>
          <w:rFonts w:hint="eastAsia"/>
          <w:lang w:val="en-US" w:eastAsia="zh-CN"/>
        </w:rPr>
        <w:t xml:space="preserve">5.5  </w:t>
      </w:r>
      <w:r>
        <w:rPr>
          <w:rFonts w:hint="eastAsia"/>
        </w:rPr>
        <w:t>数据库 E-R 图</w:t>
      </w:r>
    </w:p>
    <w:bookmarkEnd w:id="117"/>
    <w:p w14:paraId="1BE177CF">
      <w:pPr>
        <w:pStyle w:val="4"/>
        <w:bidi w:val="0"/>
        <w:rPr>
          <w:rFonts w:hint="eastAsia"/>
          <w:lang w:val="en-US" w:eastAsia="zh-CN"/>
        </w:rPr>
      </w:pPr>
      <w:bookmarkStart w:id="118" w:name="_Toc4208"/>
      <w:bookmarkStart w:id="119" w:name="_Toc26224"/>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7"/>
        <w:bidi w:val="0"/>
        <w:rPr>
          <w:rFonts w:hint="eastAsia"/>
        </w:rPr>
      </w:pPr>
      <w:r>
        <w:rPr>
          <w:rFonts w:hint="eastAsia"/>
        </w:rPr>
        <w:t>图</w:t>
      </w:r>
      <w:r>
        <w:rPr>
          <w:rFonts w:hint="eastAsia"/>
          <w:lang w:val="en-US" w:eastAsia="zh-CN"/>
        </w:rPr>
        <w:t xml:space="preserve">5.6  </w:t>
      </w:r>
      <w:r>
        <w:rPr>
          <w:rFonts w:hint="eastAsia"/>
        </w:rPr>
        <w:t>图像分析流程图</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7"/>
        <w:bidi w:val="0"/>
        <w:rPr>
          <w:rFonts w:hint="eastAsia"/>
        </w:rPr>
      </w:pPr>
      <w:r>
        <w:rPr>
          <w:rFonts w:hint="eastAsia"/>
        </w:rPr>
        <w:t>图</w:t>
      </w:r>
      <w:r>
        <w:rPr>
          <w:rFonts w:hint="eastAsia"/>
          <w:lang w:val="en-US" w:eastAsia="zh-CN"/>
        </w:rPr>
        <w:t xml:space="preserve">5.7  </w:t>
      </w:r>
      <w:r>
        <w:rPr>
          <w:rFonts w:hint="eastAsia"/>
        </w:rPr>
        <w:t>Web 页面截图</w:t>
      </w:r>
    </w:p>
    <w:bookmarkEnd w:id="108"/>
    <w:bookmarkEnd w:id="120"/>
    <w:p w14:paraId="7D1E4403">
      <w:pPr>
        <w:pStyle w:val="2"/>
        <w:bidi w:val="0"/>
        <w:rPr>
          <w:rFonts w:hint="eastAsia"/>
        </w:rPr>
      </w:pPr>
      <w:bookmarkStart w:id="121" w:name="_Toc20493"/>
      <w:bookmarkStart w:id="122" w:name="_Toc21664"/>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31562"/>
      <w:bookmarkStart w:id="125" w:name="_Toc22632"/>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7"/>
        <w:bidi w:val="0"/>
        <w:rPr>
          <w:rFonts w:hint="eastAsia"/>
        </w:rPr>
      </w:pPr>
      <w:r>
        <w:rPr>
          <w:rFonts w:hint="eastAsia"/>
        </w:rPr>
        <w:t>图</w:t>
      </w:r>
      <w:r>
        <w:rPr>
          <w:rFonts w:hint="eastAsia"/>
          <w:lang w:val="en-US" w:eastAsia="zh-CN"/>
        </w:rPr>
        <w:t xml:space="preserve">6.1  </w:t>
      </w:r>
      <w:r>
        <w:rPr>
          <w:rFonts w:hint="eastAsia"/>
        </w:rPr>
        <w:t>串口监视与页面运行</w:t>
      </w:r>
    </w:p>
    <w:bookmarkEnd w:id="126"/>
    <w:p w14:paraId="3AC730AA">
      <w:pPr>
        <w:pStyle w:val="4"/>
        <w:bidi w:val="0"/>
        <w:rPr>
          <w:rFonts w:hint="eastAsia"/>
          <w:lang w:val="en-US" w:eastAsia="zh-CN"/>
        </w:rPr>
      </w:pPr>
      <w:bookmarkStart w:id="127" w:name="_Toc10248"/>
      <w:bookmarkStart w:id="128" w:name="_Toc2926"/>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4170"/>
      <w:bookmarkStart w:id="131" w:name="_Toc31496"/>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7"/>
        <w:bidi w:val="0"/>
        <w:rPr>
          <w:rFonts w:hint="eastAsia"/>
        </w:rPr>
      </w:pPr>
      <w:r>
        <w:rPr>
          <w:rFonts w:hint="eastAsia"/>
        </w:rPr>
        <w:t>表</w:t>
      </w:r>
      <w:r>
        <w:rPr>
          <w:rFonts w:hint="eastAsia"/>
          <w:lang w:val="en-US" w:eastAsia="zh-CN"/>
        </w:rPr>
        <w:t xml:space="preserve">6.2  </w:t>
      </w:r>
      <w:r>
        <w:rPr>
          <w:rFonts w:hint="eastAsia"/>
        </w:rPr>
        <w:t>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jc w:val="center"/>
              <w:rPr>
                <w:rFonts w:hint="eastAsia"/>
                <w:bCs/>
                <w:szCs w:val="21"/>
              </w:rPr>
            </w:pPr>
            <w:r>
              <w:rPr>
                <w:rFonts w:hint="eastAsia"/>
                <w:bCs/>
                <w:szCs w:val="21"/>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jc w:val="center"/>
              <w:rPr>
                <w:rFonts w:hint="eastAsia"/>
                <w:bCs/>
                <w:szCs w:val="21"/>
              </w:rPr>
            </w:pPr>
            <w:r>
              <w:rPr>
                <w:rFonts w:hint="eastAsia"/>
                <w:bCs/>
                <w:szCs w:val="21"/>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jc w:val="center"/>
              <w:rPr>
                <w:rFonts w:hint="eastAsia"/>
                <w:bCs/>
                <w:szCs w:val="21"/>
              </w:rPr>
            </w:pPr>
            <w:r>
              <w:rPr>
                <w:rFonts w:hint="eastAsia"/>
                <w:bCs/>
                <w:szCs w:val="21"/>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jc w:val="center"/>
              <w:rPr>
                <w:rFonts w:hint="eastAsia"/>
                <w:bCs/>
                <w:szCs w:val="21"/>
              </w:rPr>
            </w:pPr>
            <w:r>
              <w:rPr>
                <w:rFonts w:hint="eastAsia"/>
                <w:bCs/>
                <w:szCs w:val="21"/>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jc w:val="center"/>
              <w:rPr>
                <w:rFonts w:hint="eastAsia"/>
                <w:bCs/>
                <w:szCs w:val="21"/>
              </w:rPr>
            </w:pPr>
            <w:r>
              <w:rPr>
                <w:rFonts w:hint="eastAsia"/>
                <w:bCs/>
                <w:szCs w:val="21"/>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jc w:val="center"/>
              <w:rPr>
                <w:rFonts w:hint="eastAsia"/>
                <w:bCs/>
                <w:szCs w:val="21"/>
              </w:rPr>
            </w:pPr>
            <w:r>
              <w:rPr>
                <w:rFonts w:hint="eastAsia"/>
                <w:bCs/>
                <w:szCs w:val="21"/>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jc w:val="center"/>
              <w:rPr>
                <w:rFonts w:hint="eastAsia"/>
                <w:bCs/>
                <w:szCs w:val="21"/>
              </w:rPr>
            </w:pPr>
            <w:r>
              <w:rPr>
                <w:rFonts w:hint="eastAsia"/>
                <w:bCs/>
                <w:szCs w:val="21"/>
              </w:rPr>
              <w:t>湿度采集</w:t>
            </w:r>
          </w:p>
        </w:tc>
        <w:tc>
          <w:tcPr>
            <w:tcBorders>
              <w:top w:val="nil"/>
              <w:left w:val="nil"/>
              <w:bottom w:val="nil"/>
              <w:right w:val="nil"/>
            </w:tcBorders>
            <w:noWrap w:val="0"/>
            <w:tcMar>
              <w:top w:w="-1" w:type="dxa"/>
              <w:left w:w="-1" w:type="dxa"/>
              <w:bottom w:w="-1" w:type="dxa"/>
              <w:right w:w="-1" w:type="dxa"/>
            </w:tcMar>
            <w:vAlign w:val="top"/>
          </w:tcPr>
          <w:p w14:paraId="30CAECAA">
            <w:pPr>
              <w:jc w:val="center"/>
              <w:rPr>
                <w:rFonts w:hint="eastAsia"/>
                <w:bCs/>
                <w:szCs w:val="21"/>
              </w:rPr>
            </w:pPr>
            <w:r>
              <w:rPr>
                <w:rFonts w:hint="eastAsia"/>
                <w:bCs/>
                <w:szCs w:val="21"/>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jc w:val="center"/>
              <w:rPr>
                <w:rFonts w:hint="eastAsia"/>
                <w:bCs/>
                <w:szCs w:val="21"/>
              </w:rPr>
            </w:pPr>
            <w:r>
              <w:rPr>
                <w:rFonts w:hint="eastAsia"/>
                <w:bCs/>
                <w:szCs w:val="21"/>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jc w:val="center"/>
              <w:rPr>
                <w:rFonts w:hint="eastAsia"/>
                <w:bCs/>
                <w:szCs w:val="21"/>
              </w:rPr>
            </w:pPr>
            <w:r>
              <w:rPr>
                <w:rFonts w:hint="eastAsia"/>
                <w:bCs/>
                <w:szCs w:val="21"/>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03727159">
            <w:pPr>
              <w:jc w:val="center"/>
              <w:rPr>
                <w:rFonts w:hint="eastAsia"/>
                <w:bCs/>
                <w:szCs w:val="21"/>
              </w:rPr>
            </w:pPr>
            <w:r>
              <w:rPr>
                <w:rFonts w:hint="eastAsia"/>
                <w:bCs/>
                <w:szCs w:val="21"/>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jc w:val="center"/>
              <w:rPr>
                <w:rFonts w:hint="eastAsia"/>
                <w:bCs/>
                <w:szCs w:val="21"/>
              </w:rPr>
            </w:pPr>
            <w:r>
              <w:rPr>
                <w:rFonts w:hint="eastAsia"/>
                <w:bCs/>
                <w:szCs w:val="21"/>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jc w:val="center"/>
              <w:rPr>
                <w:rFonts w:hint="eastAsia"/>
                <w:bCs/>
                <w:szCs w:val="21"/>
              </w:rPr>
            </w:pPr>
            <w:r>
              <w:rPr>
                <w:rFonts w:hint="eastAsia"/>
                <w:bCs/>
                <w:szCs w:val="21"/>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jc w:val="center"/>
              <w:rPr>
                <w:rFonts w:hint="eastAsia"/>
                <w:bCs/>
                <w:szCs w:val="21"/>
              </w:rPr>
            </w:pPr>
            <w:r>
              <w:rPr>
                <w:rFonts w:hint="eastAsia"/>
                <w:bCs/>
                <w:szCs w:val="21"/>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jc w:val="center"/>
              <w:rPr>
                <w:rFonts w:hint="eastAsia"/>
                <w:bCs/>
                <w:szCs w:val="21"/>
              </w:rPr>
            </w:pPr>
            <w:r>
              <w:rPr>
                <w:rFonts w:hint="eastAsia"/>
                <w:bCs/>
                <w:szCs w:val="21"/>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jc w:val="center"/>
              <w:rPr>
                <w:rFonts w:hint="eastAsia"/>
                <w:bCs/>
                <w:szCs w:val="21"/>
              </w:rPr>
            </w:pPr>
            <w:r>
              <w:rPr>
                <w:rFonts w:hint="eastAsia"/>
                <w:bCs/>
                <w:szCs w:val="21"/>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jc w:val="center"/>
              <w:rPr>
                <w:rFonts w:hint="eastAsia"/>
                <w:bCs/>
                <w:szCs w:val="21"/>
              </w:rPr>
            </w:pPr>
            <w:r>
              <w:rPr>
                <w:rFonts w:hint="eastAsia"/>
                <w:bCs/>
                <w:szCs w:val="21"/>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7"/>
        <w:bidi w:val="0"/>
        <w:rPr>
          <w:rFonts w:hint="eastAsia"/>
        </w:rPr>
      </w:pPr>
      <w:r>
        <w:rPr>
          <w:rFonts w:hint="eastAsia"/>
        </w:rPr>
        <w:t>图</w:t>
      </w:r>
      <w:r>
        <w:rPr>
          <w:rFonts w:hint="eastAsia"/>
          <w:lang w:val="en-US" w:eastAsia="zh-CN"/>
        </w:rPr>
        <w:t xml:space="preserve">6.3  </w:t>
      </w:r>
      <w:r>
        <w:rPr>
          <w:rFonts w:hint="eastAsia"/>
        </w:rPr>
        <w:t>数据库实验数据</w:t>
      </w:r>
    </w:p>
    <w:bookmarkEnd w:id="132"/>
    <w:p w14:paraId="45D941BC">
      <w:pPr>
        <w:pStyle w:val="5"/>
        <w:bidi w:val="0"/>
        <w:rPr>
          <w:rFonts w:hint="eastAsia"/>
          <w:lang w:val="en-US" w:eastAsia="zh-CN"/>
        </w:rPr>
      </w:pPr>
      <w:bookmarkStart w:id="133" w:name="_Toc23043"/>
      <w:bookmarkStart w:id="134" w:name="_Toc2917"/>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7"/>
        <w:bidi w:val="0"/>
        <w:rPr>
          <w:rFonts w:hint="eastAsia"/>
        </w:rPr>
      </w:pPr>
      <w:r>
        <w:rPr>
          <w:rFonts w:hint="eastAsia"/>
        </w:rPr>
        <w:t>表</w:t>
      </w:r>
      <w:r>
        <w:rPr>
          <w:rFonts w:hint="eastAsia"/>
          <w:lang w:val="en-US" w:eastAsia="zh-CN"/>
        </w:rPr>
        <w:t xml:space="preserve">6.4  </w:t>
      </w:r>
      <w:r>
        <w:rPr>
          <w:rFonts w:hint="eastAsia"/>
        </w:rPr>
        <w:t>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jc w:val="center"/>
              <w:rPr>
                <w:rFonts w:hint="eastAsia"/>
                <w:bCs/>
                <w:szCs w:val="21"/>
              </w:rPr>
            </w:pPr>
            <w:r>
              <w:rPr>
                <w:rFonts w:hint="eastAsia"/>
                <w:bCs/>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jc w:val="center"/>
              <w:rPr>
                <w:rFonts w:hint="eastAsia"/>
                <w:bCs/>
                <w:szCs w:val="21"/>
              </w:rPr>
            </w:pPr>
            <w:r>
              <w:rPr>
                <w:rFonts w:hint="eastAsia"/>
                <w:bCs/>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jc w:val="center"/>
              <w:rPr>
                <w:rFonts w:hint="eastAsia"/>
                <w:bCs/>
                <w:szCs w:val="21"/>
              </w:rPr>
            </w:pPr>
            <w:r>
              <w:rPr>
                <w:rFonts w:hint="eastAsia"/>
                <w:bCs/>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jc w:val="center"/>
              <w:rPr>
                <w:rFonts w:hint="eastAsia"/>
                <w:bCs/>
                <w:szCs w:val="21"/>
              </w:rPr>
            </w:pPr>
            <w:r>
              <w:rPr>
                <w:rFonts w:hint="eastAsia"/>
                <w:bCs/>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jc w:val="center"/>
              <w:rPr>
                <w:rFonts w:hint="eastAsia"/>
                <w:bCs/>
                <w:szCs w:val="21"/>
              </w:rPr>
            </w:pPr>
            <w:r>
              <w:rPr>
                <w:rFonts w:hint="eastAsia"/>
                <w:bCs/>
                <w:szCs w:val="21"/>
              </w:rPr>
              <w:t>冷却时间为触发灌溉</w:t>
            </w:r>
          </w:p>
        </w:tc>
      </w:tr>
      <w:bookmarkEnd w:id="135"/>
    </w:tbl>
    <w:p w14:paraId="01EB7DC1">
      <w:pPr>
        <w:pStyle w:val="5"/>
        <w:bidi w:val="0"/>
        <w:rPr>
          <w:rFonts w:hint="eastAsia"/>
          <w:lang w:val="en-US" w:eastAsia="zh-CN"/>
        </w:rPr>
      </w:pPr>
      <w:bookmarkStart w:id="136" w:name="_Toc4414"/>
      <w:bookmarkStart w:id="137" w:name="_Toc19336"/>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7"/>
        <w:bidi w:val="0"/>
        <w:rPr>
          <w:rFonts w:hint="eastAsia"/>
        </w:rPr>
      </w:pPr>
      <w:r>
        <w:rPr>
          <w:rFonts w:hint="eastAsia"/>
        </w:rPr>
        <w:t>表</w:t>
      </w:r>
      <w:r>
        <w:rPr>
          <w:rFonts w:hint="eastAsia"/>
          <w:lang w:val="en-US" w:eastAsia="zh-CN"/>
        </w:rPr>
        <w:t xml:space="preserve">6.5  </w:t>
      </w:r>
      <w:r>
        <w:rPr>
          <w:rFonts w:hint="eastAsia"/>
        </w:rPr>
        <w:t>平台服务与扩展功能测试结果表</w:t>
      </w:r>
    </w:p>
    <w:tbl>
      <w:tblPr>
        <w:tblStyle w:val="52"/>
        <w:tblW w:w="5000" w:type="pct"/>
        <w:jc w:val="center"/>
        <w:tblLayout w:type="fixed"/>
        <w:tblCellMar>
          <w:top w:w="0" w:type="dxa"/>
          <w:left w:w="108" w:type="dxa"/>
          <w:bottom w:w="0" w:type="dxa"/>
          <w:right w:w="108" w:type="dxa"/>
        </w:tblCellMar>
      </w:tblPr>
      <w:tblGrid>
        <w:gridCol w:w="3001"/>
        <w:gridCol w:w="3001"/>
        <w:gridCol w:w="300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jc w:val="center"/>
              <w:rPr>
                <w:rFonts w:hint="eastAsia"/>
                <w:bCs/>
                <w:szCs w:val="21"/>
              </w:rPr>
            </w:pPr>
            <w:r>
              <w:rPr>
                <w:rFonts w:hint="eastAsia"/>
                <w:bCs/>
                <w:szCs w:val="21"/>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jc w:val="center"/>
              <w:rPr>
                <w:rFonts w:hint="eastAsia"/>
                <w:bCs/>
                <w:szCs w:val="21"/>
              </w:rPr>
            </w:pPr>
            <w:r>
              <w:rPr>
                <w:rFonts w:hint="eastAsia"/>
                <w:bCs/>
                <w:szCs w:val="21"/>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jc w:val="center"/>
              <w:rPr>
                <w:rFonts w:hint="eastAsia"/>
                <w:bCs/>
                <w:szCs w:val="21"/>
              </w:rPr>
            </w:pPr>
            <w:r>
              <w:rPr>
                <w:rFonts w:hint="eastAsia"/>
                <w:bCs/>
                <w:szCs w:val="21"/>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jc w:val="center"/>
              <w:rPr>
                <w:rFonts w:hint="eastAsia"/>
                <w:bCs/>
                <w:szCs w:val="21"/>
              </w:rPr>
            </w:pPr>
            <w:r>
              <w:rPr>
                <w:rFonts w:hint="eastAsia"/>
                <w:bCs/>
                <w:szCs w:val="21"/>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jc w:val="center"/>
              <w:rPr>
                <w:rFonts w:hint="eastAsia"/>
                <w:bCs/>
                <w:szCs w:val="21"/>
              </w:rPr>
            </w:pPr>
            <w:r>
              <w:rPr>
                <w:rFonts w:hint="eastAsia"/>
                <w:bCs/>
                <w:szCs w:val="21"/>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jc w:val="center"/>
              <w:rPr>
                <w:rFonts w:hint="eastAsia"/>
                <w:bCs/>
                <w:szCs w:val="21"/>
              </w:rPr>
            </w:pPr>
            <w:r>
              <w:rPr>
                <w:rFonts w:hint="eastAsia"/>
                <w:bCs/>
                <w:szCs w:val="21"/>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jc w:val="center"/>
              <w:rPr>
                <w:rFonts w:hint="eastAsia"/>
                <w:bCs/>
                <w:szCs w:val="21"/>
              </w:rPr>
            </w:pPr>
            <w:r>
              <w:rPr>
                <w:rFonts w:hint="eastAsia"/>
                <w:bCs/>
                <w:szCs w:val="21"/>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jc w:val="center"/>
              <w:rPr>
                <w:rFonts w:hint="eastAsia"/>
                <w:bCs/>
                <w:szCs w:val="21"/>
              </w:rPr>
            </w:pPr>
            <w:r>
              <w:rPr>
                <w:rFonts w:hint="eastAsia"/>
                <w:bCs/>
                <w:szCs w:val="21"/>
              </w:rPr>
              <w:t>CSV 导出</w:t>
            </w:r>
          </w:p>
        </w:tc>
        <w:tc>
          <w:tcPr>
            <w:tcBorders>
              <w:top w:val="nil"/>
              <w:left w:val="nil"/>
              <w:bottom w:val="nil"/>
              <w:right w:val="nil"/>
            </w:tcBorders>
            <w:noWrap w:val="0"/>
            <w:tcMar>
              <w:top w:w="-1" w:type="dxa"/>
              <w:left w:w="-1" w:type="dxa"/>
              <w:bottom w:w="-1" w:type="dxa"/>
              <w:right w:w="-1" w:type="dxa"/>
            </w:tcMar>
            <w:vAlign w:val="top"/>
          </w:tcPr>
          <w:p w14:paraId="742AC5E4">
            <w:pPr>
              <w:jc w:val="center"/>
              <w:rPr>
                <w:rFonts w:hint="eastAsia"/>
                <w:bCs/>
                <w:szCs w:val="21"/>
              </w:rPr>
            </w:pPr>
            <w:r>
              <w:rPr>
                <w:rFonts w:hint="eastAsia"/>
                <w:bCs/>
                <w:szCs w:val="21"/>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jc w:val="center"/>
              <w:rPr>
                <w:rFonts w:hint="eastAsia"/>
                <w:bCs/>
                <w:szCs w:val="21"/>
              </w:rPr>
            </w:pPr>
            <w:r>
              <w:rPr>
                <w:rFonts w:hint="eastAsia"/>
                <w:bCs/>
                <w:szCs w:val="21"/>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jc w:val="center"/>
              <w:rPr>
                <w:rFonts w:hint="eastAsia"/>
                <w:bCs/>
                <w:szCs w:val="21"/>
              </w:rPr>
            </w:pPr>
            <w:r>
              <w:rPr>
                <w:rFonts w:hint="eastAsia"/>
                <w:bCs/>
                <w:szCs w:val="21"/>
              </w:rPr>
              <w:t>用户登录</w:t>
            </w:r>
          </w:p>
        </w:tc>
        <w:tc>
          <w:tcPr>
            <w:tcBorders>
              <w:top w:val="nil"/>
              <w:left w:val="nil"/>
              <w:bottom w:val="nil"/>
              <w:right w:val="nil"/>
            </w:tcBorders>
            <w:noWrap w:val="0"/>
            <w:tcMar>
              <w:top w:w="-1" w:type="dxa"/>
              <w:left w:w="-1" w:type="dxa"/>
              <w:bottom w:w="-1" w:type="dxa"/>
              <w:right w:w="-1" w:type="dxa"/>
            </w:tcMar>
            <w:vAlign w:val="top"/>
          </w:tcPr>
          <w:p w14:paraId="70DEE1F9">
            <w:pPr>
              <w:jc w:val="center"/>
              <w:rPr>
                <w:rFonts w:hint="eastAsia"/>
                <w:bCs/>
                <w:szCs w:val="21"/>
              </w:rPr>
            </w:pPr>
            <w:r>
              <w:rPr>
                <w:rFonts w:hint="eastAsia"/>
                <w:bCs/>
                <w:szCs w:val="21"/>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jc w:val="center"/>
              <w:rPr>
                <w:rFonts w:hint="eastAsia"/>
                <w:bCs/>
                <w:szCs w:val="21"/>
              </w:rPr>
            </w:pPr>
            <w:r>
              <w:rPr>
                <w:rFonts w:hint="eastAsia"/>
                <w:bCs/>
                <w:szCs w:val="21"/>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jc w:val="center"/>
              <w:rPr>
                <w:rFonts w:hint="eastAsia"/>
                <w:bCs/>
                <w:szCs w:val="21"/>
              </w:rPr>
            </w:pPr>
            <w:r>
              <w:rPr>
                <w:rFonts w:hint="eastAsia"/>
                <w:bCs/>
                <w:szCs w:val="21"/>
              </w:rPr>
              <w:t>云端同步</w:t>
            </w:r>
          </w:p>
        </w:tc>
        <w:tc>
          <w:tcPr>
            <w:tcBorders>
              <w:top w:val="nil"/>
              <w:left w:val="nil"/>
              <w:bottom w:val="nil"/>
              <w:right w:val="nil"/>
            </w:tcBorders>
            <w:noWrap w:val="0"/>
            <w:tcMar>
              <w:top w:w="-1" w:type="dxa"/>
              <w:left w:w="-1" w:type="dxa"/>
              <w:bottom w:w="-1" w:type="dxa"/>
              <w:right w:w="-1" w:type="dxa"/>
            </w:tcMar>
            <w:vAlign w:val="top"/>
          </w:tcPr>
          <w:p w14:paraId="78F9D217">
            <w:pPr>
              <w:jc w:val="center"/>
              <w:rPr>
                <w:rFonts w:hint="eastAsia"/>
                <w:bCs/>
                <w:szCs w:val="21"/>
              </w:rPr>
            </w:pPr>
            <w:r>
              <w:rPr>
                <w:rFonts w:hint="eastAsia"/>
                <w:bCs/>
                <w:szCs w:val="21"/>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jc w:val="center"/>
              <w:rPr>
                <w:rFonts w:hint="eastAsia"/>
                <w:bCs/>
                <w:szCs w:val="21"/>
              </w:rPr>
            </w:pPr>
            <w:r>
              <w:rPr>
                <w:rFonts w:hint="eastAsia"/>
                <w:bCs/>
                <w:szCs w:val="21"/>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jc w:val="center"/>
              <w:rPr>
                <w:rFonts w:hint="eastAsia"/>
                <w:bCs/>
                <w:szCs w:val="21"/>
              </w:rPr>
            </w:pPr>
            <w:r>
              <w:rPr>
                <w:rFonts w:hint="eastAsia"/>
                <w:bCs/>
                <w:szCs w:val="21"/>
              </w:rPr>
              <w:t>拍照功能</w:t>
            </w:r>
          </w:p>
        </w:tc>
        <w:tc>
          <w:tcPr>
            <w:tcBorders>
              <w:top w:val="nil"/>
              <w:left w:val="nil"/>
              <w:bottom w:val="nil"/>
              <w:right w:val="nil"/>
            </w:tcBorders>
            <w:noWrap w:val="0"/>
            <w:tcMar>
              <w:top w:w="-1" w:type="dxa"/>
              <w:left w:w="-1" w:type="dxa"/>
              <w:bottom w:w="-1" w:type="dxa"/>
              <w:right w:w="-1" w:type="dxa"/>
            </w:tcMar>
            <w:vAlign w:val="top"/>
          </w:tcPr>
          <w:p w14:paraId="4D70F227">
            <w:pPr>
              <w:jc w:val="center"/>
              <w:rPr>
                <w:rFonts w:hint="eastAsia"/>
                <w:bCs/>
                <w:szCs w:val="21"/>
              </w:rPr>
            </w:pPr>
            <w:r>
              <w:rPr>
                <w:rFonts w:hint="eastAsia"/>
                <w:bCs/>
                <w:szCs w:val="21"/>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jc w:val="center"/>
              <w:rPr>
                <w:rFonts w:hint="eastAsia"/>
                <w:bCs/>
                <w:szCs w:val="21"/>
              </w:rPr>
            </w:pPr>
            <w:r>
              <w:rPr>
                <w:rFonts w:hint="eastAsia"/>
                <w:bCs/>
                <w:szCs w:val="21"/>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jc w:val="center"/>
              <w:rPr>
                <w:rFonts w:hint="eastAsia"/>
                <w:bCs/>
                <w:szCs w:val="21"/>
              </w:rPr>
            </w:pPr>
            <w:r>
              <w:rPr>
                <w:rFonts w:hint="eastAsia"/>
                <w:bCs/>
                <w:szCs w:val="21"/>
              </w:rPr>
              <w:t>图像分析</w:t>
            </w:r>
          </w:p>
        </w:tc>
        <w:tc>
          <w:tcPr>
            <w:tcBorders>
              <w:top w:val="nil"/>
              <w:left w:val="nil"/>
              <w:bottom w:val="nil"/>
              <w:right w:val="nil"/>
            </w:tcBorders>
            <w:noWrap w:val="0"/>
            <w:tcMar>
              <w:top w:w="-1" w:type="dxa"/>
              <w:left w:w="-1" w:type="dxa"/>
              <w:bottom w:w="-1" w:type="dxa"/>
              <w:right w:w="-1" w:type="dxa"/>
            </w:tcMar>
            <w:vAlign w:val="top"/>
          </w:tcPr>
          <w:p w14:paraId="668ED603">
            <w:pPr>
              <w:jc w:val="center"/>
              <w:rPr>
                <w:rFonts w:hint="eastAsia"/>
                <w:bCs/>
                <w:szCs w:val="21"/>
              </w:rPr>
            </w:pPr>
            <w:r>
              <w:rPr>
                <w:rFonts w:hint="eastAsia"/>
                <w:bCs/>
                <w:szCs w:val="21"/>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jc w:val="center"/>
              <w:rPr>
                <w:rFonts w:hint="eastAsia"/>
                <w:bCs/>
                <w:szCs w:val="21"/>
              </w:rPr>
            </w:pPr>
            <w:r>
              <w:rPr>
                <w:rFonts w:hint="eastAsia"/>
                <w:bCs/>
                <w:szCs w:val="21"/>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jc w:val="center"/>
              <w:rPr>
                <w:rFonts w:hint="eastAsia"/>
                <w:bCs/>
                <w:szCs w:val="21"/>
              </w:rPr>
            </w:pPr>
            <w:r>
              <w:rPr>
                <w:rFonts w:hint="eastAsia"/>
                <w:bCs/>
                <w:szCs w:val="21"/>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jc w:val="center"/>
              <w:rPr>
                <w:rFonts w:hint="eastAsia"/>
                <w:bCs/>
                <w:szCs w:val="21"/>
              </w:rPr>
            </w:pPr>
            <w:r>
              <w:rPr>
                <w:rFonts w:hint="eastAsia"/>
                <w:bCs/>
                <w:szCs w:val="21"/>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jc w:val="center"/>
              <w:rPr>
                <w:rFonts w:hint="eastAsia"/>
                <w:bCs/>
                <w:szCs w:val="21"/>
              </w:rPr>
            </w:pPr>
            <w:r>
              <w:rPr>
                <w:rFonts w:hint="eastAsia"/>
                <w:bCs/>
                <w:szCs w:val="21"/>
              </w:rPr>
              <w:t>Qwen专家建议: 适宜，无需浇水，建议开灯。</w:t>
            </w:r>
          </w:p>
        </w:tc>
      </w:tr>
    </w:tbl>
    <w:p w14:paraId="7302DCCC">
      <w:pPr>
        <w:pStyle w:val="57"/>
        <w:bidi w:val="0"/>
        <w:rPr>
          <w:rFonts w:hint="eastAsia"/>
        </w:rPr>
      </w:pPr>
    </w:p>
    <w:p w14:paraId="2620A9B6">
      <w:pPr>
        <w:pStyle w:val="57"/>
        <w:bidi w:val="0"/>
        <w:rPr>
          <w:rFonts w:hint="eastAsia"/>
        </w:rPr>
      </w:pPr>
      <w:r>
        <w:rPr>
          <w:rFonts w:hint="eastAsia"/>
        </w:rPr>
        <w:t>表</w:t>
      </w:r>
      <w:r>
        <w:rPr>
          <w:rFonts w:hint="eastAsia"/>
          <w:lang w:val="en-US" w:eastAsia="zh-CN"/>
        </w:rPr>
        <w:t xml:space="preserve">6.6  </w:t>
      </w:r>
      <w:r>
        <w:rPr>
          <w:rFonts w:hint="eastAsia"/>
        </w:rPr>
        <w:t>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jc w:val="center"/>
              <w:rPr>
                <w:rFonts w:hint="eastAsia"/>
                <w:bCs/>
                <w:szCs w:val="21"/>
              </w:rPr>
            </w:pPr>
            <w:r>
              <w:rPr>
                <w:rFonts w:hint="eastAsia"/>
                <w:bCs/>
                <w:szCs w:val="21"/>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jc w:val="center"/>
              <w:rPr>
                <w:rFonts w:hint="eastAsia"/>
                <w:bCs/>
                <w:szCs w:val="21"/>
              </w:rPr>
            </w:pPr>
            <w:r>
              <w:rPr>
                <w:rFonts w:hint="eastAsia"/>
                <w:bCs/>
                <w:szCs w:val="21"/>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jc w:val="center"/>
              <w:rPr>
                <w:rFonts w:hint="eastAsia"/>
                <w:bCs/>
                <w:szCs w:val="21"/>
              </w:rPr>
            </w:pPr>
            <w:r>
              <w:rPr>
                <w:rFonts w:hint="eastAsia"/>
                <w:bCs/>
                <w:szCs w:val="21"/>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jc w:val="center"/>
              <w:rPr>
                <w:rFonts w:hint="eastAsia"/>
                <w:bCs/>
                <w:szCs w:val="21"/>
              </w:rPr>
            </w:pPr>
            <w:r>
              <w:rPr>
                <w:rFonts w:hint="eastAsia"/>
                <w:bCs/>
                <w:szCs w:val="21"/>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jc w:val="center"/>
              <w:rPr>
                <w:rFonts w:hint="eastAsia"/>
                <w:bCs/>
                <w:szCs w:val="21"/>
              </w:rPr>
            </w:pPr>
            <w:r>
              <w:rPr>
                <w:rFonts w:hint="eastAsia"/>
                <w:bCs/>
                <w:szCs w:val="21"/>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jc w:val="center"/>
              <w:rPr>
                <w:rFonts w:hint="eastAsia"/>
                <w:bCs/>
                <w:szCs w:val="21"/>
              </w:rPr>
            </w:pPr>
            <w:r>
              <w:rPr>
                <w:rFonts w:hint="eastAsia"/>
                <w:bCs/>
                <w:szCs w:val="21"/>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jc w:val="center"/>
              <w:rPr>
                <w:rFonts w:hint="eastAsia"/>
                <w:bCs/>
                <w:szCs w:val="21"/>
              </w:rPr>
            </w:pPr>
            <w:r>
              <w:rPr>
                <w:rFonts w:hint="eastAsia"/>
                <w:bCs/>
                <w:szCs w:val="21"/>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jc w:val="center"/>
              <w:rPr>
                <w:rFonts w:hint="eastAsia"/>
                <w:bCs/>
                <w:szCs w:val="21"/>
              </w:rPr>
            </w:pPr>
            <w:r>
              <w:rPr>
                <w:rFonts w:hint="eastAsia"/>
                <w:bCs/>
                <w:szCs w:val="21"/>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jc w:val="center"/>
              <w:rPr>
                <w:rFonts w:hint="eastAsia"/>
                <w:bCs/>
                <w:szCs w:val="21"/>
              </w:rPr>
            </w:pPr>
            <w:r>
              <w:rPr>
                <w:rFonts w:hint="eastAsia"/>
                <w:bCs/>
                <w:szCs w:val="21"/>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jc w:val="center"/>
              <w:rPr>
                <w:rFonts w:hint="eastAsia"/>
                <w:bCs/>
                <w:szCs w:val="21"/>
              </w:rPr>
            </w:pPr>
            <w:r>
              <w:rPr>
                <w:rFonts w:hint="eastAsia"/>
                <w:bCs/>
                <w:szCs w:val="21"/>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jc w:val="center"/>
              <w:rPr>
                <w:rFonts w:hint="eastAsia"/>
                <w:bCs/>
                <w:szCs w:val="21"/>
              </w:rPr>
            </w:pPr>
            <w:r>
              <w:rPr>
                <w:rFonts w:hint="eastAsia"/>
                <w:bCs/>
                <w:szCs w:val="21"/>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jc w:val="center"/>
              <w:rPr>
                <w:rFonts w:hint="eastAsia"/>
                <w:bCs/>
                <w:szCs w:val="21"/>
              </w:rPr>
            </w:pPr>
            <w:r>
              <w:rPr>
                <w:rFonts w:hint="eastAsia"/>
                <w:bCs/>
                <w:szCs w:val="21"/>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jc w:val="center"/>
              <w:rPr>
                <w:rFonts w:hint="eastAsia"/>
                <w:bCs/>
                <w:szCs w:val="21"/>
              </w:rPr>
            </w:pPr>
            <w:r>
              <w:rPr>
                <w:rFonts w:hint="eastAsia"/>
                <w:bCs/>
                <w:szCs w:val="21"/>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jc w:val="center"/>
              <w:rPr>
                <w:rFonts w:hint="eastAsia"/>
                <w:bCs/>
                <w:szCs w:val="21"/>
              </w:rPr>
            </w:pPr>
            <w:r>
              <w:rPr>
                <w:rFonts w:hint="eastAsia"/>
                <w:bCs/>
                <w:szCs w:val="21"/>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jc w:val="center"/>
              <w:rPr>
                <w:rFonts w:hint="eastAsia"/>
                <w:bCs/>
                <w:szCs w:val="21"/>
              </w:rPr>
            </w:pPr>
            <w:r>
              <w:rPr>
                <w:rFonts w:hint="eastAsia"/>
                <w:bCs/>
                <w:szCs w:val="21"/>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jc w:val="center"/>
              <w:rPr>
                <w:rFonts w:hint="eastAsia"/>
                <w:bCs/>
                <w:szCs w:val="21"/>
              </w:rPr>
            </w:pPr>
            <w:r>
              <w:rPr>
                <w:rFonts w:hint="eastAsia"/>
                <w:bCs/>
                <w:szCs w:val="21"/>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jc w:val="center"/>
              <w:rPr>
                <w:rFonts w:hint="eastAsia"/>
                <w:bCs/>
                <w:szCs w:val="21"/>
              </w:rPr>
            </w:pPr>
            <w:r>
              <w:rPr>
                <w:rFonts w:hint="eastAsia"/>
                <w:bCs/>
                <w:szCs w:val="21"/>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jc w:val="center"/>
              <w:rPr>
                <w:rFonts w:hint="eastAsia"/>
                <w:bCs/>
                <w:szCs w:val="21"/>
              </w:rPr>
            </w:pPr>
            <w:r>
              <w:rPr>
                <w:rFonts w:hint="eastAsia"/>
                <w:bCs/>
                <w:szCs w:val="21"/>
              </w:rPr>
              <w:t>7 ~ 21 s</w:t>
            </w:r>
          </w:p>
        </w:tc>
      </w:tr>
      <w:bookmarkEnd w:id="129"/>
      <w:bookmarkEnd w:id="138"/>
    </w:tbl>
    <w:p w14:paraId="3F03386C">
      <w:pPr>
        <w:pStyle w:val="4"/>
        <w:bidi w:val="0"/>
        <w:rPr>
          <w:rFonts w:hint="eastAsia"/>
          <w:lang w:val="en-US" w:eastAsia="zh-CN"/>
        </w:rPr>
      </w:pPr>
      <w:bookmarkStart w:id="139" w:name="_Toc18521"/>
      <w:bookmarkStart w:id="140" w:name="_Toc7569"/>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5874"/>
      <w:bookmarkStart w:id="143" w:name="_Toc25980"/>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10229"/>
      <w:bookmarkStart w:id="146" w:name="_Toc31808"/>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12949"/>
      <w:bookmarkStart w:id="149" w:name="_Toc13544"/>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4130"/>
      <w:bookmarkStart w:id="152" w:name="_Toc26574"/>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F3A2658">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3DD17FB4">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1006BB0">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7B91190A">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558EBCF9">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81868F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DD4B34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25736"/>
      <w:bookmarkStart w:id="155" w:name="_Toc13514"/>
      <w:r>
        <w:rPr>
          <w:rFonts w:hint="eastAsia"/>
          <w:b/>
          <w:bCs/>
          <w:sz w:val="44"/>
          <w:szCs w:val="44"/>
        </w:rPr>
        <w:t>参考文献</w:t>
      </w:r>
      <w:bookmarkEnd w:id="154"/>
      <w:bookmarkEnd w:id="155"/>
    </w:p>
    <w:p w14:paraId="3681064D">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0" w:firstLineChars="0"/>
        <w:jc w:val="left"/>
        <w:textAlignment w:val="auto"/>
        <w:rPr>
          <w:rFonts w:ascii="Times New Roman" w:hAnsi="Times New Roman" w:eastAsia="宋体" w:cs="宋体"/>
          <w:sz w:val="28"/>
          <w:szCs w:val="28"/>
        </w:rPr>
      </w:pPr>
      <w:r>
        <w:rPr>
          <w:rFonts w:ascii="Times New Roman" w:hAnsi="Times New Roman" w:eastAsia="宋体" w:cs="宋体"/>
          <w:kern w:val="2"/>
          <w:sz w:val="28"/>
          <w:szCs w:val="28"/>
          <w:lang w:val="en-US" w:eastAsia="zh-CN" w:bidi="ar-SA"/>
        </w:rPr>
        <w:t>[1]</w:t>
      </w:r>
      <w:r>
        <w:rPr>
          <w:rFonts w:hint="eastAsia" w:ascii="Times New Roman" w:hAnsi="Times New Roman" w:cs="宋体"/>
          <w:kern w:val="2"/>
          <w:sz w:val="28"/>
          <w:szCs w:val="28"/>
          <w:lang w:val="en-US" w:eastAsia="zh-CN" w:bidi="ar-SA"/>
        </w:rPr>
        <w:t xml:space="preserve"> </w:t>
      </w:r>
      <w:r>
        <w:rPr>
          <w:rFonts w:ascii="Times New Roman" w:hAnsi="Times New Roman" w:eastAsia="宋体" w:cs="宋体"/>
          <w:sz w:val="28"/>
          <w:szCs w:val="28"/>
        </w:rPr>
        <w:t>汤朝婧,唐燕.基于物联网的智能花卉栽培系统设计研究[J].现代农业装备,2024,45(01):71-75.</w:t>
      </w:r>
    </w:p>
    <w:p w14:paraId="0DA830B3">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2</w:t>
      </w:r>
      <w:r>
        <w:rPr>
          <w:rFonts w:ascii="Times New Roman" w:hAnsi="Times New Roman" w:eastAsia="宋体" w:cs="宋体"/>
          <w:sz w:val="28"/>
          <w:szCs w:val="28"/>
        </w:rPr>
        <w:t>]</w:t>
      </w:r>
      <w:r>
        <w:rPr>
          <w:rFonts w:hint="eastAsia" w:ascii="Times New Roman" w:hAnsi="Times New Roman" w:cs="宋体"/>
          <w:sz w:val="28"/>
          <w:szCs w:val="28"/>
          <w:lang w:val="en-US" w:eastAsia="zh-CN"/>
        </w:rPr>
        <w:t xml:space="preserve"> </w:t>
      </w:r>
      <w:r>
        <w:rPr>
          <w:rFonts w:ascii="Times New Roman" w:hAnsi="Times New Roman" w:eastAsia="宋体" w:cs="宋体"/>
          <w:sz w:val="28"/>
          <w:szCs w:val="28"/>
        </w:rPr>
        <w:t>周德锋.基于物联网的智慧农业温室大棚环境智能调节管理系统设计[J].办公自动化,2023,28(10):58-60.</w:t>
      </w:r>
    </w:p>
    <w:p w14:paraId="34371D2B">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3</w:t>
      </w:r>
      <w:r>
        <w:rPr>
          <w:rFonts w:ascii="Times New Roman" w:hAnsi="Times New Roman" w:eastAsia="宋体" w:cs="宋体"/>
          <w:sz w:val="28"/>
          <w:szCs w:val="28"/>
        </w:rPr>
        <w:t>]</w:t>
      </w:r>
      <w:r>
        <w:rPr>
          <w:rFonts w:hint="eastAsia" w:ascii="Times New Roman" w:hAnsi="Times New Roman" w:cs="宋体"/>
          <w:sz w:val="28"/>
          <w:szCs w:val="28"/>
          <w:lang w:val="en-US" w:eastAsia="zh-CN"/>
        </w:rPr>
        <w:t xml:space="preserve"> </w:t>
      </w:r>
      <w:r>
        <w:rPr>
          <w:rFonts w:ascii="Times New Roman" w:hAnsi="Times New Roman" w:eastAsia="宋体" w:cs="宋体"/>
          <w:sz w:val="28"/>
          <w:szCs w:val="28"/>
        </w:rPr>
        <w:t>顾廷炜,汤明宏,孙晓冬.智能传感器技术应用现状与发展趋势综述[J].物联网技术,2025,15(01):59-63.DOI:10.16667/j.issn.2095-1302.2025.01.014.</w:t>
      </w:r>
    </w:p>
    <w:p w14:paraId="3B15A884">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4</w:t>
      </w:r>
      <w:r>
        <w:rPr>
          <w:rFonts w:ascii="Times New Roman" w:hAnsi="Times New Roman" w:eastAsia="宋体" w:cs="宋体"/>
          <w:sz w:val="28"/>
          <w:szCs w:val="28"/>
        </w:rPr>
        <w:t>]黄成龙,柯宇曦,华向东,等.边缘计算在智慧农业中的应用现状与展望[J].农业工程学报,2022,38(16):224-234.</w:t>
      </w:r>
    </w:p>
    <w:p w14:paraId="4FD2BCD0">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5</w:t>
      </w:r>
      <w:r>
        <w:rPr>
          <w:rFonts w:ascii="Times New Roman" w:hAnsi="Times New Roman" w:eastAsia="宋体" w:cs="宋体"/>
          <w:sz w:val="28"/>
          <w:szCs w:val="28"/>
        </w:rPr>
        <w:t>]吴小凤,王天淼,朱文秀.基于Flask框架的监控平台可视化设计研究[J].工业控制计算机,2024,37(03):90-91.</w:t>
      </w:r>
    </w:p>
    <w:p w14:paraId="7D9F5EFE">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6</w:t>
      </w:r>
      <w:r>
        <w:rPr>
          <w:rFonts w:ascii="Times New Roman" w:hAnsi="Times New Roman" w:eastAsia="宋体" w:cs="宋体"/>
          <w:sz w:val="28"/>
          <w:szCs w:val="28"/>
        </w:rPr>
        <w:t>]景子奇,邹兆年.嵌入式数据库SQLite上多版本并发控制的设计与实现[J].计算机应用,2022,42(01):140-147.</w:t>
      </w:r>
    </w:p>
    <w:p w14:paraId="3E266671">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7</w:t>
      </w:r>
      <w:r>
        <w:rPr>
          <w:rFonts w:ascii="Times New Roman" w:hAnsi="Times New Roman" w:eastAsia="宋体" w:cs="宋体"/>
          <w:sz w:val="28"/>
          <w:szCs w:val="28"/>
        </w:rPr>
        <w:t>]郭翠娟,暴宁,荣锋.基于MQTT的物联网平台研究与设计[J].计算机工程与设计,2022,43(08):2378-2384.DOI:10.16208/j.issn1000-7024.2022.08.036.</w:t>
      </w:r>
    </w:p>
    <w:p w14:paraId="2A83C2E3">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8</w:t>
      </w:r>
      <w:r>
        <w:rPr>
          <w:rFonts w:ascii="Times New Roman" w:hAnsi="Times New Roman" w:eastAsia="宋体" w:cs="宋体"/>
          <w:sz w:val="28"/>
          <w:szCs w:val="28"/>
        </w:rPr>
        <w:t>]张代伟.基于OpenCV的视觉检测系统应用[J].机电信息,2024,(01):7-10.DOI:10.19514/j.cnki.cn32-1628/tm.2024.01.002.</w:t>
      </w:r>
    </w:p>
    <w:p w14:paraId="2F4226C8">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9</w:t>
      </w:r>
      <w:r>
        <w:rPr>
          <w:rFonts w:ascii="Times New Roman" w:hAnsi="Times New Roman" w:eastAsia="宋体" w:cs="宋体"/>
          <w:sz w:val="28"/>
          <w:szCs w:val="28"/>
        </w:rPr>
        <w:t>]任海玉,刘建平,王健,等.基于大语言模型的智能问答系统研究综述[J].计算机工程与应用,2025,61(07):1-24.</w:t>
      </w:r>
    </w:p>
    <w:p w14:paraId="54B510D2">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0</w:t>
      </w:r>
      <w:r>
        <w:rPr>
          <w:rFonts w:ascii="Times New Roman" w:hAnsi="Times New Roman" w:eastAsia="宋体" w:cs="宋体"/>
          <w:sz w:val="28"/>
          <w:szCs w:val="28"/>
        </w:rPr>
        <w:t>]徐帅驰,郑恭明.MicroPython与云平台在物联网应用领域的开发与应用[J].单片机与嵌入式系统应用,2021,21(09):33-36.</w:t>
      </w:r>
    </w:p>
    <w:p w14:paraId="177225F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1</w:t>
      </w:r>
      <w:r>
        <w:rPr>
          <w:rFonts w:ascii="Times New Roman" w:hAnsi="Times New Roman" w:eastAsia="宋体" w:cs="宋体"/>
          <w:sz w:val="28"/>
          <w:szCs w:val="28"/>
        </w:rPr>
        <w:t xml:space="preserve">]冼进,冼允廷.基于STM32的智慧农业大棚系统设计[J].现代电子技术,2023,46(04):70-74.DOI:10.16652/j.issn.1004-373x.2023.04.013. </w:t>
      </w:r>
    </w:p>
    <w:p w14:paraId="0F75B4B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12</w:t>
      </w:r>
      <w:r>
        <w:rPr>
          <w:rFonts w:ascii="Times New Roman" w:hAnsi="Times New Roman" w:eastAsia="宋体" w:cs="宋体"/>
          <w:sz w:val="28"/>
          <w:szCs w:val="28"/>
        </w:rPr>
        <w:t xml:space="preserve">]付文新,王洪丰.基于STM32单片机和DHT11温湿度传感器的温湿度采集系统的设计与实现[J].光源与照明,2022,(03):119-121. </w:t>
      </w:r>
    </w:p>
    <w:p w14:paraId="7470438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3</w:t>
      </w:r>
      <w:r>
        <w:rPr>
          <w:rFonts w:ascii="Times New Roman" w:hAnsi="Times New Roman" w:eastAsia="宋体" w:cs="宋体"/>
          <w:sz w:val="28"/>
          <w:szCs w:val="28"/>
        </w:rPr>
        <w:t xml:space="preserve">]贾书香.基于STM32的手势识别控制系统的设计[J].黑龙江科学,2023,14(02):78-81. </w:t>
      </w:r>
    </w:p>
    <w:p w14:paraId="569F71D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4</w:t>
      </w:r>
      <w:r>
        <w:rPr>
          <w:rFonts w:ascii="Times New Roman" w:hAnsi="Times New Roman" w:eastAsia="宋体" w:cs="宋体"/>
          <w:sz w:val="28"/>
          <w:szCs w:val="28"/>
        </w:rPr>
        <w:t xml:space="preserve">]杜继明.Python语言的Web开发应用分析[J].数字通信世界,2022,(01):76-78. </w:t>
      </w:r>
    </w:p>
    <w:p w14:paraId="1751817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5</w:t>
      </w:r>
      <w:r>
        <w:rPr>
          <w:rFonts w:ascii="Times New Roman" w:hAnsi="Times New Roman" w:eastAsia="宋体" w:cs="宋体"/>
          <w:sz w:val="28"/>
          <w:szCs w:val="28"/>
        </w:rPr>
        <w:t xml:space="preserve">]杨一帆.服务于MySQL数据库的在线监测系统设计[J].自动化技术与应用,2022,41(10):179-182.DOI:10.20033/j.1003-7241.(2022)10-0179-04. </w:t>
      </w:r>
    </w:p>
    <w:p w14:paraId="5CFB990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16</w:t>
      </w:r>
      <w:r>
        <w:rPr>
          <w:rFonts w:ascii="Times New Roman" w:hAnsi="Times New Roman" w:eastAsia="宋体" w:cs="宋体"/>
          <w:sz w:val="28"/>
          <w:szCs w:val="28"/>
        </w:rPr>
        <w:t>]Chung H ,Kim H J ,Ahn J , et al.Resource-Constrained Edge AI Solution for Real-Time Pest and Disease Detection in Chili Pepper Fields[J].Agriculture,2026,16(2):223-223.DOI:10.3390/AGRICULTURE16020223.</w:t>
      </w:r>
    </w:p>
    <w:p w14:paraId="1574F96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7</w:t>
      </w:r>
      <w:r>
        <w:rPr>
          <w:rFonts w:ascii="Times New Roman" w:hAnsi="Times New Roman" w:eastAsia="宋体" w:cs="宋体"/>
          <w:sz w:val="28"/>
          <w:szCs w:val="28"/>
        </w:rPr>
        <w:t xml:space="preserve">]Li W ,Ai X ,Kang G , et al.LLM-Based RESTful Web API Service Discovery[J].Service Oriented Computing and Applications,2025,(prepublish):1-15.DOI:10.1007/S11761-025-00485-4. </w:t>
      </w:r>
    </w:p>
    <w:p w14:paraId="36C8545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8</w:t>
      </w:r>
      <w:r>
        <w:rPr>
          <w:rFonts w:ascii="Times New Roman" w:hAnsi="Times New Roman" w:eastAsia="宋体"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2A18A41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9</w:t>
      </w:r>
      <w:r>
        <w:rPr>
          <w:rFonts w:ascii="Times New Roman" w:hAnsi="Times New Roman" w:eastAsia="宋体"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149CAE9E">
      <w:pPr>
        <w:keepNext w:val="0"/>
        <w:keepLines w:val="0"/>
        <w:pageBreakBefore w:val="0"/>
        <w:widowControl/>
        <w:kinsoku/>
        <w:wordWrap/>
        <w:overflowPunct/>
        <w:topLinePunct w:val="0"/>
        <w:autoSpaceDE/>
        <w:autoSpaceDN/>
        <w:bidi w:val="0"/>
        <w:adjustRightInd/>
        <w:snapToGrid/>
        <w:spacing w:line="240" w:lineRule="auto"/>
        <w:jc w:val="left"/>
        <w:textAlignment w:val="auto"/>
        <w:rPr>
          <w:sz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20</w:t>
      </w:r>
      <w:r>
        <w:rPr>
          <w:rFonts w:ascii="Times New Roman" w:hAnsi="Times New Roman" w:eastAsia="宋体"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610962BF">
      <w:pPr>
        <w:pStyle w:val="33"/>
        <w:jc w:val="center"/>
        <w:rPr>
          <w:b/>
          <w:bCs/>
          <w:sz w:val="44"/>
          <w:szCs w:val="44"/>
        </w:rPr>
      </w:pPr>
      <w:bookmarkStart w:id="156" w:name="_Toc1014"/>
      <w:bookmarkStart w:id="157" w:name="_Toc25375"/>
      <w:r>
        <w:rPr>
          <w:rFonts w:hint="eastAsia"/>
          <w:b/>
          <w:bCs/>
          <w:sz w:val="44"/>
          <w:szCs w:val="44"/>
        </w:rPr>
        <w:t>致谢</w:t>
      </w:r>
      <w:bookmarkEnd w:id="156"/>
      <w:bookmarkEnd w:id="157"/>
    </w:p>
    <w:p w14:paraId="43456A9C">
      <w:pPr>
        <w:keepNext w:val="0"/>
        <w:keepLines w:val="0"/>
        <w:pageBreakBefore w:val="0"/>
        <w:widowControl/>
        <w:kinsoku/>
        <w:wordWrap/>
        <w:overflowPunct/>
        <w:topLinePunct w:val="0"/>
        <w:autoSpaceDE/>
        <w:autoSpaceDN/>
        <w:bidi w:val="0"/>
        <w:adjustRightInd/>
        <w:snapToGrid/>
        <w:spacing w:before="100" w:beforeAutospacing="1" w:after="100" w:afterAutospacing="1" w:line="360" w:lineRule="auto"/>
        <w:ind w:firstLine="560" w:firstLineChars="200"/>
        <w:jc w:val="both"/>
        <w:textAlignment w:val="auto"/>
        <w:rPr>
          <w:rFonts w:hint="eastAsia" w:ascii="Times New Roman" w:hAnsi="Times New Roman"/>
          <w:sz w:val="28"/>
          <w:szCs w:val="28"/>
        </w:rPr>
      </w:pPr>
      <w:r>
        <w:rPr>
          <w:rFonts w:hint="eastAsia" w:ascii="Times New Roman" w:hAnsi="Times New Roman"/>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JLC)、Raspberry Pi Foundation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66588AC0">
      <w:pPr>
        <w:pStyle w:val="33"/>
        <w:jc w:val="center"/>
        <w:rPr>
          <w:b/>
          <w:bCs/>
          <w:sz w:val="44"/>
          <w:szCs w:val="44"/>
        </w:rPr>
      </w:pPr>
    </w:p>
    <w:sectPr>
      <w:footerReference r:id="rId5" w:type="default"/>
      <w:pgSz w:w="11906" w:h="16838"/>
      <w:pgMar w:top="1417" w:right="1417" w:bottom="1417" w:left="1701" w:header="851" w:footer="992" w:gutter="0"/>
      <w:pgNumType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DE3CAC"/>
    <w:rsid w:val="0438006D"/>
    <w:rsid w:val="045F303F"/>
    <w:rsid w:val="0471630E"/>
    <w:rsid w:val="04A06213"/>
    <w:rsid w:val="04BA0275"/>
    <w:rsid w:val="04D92360"/>
    <w:rsid w:val="04F62F3E"/>
    <w:rsid w:val="05452235"/>
    <w:rsid w:val="0596483F"/>
    <w:rsid w:val="05D9297D"/>
    <w:rsid w:val="062F67AA"/>
    <w:rsid w:val="066E1317"/>
    <w:rsid w:val="06C07699"/>
    <w:rsid w:val="07862691"/>
    <w:rsid w:val="07D03DA8"/>
    <w:rsid w:val="0865674A"/>
    <w:rsid w:val="087B5F6E"/>
    <w:rsid w:val="087D5842"/>
    <w:rsid w:val="089002B2"/>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9A252D"/>
    <w:rsid w:val="16B200FD"/>
    <w:rsid w:val="16B50426"/>
    <w:rsid w:val="16DB47A7"/>
    <w:rsid w:val="17147CB9"/>
    <w:rsid w:val="174B46C0"/>
    <w:rsid w:val="17852965"/>
    <w:rsid w:val="17AF5585"/>
    <w:rsid w:val="17C95B64"/>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DD2ECA"/>
    <w:rsid w:val="20ED453F"/>
    <w:rsid w:val="20FC3C98"/>
    <w:rsid w:val="2136082C"/>
    <w:rsid w:val="215A6C10"/>
    <w:rsid w:val="21600FF7"/>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8096C9A"/>
    <w:rsid w:val="2838132E"/>
    <w:rsid w:val="285E78A3"/>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66691A"/>
    <w:rsid w:val="30B654E5"/>
    <w:rsid w:val="30CF6D59"/>
    <w:rsid w:val="30F32296"/>
    <w:rsid w:val="3166515D"/>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4125129"/>
    <w:rsid w:val="347875E0"/>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91A4FE0"/>
    <w:rsid w:val="69541116"/>
    <w:rsid w:val="6A053E02"/>
    <w:rsid w:val="6A0D6157"/>
    <w:rsid w:val="6ADC37BF"/>
    <w:rsid w:val="6B3810D4"/>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41</Pages>
  <Words>961</Words>
  <Characters>1121</Characters>
  <Lines>50</Lines>
  <Paragraphs>14</Paragraphs>
  <TotalTime>10</TotalTime>
  <ScaleCrop>false</ScaleCrop>
  <LinksUpToDate>false</LinksUpToDate>
  <CharactersWithSpaces>1340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2026-03-19T01:18:22Z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