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40" w:right="1800" w:bottom="1440" w:left="1800"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rPr>
          <w:rFonts w:hint="eastAsia" w:ascii="Times New Roman" w:hAnsi="Times New Roman" w:eastAsia="宋体" w:cs="Times New Roman"/>
          <w:kern w:val="2"/>
          <w:sz w:val="24"/>
          <w:szCs w:val="24"/>
          <w:lang w:val="en-US" w:eastAsia="zh-CN" w:bidi="ar-SA"/>
        </w:rPr>
      </w:pPr>
      <w:bookmarkStart w:id="0" w:name="摘要"/>
      <w:r>
        <w:rPr>
          <w:rFonts w:hint="eastAsia" w:ascii="宋体" w:hAnsi="宋体" w:eastAsia="宋体" w:cs="宋体"/>
          <w:b/>
          <w:kern w:val="2"/>
          <w:sz w:val="24"/>
          <w:szCs w:val="24"/>
          <w:lang w:val="en-US" w:eastAsia="zh-CN" w:bidi="ar-SA"/>
        </w:rPr>
        <w:t xml:space="preserve">摘要: </w:t>
      </w:r>
      <w:r>
        <w:rPr>
          <w:rFonts w:hint="eastAsia" w:ascii="Times New Roman" w:hAnsi="Times New Roman" w:eastAsia="宋体" w:cs="Times New Roman"/>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rPr>
          <w:rFonts w:hint="eastAsia"/>
          <w:lang w:val="en-US" w:eastAsia="zh-CN"/>
        </w:rPr>
      </w:pPr>
    </w:p>
    <w:p w14:paraId="1B7DDC85">
      <w:pPr>
        <w:pStyle w:val="3"/>
      </w:pPr>
      <w:r>
        <w:rPr>
          <w:rFonts w:hint="eastAsia" w:ascii="宋体" w:hAnsi="宋体" w:eastAsia="宋体" w:cs="宋体"/>
          <w:b/>
          <w:kern w:val="2"/>
          <w:sz w:val="24"/>
          <w:szCs w:val="24"/>
          <w:lang w:val="en-US" w:eastAsia="zh-CN" w:bidi="ar-SA"/>
        </w:rPr>
        <w:t>关键词：</w:t>
      </w:r>
      <w:r>
        <w:rPr>
          <w:rFonts w:hint="eastAsia" w:ascii="宋体" w:hAnsi="宋体" w:eastAsia="宋体" w:cs="宋体"/>
          <w:kern w:val="2"/>
          <w:sz w:val="24"/>
          <w:szCs w:val="24"/>
          <w:lang w:val="en-US" w:eastAsia="zh-CN" w:bidi="ar-SA"/>
        </w:rPr>
        <w:t xml:space="preserve"> 边缘计算；藏红花；STM32F411；树莓派4B；自动灌溉</w:t>
      </w:r>
    </w:p>
    <w:p w14:paraId="01835828">
      <w:pPr>
        <w:pStyle w:val="3"/>
        <w:rPr>
          <w:rFonts w:hint="eastAsia"/>
          <w:lang w:val="en-US" w:eastAsia="zh-CN"/>
        </w:rPr>
      </w:pPr>
    </w:p>
    <w:p w14:paraId="3617B2D7">
      <w:pPr>
        <w:pStyle w:val="3"/>
        <w:rPr>
          <w:rFonts w:hint="eastAsia" w:ascii="Times New Roman" w:hAnsi="Times New Roman" w:eastAsia="宋体" w:cs="Times New Roman"/>
          <w:kern w:val="2"/>
          <w:sz w:val="24"/>
          <w:szCs w:val="24"/>
          <w:lang w:val="en-US" w:eastAsia="zh-CN" w:bidi="ar-SA"/>
        </w:rPr>
      </w:pPr>
    </w:p>
    <w:p w14:paraId="5B1A73C3">
      <w:pPr>
        <w:pStyle w:val="3"/>
        <w:rPr>
          <w:rFonts w:hint="eastAsia" w:ascii="Times New Roman" w:hAnsi="Times New Roman" w:eastAsia="宋体" w:cs="Times New Roman"/>
          <w:kern w:val="2"/>
          <w:sz w:val="24"/>
          <w:szCs w:val="24"/>
          <w:lang w:val="en-US" w:eastAsia="zh-CN" w:bidi="ar-SA"/>
        </w:rPr>
      </w:pPr>
    </w:p>
    <w:p w14:paraId="32431DA0">
      <w:pPr>
        <w:pStyle w:val="3"/>
        <w:rPr>
          <w:rFonts w:hint="eastAsia" w:ascii="Times New Roman" w:hAnsi="Times New Roman" w:eastAsia="宋体" w:cs="Times New Roman"/>
          <w:kern w:val="2"/>
          <w:sz w:val="24"/>
          <w:szCs w:val="24"/>
          <w:lang w:val="en-US" w:eastAsia="zh-CN" w:bidi="ar-SA"/>
        </w:rPr>
      </w:pPr>
    </w:p>
    <w:p w14:paraId="00D106E8">
      <w:pPr>
        <w:pStyle w:val="3"/>
        <w:rPr>
          <w:rFonts w:hint="eastAsia" w:ascii="Times New Roman" w:hAnsi="Times New Roman" w:eastAsia="宋体" w:cs="Times New Roman"/>
          <w:kern w:val="2"/>
          <w:sz w:val="24"/>
          <w:szCs w:val="24"/>
          <w:lang w:val="en-US" w:eastAsia="zh-CN" w:bidi="ar-SA"/>
        </w:rPr>
      </w:pPr>
    </w:p>
    <w:p w14:paraId="76FA2636">
      <w:pPr>
        <w:pStyle w:val="3"/>
        <w:rPr>
          <w:rFonts w:hint="eastAsia" w:ascii="Times New Roman" w:hAnsi="Times New Roman" w:eastAsia="宋体" w:cs="Times New Roman"/>
          <w:kern w:val="2"/>
          <w:sz w:val="24"/>
          <w:szCs w:val="24"/>
          <w:lang w:val="en-US" w:eastAsia="zh-CN" w:bidi="ar-SA"/>
        </w:rPr>
      </w:pPr>
    </w:p>
    <w:p w14:paraId="7621E71E">
      <w:pPr>
        <w:pStyle w:val="3"/>
        <w:rPr>
          <w:rFonts w:hint="eastAsia" w:ascii="Times New Roman" w:hAnsi="Times New Roman" w:eastAsia="宋体" w:cs="Times New Roman"/>
          <w:kern w:val="2"/>
          <w:sz w:val="24"/>
          <w:szCs w:val="24"/>
          <w:lang w:val="en-US" w:eastAsia="zh-CN" w:bidi="ar-SA"/>
        </w:rPr>
      </w:pPr>
    </w:p>
    <w:p w14:paraId="488F9992">
      <w:pPr>
        <w:pStyle w:val="3"/>
        <w:rPr>
          <w:rFonts w:hint="eastAsia" w:ascii="Times New Roman" w:hAnsi="Times New Roman" w:eastAsia="宋体" w:cs="Times New Roman"/>
          <w:kern w:val="2"/>
          <w:sz w:val="24"/>
          <w:szCs w:val="24"/>
          <w:lang w:val="en-US" w:eastAsia="zh-CN" w:bidi="ar-SA"/>
        </w:rPr>
      </w:pPr>
    </w:p>
    <w:p w14:paraId="18B2346E">
      <w:pPr>
        <w:pStyle w:val="3"/>
        <w:rPr>
          <w:rFonts w:hint="eastAsia" w:ascii="Times New Roman" w:hAnsi="Times New Roman" w:eastAsia="宋体" w:cs="Times New Roman"/>
          <w:kern w:val="2"/>
          <w:sz w:val="24"/>
          <w:szCs w:val="24"/>
          <w:lang w:val="en-US" w:eastAsia="zh-CN" w:bidi="ar-SA"/>
        </w:rPr>
      </w:pPr>
    </w:p>
    <w:p w14:paraId="7DF268A2">
      <w:pPr>
        <w:pStyle w:val="3"/>
        <w:rPr>
          <w:rFonts w:hint="eastAsia" w:ascii="Times New Roman" w:hAnsi="Times New Roman" w:eastAsia="宋体" w:cs="Times New Roman"/>
          <w:kern w:val="2"/>
          <w:sz w:val="24"/>
          <w:szCs w:val="24"/>
          <w:lang w:val="en-US" w:eastAsia="zh-CN" w:bidi="ar-SA"/>
        </w:rPr>
      </w:pPr>
    </w:p>
    <w:p w14:paraId="7EF58FD8">
      <w:pPr>
        <w:pStyle w:val="3"/>
        <w:rPr>
          <w:rFonts w:hint="eastAsia" w:ascii="Times New Roman" w:hAnsi="Times New Roman" w:eastAsia="宋体" w:cs="Times New Roman"/>
          <w:kern w:val="2"/>
          <w:sz w:val="24"/>
          <w:szCs w:val="24"/>
          <w:lang w:val="en-US" w:eastAsia="zh-CN" w:bidi="ar-SA"/>
        </w:rPr>
      </w:pPr>
    </w:p>
    <w:p w14:paraId="4826E0A3">
      <w:pPr>
        <w:pStyle w:val="3"/>
        <w:rPr>
          <w:rFonts w:hint="eastAsia" w:ascii="Times New Roman" w:hAnsi="Times New Roman" w:eastAsia="宋体" w:cs="Times New Roman"/>
          <w:kern w:val="2"/>
          <w:sz w:val="24"/>
          <w:szCs w:val="24"/>
          <w:lang w:val="en-US" w:eastAsia="zh-CN" w:bidi="ar-SA"/>
        </w:rPr>
      </w:pPr>
    </w:p>
    <w:p w14:paraId="4C5ED0CF">
      <w:pPr>
        <w:pStyle w:val="3"/>
        <w:rPr>
          <w:rFonts w:hint="eastAsia" w:ascii="Times New Roman" w:hAnsi="Times New Roman" w:eastAsia="宋体" w:cs="Times New Roman"/>
          <w:kern w:val="2"/>
          <w:sz w:val="24"/>
          <w:szCs w:val="24"/>
          <w:lang w:val="en-US" w:eastAsia="zh-CN" w:bidi="ar-SA"/>
        </w:rPr>
      </w:pPr>
    </w:p>
    <w:p w14:paraId="0793A014">
      <w:pPr>
        <w:pStyle w:val="3"/>
        <w:rPr>
          <w:rFonts w:hint="eastAsia" w:ascii="Times New Roman" w:hAnsi="Times New Roman" w:eastAsia="宋体" w:cs="Times New Roman"/>
          <w:kern w:val="2"/>
          <w:sz w:val="24"/>
          <w:szCs w:val="24"/>
          <w:lang w:val="en-US" w:eastAsia="zh-CN" w:bidi="ar-SA"/>
        </w:rPr>
      </w:pPr>
    </w:p>
    <w:p w14:paraId="439222EE">
      <w:pPr>
        <w:pStyle w:val="3"/>
        <w:rPr>
          <w:rFonts w:hint="eastAsia" w:ascii="Times New Roman" w:hAnsi="Times New Roman" w:eastAsia="宋体" w:cs="Times New Roman"/>
          <w:kern w:val="2"/>
          <w:sz w:val="24"/>
          <w:szCs w:val="24"/>
          <w:lang w:val="en-US" w:eastAsia="zh-CN" w:bidi="ar-SA"/>
        </w:rPr>
      </w:pPr>
    </w:p>
    <w:p w14:paraId="29FF9B8A">
      <w:pPr>
        <w:pStyle w:val="3"/>
        <w:rPr>
          <w:rFonts w:hint="eastAsia" w:ascii="Times New Roman" w:hAnsi="Times New Roman" w:eastAsia="宋体" w:cs="Times New Roman"/>
          <w:kern w:val="2"/>
          <w:sz w:val="24"/>
          <w:szCs w:val="24"/>
          <w:lang w:val="en-US" w:eastAsia="zh-CN" w:bidi="ar-SA"/>
        </w:rPr>
      </w:pPr>
    </w:p>
    <w:bookmarkEnd w:id="0"/>
    <w:p w14:paraId="44EB8DB3">
      <w:pPr>
        <w:pStyle w:val="3"/>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rPr>
          <w:rFonts w:ascii="Times New Roman" w:hAnsi="Times New Roman" w:eastAsia="宋体" w:cs="Times New Roman"/>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spacing w:line="360" w:lineRule="auto"/>
        <w:rPr>
          <w:sz w:val="24"/>
          <w:shd w:val="clear" w:color="auto" w:fill="FDFDFE"/>
        </w:rPr>
      </w:pPr>
    </w:p>
    <w:p w14:paraId="52327FC7">
      <w:pPr>
        <w:pStyle w:val="3"/>
        <w:rPr>
          <w:rFonts w:ascii="Times New Roman" w:hAnsi="Times New Roman" w:eastAsia="宋体" w:cs="Times New Roman"/>
          <w:bCs/>
          <w:kern w:val="2"/>
          <w:sz w:val="24"/>
          <w:szCs w:val="24"/>
          <w:lang w:val="en-US" w:eastAsia="zh-CN" w:bidi="ar-SA"/>
        </w:rPr>
      </w:pPr>
      <w:r>
        <w:rPr>
          <w:rFonts w:ascii="Times New Roman" w:hAnsi="Times New Roman" w:eastAsia="宋体" w:cs="Times New Roman"/>
          <w:b/>
          <w:kern w:val="2"/>
          <w:sz w:val="24"/>
          <w:szCs w:val="24"/>
          <w:lang w:val="en-US" w:eastAsia="zh-CN" w:bidi="ar-SA"/>
        </w:rPr>
        <w:t>Keywords:</w:t>
      </w:r>
      <w:r>
        <w:t xml:space="preserve"> </w:t>
      </w:r>
      <w:r>
        <w:rPr>
          <w:rFonts w:hint="eastAsia" w:ascii="Times New Roman" w:hAnsi="Times New Roman" w:eastAsia="宋体" w:cs="Times New Roman"/>
          <w:bCs/>
          <w:kern w:val="2"/>
          <w:sz w:val="24"/>
          <w:szCs w:val="24"/>
          <w:lang w:val="en-US" w:eastAsia="zh-CN" w:bidi="ar-SA"/>
        </w:rPr>
        <w:t>Edge computing; Saffron; STM32F411; Raspberry Pi 4B; Automatic irrigation</w:t>
      </w:r>
    </w:p>
    <w:p w14:paraId="6EEFA71F">
      <w:pPr>
        <w:spacing w:line="360" w:lineRule="auto"/>
        <w:rPr>
          <w:rStyle w:val="23"/>
        </w:rPr>
      </w:pP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01463C49">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_Toc16968 </w:instrText>
          </w:r>
          <w:r>
            <w:fldChar w:fldCharType="separate"/>
          </w:r>
          <w:r>
            <w:t>1 绪论</w:t>
          </w:r>
          <w:r>
            <w:tab/>
          </w:r>
          <w:r>
            <w:fldChar w:fldCharType="begin"/>
          </w:r>
          <w:r>
            <w:instrText xml:space="preserve"> PAGEREF _Toc16968 \h </w:instrText>
          </w:r>
          <w:r>
            <w:fldChar w:fldCharType="separate"/>
          </w:r>
          <w:r>
            <w:t>1</w:t>
          </w:r>
          <w:r>
            <w:fldChar w:fldCharType="end"/>
          </w:r>
          <w:r>
            <w:fldChar w:fldCharType="end"/>
          </w:r>
        </w:p>
        <w:p w14:paraId="6A4681B2">
          <w:pPr>
            <w:pStyle w:val="14"/>
            <w:tabs>
              <w:tab w:val="right" w:leader="dot" w:pos="8306"/>
              <w:tab w:val="clear" w:pos="8296"/>
            </w:tabs>
          </w:pPr>
          <w:r>
            <w:fldChar w:fldCharType="begin"/>
          </w:r>
          <w:r>
            <w:instrText xml:space="preserve"> HYPERLINK \l _Toc13220 </w:instrText>
          </w:r>
          <w:r>
            <w:fldChar w:fldCharType="separate"/>
          </w:r>
          <w:r>
            <w:rPr>
              <w:rFonts w:hint="eastAsia"/>
            </w:rPr>
            <w:t xml:space="preserve">1.1 </w:t>
          </w:r>
          <w:r>
            <w:t>研究背景</w:t>
          </w:r>
          <w:r>
            <w:tab/>
          </w:r>
          <w:r>
            <w:fldChar w:fldCharType="begin"/>
          </w:r>
          <w:r>
            <w:instrText xml:space="preserve"> PAGEREF _Toc13220 \h </w:instrText>
          </w:r>
          <w:r>
            <w:fldChar w:fldCharType="separate"/>
          </w:r>
          <w:r>
            <w:t>1</w:t>
          </w:r>
          <w:r>
            <w:fldChar w:fldCharType="end"/>
          </w:r>
          <w:r>
            <w:fldChar w:fldCharType="end"/>
          </w:r>
        </w:p>
        <w:p w14:paraId="308A292A">
          <w:pPr>
            <w:pStyle w:val="14"/>
            <w:tabs>
              <w:tab w:val="right" w:leader="dot" w:pos="8306"/>
              <w:tab w:val="clear" w:pos="8296"/>
            </w:tabs>
          </w:pPr>
          <w:r>
            <w:fldChar w:fldCharType="begin"/>
          </w:r>
          <w:r>
            <w:instrText xml:space="preserve"> HYPERLINK \l _Toc31192 </w:instrText>
          </w:r>
          <w:r>
            <w:fldChar w:fldCharType="separate"/>
          </w:r>
          <w:r>
            <w:rPr>
              <w:rFonts w:hint="eastAsia"/>
            </w:rPr>
            <w:t xml:space="preserve">1.2 </w:t>
          </w:r>
          <w:r>
            <w:t>研究目的及意义</w:t>
          </w:r>
          <w:r>
            <w:tab/>
          </w:r>
          <w:r>
            <w:fldChar w:fldCharType="begin"/>
          </w:r>
          <w:r>
            <w:instrText xml:space="preserve"> PAGEREF _Toc31192 \h </w:instrText>
          </w:r>
          <w:r>
            <w:fldChar w:fldCharType="separate"/>
          </w:r>
          <w:r>
            <w:t>1</w:t>
          </w:r>
          <w:r>
            <w:fldChar w:fldCharType="end"/>
          </w:r>
          <w:r>
            <w:fldChar w:fldCharType="end"/>
          </w:r>
        </w:p>
        <w:p w14:paraId="1FCDD88E">
          <w:pPr>
            <w:pStyle w:val="14"/>
            <w:tabs>
              <w:tab w:val="right" w:leader="dot" w:pos="8306"/>
              <w:tab w:val="clear" w:pos="8296"/>
            </w:tabs>
          </w:pPr>
          <w:r>
            <w:fldChar w:fldCharType="begin"/>
          </w:r>
          <w:r>
            <w:instrText xml:space="preserve"> HYPERLINK \l _Toc28118 </w:instrText>
          </w:r>
          <w:r>
            <w:fldChar w:fldCharType="separate"/>
          </w:r>
          <w:r>
            <w:rPr>
              <w:rFonts w:hint="eastAsia"/>
            </w:rPr>
            <w:t xml:space="preserve">1.3 </w:t>
          </w:r>
          <w:r>
            <w:t>国内外研究现状</w:t>
          </w:r>
          <w:r>
            <w:tab/>
          </w:r>
          <w:r>
            <w:fldChar w:fldCharType="begin"/>
          </w:r>
          <w:r>
            <w:instrText xml:space="preserve"> PAGEREF _Toc28118 \h </w:instrText>
          </w:r>
          <w:r>
            <w:fldChar w:fldCharType="separate"/>
          </w:r>
          <w:r>
            <w:t>1</w:t>
          </w:r>
          <w:r>
            <w:fldChar w:fldCharType="end"/>
          </w:r>
          <w:r>
            <w:fldChar w:fldCharType="end"/>
          </w:r>
        </w:p>
        <w:p w14:paraId="2FC76856">
          <w:pPr>
            <w:pStyle w:val="8"/>
            <w:tabs>
              <w:tab w:val="right" w:leader="dot" w:pos="8306"/>
            </w:tabs>
          </w:pPr>
          <w:r>
            <w:fldChar w:fldCharType="begin"/>
          </w:r>
          <w:r>
            <w:instrText xml:space="preserve"> HYPERLINK \l _Toc15800 </w:instrText>
          </w:r>
          <w:r>
            <w:fldChar w:fldCharType="separate"/>
          </w:r>
          <w:r>
            <w:rPr>
              <w:rFonts w:hint="eastAsia"/>
            </w:rPr>
            <w:t xml:space="preserve">1.3.1 </w:t>
          </w:r>
          <w:r>
            <w:t>国内研究现状</w:t>
          </w:r>
          <w:r>
            <w:tab/>
          </w:r>
          <w:r>
            <w:fldChar w:fldCharType="begin"/>
          </w:r>
          <w:r>
            <w:instrText xml:space="preserve"> PAGEREF _Toc15800 \h </w:instrText>
          </w:r>
          <w:r>
            <w:fldChar w:fldCharType="separate"/>
          </w:r>
          <w:r>
            <w:t>1</w:t>
          </w:r>
          <w:r>
            <w:fldChar w:fldCharType="end"/>
          </w:r>
          <w:r>
            <w:fldChar w:fldCharType="end"/>
          </w:r>
        </w:p>
        <w:p w14:paraId="661E19D2">
          <w:pPr>
            <w:pStyle w:val="8"/>
            <w:tabs>
              <w:tab w:val="right" w:leader="dot" w:pos="8306"/>
            </w:tabs>
          </w:pPr>
          <w:r>
            <w:fldChar w:fldCharType="begin"/>
          </w:r>
          <w:r>
            <w:instrText xml:space="preserve"> HYPERLINK \l _Toc2928 </w:instrText>
          </w:r>
          <w:r>
            <w:fldChar w:fldCharType="separate"/>
          </w:r>
          <w:r>
            <w:rPr>
              <w:rFonts w:hint="eastAsia"/>
            </w:rPr>
            <w:t xml:space="preserve">1.3.2 </w:t>
          </w:r>
          <w:r>
            <w:t>国外研究现状</w:t>
          </w:r>
          <w:r>
            <w:tab/>
          </w:r>
          <w:r>
            <w:fldChar w:fldCharType="begin"/>
          </w:r>
          <w:r>
            <w:instrText xml:space="preserve"> PAGEREF _Toc2928 \h </w:instrText>
          </w:r>
          <w:r>
            <w:fldChar w:fldCharType="separate"/>
          </w:r>
          <w:r>
            <w:t>2</w:t>
          </w:r>
          <w:r>
            <w:fldChar w:fldCharType="end"/>
          </w:r>
          <w:r>
            <w:fldChar w:fldCharType="end"/>
          </w:r>
        </w:p>
        <w:p w14:paraId="73332E8C">
          <w:pPr>
            <w:pStyle w:val="14"/>
            <w:tabs>
              <w:tab w:val="right" w:leader="dot" w:pos="8306"/>
              <w:tab w:val="clear" w:pos="8296"/>
            </w:tabs>
          </w:pPr>
          <w:r>
            <w:fldChar w:fldCharType="begin"/>
          </w:r>
          <w:r>
            <w:instrText xml:space="preserve"> HYPERLINK \l _Toc26463 </w:instrText>
          </w:r>
          <w:r>
            <w:fldChar w:fldCharType="separate"/>
          </w:r>
          <w:r>
            <w:rPr>
              <w:rFonts w:hint="eastAsia"/>
            </w:rPr>
            <w:t xml:space="preserve">1.4 </w:t>
          </w:r>
          <w:r>
            <w:t>研究主要内容</w:t>
          </w:r>
          <w:r>
            <w:tab/>
          </w:r>
          <w:r>
            <w:fldChar w:fldCharType="begin"/>
          </w:r>
          <w:r>
            <w:instrText xml:space="preserve"> PAGEREF _Toc26463 \h </w:instrText>
          </w:r>
          <w:r>
            <w:fldChar w:fldCharType="separate"/>
          </w:r>
          <w:r>
            <w:t>2</w:t>
          </w:r>
          <w:r>
            <w:fldChar w:fldCharType="end"/>
          </w:r>
          <w:r>
            <w:fldChar w:fldCharType="end"/>
          </w:r>
        </w:p>
        <w:p w14:paraId="6BF334C1">
          <w:pPr>
            <w:pStyle w:val="13"/>
            <w:tabs>
              <w:tab w:val="right" w:leader="dot" w:pos="8306"/>
            </w:tabs>
          </w:pPr>
          <w:r>
            <w:fldChar w:fldCharType="begin"/>
          </w:r>
          <w:r>
            <w:instrText xml:space="preserve"> HYPERLINK \l _Toc19645 </w:instrText>
          </w:r>
          <w:r>
            <w:fldChar w:fldCharType="separate"/>
          </w:r>
          <w:r>
            <w:t>2 相关理论与技术基础</w:t>
          </w:r>
          <w:r>
            <w:tab/>
          </w:r>
          <w:r>
            <w:fldChar w:fldCharType="begin"/>
          </w:r>
          <w:r>
            <w:instrText xml:space="preserve"> PAGEREF _Toc19645 \h </w:instrText>
          </w:r>
          <w:r>
            <w:fldChar w:fldCharType="separate"/>
          </w:r>
          <w:r>
            <w:t>2</w:t>
          </w:r>
          <w:r>
            <w:fldChar w:fldCharType="end"/>
          </w:r>
          <w:r>
            <w:fldChar w:fldCharType="end"/>
          </w:r>
        </w:p>
        <w:p w14:paraId="48DE8935">
          <w:pPr>
            <w:pStyle w:val="14"/>
            <w:tabs>
              <w:tab w:val="right" w:leader="dot" w:pos="8306"/>
              <w:tab w:val="clear" w:pos="8296"/>
            </w:tabs>
          </w:pPr>
          <w:r>
            <w:fldChar w:fldCharType="begin"/>
          </w:r>
          <w:r>
            <w:instrText xml:space="preserve"> HYPERLINK \l _Toc6100 </w:instrText>
          </w:r>
          <w:r>
            <w:fldChar w:fldCharType="separate"/>
          </w:r>
          <w:r>
            <w:t>2.1 物联网与边缘计算相关理论</w:t>
          </w:r>
          <w:r>
            <w:tab/>
          </w:r>
          <w:r>
            <w:fldChar w:fldCharType="begin"/>
          </w:r>
          <w:r>
            <w:instrText xml:space="preserve"> PAGEREF _Toc6100 \h </w:instrText>
          </w:r>
          <w:r>
            <w:fldChar w:fldCharType="separate"/>
          </w:r>
          <w:r>
            <w:t>2</w:t>
          </w:r>
          <w:r>
            <w:fldChar w:fldCharType="end"/>
          </w:r>
          <w:r>
            <w:fldChar w:fldCharType="end"/>
          </w:r>
        </w:p>
        <w:p w14:paraId="15595408">
          <w:pPr>
            <w:pStyle w:val="14"/>
            <w:tabs>
              <w:tab w:val="right" w:leader="dot" w:pos="8306"/>
              <w:tab w:val="clear" w:pos="8296"/>
            </w:tabs>
          </w:pPr>
          <w:r>
            <w:fldChar w:fldCharType="begin"/>
          </w:r>
          <w:r>
            <w:instrText xml:space="preserve"> HYPERLINK \l _Toc20712 </w:instrText>
          </w:r>
          <w:r>
            <w:fldChar w:fldCharType="separate"/>
          </w:r>
          <w:r>
            <w:t>2.2 数据通信与边缘服务相关技术</w:t>
          </w:r>
          <w:r>
            <w:tab/>
          </w:r>
          <w:r>
            <w:fldChar w:fldCharType="begin"/>
          </w:r>
          <w:r>
            <w:instrText xml:space="preserve"> PAGEREF _Toc20712 \h </w:instrText>
          </w:r>
          <w:r>
            <w:fldChar w:fldCharType="separate"/>
          </w:r>
          <w:r>
            <w:t>3</w:t>
          </w:r>
          <w:r>
            <w:fldChar w:fldCharType="end"/>
          </w:r>
          <w:r>
            <w:fldChar w:fldCharType="end"/>
          </w:r>
        </w:p>
        <w:p w14:paraId="6A694A20">
          <w:pPr>
            <w:pStyle w:val="8"/>
            <w:tabs>
              <w:tab w:val="right" w:leader="dot" w:pos="8306"/>
            </w:tabs>
          </w:pPr>
          <w:r>
            <w:fldChar w:fldCharType="begin"/>
          </w:r>
          <w:r>
            <w:instrText xml:space="preserve"> HYPERLINK \l _Toc29394 </w:instrText>
          </w:r>
          <w:r>
            <w:fldChar w:fldCharType="separate"/>
          </w:r>
          <w:r>
            <w:t>2.2.1 Flask 与 SQLite 边缘服务技术</w:t>
          </w:r>
          <w:r>
            <w:tab/>
          </w:r>
          <w:r>
            <w:fldChar w:fldCharType="begin"/>
          </w:r>
          <w:r>
            <w:instrText xml:space="preserve"> PAGEREF _Toc29394 \h </w:instrText>
          </w:r>
          <w:r>
            <w:fldChar w:fldCharType="separate"/>
          </w:r>
          <w:r>
            <w:t>3</w:t>
          </w:r>
          <w:r>
            <w:fldChar w:fldCharType="end"/>
          </w:r>
          <w:r>
            <w:fldChar w:fldCharType="end"/>
          </w:r>
        </w:p>
        <w:p w14:paraId="3E6C14AC">
          <w:pPr>
            <w:pStyle w:val="8"/>
            <w:tabs>
              <w:tab w:val="right" w:leader="dot" w:pos="8306"/>
            </w:tabs>
          </w:pPr>
          <w:r>
            <w:fldChar w:fldCharType="begin"/>
          </w:r>
          <w:r>
            <w:instrText xml:space="preserve"> HYPERLINK \l _Toc4375 </w:instrText>
          </w:r>
          <w:r>
            <w:fldChar w:fldCharType="separate"/>
          </w:r>
          <w:r>
            <w:t>2.2.2 MQTT 云端同步技术</w:t>
          </w:r>
          <w:r>
            <w:tab/>
          </w:r>
          <w:r>
            <w:fldChar w:fldCharType="begin"/>
          </w:r>
          <w:r>
            <w:instrText xml:space="preserve"> PAGEREF _Toc4375 \h </w:instrText>
          </w:r>
          <w:r>
            <w:fldChar w:fldCharType="separate"/>
          </w:r>
          <w:r>
            <w:t>3</w:t>
          </w:r>
          <w:r>
            <w:fldChar w:fldCharType="end"/>
          </w:r>
          <w:r>
            <w:fldChar w:fldCharType="end"/>
          </w:r>
        </w:p>
        <w:p w14:paraId="2BEB0588">
          <w:pPr>
            <w:pStyle w:val="14"/>
            <w:tabs>
              <w:tab w:val="right" w:leader="dot" w:pos="8306"/>
              <w:tab w:val="clear" w:pos="8296"/>
            </w:tabs>
          </w:pPr>
          <w:r>
            <w:fldChar w:fldCharType="begin"/>
          </w:r>
          <w:r>
            <w:instrText xml:space="preserve"> HYPERLINK \l _Toc10219 </w:instrText>
          </w:r>
          <w:r>
            <w:fldChar w:fldCharType="separate"/>
          </w:r>
          <w:r>
            <w:t>2.3 图像分析与轻量边缘智能相关技术</w:t>
          </w:r>
          <w:r>
            <w:tab/>
          </w:r>
          <w:r>
            <w:fldChar w:fldCharType="begin"/>
          </w:r>
          <w:r>
            <w:instrText xml:space="preserve"> PAGEREF _Toc10219 \h </w:instrText>
          </w:r>
          <w:r>
            <w:fldChar w:fldCharType="separate"/>
          </w:r>
          <w:r>
            <w:t>3</w:t>
          </w:r>
          <w:r>
            <w:fldChar w:fldCharType="end"/>
          </w:r>
          <w:r>
            <w:fldChar w:fldCharType="end"/>
          </w:r>
        </w:p>
        <w:p w14:paraId="76AA230C">
          <w:pPr>
            <w:pStyle w:val="8"/>
            <w:tabs>
              <w:tab w:val="right" w:leader="dot" w:pos="8306"/>
            </w:tabs>
          </w:pPr>
          <w:r>
            <w:fldChar w:fldCharType="begin"/>
          </w:r>
          <w:r>
            <w:instrText xml:space="preserve"> HYPERLINK \l _Toc21873 </w:instrText>
          </w:r>
          <w:r>
            <w:fldChar w:fldCharType="separate"/>
          </w:r>
          <w:r>
            <w:t>2.3.1 基于 OpenCV 的图像颜色分析技术</w:t>
          </w:r>
          <w:r>
            <w:tab/>
          </w:r>
          <w:r>
            <w:fldChar w:fldCharType="begin"/>
          </w:r>
          <w:r>
            <w:instrText xml:space="preserve"> PAGEREF _Toc21873 \h </w:instrText>
          </w:r>
          <w:r>
            <w:fldChar w:fldCharType="separate"/>
          </w:r>
          <w:r>
            <w:t>3</w:t>
          </w:r>
          <w:r>
            <w:fldChar w:fldCharType="end"/>
          </w:r>
          <w:r>
            <w:fldChar w:fldCharType="end"/>
          </w:r>
        </w:p>
        <w:p w14:paraId="1AC452AE">
          <w:pPr>
            <w:pStyle w:val="8"/>
            <w:tabs>
              <w:tab w:val="right" w:leader="dot" w:pos="8306"/>
            </w:tabs>
          </w:pPr>
          <w:r>
            <w:fldChar w:fldCharType="begin"/>
          </w:r>
          <w:r>
            <w:instrText xml:space="preserve"> HYPERLINK \l _Toc25099 </w:instrText>
          </w:r>
          <w:r>
            <w:fldChar w:fldCharType="separate"/>
          </w:r>
          <w:r>
            <w:t>2.3.2 基于本地轻量模型的辅助问答技术</w:t>
          </w:r>
          <w:r>
            <w:tab/>
          </w:r>
          <w:r>
            <w:fldChar w:fldCharType="begin"/>
          </w:r>
          <w:r>
            <w:instrText xml:space="preserve"> PAGEREF _Toc25099 \h </w:instrText>
          </w:r>
          <w:r>
            <w:fldChar w:fldCharType="separate"/>
          </w:r>
          <w:r>
            <w:t>3</w:t>
          </w:r>
          <w:r>
            <w:fldChar w:fldCharType="end"/>
          </w:r>
          <w:r>
            <w:fldChar w:fldCharType="end"/>
          </w:r>
        </w:p>
        <w:p w14:paraId="1A6A7332">
          <w:pPr>
            <w:pStyle w:val="13"/>
            <w:tabs>
              <w:tab w:val="right" w:leader="dot" w:pos="8306"/>
            </w:tabs>
          </w:pPr>
          <w:r>
            <w:fldChar w:fldCharType="begin"/>
          </w:r>
          <w:r>
            <w:instrText xml:space="preserve"> HYPERLINK \l _Toc31527 </w:instrText>
          </w:r>
          <w:r>
            <w:fldChar w:fldCharType="separate"/>
          </w:r>
          <w:r>
            <w:t>3 系统总体方案设计</w:t>
          </w:r>
          <w:r>
            <w:tab/>
          </w:r>
          <w:r>
            <w:fldChar w:fldCharType="begin"/>
          </w:r>
          <w:r>
            <w:instrText xml:space="preserve"> PAGEREF _Toc31527 \h </w:instrText>
          </w:r>
          <w:r>
            <w:fldChar w:fldCharType="separate"/>
          </w:r>
          <w:r>
            <w:t>4</w:t>
          </w:r>
          <w:r>
            <w:fldChar w:fldCharType="end"/>
          </w:r>
          <w:r>
            <w:fldChar w:fldCharType="end"/>
          </w:r>
        </w:p>
        <w:p w14:paraId="50932B9A">
          <w:pPr>
            <w:pStyle w:val="14"/>
            <w:tabs>
              <w:tab w:val="right" w:leader="dot" w:pos="8306"/>
              <w:tab w:val="clear" w:pos="8296"/>
            </w:tabs>
          </w:pPr>
          <w:r>
            <w:fldChar w:fldCharType="begin"/>
          </w:r>
          <w:r>
            <w:instrText xml:space="preserve"> HYPERLINK \l _Toc14280 </w:instrText>
          </w:r>
          <w:r>
            <w:fldChar w:fldCharType="separate"/>
          </w:r>
          <w:r>
            <w:t>3.1 系统需求及可行性分析</w:t>
          </w:r>
          <w:r>
            <w:tab/>
          </w:r>
          <w:r>
            <w:fldChar w:fldCharType="begin"/>
          </w:r>
          <w:r>
            <w:instrText xml:space="preserve"> PAGEREF _Toc14280 \h </w:instrText>
          </w:r>
          <w:r>
            <w:fldChar w:fldCharType="separate"/>
          </w:r>
          <w:r>
            <w:t>4</w:t>
          </w:r>
          <w:r>
            <w:fldChar w:fldCharType="end"/>
          </w:r>
          <w:r>
            <w:fldChar w:fldCharType="end"/>
          </w:r>
        </w:p>
        <w:p w14:paraId="45473657">
          <w:pPr>
            <w:pStyle w:val="8"/>
            <w:tabs>
              <w:tab w:val="right" w:leader="dot" w:pos="8306"/>
            </w:tabs>
          </w:pPr>
          <w:r>
            <w:fldChar w:fldCharType="begin"/>
          </w:r>
          <w:r>
            <w:instrText xml:space="preserve"> HYPERLINK \l _Toc23546 </w:instrText>
          </w:r>
          <w:r>
            <w:fldChar w:fldCharType="separate"/>
          </w:r>
          <w:r>
            <w:t>3.1.1 需求分析</w:t>
          </w:r>
          <w:r>
            <w:tab/>
          </w:r>
          <w:r>
            <w:fldChar w:fldCharType="begin"/>
          </w:r>
          <w:r>
            <w:instrText xml:space="preserve"> PAGEREF _Toc23546 \h </w:instrText>
          </w:r>
          <w:r>
            <w:fldChar w:fldCharType="separate"/>
          </w:r>
          <w:r>
            <w:t>4</w:t>
          </w:r>
          <w:r>
            <w:fldChar w:fldCharType="end"/>
          </w:r>
          <w:r>
            <w:fldChar w:fldCharType="end"/>
          </w:r>
        </w:p>
        <w:p w14:paraId="3B966F69">
          <w:pPr>
            <w:pStyle w:val="8"/>
            <w:tabs>
              <w:tab w:val="right" w:leader="dot" w:pos="8306"/>
            </w:tabs>
          </w:pPr>
          <w:r>
            <w:fldChar w:fldCharType="begin"/>
          </w:r>
          <w:r>
            <w:instrText xml:space="preserve"> HYPERLINK \l _Toc19286 </w:instrText>
          </w:r>
          <w:r>
            <w:fldChar w:fldCharType="separate"/>
          </w:r>
          <w:r>
            <w:t>3.1.2 可行性分析</w:t>
          </w:r>
          <w:r>
            <w:tab/>
          </w:r>
          <w:r>
            <w:fldChar w:fldCharType="begin"/>
          </w:r>
          <w:r>
            <w:instrText xml:space="preserve"> PAGEREF _Toc19286 \h </w:instrText>
          </w:r>
          <w:r>
            <w:fldChar w:fldCharType="separate"/>
          </w:r>
          <w:r>
            <w:t>4</w:t>
          </w:r>
          <w:r>
            <w:fldChar w:fldCharType="end"/>
          </w:r>
          <w:r>
            <w:fldChar w:fldCharType="end"/>
          </w:r>
        </w:p>
        <w:p w14:paraId="63D5548C">
          <w:pPr>
            <w:pStyle w:val="14"/>
            <w:tabs>
              <w:tab w:val="right" w:leader="dot" w:pos="8306"/>
              <w:tab w:val="clear" w:pos="8296"/>
            </w:tabs>
          </w:pPr>
          <w:r>
            <w:fldChar w:fldCharType="begin"/>
          </w:r>
          <w:r>
            <w:instrText xml:space="preserve"> HYPERLINK \l _Toc27356 </w:instrText>
          </w:r>
          <w:r>
            <w:fldChar w:fldCharType="separate"/>
          </w:r>
          <w:r>
            <w:t>3.2 系统的总体方案设计</w:t>
          </w:r>
          <w:r>
            <w:tab/>
          </w:r>
          <w:r>
            <w:fldChar w:fldCharType="begin"/>
          </w:r>
          <w:r>
            <w:instrText xml:space="preserve"> PAGEREF _Toc27356 \h </w:instrText>
          </w:r>
          <w:r>
            <w:fldChar w:fldCharType="separate"/>
          </w:r>
          <w:r>
            <w:t>5</w:t>
          </w:r>
          <w:r>
            <w:fldChar w:fldCharType="end"/>
          </w:r>
          <w:r>
            <w:fldChar w:fldCharType="end"/>
          </w:r>
        </w:p>
        <w:p w14:paraId="034A7A3B">
          <w:pPr>
            <w:pStyle w:val="14"/>
            <w:tabs>
              <w:tab w:val="right" w:leader="dot" w:pos="8306"/>
              <w:tab w:val="clear" w:pos="8296"/>
            </w:tabs>
          </w:pPr>
          <w:r>
            <w:fldChar w:fldCharType="begin"/>
          </w:r>
          <w:r>
            <w:instrText xml:space="preserve"> HYPERLINK \l _Toc32553 </w:instrText>
          </w:r>
          <w:r>
            <w:fldChar w:fldCharType="separate"/>
          </w:r>
          <w:r>
            <w:t>3.3 主要功能模块的器件选型</w:t>
          </w:r>
          <w:r>
            <w:tab/>
          </w:r>
          <w:r>
            <w:fldChar w:fldCharType="begin"/>
          </w:r>
          <w:r>
            <w:instrText xml:space="preserve"> PAGEREF _Toc32553 \h </w:instrText>
          </w:r>
          <w:r>
            <w:fldChar w:fldCharType="separate"/>
          </w:r>
          <w:r>
            <w:t>6</w:t>
          </w:r>
          <w:r>
            <w:fldChar w:fldCharType="end"/>
          </w:r>
          <w:r>
            <w:fldChar w:fldCharType="end"/>
          </w:r>
        </w:p>
        <w:p w14:paraId="7C598362">
          <w:pPr>
            <w:pStyle w:val="14"/>
            <w:tabs>
              <w:tab w:val="right" w:leader="dot" w:pos="8306"/>
              <w:tab w:val="clear" w:pos="8296"/>
            </w:tabs>
          </w:pPr>
          <w:r>
            <w:fldChar w:fldCharType="begin"/>
          </w:r>
          <w:r>
            <w:instrText xml:space="preserve"> HYPERLINK \l _Toc30358 </w:instrText>
          </w:r>
          <w:r>
            <w:fldChar w:fldCharType="separate"/>
          </w:r>
          <w:r>
            <w:t>3.4 系统主要元件介绍</w:t>
          </w:r>
          <w:r>
            <w:tab/>
          </w:r>
          <w:r>
            <w:fldChar w:fldCharType="begin"/>
          </w:r>
          <w:r>
            <w:instrText xml:space="preserve"> PAGEREF _Toc30358 \h </w:instrText>
          </w:r>
          <w:r>
            <w:fldChar w:fldCharType="separate"/>
          </w:r>
          <w:r>
            <w:t>7</w:t>
          </w:r>
          <w:r>
            <w:fldChar w:fldCharType="end"/>
          </w:r>
          <w:r>
            <w:fldChar w:fldCharType="end"/>
          </w:r>
        </w:p>
        <w:p w14:paraId="10561EAB">
          <w:pPr>
            <w:pStyle w:val="8"/>
            <w:tabs>
              <w:tab w:val="right" w:leader="dot" w:pos="8306"/>
            </w:tabs>
          </w:pPr>
          <w:r>
            <w:fldChar w:fldCharType="begin"/>
          </w:r>
          <w:r>
            <w:instrText xml:space="preserve"> HYPERLINK \l _Toc3201 </w:instrText>
          </w:r>
          <w:r>
            <w:fldChar w:fldCharType="separate"/>
          </w:r>
          <w:r>
            <w:t>3.4.1 主控与边缘计算平台</w:t>
          </w:r>
          <w:r>
            <w:tab/>
          </w:r>
          <w:r>
            <w:fldChar w:fldCharType="begin"/>
          </w:r>
          <w:r>
            <w:instrText xml:space="preserve"> PAGEREF _Toc3201 \h </w:instrText>
          </w:r>
          <w:r>
            <w:fldChar w:fldCharType="separate"/>
          </w:r>
          <w:r>
            <w:t>7</w:t>
          </w:r>
          <w:r>
            <w:fldChar w:fldCharType="end"/>
          </w:r>
          <w:r>
            <w:fldChar w:fldCharType="end"/>
          </w:r>
        </w:p>
        <w:p w14:paraId="5D23A969">
          <w:pPr>
            <w:pStyle w:val="8"/>
            <w:tabs>
              <w:tab w:val="right" w:leader="dot" w:pos="8306"/>
            </w:tabs>
          </w:pPr>
          <w:r>
            <w:fldChar w:fldCharType="begin"/>
          </w:r>
          <w:r>
            <w:instrText xml:space="preserve"> HYPERLINK \l _Toc19098 </w:instrText>
          </w:r>
          <w:r>
            <w:fldChar w:fldCharType="separate"/>
          </w:r>
          <w:r>
            <w:t>3.4.2 环境感知元件</w:t>
          </w:r>
          <w:r>
            <w:tab/>
          </w:r>
          <w:r>
            <w:fldChar w:fldCharType="begin"/>
          </w:r>
          <w:r>
            <w:instrText xml:space="preserve"> PAGEREF _Toc19098 \h </w:instrText>
          </w:r>
          <w:r>
            <w:fldChar w:fldCharType="separate"/>
          </w:r>
          <w:r>
            <w:t>7</w:t>
          </w:r>
          <w:r>
            <w:fldChar w:fldCharType="end"/>
          </w:r>
          <w:r>
            <w:fldChar w:fldCharType="end"/>
          </w:r>
        </w:p>
        <w:p w14:paraId="0C1F0F9F">
          <w:pPr>
            <w:pStyle w:val="8"/>
            <w:tabs>
              <w:tab w:val="right" w:leader="dot" w:pos="8306"/>
            </w:tabs>
          </w:pPr>
          <w:r>
            <w:fldChar w:fldCharType="begin"/>
          </w:r>
          <w:r>
            <w:instrText xml:space="preserve"> HYPERLINK \l _Toc29555 </w:instrText>
          </w:r>
          <w:r>
            <w:fldChar w:fldCharType="separate"/>
          </w:r>
          <w:r>
            <w:t>3.4.3 人机交互元件</w:t>
          </w:r>
          <w:r>
            <w:tab/>
          </w:r>
          <w:r>
            <w:fldChar w:fldCharType="begin"/>
          </w:r>
          <w:r>
            <w:instrText xml:space="preserve"> PAGEREF _Toc29555 \h </w:instrText>
          </w:r>
          <w:r>
            <w:fldChar w:fldCharType="separate"/>
          </w:r>
          <w:r>
            <w:t>8</w:t>
          </w:r>
          <w:r>
            <w:fldChar w:fldCharType="end"/>
          </w:r>
          <w:r>
            <w:fldChar w:fldCharType="end"/>
          </w:r>
        </w:p>
        <w:p w14:paraId="383E57DE">
          <w:pPr>
            <w:pStyle w:val="8"/>
            <w:tabs>
              <w:tab w:val="right" w:leader="dot" w:pos="8306"/>
            </w:tabs>
          </w:pPr>
          <w:r>
            <w:fldChar w:fldCharType="begin"/>
          </w:r>
          <w:r>
            <w:instrText xml:space="preserve"> HYPERLINK \l _Toc26474 </w:instrText>
          </w:r>
          <w:r>
            <w:fldChar w:fldCharType="separate"/>
          </w:r>
          <w:r>
            <w:t>3.4.4 执行控制元件</w:t>
          </w:r>
          <w:r>
            <w:tab/>
          </w:r>
          <w:r>
            <w:fldChar w:fldCharType="begin"/>
          </w:r>
          <w:r>
            <w:instrText xml:space="preserve"> PAGEREF _Toc26474 \h </w:instrText>
          </w:r>
          <w:r>
            <w:fldChar w:fldCharType="separate"/>
          </w:r>
          <w:r>
            <w:t>9</w:t>
          </w:r>
          <w:r>
            <w:fldChar w:fldCharType="end"/>
          </w:r>
          <w:r>
            <w:fldChar w:fldCharType="end"/>
          </w:r>
        </w:p>
        <w:p w14:paraId="59AA578B">
          <w:pPr>
            <w:pStyle w:val="8"/>
            <w:tabs>
              <w:tab w:val="right" w:leader="dot" w:pos="8306"/>
            </w:tabs>
          </w:pPr>
          <w:r>
            <w:fldChar w:fldCharType="begin"/>
          </w:r>
          <w:r>
            <w:instrText xml:space="preserve"> HYPERLINK \l _Toc14386 </w:instrText>
          </w:r>
          <w:r>
            <w:fldChar w:fldCharType="separate"/>
          </w:r>
          <w:r>
            <w:t>3.4.5 图像采集元件</w:t>
          </w:r>
          <w:r>
            <w:tab/>
          </w:r>
          <w:r>
            <w:fldChar w:fldCharType="begin"/>
          </w:r>
          <w:r>
            <w:instrText xml:space="preserve"> PAGEREF _Toc14386 \h </w:instrText>
          </w:r>
          <w:r>
            <w:fldChar w:fldCharType="separate"/>
          </w:r>
          <w:r>
            <w:t>9</w:t>
          </w:r>
          <w:r>
            <w:fldChar w:fldCharType="end"/>
          </w:r>
          <w:r>
            <w:fldChar w:fldCharType="end"/>
          </w:r>
        </w:p>
        <w:p w14:paraId="6A6D557F">
          <w:pPr>
            <w:pStyle w:val="13"/>
            <w:tabs>
              <w:tab w:val="right" w:leader="dot" w:pos="8306"/>
            </w:tabs>
          </w:pPr>
          <w:r>
            <w:fldChar w:fldCharType="begin"/>
          </w:r>
          <w:r>
            <w:instrText xml:space="preserve"> HYPERLINK \l _Toc5950 </w:instrText>
          </w:r>
          <w:r>
            <w:fldChar w:fldCharType="separate"/>
          </w:r>
          <w:r>
            <w:t>4 系统硬件设计</w:t>
          </w:r>
          <w:r>
            <w:tab/>
          </w:r>
          <w:r>
            <w:fldChar w:fldCharType="begin"/>
          </w:r>
          <w:r>
            <w:instrText xml:space="preserve"> PAGEREF _Toc5950 \h </w:instrText>
          </w:r>
          <w:r>
            <w:fldChar w:fldCharType="separate"/>
          </w:r>
          <w:r>
            <w:t>10</w:t>
          </w:r>
          <w:r>
            <w:fldChar w:fldCharType="end"/>
          </w:r>
          <w:r>
            <w:fldChar w:fldCharType="end"/>
          </w:r>
        </w:p>
        <w:p w14:paraId="40512045">
          <w:pPr>
            <w:pStyle w:val="14"/>
            <w:tabs>
              <w:tab w:val="right" w:leader="dot" w:pos="8306"/>
              <w:tab w:val="clear" w:pos="8296"/>
            </w:tabs>
          </w:pPr>
          <w:r>
            <w:fldChar w:fldCharType="begin"/>
          </w:r>
          <w:r>
            <w:instrText xml:space="preserve"> HYPERLINK \l _Toc16291 </w:instrText>
          </w:r>
          <w:r>
            <w:fldChar w:fldCharType="separate"/>
          </w:r>
          <w:r>
            <w:t>4.1 系统整体硬件工作原理</w:t>
          </w:r>
          <w:r>
            <w:tab/>
          </w:r>
          <w:r>
            <w:fldChar w:fldCharType="begin"/>
          </w:r>
          <w:r>
            <w:instrText xml:space="preserve"> PAGEREF _Toc16291 \h </w:instrText>
          </w:r>
          <w:r>
            <w:fldChar w:fldCharType="separate"/>
          </w:r>
          <w:r>
            <w:t>10</w:t>
          </w:r>
          <w:r>
            <w:fldChar w:fldCharType="end"/>
          </w:r>
          <w:r>
            <w:fldChar w:fldCharType="end"/>
          </w:r>
        </w:p>
        <w:p w14:paraId="55BAEBEB">
          <w:pPr>
            <w:pStyle w:val="14"/>
            <w:tabs>
              <w:tab w:val="right" w:leader="dot" w:pos="8306"/>
              <w:tab w:val="clear" w:pos="8296"/>
            </w:tabs>
          </w:pPr>
          <w:r>
            <w:fldChar w:fldCharType="begin"/>
          </w:r>
          <w:r>
            <w:instrText xml:space="preserve"> HYPERLINK \l _Toc2250 </w:instrText>
          </w:r>
          <w:r>
            <w:fldChar w:fldCharType="separate"/>
          </w:r>
          <w:r>
            <w:t>4.2 系统功能模块设计</w:t>
          </w:r>
          <w:r>
            <w:tab/>
          </w:r>
          <w:r>
            <w:fldChar w:fldCharType="begin"/>
          </w:r>
          <w:r>
            <w:instrText xml:space="preserve"> PAGEREF _Toc2250 \h </w:instrText>
          </w:r>
          <w:r>
            <w:fldChar w:fldCharType="separate"/>
          </w:r>
          <w:r>
            <w:t>11</w:t>
          </w:r>
          <w:r>
            <w:fldChar w:fldCharType="end"/>
          </w:r>
          <w:r>
            <w:fldChar w:fldCharType="end"/>
          </w:r>
        </w:p>
        <w:p w14:paraId="4F591EFD">
          <w:pPr>
            <w:pStyle w:val="8"/>
            <w:tabs>
              <w:tab w:val="right" w:leader="dot" w:pos="8306"/>
            </w:tabs>
          </w:pPr>
          <w:r>
            <w:fldChar w:fldCharType="begin"/>
          </w:r>
          <w:r>
            <w:instrText xml:space="preserve"> HYPERLINK \l _Toc28029 </w:instrText>
          </w:r>
          <w:r>
            <w:fldChar w:fldCharType="separate"/>
          </w:r>
          <w:r>
            <w:t>4.2.1 传感采集模块设计</w:t>
          </w:r>
          <w:r>
            <w:tab/>
          </w:r>
          <w:r>
            <w:fldChar w:fldCharType="begin"/>
          </w:r>
          <w:r>
            <w:instrText xml:space="preserve"> PAGEREF _Toc28029 \h </w:instrText>
          </w:r>
          <w:r>
            <w:fldChar w:fldCharType="separate"/>
          </w:r>
          <w:r>
            <w:t>11</w:t>
          </w:r>
          <w:r>
            <w:fldChar w:fldCharType="end"/>
          </w:r>
          <w:r>
            <w:fldChar w:fldCharType="end"/>
          </w:r>
        </w:p>
        <w:p w14:paraId="14DD70AB">
          <w:pPr>
            <w:pStyle w:val="8"/>
            <w:tabs>
              <w:tab w:val="right" w:leader="dot" w:pos="8306"/>
            </w:tabs>
          </w:pPr>
          <w:r>
            <w:fldChar w:fldCharType="begin"/>
          </w:r>
          <w:r>
            <w:instrText xml:space="preserve"> HYPERLINK \l _Toc10588 </w:instrText>
          </w:r>
          <w:r>
            <w:fldChar w:fldCharType="separate"/>
          </w:r>
          <w:r>
            <w:t>4.2.2 执行控制模块设计</w:t>
          </w:r>
          <w:r>
            <w:tab/>
          </w:r>
          <w:r>
            <w:fldChar w:fldCharType="begin"/>
          </w:r>
          <w:r>
            <w:instrText xml:space="preserve"> PAGEREF _Toc10588 \h </w:instrText>
          </w:r>
          <w:r>
            <w:fldChar w:fldCharType="separate"/>
          </w:r>
          <w:r>
            <w:t>11</w:t>
          </w:r>
          <w:r>
            <w:fldChar w:fldCharType="end"/>
          </w:r>
          <w:r>
            <w:fldChar w:fldCharType="end"/>
          </w:r>
        </w:p>
        <w:p w14:paraId="1CA049FF">
          <w:pPr>
            <w:pStyle w:val="8"/>
            <w:tabs>
              <w:tab w:val="right" w:leader="dot" w:pos="8306"/>
            </w:tabs>
          </w:pPr>
          <w:r>
            <w:fldChar w:fldCharType="begin"/>
          </w:r>
          <w:r>
            <w:instrText xml:space="preserve"> HYPERLINK \l _Toc30856 </w:instrText>
          </w:r>
          <w:r>
            <w:fldChar w:fldCharType="separate"/>
          </w:r>
          <w:r>
            <w:t>4.2.3 显示与手势交互模块设计</w:t>
          </w:r>
          <w:r>
            <w:tab/>
          </w:r>
          <w:r>
            <w:fldChar w:fldCharType="begin"/>
          </w:r>
          <w:r>
            <w:instrText xml:space="preserve"> PAGEREF _Toc30856 \h </w:instrText>
          </w:r>
          <w:r>
            <w:fldChar w:fldCharType="separate"/>
          </w:r>
          <w:r>
            <w:t>11</w:t>
          </w:r>
          <w:r>
            <w:fldChar w:fldCharType="end"/>
          </w:r>
          <w:r>
            <w:fldChar w:fldCharType="end"/>
          </w:r>
        </w:p>
        <w:p w14:paraId="2E0EE031">
          <w:pPr>
            <w:pStyle w:val="8"/>
            <w:tabs>
              <w:tab w:val="right" w:leader="dot" w:pos="8306"/>
            </w:tabs>
          </w:pPr>
          <w:r>
            <w:fldChar w:fldCharType="begin"/>
          </w:r>
          <w:r>
            <w:instrText xml:space="preserve"> HYPERLINK \l _Toc159 </w:instrText>
          </w:r>
          <w:r>
            <w:fldChar w:fldCharType="separate"/>
          </w:r>
          <w:r>
            <w:t>4.2.4 边缘网关通信模块设计</w:t>
          </w:r>
          <w:r>
            <w:tab/>
          </w:r>
          <w:r>
            <w:fldChar w:fldCharType="begin"/>
          </w:r>
          <w:r>
            <w:instrText xml:space="preserve"> PAGEREF _Toc159 \h </w:instrText>
          </w:r>
          <w:r>
            <w:fldChar w:fldCharType="separate"/>
          </w:r>
          <w:r>
            <w:t>11</w:t>
          </w:r>
          <w:r>
            <w:fldChar w:fldCharType="end"/>
          </w:r>
          <w:r>
            <w:fldChar w:fldCharType="end"/>
          </w:r>
        </w:p>
        <w:p w14:paraId="507F2DAA">
          <w:pPr>
            <w:pStyle w:val="14"/>
            <w:tabs>
              <w:tab w:val="right" w:leader="dot" w:pos="8306"/>
              <w:tab w:val="clear" w:pos="8296"/>
            </w:tabs>
          </w:pPr>
          <w:r>
            <w:fldChar w:fldCharType="begin"/>
          </w:r>
          <w:r>
            <w:instrText xml:space="preserve"> HYPERLINK \l _Toc19894 </w:instrText>
          </w:r>
          <w:r>
            <w:fldChar w:fldCharType="separate"/>
          </w:r>
          <w:r>
            <w:t>4.3 系统 PCB 设计</w:t>
          </w:r>
          <w:r>
            <w:tab/>
          </w:r>
          <w:r>
            <w:fldChar w:fldCharType="begin"/>
          </w:r>
          <w:r>
            <w:instrText xml:space="preserve"> PAGEREF _Toc19894 \h </w:instrText>
          </w:r>
          <w:r>
            <w:fldChar w:fldCharType="separate"/>
          </w:r>
          <w:r>
            <w:t>12</w:t>
          </w:r>
          <w:r>
            <w:fldChar w:fldCharType="end"/>
          </w:r>
          <w:r>
            <w:fldChar w:fldCharType="end"/>
          </w:r>
        </w:p>
        <w:p w14:paraId="7363D9A4">
          <w:pPr>
            <w:pStyle w:val="13"/>
            <w:tabs>
              <w:tab w:val="right" w:leader="dot" w:pos="8306"/>
            </w:tabs>
          </w:pPr>
          <w:r>
            <w:fldChar w:fldCharType="begin"/>
          </w:r>
          <w:r>
            <w:instrText xml:space="preserve"> HYPERLINK \l _Toc9162 </w:instrText>
          </w:r>
          <w:r>
            <w:fldChar w:fldCharType="separate"/>
          </w:r>
          <w:r>
            <w:t>5 系统软件设计</w:t>
          </w:r>
          <w:r>
            <w:tab/>
          </w:r>
          <w:r>
            <w:fldChar w:fldCharType="begin"/>
          </w:r>
          <w:r>
            <w:instrText xml:space="preserve"> PAGEREF _Toc9162 \h </w:instrText>
          </w:r>
          <w:r>
            <w:fldChar w:fldCharType="separate"/>
          </w:r>
          <w:r>
            <w:t>13</w:t>
          </w:r>
          <w:r>
            <w:fldChar w:fldCharType="end"/>
          </w:r>
          <w:r>
            <w:fldChar w:fldCharType="end"/>
          </w:r>
        </w:p>
        <w:p w14:paraId="27CFBF1A">
          <w:pPr>
            <w:pStyle w:val="14"/>
            <w:tabs>
              <w:tab w:val="right" w:leader="dot" w:pos="8306"/>
              <w:tab w:val="clear" w:pos="8296"/>
            </w:tabs>
          </w:pPr>
          <w:r>
            <w:fldChar w:fldCharType="begin"/>
          </w:r>
          <w:r>
            <w:instrText xml:space="preserve"> HYPERLINK \l _Toc24880 </w:instrText>
          </w:r>
          <w:r>
            <w:fldChar w:fldCharType="separate"/>
          </w:r>
          <w:r>
            <w:t>5.1 系统软件整体设计</w:t>
          </w:r>
          <w:r>
            <w:tab/>
          </w:r>
          <w:r>
            <w:fldChar w:fldCharType="begin"/>
          </w:r>
          <w:r>
            <w:instrText xml:space="preserve"> PAGEREF _Toc24880 \h </w:instrText>
          </w:r>
          <w:r>
            <w:fldChar w:fldCharType="separate"/>
          </w:r>
          <w:r>
            <w:t>13</w:t>
          </w:r>
          <w:r>
            <w:fldChar w:fldCharType="end"/>
          </w:r>
          <w:r>
            <w:fldChar w:fldCharType="end"/>
          </w:r>
        </w:p>
        <w:p w14:paraId="083CFFB2">
          <w:pPr>
            <w:pStyle w:val="14"/>
            <w:tabs>
              <w:tab w:val="right" w:leader="dot" w:pos="8306"/>
              <w:tab w:val="clear" w:pos="8296"/>
            </w:tabs>
          </w:pPr>
          <w:r>
            <w:fldChar w:fldCharType="begin"/>
          </w:r>
          <w:r>
            <w:instrText xml:space="preserve"> HYPERLINK \l _Toc17164 </w:instrText>
          </w:r>
          <w:r>
            <w:fldChar w:fldCharType="separate"/>
          </w:r>
          <w:r>
            <w:t>5.2 设备端程序设计</w:t>
          </w:r>
          <w:r>
            <w:tab/>
          </w:r>
          <w:r>
            <w:fldChar w:fldCharType="begin"/>
          </w:r>
          <w:r>
            <w:instrText xml:space="preserve"> PAGEREF _Toc17164 \h </w:instrText>
          </w:r>
          <w:r>
            <w:fldChar w:fldCharType="separate"/>
          </w:r>
          <w:r>
            <w:t>13</w:t>
          </w:r>
          <w:r>
            <w:fldChar w:fldCharType="end"/>
          </w:r>
          <w:r>
            <w:fldChar w:fldCharType="end"/>
          </w:r>
        </w:p>
        <w:p w14:paraId="222842A6">
          <w:pPr>
            <w:pStyle w:val="14"/>
            <w:tabs>
              <w:tab w:val="right" w:leader="dot" w:pos="8306"/>
              <w:tab w:val="clear" w:pos="8296"/>
            </w:tabs>
          </w:pPr>
          <w:r>
            <w:fldChar w:fldCharType="begin"/>
          </w:r>
          <w:r>
            <w:instrText xml:space="preserve"> HYPERLINK \l _Toc1156 </w:instrText>
          </w:r>
          <w:r>
            <w:fldChar w:fldCharType="separate"/>
          </w:r>
          <w:r>
            <w:t>5.3 边缘端服务与数据库设计</w:t>
          </w:r>
          <w:r>
            <w:tab/>
          </w:r>
          <w:r>
            <w:fldChar w:fldCharType="begin"/>
          </w:r>
          <w:r>
            <w:instrText xml:space="preserve"> PAGEREF _Toc1156 \h </w:instrText>
          </w:r>
          <w:r>
            <w:fldChar w:fldCharType="separate"/>
          </w:r>
          <w:r>
            <w:t>14</w:t>
          </w:r>
          <w:r>
            <w:fldChar w:fldCharType="end"/>
          </w:r>
          <w:r>
            <w:fldChar w:fldCharType="end"/>
          </w:r>
        </w:p>
        <w:p w14:paraId="60C27469">
          <w:pPr>
            <w:pStyle w:val="14"/>
            <w:tabs>
              <w:tab w:val="right" w:leader="dot" w:pos="8306"/>
              <w:tab w:val="clear" w:pos="8296"/>
            </w:tabs>
          </w:pPr>
          <w:r>
            <w:fldChar w:fldCharType="begin"/>
          </w:r>
          <w:r>
            <w:instrText xml:space="preserve"> HYPERLINK \l _Toc11107 </w:instrText>
          </w:r>
          <w:r>
            <w:fldChar w:fldCharType="separate"/>
          </w:r>
          <w:r>
            <w:t>5.4 图像分析与边缘智能模块设计</w:t>
          </w:r>
          <w:r>
            <w:tab/>
          </w:r>
          <w:r>
            <w:fldChar w:fldCharType="begin"/>
          </w:r>
          <w:r>
            <w:instrText xml:space="preserve"> PAGEREF _Toc11107 \h </w:instrText>
          </w:r>
          <w:r>
            <w:fldChar w:fldCharType="separate"/>
          </w:r>
          <w:r>
            <w:t>16</w:t>
          </w:r>
          <w:r>
            <w:fldChar w:fldCharType="end"/>
          </w:r>
          <w:r>
            <w:fldChar w:fldCharType="end"/>
          </w:r>
        </w:p>
        <w:p w14:paraId="6E1FA3D5">
          <w:pPr>
            <w:pStyle w:val="13"/>
            <w:tabs>
              <w:tab w:val="right" w:leader="dot" w:pos="8306"/>
            </w:tabs>
          </w:pPr>
          <w:r>
            <w:fldChar w:fldCharType="begin"/>
          </w:r>
          <w:r>
            <w:instrText xml:space="preserve"> HYPERLINK \l _Toc21408 </w:instrText>
          </w:r>
          <w:r>
            <w:fldChar w:fldCharType="separate"/>
          </w:r>
          <w:r>
            <w:t>6 系统测试和结果分析</w:t>
          </w:r>
          <w:r>
            <w:tab/>
          </w:r>
          <w:r>
            <w:fldChar w:fldCharType="begin"/>
          </w:r>
          <w:r>
            <w:instrText xml:space="preserve"> PAGEREF _Toc21408 \h </w:instrText>
          </w:r>
          <w:r>
            <w:fldChar w:fldCharType="separate"/>
          </w:r>
          <w:r>
            <w:t>18</w:t>
          </w:r>
          <w:r>
            <w:fldChar w:fldCharType="end"/>
          </w:r>
          <w:r>
            <w:fldChar w:fldCharType="end"/>
          </w:r>
        </w:p>
        <w:p w14:paraId="46093731">
          <w:pPr>
            <w:pStyle w:val="14"/>
            <w:tabs>
              <w:tab w:val="right" w:leader="dot" w:pos="8306"/>
              <w:tab w:val="clear" w:pos="8296"/>
            </w:tabs>
          </w:pPr>
          <w:r>
            <w:fldChar w:fldCharType="begin"/>
          </w:r>
          <w:r>
            <w:instrText xml:space="preserve"> HYPERLINK \l _Toc10321 </w:instrText>
          </w:r>
          <w:r>
            <w:fldChar w:fldCharType="separate"/>
          </w:r>
          <w:r>
            <w:t>6.1 系统组装与基础测试</w:t>
          </w:r>
          <w:r>
            <w:tab/>
          </w:r>
          <w:r>
            <w:fldChar w:fldCharType="begin"/>
          </w:r>
          <w:r>
            <w:instrText xml:space="preserve"> PAGEREF _Toc10321 \h </w:instrText>
          </w:r>
          <w:r>
            <w:fldChar w:fldCharType="separate"/>
          </w:r>
          <w:r>
            <w:t>18</w:t>
          </w:r>
          <w:r>
            <w:fldChar w:fldCharType="end"/>
          </w:r>
          <w:r>
            <w:fldChar w:fldCharType="end"/>
          </w:r>
        </w:p>
        <w:p w14:paraId="19A9C4FD">
          <w:pPr>
            <w:pStyle w:val="14"/>
            <w:tabs>
              <w:tab w:val="right" w:leader="dot" w:pos="8306"/>
              <w:tab w:val="clear" w:pos="8296"/>
            </w:tabs>
          </w:pPr>
          <w:r>
            <w:fldChar w:fldCharType="begin"/>
          </w:r>
          <w:r>
            <w:instrText xml:space="preserve"> HYPERLINK \l _Toc5687 </w:instrText>
          </w:r>
          <w:r>
            <w:fldChar w:fldCharType="separate"/>
          </w:r>
          <w:r>
            <w:t>6.2 系统功能及性能测试</w:t>
          </w:r>
          <w:r>
            <w:tab/>
          </w:r>
          <w:r>
            <w:fldChar w:fldCharType="begin"/>
          </w:r>
          <w:r>
            <w:instrText xml:space="preserve"> PAGEREF _Toc5687 \h </w:instrText>
          </w:r>
          <w:r>
            <w:fldChar w:fldCharType="separate"/>
          </w:r>
          <w:r>
            <w:t>18</w:t>
          </w:r>
          <w:r>
            <w:fldChar w:fldCharType="end"/>
          </w:r>
          <w:r>
            <w:fldChar w:fldCharType="end"/>
          </w:r>
        </w:p>
        <w:p w14:paraId="5A782F3A">
          <w:pPr>
            <w:pStyle w:val="8"/>
            <w:tabs>
              <w:tab w:val="right" w:leader="dot" w:pos="8306"/>
            </w:tabs>
          </w:pPr>
          <w:r>
            <w:fldChar w:fldCharType="begin"/>
          </w:r>
          <w:r>
            <w:instrText xml:space="preserve"> HYPERLINK \l _Toc19461 </w:instrText>
          </w:r>
          <w:r>
            <w:fldChar w:fldCharType="separate"/>
          </w:r>
          <w:r>
            <w:t>6.2.1 传感器采集测试</w:t>
          </w:r>
          <w:r>
            <w:tab/>
          </w:r>
          <w:r>
            <w:fldChar w:fldCharType="begin"/>
          </w:r>
          <w:r>
            <w:instrText xml:space="preserve"> PAGEREF _Toc19461 \h </w:instrText>
          </w:r>
          <w:r>
            <w:fldChar w:fldCharType="separate"/>
          </w:r>
          <w:r>
            <w:t>18</w:t>
          </w:r>
          <w:r>
            <w:fldChar w:fldCharType="end"/>
          </w:r>
          <w:r>
            <w:fldChar w:fldCharType="end"/>
          </w:r>
        </w:p>
        <w:p w14:paraId="6D9A9945">
          <w:pPr>
            <w:pStyle w:val="8"/>
            <w:tabs>
              <w:tab w:val="right" w:leader="dot" w:pos="8306"/>
            </w:tabs>
          </w:pPr>
          <w:r>
            <w:fldChar w:fldCharType="begin"/>
          </w:r>
          <w:r>
            <w:instrText xml:space="preserve"> HYPERLINK \l _Toc8647 </w:instrText>
          </w:r>
          <w:r>
            <w:fldChar w:fldCharType="separate"/>
          </w:r>
          <w:r>
            <w:t>6.2.2 控制执行与自动灌溉测试</w:t>
          </w:r>
          <w:r>
            <w:tab/>
          </w:r>
          <w:r>
            <w:fldChar w:fldCharType="begin"/>
          </w:r>
          <w:r>
            <w:instrText xml:space="preserve"> PAGEREF _Toc8647 \h </w:instrText>
          </w:r>
          <w:r>
            <w:fldChar w:fldCharType="separate"/>
          </w:r>
          <w:r>
            <w:t>19</w:t>
          </w:r>
          <w:r>
            <w:fldChar w:fldCharType="end"/>
          </w:r>
          <w:r>
            <w:fldChar w:fldCharType="end"/>
          </w:r>
        </w:p>
        <w:p w14:paraId="4F65B17B">
          <w:pPr>
            <w:pStyle w:val="8"/>
            <w:tabs>
              <w:tab w:val="right" w:leader="dot" w:pos="8306"/>
            </w:tabs>
          </w:pPr>
          <w:r>
            <w:fldChar w:fldCharType="begin"/>
          </w:r>
          <w:r>
            <w:instrText xml:space="preserve"> HYPERLINK \l _Toc6639 </w:instrText>
          </w:r>
          <w:r>
            <w:fldChar w:fldCharType="separate"/>
          </w:r>
          <w:r>
            <w:t>6.2.3 平台服务与扩展功能测试</w:t>
          </w:r>
          <w:r>
            <w:tab/>
          </w:r>
          <w:r>
            <w:fldChar w:fldCharType="begin"/>
          </w:r>
          <w:r>
            <w:instrText xml:space="preserve"> PAGEREF _Toc6639 \h </w:instrText>
          </w:r>
          <w:r>
            <w:fldChar w:fldCharType="separate"/>
          </w:r>
          <w:r>
            <w:t>20</w:t>
          </w:r>
          <w:r>
            <w:fldChar w:fldCharType="end"/>
          </w:r>
          <w:r>
            <w:fldChar w:fldCharType="end"/>
          </w:r>
        </w:p>
        <w:p w14:paraId="3431C59A">
          <w:pPr>
            <w:pStyle w:val="14"/>
            <w:tabs>
              <w:tab w:val="right" w:leader="dot" w:pos="8306"/>
              <w:tab w:val="clear" w:pos="8296"/>
            </w:tabs>
          </w:pPr>
          <w:r>
            <w:fldChar w:fldCharType="begin"/>
          </w:r>
          <w:r>
            <w:instrText xml:space="preserve"> HYPERLINK \l _Toc26716 </w:instrText>
          </w:r>
          <w:r>
            <w:fldChar w:fldCharType="separate"/>
          </w:r>
          <w:r>
            <w:t>6.3 测试结果分析</w:t>
          </w:r>
          <w:r>
            <w:tab/>
          </w:r>
          <w:r>
            <w:fldChar w:fldCharType="begin"/>
          </w:r>
          <w:r>
            <w:instrText xml:space="preserve"> PAGEREF _Toc26716 \h </w:instrText>
          </w:r>
          <w:r>
            <w:fldChar w:fldCharType="separate"/>
          </w:r>
          <w:r>
            <w:t>20</w:t>
          </w:r>
          <w:r>
            <w:fldChar w:fldCharType="end"/>
          </w:r>
          <w:r>
            <w:fldChar w:fldCharType="end"/>
          </w:r>
        </w:p>
        <w:p w14:paraId="49BDB1BC">
          <w:pPr>
            <w:pStyle w:val="13"/>
            <w:tabs>
              <w:tab w:val="right" w:leader="dot" w:pos="8306"/>
            </w:tabs>
          </w:pPr>
          <w:r>
            <w:fldChar w:fldCharType="begin"/>
          </w:r>
          <w:r>
            <w:instrText xml:space="preserve"> HYPERLINK \l _Toc11996 </w:instrText>
          </w:r>
          <w:r>
            <w:fldChar w:fldCharType="separate"/>
          </w:r>
          <w:r>
            <w:t>7 总结和展望</w:t>
          </w:r>
          <w:r>
            <w:tab/>
          </w:r>
          <w:r>
            <w:fldChar w:fldCharType="begin"/>
          </w:r>
          <w:r>
            <w:instrText xml:space="preserve"> PAGEREF _Toc11996 \h </w:instrText>
          </w:r>
          <w:r>
            <w:fldChar w:fldCharType="separate"/>
          </w:r>
          <w:r>
            <w:t>21</w:t>
          </w:r>
          <w:r>
            <w:fldChar w:fldCharType="end"/>
          </w:r>
          <w:r>
            <w:fldChar w:fldCharType="end"/>
          </w:r>
        </w:p>
        <w:p w14:paraId="3F0BACB7">
          <w:pPr>
            <w:pStyle w:val="14"/>
            <w:tabs>
              <w:tab w:val="right" w:leader="dot" w:pos="8306"/>
              <w:tab w:val="clear" w:pos="8296"/>
            </w:tabs>
          </w:pPr>
          <w:r>
            <w:fldChar w:fldCharType="begin"/>
          </w:r>
          <w:r>
            <w:instrText xml:space="preserve"> HYPERLINK \l _Toc693 </w:instrText>
          </w:r>
          <w:r>
            <w:fldChar w:fldCharType="separate"/>
          </w:r>
          <w:r>
            <w:t>7.1 总结</w:t>
          </w:r>
          <w:r>
            <w:tab/>
          </w:r>
          <w:r>
            <w:fldChar w:fldCharType="begin"/>
          </w:r>
          <w:r>
            <w:instrText xml:space="preserve"> PAGEREF _Toc693 \h </w:instrText>
          </w:r>
          <w:r>
            <w:fldChar w:fldCharType="separate"/>
          </w:r>
          <w:r>
            <w:t>21</w:t>
          </w:r>
          <w:r>
            <w:fldChar w:fldCharType="end"/>
          </w:r>
          <w:r>
            <w:fldChar w:fldCharType="end"/>
          </w:r>
        </w:p>
        <w:p w14:paraId="46851C03">
          <w:pPr>
            <w:pStyle w:val="14"/>
            <w:tabs>
              <w:tab w:val="right" w:leader="dot" w:pos="8306"/>
              <w:tab w:val="clear" w:pos="8296"/>
            </w:tabs>
          </w:pPr>
          <w:r>
            <w:fldChar w:fldCharType="begin"/>
          </w:r>
          <w:r>
            <w:instrText xml:space="preserve"> HYPERLINK \l _Toc6925 </w:instrText>
          </w:r>
          <w:r>
            <w:fldChar w:fldCharType="separate"/>
          </w:r>
          <w:r>
            <w:t>7.2 展望</w:t>
          </w:r>
          <w:r>
            <w:tab/>
          </w:r>
          <w:r>
            <w:fldChar w:fldCharType="begin"/>
          </w:r>
          <w:r>
            <w:instrText xml:space="preserve"> PAGEREF _Toc6925 \h </w:instrText>
          </w:r>
          <w:r>
            <w:fldChar w:fldCharType="separate"/>
          </w:r>
          <w:r>
            <w:t>21</w:t>
          </w:r>
          <w:r>
            <w:fldChar w:fldCharType="end"/>
          </w:r>
          <w:r>
            <w:fldChar w:fldCharType="end"/>
          </w:r>
        </w:p>
        <w:p w14:paraId="208AED9E">
          <w:pPr>
            <w:pStyle w:val="14"/>
            <w:tabs>
              <w:tab w:val="right" w:leader="dot" w:pos="8306"/>
              <w:tab w:val="clear" w:pos="8296"/>
            </w:tabs>
          </w:pPr>
          <w:r>
            <w:fldChar w:fldCharType="begin"/>
          </w:r>
          <w:r>
            <w:instrText xml:space="preserve"> HYPERLINK \l _Toc14478 </w:instrText>
          </w:r>
          <w:r>
            <w:fldChar w:fldCharType="separate"/>
          </w:r>
          <w:r>
            <w:t>7.3 个人总结与反思</w:t>
          </w:r>
          <w:r>
            <w:tab/>
          </w:r>
          <w:r>
            <w:fldChar w:fldCharType="begin"/>
          </w:r>
          <w:r>
            <w:instrText xml:space="preserve"> PAGEREF _Toc14478 \h </w:instrText>
          </w:r>
          <w:r>
            <w:fldChar w:fldCharType="separate"/>
          </w:r>
          <w:r>
            <w:t>21</w:t>
          </w:r>
          <w:r>
            <w:fldChar w:fldCharType="end"/>
          </w:r>
          <w:r>
            <w:fldChar w:fldCharType="end"/>
          </w:r>
        </w:p>
        <w:p w14:paraId="45C8F73A">
          <w:pPr>
            <w:pStyle w:val="13"/>
            <w:tabs>
              <w:tab w:val="right" w:leader="dot" w:pos="8306"/>
            </w:tabs>
          </w:pPr>
          <w:r>
            <w:fldChar w:fldCharType="begin"/>
          </w:r>
          <w:r>
            <w:instrText xml:space="preserve"> HYPERLINK \l _Toc1507 </w:instrText>
          </w:r>
          <w:r>
            <w:fldChar w:fldCharType="separate"/>
          </w:r>
          <w:r>
            <w:rPr>
              <w:rFonts w:hint="eastAsia"/>
              <w:bCs/>
              <w:szCs w:val="44"/>
            </w:rPr>
            <w:t>参考文献</w:t>
          </w:r>
          <w:r>
            <w:tab/>
          </w:r>
          <w:r>
            <w:fldChar w:fldCharType="begin"/>
          </w:r>
          <w:r>
            <w:instrText xml:space="preserve"> PAGEREF _Toc1507 \h </w:instrText>
          </w:r>
          <w:r>
            <w:fldChar w:fldCharType="separate"/>
          </w:r>
          <w:r>
            <w:t>22</w:t>
          </w:r>
          <w:r>
            <w:fldChar w:fldCharType="end"/>
          </w:r>
          <w:r>
            <w:fldChar w:fldCharType="end"/>
          </w:r>
        </w:p>
        <w:p w14:paraId="29C2836E">
          <w:pPr>
            <w:pStyle w:val="13"/>
            <w:tabs>
              <w:tab w:val="right" w:leader="dot" w:pos="8306"/>
            </w:tabs>
          </w:pPr>
          <w:r>
            <w:fldChar w:fldCharType="begin"/>
          </w:r>
          <w:r>
            <w:instrText xml:space="preserve"> HYPERLINK \l _Toc24585 </w:instrText>
          </w:r>
          <w:r>
            <w:fldChar w:fldCharType="separate"/>
          </w:r>
          <w:r>
            <w:rPr>
              <w:rFonts w:hint="eastAsia"/>
              <w:bCs/>
              <w:szCs w:val="44"/>
            </w:rPr>
            <w:t>致谢</w:t>
          </w:r>
          <w:r>
            <w:tab/>
          </w:r>
          <w:r>
            <w:fldChar w:fldCharType="begin"/>
          </w:r>
          <w:r>
            <w:instrText xml:space="preserve"> PAGEREF _Toc24585 \h </w:instrText>
          </w:r>
          <w:r>
            <w:fldChar w:fldCharType="separate"/>
          </w:r>
          <w:r>
            <w:t>24</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pPr>
      <w:bookmarkStart w:id="1" w:name="_Toc9447"/>
      <w:bookmarkStart w:id="2" w:name="_Toc16968"/>
      <w:bookmarkStart w:id="3" w:name="绪论"/>
      <w:r>
        <w:t>1 绪论</w:t>
      </w:r>
      <w:bookmarkEnd w:id="1"/>
      <w:bookmarkEnd w:id="2"/>
    </w:p>
    <w:p w14:paraId="76D59098">
      <w:pPr>
        <w:pStyle w:val="4"/>
      </w:pPr>
      <w:bookmarkStart w:id="4" w:name="_Toc21158"/>
      <w:bookmarkStart w:id="5" w:name="_Toc13220"/>
      <w:bookmarkStart w:id="6" w:name="研究背景"/>
      <w:r>
        <w:t>研究背景</w:t>
      </w:r>
      <w:bookmarkEnd w:id="4"/>
      <w:bookmarkEnd w:id="5"/>
    </w:p>
    <w:p w14:paraId="6CB8D665">
      <w:pPr>
        <w:pStyle w:val="50"/>
      </w:pPr>
      <w: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3"/>
      </w:pPr>
      <w: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pPr>
      <w:bookmarkStart w:id="7" w:name="_Toc32486"/>
      <w:bookmarkStart w:id="8" w:name="研究目的及意义"/>
      <w:r>
        <w:t xml:space="preserve"> </w:t>
      </w:r>
      <w:bookmarkStart w:id="9" w:name="_Toc31192"/>
      <w:r>
        <w:t>研究目的及意义</w:t>
      </w:r>
      <w:bookmarkEnd w:id="7"/>
      <w:bookmarkEnd w:id="9"/>
    </w:p>
    <w:p w14:paraId="770B0783">
      <w:pPr>
        <w:pStyle w:val="50"/>
      </w:pPr>
      <w:r>
        <w:t>本文以藏红花全生长周期智能培育为应用背景，设计并实现一套软硬件协同的边缘计算系统，主要目的如下所示。</w:t>
      </w:r>
    </w:p>
    <w:p w14:paraId="2B09188C">
      <w:pPr>
        <w:pStyle w:val="51"/>
        <w:numPr>
          <w:ilvl w:val="0"/>
          <w:numId w:val="3"/>
        </w:numPr>
      </w:pPr>
      <w:r>
        <w:t>用STM32F411、树莓派4B做环境数据的稳定采集、上传、本地处理。</w:t>
      </w:r>
    </w:p>
    <w:p w14:paraId="34BDBBBA">
      <w:pPr>
        <w:pStyle w:val="51"/>
        <w:numPr>
          <w:ilvl w:val="0"/>
          <w:numId w:val="3"/>
        </w:numPr>
      </w:pPr>
      <w:r>
        <w:t>建立适合藏红花培育环境的监测和控制闭环，对温湿度、光照、土壤湿度等重要参数进行连续感知，可以对水泵、补光灯等执行器进行控制。</w:t>
      </w:r>
    </w:p>
    <w:p w14:paraId="75AFE07E">
      <w:pPr>
        <w:pStyle w:val="51"/>
        <w:numPr>
          <w:ilvl w:val="0"/>
          <w:numId w:val="3"/>
        </w:numPr>
      </w:pPr>
      <w:r>
        <w:t>建立本地可视化管理平台，可以对实时数据进行显示，对历史曲线进行回放，对控制日志进行审计，对用户权限进行管理，对灌溉策略进行配置。</w:t>
      </w:r>
    </w:p>
    <w:p w14:paraId="0494A0CF">
      <w:pPr>
        <w:pStyle w:val="51"/>
        <w:numPr>
          <w:ilvl w:val="0"/>
          <w:numId w:val="3"/>
        </w:numPr>
      </w:pPr>
      <w:r>
        <w:t>在传统监测控制的基础上，加入图像分析和轻量级边缘智能辅助模块，使系统的人机交互能力得到提升，并且可以更好的进行应用展示。</w:t>
      </w:r>
    </w:p>
    <w:p w14:paraId="4F698B5F">
      <w:pPr>
        <w:pStyle w:val="50"/>
      </w:pPr>
      <w: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8"/>
    <w:p w14:paraId="277E59C9">
      <w:pPr>
        <w:pStyle w:val="4"/>
      </w:pPr>
      <w:bookmarkStart w:id="10" w:name="_Toc21593"/>
      <w:bookmarkStart w:id="11" w:name="国内外研究现状"/>
      <w:r>
        <w:t xml:space="preserve"> </w:t>
      </w:r>
      <w:bookmarkStart w:id="12" w:name="_Toc28118"/>
      <w:r>
        <w:t>国内外研究现状</w:t>
      </w:r>
      <w:bookmarkEnd w:id="10"/>
      <w:bookmarkEnd w:id="12"/>
    </w:p>
    <w:p w14:paraId="60ADB62C">
      <w:pPr>
        <w:pStyle w:val="5"/>
      </w:pPr>
      <w:bookmarkStart w:id="13" w:name="_Toc5463"/>
      <w:bookmarkStart w:id="14" w:name="国内研究现状"/>
      <w:r>
        <w:t xml:space="preserve"> </w:t>
      </w:r>
      <w:bookmarkStart w:id="15" w:name="_Toc15800"/>
      <w:r>
        <w:t>国内研究现状</w:t>
      </w:r>
      <w:bookmarkEnd w:id="13"/>
      <w:bookmarkEnd w:id="15"/>
    </w:p>
    <w:p w14:paraId="28A9448A">
      <w:pPr>
        <w:pStyle w:val="50"/>
      </w:pPr>
      <w: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4"/>
    <w:p w14:paraId="0AA6F2BF">
      <w:pPr>
        <w:pStyle w:val="5"/>
      </w:pPr>
      <w:bookmarkStart w:id="16" w:name="_Toc24203"/>
      <w:bookmarkStart w:id="17" w:name="国外研究现状"/>
      <w:r>
        <w:t xml:space="preserve"> </w:t>
      </w:r>
      <w:bookmarkStart w:id="18" w:name="_Toc2928"/>
      <w:r>
        <w:t>国外研究现状</w:t>
      </w:r>
      <w:bookmarkEnd w:id="16"/>
      <w:bookmarkEnd w:id="18"/>
    </w:p>
    <w:p w14:paraId="7A982587">
      <w:pPr>
        <w:pStyle w:val="50"/>
      </w:pPr>
      <w: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1"/>
    <w:bookmarkEnd w:id="17"/>
    <w:p w14:paraId="188ADABC">
      <w:pPr>
        <w:pStyle w:val="4"/>
      </w:pPr>
      <w:bookmarkStart w:id="19" w:name="_Toc11735"/>
      <w:bookmarkStart w:id="20" w:name="研究主要内容"/>
      <w:r>
        <w:t xml:space="preserve"> </w:t>
      </w:r>
      <w:bookmarkStart w:id="21" w:name="_Toc26463"/>
      <w:r>
        <w:t>研究主要内容</w:t>
      </w:r>
      <w:bookmarkEnd w:id="19"/>
      <w:bookmarkEnd w:id="21"/>
    </w:p>
    <w:p w14:paraId="1D6C97CF">
      <w:pPr>
        <w:pStyle w:val="50"/>
      </w:pPr>
      <w:r>
        <w:t>本文围绕“基于边缘计算的藏红花全生长周期智能培育系统设计与实现”展开研究，主要内容如下：</w:t>
      </w:r>
    </w:p>
    <w:p w14:paraId="44674895">
      <w:pPr>
        <w:pStyle w:val="51"/>
        <w:numPr>
          <w:ilvl w:val="0"/>
          <w:numId w:val="4"/>
        </w:numPr>
      </w:pPr>
      <w:r>
        <w:t>分析藏红花智能培育对环境监测、自动控制、数据管理和远程访问的需求，提出系统总体目标与分层架构。</w:t>
      </w:r>
    </w:p>
    <w:p w14:paraId="4DDECC10">
      <w:pPr>
        <w:pStyle w:val="51"/>
        <w:numPr>
          <w:ilvl w:val="0"/>
          <w:numId w:val="4"/>
        </w:numPr>
      </w:pPr>
      <w:r>
        <w:t>完成系统硬件方案设计，确定 STM32F411、树莓派 4B、DHT11、BH1750、电容式土壤湿度传感器、继电器模块、OLED 显示屏、PAJ7620 手势识别模块等器件的选型与连接方案。</w:t>
      </w:r>
    </w:p>
    <w:p w14:paraId="6974AD79">
      <w:pPr>
        <w:pStyle w:val="51"/>
        <w:numPr>
          <w:ilvl w:val="0"/>
          <w:numId w:val="4"/>
        </w:numPr>
      </w:pPr>
      <w:r>
        <w:t>实现设备端程序设计，完成多传感器采集、手势交互、OLED 显示、执行器控制以及 JSON 数据输出。</w:t>
      </w:r>
    </w:p>
    <w:p w14:paraId="5E280E57">
      <w:pPr>
        <w:pStyle w:val="51"/>
        <w:numPr>
          <w:ilvl w:val="0"/>
          <w:numId w:val="4"/>
        </w:numPr>
      </w:pPr>
      <w:r>
        <w:t>实现边缘端软件设计，完成串口数据接收、Web 服务、数据库管理、自动灌溉策略、用户权限管理、历史数据导出和控制日志记录等功能。</w:t>
      </w:r>
    </w:p>
    <w:p w14:paraId="61CA6EDB">
      <w:pPr>
        <w:pStyle w:val="51"/>
        <w:numPr>
          <w:ilvl w:val="0"/>
          <w:numId w:val="4"/>
        </w:numPr>
      </w:pPr>
      <w:r>
        <w:t>基于摄像头、OpenCV 和轻量级本地语言模型扩展系统智能化能力，提升系统展示性和辅助分析能力。</w:t>
      </w:r>
    </w:p>
    <w:p w14:paraId="0C6C3EC9">
      <w:pPr>
        <w:pStyle w:val="51"/>
        <w:numPr>
          <w:ilvl w:val="0"/>
          <w:numId w:val="4"/>
        </w:numPr>
      </w:pPr>
      <w:r>
        <w:t>对系统进行组装、调试和测试，从功能完整性、运行稳定性、控制效果和扩展能力等角度进行分析总结。</w:t>
      </w:r>
    </w:p>
    <w:bookmarkEnd w:id="3"/>
    <w:bookmarkEnd w:id="20"/>
    <w:p w14:paraId="46FDA773">
      <w:pPr>
        <w:pStyle w:val="2"/>
      </w:pPr>
      <w:bookmarkStart w:id="22" w:name="_Toc4330"/>
      <w:bookmarkStart w:id="23" w:name="_Toc19645"/>
      <w:bookmarkStart w:id="24" w:name="相关理论与技术基础"/>
      <w:r>
        <w:t>2 相关理论与技术基础</w:t>
      </w:r>
      <w:bookmarkEnd w:id="22"/>
      <w:bookmarkEnd w:id="23"/>
    </w:p>
    <w:p w14:paraId="1C5F4771">
      <w:pPr>
        <w:pStyle w:val="4"/>
        <w:numPr>
          <w:ilvl w:val="1"/>
          <w:numId w:val="0"/>
        </w:numPr>
        <w:ind w:firstLine="643" w:firstLineChars="200"/>
      </w:pPr>
      <w:bookmarkStart w:id="25" w:name="_Toc16317"/>
      <w:bookmarkStart w:id="26" w:name="_Toc6100"/>
      <w:bookmarkStart w:id="27" w:name="物联网与边缘计算相关理论"/>
      <w:r>
        <w:t>2.1 物联网与边缘计算相关理论</w:t>
      </w:r>
      <w:bookmarkEnd w:id="25"/>
      <w:bookmarkEnd w:id="26"/>
    </w:p>
    <w:p w14:paraId="2BC12733">
      <w:pPr>
        <w:pStyle w:val="50"/>
      </w:pPr>
      <w: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3"/>
      </w:pPr>
      <w: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numPr>
          <w:ilvl w:val="1"/>
          <w:numId w:val="0"/>
        </w:numPr>
        <w:ind w:left="284" w:leftChars="0"/>
      </w:pPr>
      <w:bookmarkStart w:id="28" w:name="_Toc2634"/>
      <w:bookmarkStart w:id="29" w:name="_Toc20712"/>
      <w:bookmarkStart w:id="30" w:name="数据通信与边缘服务相关技术"/>
      <w:r>
        <w:t>2.2 数据通信与边缘服务相关技术</w:t>
      </w:r>
      <w:bookmarkEnd w:id="28"/>
      <w:bookmarkEnd w:id="29"/>
    </w:p>
    <w:p w14:paraId="0961B4B4">
      <w:pPr>
        <w:pStyle w:val="5"/>
        <w:numPr>
          <w:ilvl w:val="2"/>
          <w:numId w:val="0"/>
        </w:numPr>
      </w:pPr>
      <w:bookmarkStart w:id="31" w:name="_Toc18434"/>
      <w:bookmarkStart w:id="32" w:name="_Toc29394"/>
      <w:bookmarkStart w:id="33" w:name="flask-与-sqlite-边缘服务技术"/>
      <w:r>
        <w:t>2.2.1 Flask 与 SQLite 边缘服务技术</w:t>
      </w:r>
      <w:bookmarkEnd w:id="31"/>
      <w:bookmarkEnd w:id="32"/>
    </w:p>
    <w:p w14:paraId="259078BE">
      <w:pPr>
        <w:pStyle w:val="50"/>
      </w:pPr>
      <w: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3"/>
      </w:pPr>
      <w: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numPr>
          <w:ilvl w:val="2"/>
          <w:numId w:val="0"/>
        </w:numPr>
      </w:pPr>
      <w:bookmarkStart w:id="34" w:name="_Toc3953"/>
      <w:bookmarkStart w:id="35" w:name="_Toc4375"/>
      <w:bookmarkStart w:id="36" w:name="mqtt-云端同步技术"/>
      <w:r>
        <w:t>2.2.2 MQTT 云端同步技术</w:t>
      </w:r>
      <w:bookmarkEnd w:id="34"/>
      <w:bookmarkEnd w:id="35"/>
    </w:p>
    <w:p w14:paraId="6C23443C">
      <w:pPr>
        <w:pStyle w:val="50"/>
      </w:pPr>
      <w: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numPr>
          <w:ilvl w:val="1"/>
          <w:numId w:val="0"/>
        </w:numPr>
        <w:ind w:left="284" w:leftChars="0"/>
      </w:pPr>
      <w:bookmarkStart w:id="37" w:name="_Toc27990"/>
      <w:bookmarkStart w:id="38" w:name="_Toc10219"/>
      <w:bookmarkStart w:id="39" w:name="图像分析与轻量边缘智能相关技术"/>
      <w:r>
        <w:t>2.3 图像分析与轻量边缘智能相关技术</w:t>
      </w:r>
      <w:bookmarkEnd w:id="37"/>
      <w:bookmarkEnd w:id="38"/>
    </w:p>
    <w:p w14:paraId="2FF4332E">
      <w:pPr>
        <w:pStyle w:val="5"/>
        <w:numPr>
          <w:ilvl w:val="2"/>
          <w:numId w:val="0"/>
        </w:numPr>
        <w:ind w:left="142" w:leftChars="0"/>
      </w:pPr>
      <w:bookmarkStart w:id="40" w:name="_Toc21825"/>
      <w:bookmarkStart w:id="41" w:name="_Toc21873"/>
      <w:bookmarkStart w:id="42" w:name="基于-opencv-的图像颜色分析技术"/>
      <w:r>
        <w:t>2.3.1 基于 OpenCV 的图像颜色分析技术</w:t>
      </w:r>
      <w:bookmarkEnd w:id="40"/>
      <w:bookmarkEnd w:id="41"/>
    </w:p>
    <w:p w14:paraId="4BD0D692">
      <w:pPr>
        <w:pStyle w:val="50"/>
      </w:pPr>
      <w: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numPr>
          <w:ilvl w:val="2"/>
          <w:numId w:val="0"/>
        </w:numPr>
        <w:ind w:left="142" w:leftChars="0"/>
      </w:pPr>
      <w:bookmarkStart w:id="43" w:name="_Toc32287"/>
      <w:bookmarkStart w:id="44" w:name="_Toc25099"/>
      <w:bookmarkStart w:id="45" w:name="基于本地轻量模型的辅助问答技术"/>
      <w:r>
        <w:t>2.3.2 基于本地轻量模型的辅助问答技术</w:t>
      </w:r>
      <w:bookmarkEnd w:id="43"/>
      <w:bookmarkEnd w:id="44"/>
    </w:p>
    <w:p w14:paraId="1C721E0C">
      <w:pPr>
        <w:pStyle w:val="50"/>
      </w:pPr>
      <w: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pPr>
      <w:bookmarkStart w:id="46" w:name="_Toc29013"/>
      <w:bookmarkStart w:id="47" w:name="_Toc31527"/>
      <w:bookmarkStart w:id="48" w:name="系统总体方案设计"/>
      <w:r>
        <w:t>3 系统总体方案设计</w:t>
      </w:r>
      <w:bookmarkEnd w:id="46"/>
      <w:bookmarkEnd w:id="47"/>
    </w:p>
    <w:p w14:paraId="4B41836E">
      <w:pPr>
        <w:pStyle w:val="4"/>
        <w:numPr>
          <w:ilvl w:val="1"/>
          <w:numId w:val="0"/>
        </w:numPr>
      </w:pPr>
      <w:bookmarkStart w:id="49" w:name="_Toc24372"/>
      <w:bookmarkStart w:id="50" w:name="_Toc14280"/>
      <w:bookmarkStart w:id="51" w:name="系统需求及可行性分析"/>
      <w:r>
        <w:t>3.1 系统需求及可行性分析</w:t>
      </w:r>
      <w:bookmarkEnd w:id="49"/>
      <w:bookmarkEnd w:id="50"/>
    </w:p>
    <w:p w14:paraId="064A77F4">
      <w:pPr>
        <w:pStyle w:val="5"/>
        <w:numPr>
          <w:ilvl w:val="2"/>
          <w:numId w:val="0"/>
        </w:numPr>
        <w:ind w:left="142" w:leftChars="0"/>
      </w:pPr>
      <w:bookmarkStart w:id="52" w:name="_Toc19521"/>
      <w:bookmarkStart w:id="53" w:name="_Toc23546"/>
      <w:bookmarkStart w:id="54" w:name="需求分析"/>
      <w:r>
        <w:t>3.1.1 需求分析</w:t>
      </w:r>
      <w:bookmarkEnd w:id="52"/>
      <w:bookmarkEnd w:id="53"/>
    </w:p>
    <w:p w14:paraId="23C4307D">
      <w:pPr>
        <w:pStyle w:val="50"/>
      </w:pPr>
      <w:r>
        <w:t>为了达到需求指标，紧密结合藏红花实际培育过程中存在的痛点，本系统在设计之初就提出了如下几个方面的核心需求</w:t>
      </w:r>
    </w:p>
    <w:p w14:paraId="623A24AC">
      <w:pPr>
        <w:pStyle w:val="3"/>
      </w:pPr>
      <w: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3"/>
      </w:pPr>
      <w:r>
        <w:t>（2）除了允许用户手动去开关水泵、补光灯和指示灯之外，更重要的是应该可以实现自动灌溉。即系统检测到土壤湿度低于设定阈值的时候就会自动开启水泵浇灌。</w:t>
      </w:r>
    </w:p>
    <w:p w14:paraId="2ABF30E1">
      <w:pPr>
        <w:pStyle w:val="3"/>
      </w:pPr>
      <w: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3"/>
      </w:pPr>
      <w: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3"/>
      </w:pPr>
      <w: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3"/>
      </w:pPr>
      <w: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numPr>
          <w:ilvl w:val="2"/>
          <w:numId w:val="0"/>
        </w:numPr>
      </w:pPr>
      <w:bookmarkStart w:id="55" w:name="_Toc31113"/>
      <w:bookmarkStart w:id="56" w:name="_Toc19286"/>
      <w:bookmarkStart w:id="57" w:name="可行性分析"/>
      <w:r>
        <w:t>3.1.2 可行性分析</w:t>
      </w:r>
      <w:bookmarkEnd w:id="55"/>
      <w:bookmarkEnd w:id="56"/>
    </w:p>
    <w:p w14:paraId="4E490EF1">
      <w:pPr>
        <w:pStyle w:val="50"/>
      </w:pPr>
      <w: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3"/>
      </w:pPr>
      <w: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3"/>
      </w:pPr>
      <w: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numPr>
          <w:ilvl w:val="1"/>
          <w:numId w:val="0"/>
        </w:numPr>
        <w:ind w:left="284" w:leftChars="0"/>
      </w:pPr>
      <w:bookmarkStart w:id="58" w:name="_Toc2839"/>
      <w:bookmarkStart w:id="59" w:name="_Toc27356"/>
      <w:bookmarkStart w:id="60" w:name="系统的总体方案设计"/>
      <w:r>
        <w:t>3.2 系统的总体方案设计</w:t>
      </w:r>
      <w:bookmarkEnd w:id="58"/>
      <w:bookmarkEnd w:id="59"/>
    </w:p>
    <w:p w14:paraId="1E73DE8A">
      <w:pPr>
        <w:pStyle w:val="50"/>
      </w:pPr>
      <w: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3"/>
      </w:pPr>
      <w: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60"/>
    <w:p w14:paraId="505BBADF">
      <w:pPr>
        <w:pStyle w:val="4"/>
        <w:numPr>
          <w:ilvl w:val="1"/>
          <w:numId w:val="0"/>
        </w:numPr>
        <w:ind w:left="284" w:leftChars="0"/>
      </w:pPr>
      <w:bookmarkStart w:id="61" w:name="_Toc26156"/>
      <w:bookmarkStart w:id="62" w:name="_Toc32553"/>
      <w:bookmarkStart w:id="63" w:name="主要功能模块的器件选型"/>
      <w:r>
        <w:t>3.3 主要功能模块的器件选型</w:t>
      </w:r>
      <w:bookmarkEnd w:id="61"/>
      <w:bookmarkEnd w:id="62"/>
    </w:p>
    <w:p w14:paraId="482400A5">
      <w:pPr>
        <w:pStyle w:val="50"/>
      </w:pPr>
      <w: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52"/>
        <w:tblW w:w="5000" w:type="pct"/>
        <w:tblInd w:w="0" w:type="dxa"/>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trPr>
        <w:tc>
          <w:p w14:paraId="1023F6C2">
            <w:pPr>
              <w:pStyle w:val="51"/>
              <w:jc w:val="left"/>
            </w:pPr>
            <w:r>
              <w:t>模块</w:t>
            </w:r>
          </w:p>
        </w:tc>
        <w:tc>
          <w:p w14:paraId="436E7E65">
            <w:pPr>
              <w:pStyle w:val="51"/>
              <w:jc w:val="left"/>
            </w:pPr>
            <w:r>
              <w:t>选用器件</w:t>
            </w:r>
          </w:p>
        </w:tc>
        <w:tc>
          <w:p w14:paraId="4CE1C722">
            <w:pPr>
              <w:pStyle w:val="51"/>
              <w:jc w:val="left"/>
            </w:pPr>
            <w:r>
              <w:t>主要作用</w:t>
            </w:r>
          </w:p>
        </w:tc>
        <w:tc>
          <w:p w14:paraId="15AD1426">
            <w:pPr>
              <w:pStyle w:val="51"/>
              <w:jc w:val="left"/>
            </w:pPr>
            <w:r>
              <w:t>选型理由</w:t>
            </w:r>
          </w:p>
        </w:tc>
      </w:tr>
      <w:tr w14:paraId="01915B15">
        <w:tblPrEx>
          <w:tblCellMar>
            <w:top w:w="0" w:type="dxa"/>
            <w:left w:w="108" w:type="dxa"/>
            <w:bottom w:w="0" w:type="dxa"/>
            <w:right w:w="108" w:type="dxa"/>
          </w:tblCellMar>
        </w:tblPrEx>
        <w:tc>
          <w:p w14:paraId="5B4AED7E">
            <w:pPr>
              <w:pStyle w:val="51"/>
              <w:jc w:val="left"/>
            </w:pPr>
            <w:r>
              <w:t>主控单元</w:t>
            </w:r>
          </w:p>
        </w:tc>
        <w:tc>
          <w:p w14:paraId="35C44F99">
            <w:pPr>
              <w:pStyle w:val="51"/>
              <w:jc w:val="left"/>
            </w:pPr>
            <w:r>
              <w:t>STM32F411CEU6</w:t>
            </w:r>
          </w:p>
        </w:tc>
        <w:tc>
          <w:p w14:paraId="624E6BDC">
            <w:pPr>
              <w:pStyle w:val="51"/>
              <w:jc w:val="left"/>
            </w:pPr>
            <w:r>
              <w:t>传感器数据采集、执行控制、现场交互</w:t>
            </w:r>
          </w:p>
        </w:tc>
        <w:tc>
          <w:p w14:paraId="022539B1">
            <w:pPr>
              <w:pStyle w:val="51"/>
              <w:jc w:val="left"/>
            </w:pPr>
            <w:r>
              <w:t>性能较强, 支持 MicroPython, 便于扩展</w:t>
            </w:r>
          </w:p>
        </w:tc>
      </w:tr>
      <w:tr w14:paraId="6D6E6B54">
        <w:tblPrEx>
          <w:tblCellMar>
            <w:top w:w="0" w:type="dxa"/>
            <w:left w:w="108" w:type="dxa"/>
            <w:bottom w:w="0" w:type="dxa"/>
            <w:right w:w="108" w:type="dxa"/>
          </w:tblCellMar>
        </w:tblPrEx>
        <w:tc>
          <w:p w14:paraId="322BC3E8">
            <w:pPr>
              <w:pStyle w:val="51"/>
              <w:jc w:val="left"/>
            </w:pPr>
            <w:r>
              <w:t>边缘网关</w:t>
            </w:r>
          </w:p>
        </w:tc>
        <w:tc>
          <w:p w14:paraId="08145F8A">
            <w:pPr>
              <w:pStyle w:val="51"/>
              <w:jc w:val="left"/>
            </w:pPr>
            <w:r>
              <w:t>Raspberry Pi 4B 4GB</w:t>
            </w:r>
          </w:p>
        </w:tc>
        <w:tc>
          <w:p w14:paraId="28647C97">
            <w:pPr>
              <w:pStyle w:val="51"/>
              <w:jc w:val="left"/>
            </w:pPr>
            <w:r>
              <w:t>Web服务、数据库、策略执行、图像分析</w:t>
            </w:r>
          </w:p>
        </w:tc>
        <w:tc>
          <w:p w14:paraId="18243B8B">
            <w:pPr>
              <w:pStyle w:val="51"/>
              <w:jc w:val="left"/>
            </w:pPr>
            <w:r>
              <w:t>Linux环境成熟，原生Python适合机器学习</w:t>
            </w:r>
          </w:p>
        </w:tc>
      </w:tr>
      <w:tr w14:paraId="0A98CA02">
        <w:tblPrEx>
          <w:tblCellMar>
            <w:top w:w="0" w:type="dxa"/>
            <w:left w:w="108" w:type="dxa"/>
            <w:bottom w:w="0" w:type="dxa"/>
            <w:right w:w="108" w:type="dxa"/>
          </w:tblCellMar>
        </w:tblPrEx>
        <w:tc>
          <w:p w14:paraId="61ED2C68">
            <w:pPr>
              <w:pStyle w:val="51"/>
              <w:jc w:val="left"/>
            </w:pPr>
            <w:r>
              <w:t>温湿度采集</w:t>
            </w:r>
          </w:p>
        </w:tc>
        <w:tc>
          <w:p w14:paraId="052A6AE1">
            <w:pPr>
              <w:pStyle w:val="51"/>
              <w:jc w:val="left"/>
            </w:pPr>
            <w:r>
              <w:t>DHT11</w:t>
            </w:r>
          </w:p>
        </w:tc>
        <w:tc>
          <w:p w14:paraId="6FBDA074">
            <w:pPr>
              <w:pStyle w:val="51"/>
              <w:jc w:val="left"/>
            </w:pPr>
            <w:r>
              <w:t>采集空气温度与湿度</w:t>
            </w:r>
          </w:p>
        </w:tc>
        <w:tc>
          <w:p w14:paraId="5831E456">
            <w:pPr>
              <w:pStyle w:val="51"/>
              <w:jc w:val="left"/>
            </w:pPr>
            <w:r>
              <w:t>接口简单, 成本低</w:t>
            </w:r>
          </w:p>
        </w:tc>
      </w:tr>
      <w:tr w14:paraId="52D21B36">
        <w:tblPrEx>
          <w:tblCellMar>
            <w:top w:w="0" w:type="dxa"/>
            <w:left w:w="108" w:type="dxa"/>
            <w:bottom w:w="0" w:type="dxa"/>
            <w:right w:w="108" w:type="dxa"/>
          </w:tblCellMar>
        </w:tblPrEx>
        <w:tc>
          <w:p w14:paraId="75ADFF03">
            <w:pPr>
              <w:pStyle w:val="51"/>
              <w:jc w:val="left"/>
            </w:pPr>
            <w:r>
              <w:t>光照采集</w:t>
            </w:r>
          </w:p>
        </w:tc>
        <w:tc>
          <w:p w14:paraId="693554BA">
            <w:pPr>
              <w:pStyle w:val="51"/>
              <w:jc w:val="left"/>
            </w:pPr>
            <w:r>
              <w:t>BH1750</w:t>
            </w:r>
          </w:p>
        </w:tc>
        <w:tc>
          <w:p w14:paraId="0AAB995B">
            <w:pPr>
              <w:pStyle w:val="51"/>
              <w:jc w:val="left"/>
            </w:pPr>
            <w:r>
              <w:t>采集光照强度</w:t>
            </w:r>
          </w:p>
        </w:tc>
        <w:tc>
          <w:p w14:paraId="3E57D3AA">
            <w:pPr>
              <w:pStyle w:val="51"/>
              <w:jc w:val="left"/>
            </w:pPr>
            <w:r>
              <w:t>I2C数字输出，数据读取方便</w:t>
            </w:r>
          </w:p>
        </w:tc>
      </w:tr>
      <w:tr w14:paraId="19EFE58F">
        <w:tc>
          <w:p w14:paraId="00819F4A">
            <w:pPr>
              <w:pStyle w:val="51"/>
              <w:jc w:val="left"/>
            </w:pPr>
            <w:r>
              <w:t>土壤湿度采集</w:t>
            </w:r>
          </w:p>
        </w:tc>
        <w:tc>
          <w:p w14:paraId="58061C9E">
            <w:pPr>
              <w:pStyle w:val="51"/>
              <w:jc w:val="left"/>
            </w:pPr>
            <w:r>
              <w:t>电容式土壤湿度传感器</w:t>
            </w:r>
          </w:p>
        </w:tc>
        <w:tc>
          <w:p w14:paraId="241109E6">
            <w:pPr>
              <w:pStyle w:val="51"/>
              <w:jc w:val="left"/>
            </w:pPr>
            <w:r>
              <w:t>采集土壤含水状态</w:t>
            </w:r>
          </w:p>
        </w:tc>
        <w:tc>
          <w:p w14:paraId="5100062E">
            <w:pPr>
              <w:pStyle w:val="51"/>
              <w:jc w:val="left"/>
            </w:pPr>
            <w:r>
              <w:t>抗腐蚀能力较好，适合长期放置</w:t>
            </w:r>
          </w:p>
        </w:tc>
      </w:tr>
      <w:tr w14:paraId="505A0545">
        <w:tblPrEx>
          <w:tblCellMar>
            <w:top w:w="0" w:type="dxa"/>
            <w:left w:w="108" w:type="dxa"/>
            <w:bottom w:w="0" w:type="dxa"/>
            <w:right w:w="108" w:type="dxa"/>
          </w:tblCellMar>
        </w:tblPrEx>
        <w:tc>
          <w:p w14:paraId="32C2EB23">
            <w:pPr>
              <w:pStyle w:val="51"/>
              <w:jc w:val="left"/>
            </w:pPr>
            <w:r>
              <w:t>显示模块</w:t>
            </w:r>
          </w:p>
        </w:tc>
        <w:tc>
          <w:p w14:paraId="62D0426F">
            <w:pPr>
              <w:pStyle w:val="51"/>
              <w:jc w:val="left"/>
            </w:pPr>
            <w:r>
              <w:t>OLED 显示屏</w:t>
            </w:r>
          </w:p>
        </w:tc>
        <w:tc>
          <w:p w14:paraId="4B516050">
            <w:pPr>
              <w:pStyle w:val="51"/>
              <w:jc w:val="left"/>
            </w:pPr>
            <w:r>
              <w:t>本地数据显示与状态显示</w:t>
            </w:r>
          </w:p>
        </w:tc>
        <w:tc>
          <w:p w14:paraId="6387BA84">
            <w:pPr>
              <w:pStyle w:val="51"/>
              <w:jc w:val="left"/>
            </w:pPr>
            <w:r>
              <w:t>功耗低, 显示清晰, I2C 接口简单</w:t>
            </w:r>
          </w:p>
        </w:tc>
      </w:tr>
      <w:tr w14:paraId="718EBC37">
        <w:tblPrEx>
          <w:tblCellMar>
            <w:top w:w="0" w:type="dxa"/>
            <w:left w:w="108" w:type="dxa"/>
            <w:bottom w:w="0" w:type="dxa"/>
            <w:right w:w="108" w:type="dxa"/>
          </w:tblCellMar>
        </w:tblPrEx>
        <w:tc>
          <w:p w14:paraId="70E2C58F">
            <w:pPr>
              <w:pStyle w:val="51"/>
              <w:jc w:val="left"/>
            </w:pPr>
            <w:r>
              <w:t>交互模块</w:t>
            </w:r>
          </w:p>
        </w:tc>
        <w:tc>
          <w:p w14:paraId="382D364C">
            <w:pPr>
              <w:pStyle w:val="51"/>
              <w:jc w:val="left"/>
            </w:pPr>
            <w:r>
              <w:t>PAJ7620 手势传感器</w:t>
            </w:r>
          </w:p>
        </w:tc>
        <w:tc>
          <w:p w14:paraId="320B3BEB">
            <w:pPr>
              <w:pStyle w:val="51"/>
              <w:jc w:val="left"/>
            </w:pPr>
            <w:r>
              <w:t>本地翻页与设备切换控制</w:t>
            </w:r>
          </w:p>
        </w:tc>
        <w:tc>
          <w:p w14:paraId="5D482EE0">
            <w:pPr>
              <w:pStyle w:val="51"/>
              <w:jc w:val="left"/>
            </w:pPr>
            <w:r>
              <w:t>方便用户在脏手的状态下查看数据</w:t>
            </w:r>
          </w:p>
        </w:tc>
      </w:tr>
      <w:tr w14:paraId="3E4FAA36">
        <w:tc>
          <w:p w14:paraId="4C936C72">
            <w:pPr>
              <w:pStyle w:val="51"/>
              <w:jc w:val="left"/>
            </w:pPr>
            <w:r>
              <w:t>执行模块</w:t>
            </w:r>
          </w:p>
        </w:tc>
        <w:tc>
          <w:p w14:paraId="54266A18">
            <w:pPr>
              <w:pStyle w:val="51"/>
              <w:jc w:val="left"/>
            </w:pPr>
            <w:r>
              <w:t>继电器 + 水泵 + LED 灯带</w:t>
            </w:r>
          </w:p>
        </w:tc>
        <w:tc>
          <w:p w14:paraId="23A2BCB6">
            <w:pPr>
              <w:pStyle w:val="51"/>
              <w:jc w:val="left"/>
            </w:pPr>
            <w:r>
              <w:t>灌溉与补光控制</w:t>
            </w:r>
          </w:p>
        </w:tc>
        <w:tc>
          <w:p w14:paraId="031137F5">
            <w:pPr>
              <w:pStyle w:val="51"/>
              <w:jc w:val="left"/>
            </w:pPr>
            <w:r>
              <w:t>驱动方式成熟, 扩展方便</w:t>
            </w:r>
          </w:p>
        </w:tc>
      </w:tr>
      <w:tr w14:paraId="65FC6131">
        <w:tblPrEx>
          <w:tblCellMar>
            <w:top w:w="0" w:type="dxa"/>
            <w:left w:w="108" w:type="dxa"/>
            <w:bottom w:w="0" w:type="dxa"/>
            <w:right w:w="108" w:type="dxa"/>
          </w:tblCellMar>
        </w:tblPrEx>
        <w:tc>
          <w:p w14:paraId="4E5561A4">
            <w:pPr>
              <w:pStyle w:val="51"/>
              <w:jc w:val="left"/>
            </w:pPr>
            <w:r>
              <w:t>图像采集</w:t>
            </w:r>
          </w:p>
        </w:tc>
        <w:tc>
          <w:p w14:paraId="36BCEAE9">
            <w:pPr>
              <w:pStyle w:val="51"/>
              <w:jc w:val="left"/>
            </w:pPr>
            <w:r>
              <w:t>树莓派 USB 摄像头</w:t>
            </w:r>
          </w:p>
        </w:tc>
        <w:tc>
          <w:p w14:paraId="5DC90630">
            <w:pPr>
              <w:pStyle w:val="51"/>
              <w:jc w:val="left"/>
            </w:pPr>
            <w:r>
              <w:t>拍照与图像分析</w:t>
            </w:r>
          </w:p>
        </w:tc>
        <w:tc>
          <w:p w14:paraId="0494387E">
            <w:pPr>
              <w:pStyle w:val="51"/>
              <w:jc w:val="left"/>
            </w:pPr>
            <w:r>
              <w:t>与边缘端易集成，适合展示</w:t>
            </w:r>
          </w:p>
        </w:tc>
      </w:tr>
      <w:tr w14:paraId="23B25E6C">
        <w:tblPrEx>
          <w:tblCellMar>
            <w:top w:w="0" w:type="dxa"/>
            <w:left w:w="108" w:type="dxa"/>
            <w:bottom w:w="0" w:type="dxa"/>
            <w:right w:w="108" w:type="dxa"/>
          </w:tblCellMar>
        </w:tblPrEx>
        <w:tc>
          <w:p w14:paraId="40FA53C5">
            <w:pPr>
              <w:pStyle w:val="51"/>
              <w:jc w:val="left"/>
            </w:pPr>
            <w:r>
              <w:t>数据同步</w:t>
            </w:r>
          </w:p>
        </w:tc>
        <w:tc>
          <w:p w14:paraId="05B9D29C">
            <w:pPr>
              <w:pStyle w:val="51"/>
              <w:jc w:val="left"/>
            </w:pPr>
            <w:r>
              <w:t>MQTT</w:t>
            </w:r>
          </w:p>
        </w:tc>
        <w:tc>
          <w:p w14:paraId="7F3DF0C7">
            <w:pPr>
              <w:pStyle w:val="51"/>
              <w:jc w:val="left"/>
            </w:pPr>
            <w:r>
              <w:t>云端扩展通信</w:t>
            </w:r>
          </w:p>
        </w:tc>
        <w:tc>
          <w:p w14:paraId="5FB3DA5A">
            <w:pPr>
              <w:pStyle w:val="51"/>
              <w:jc w:val="left"/>
            </w:pPr>
            <w:r>
              <w:t>协议轻量，适合物联网场景</w:t>
            </w:r>
          </w:p>
        </w:tc>
      </w:tr>
    </w:tbl>
    <w:p w14:paraId="2B69394B">
      <w:pPr>
        <w:pStyle w:val="3"/>
      </w:pPr>
      <w:r>
        <w:t>表 3-2 备选方案对比表</w:t>
      </w:r>
    </w:p>
    <w:tbl>
      <w:tblPr>
        <w:tblStyle w:val="52"/>
        <w:tblW w:w="5000" w:type="pct"/>
        <w:tblInd w:w="0" w:type="dxa"/>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trPr>
        <w:tc>
          <w:p w14:paraId="33966198">
            <w:pPr>
              <w:pStyle w:val="51"/>
              <w:jc w:val="left"/>
            </w:pPr>
            <w:r>
              <w:t>功能</w:t>
            </w:r>
          </w:p>
        </w:tc>
        <w:tc>
          <w:p w14:paraId="7B138E57">
            <w:pPr>
              <w:pStyle w:val="51"/>
              <w:jc w:val="left"/>
            </w:pPr>
            <w:r>
              <w:t>方案一</w:t>
            </w:r>
          </w:p>
        </w:tc>
        <w:tc>
          <w:p w14:paraId="0DD8CDFD">
            <w:pPr>
              <w:pStyle w:val="51"/>
              <w:jc w:val="left"/>
            </w:pPr>
            <w:r>
              <w:t>方案二</w:t>
            </w:r>
          </w:p>
        </w:tc>
        <w:tc>
          <w:p w14:paraId="72BBC1D6">
            <w:pPr>
              <w:pStyle w:val="51"/>
              <w:jc w:val="left"/>
            </w:pPr>
            <w:r>
              <w:t>最终选择</w:t>
            </w:r>
          </w:p>
        </w:tc>
        <w:tc>
          <w:p w14:paraId="55FA323C">
            <w:pPr>
              <w:pStyle w:val="51"/>
              <w:jc w:val="left"/>
            </w:pPr>
            <w:r>
              <w:t>选择原因</w:t>
            </w:r>
          </w:p>
        </w:tc>
      </w:tr>
      <w:tr w14:paraId="0A19A574">
        <w:tblPrEx>
          <w:tblCellMar>
            <w:top w:w="0" w:type="dxa"/>
            <w:left w:w="108" w:type="dxa"/>
            <w:bottom w:w="0" w:type="dxa"/>
            <w:right w:w="108" w:type="dxa"/>
          </w:tblCellMar>
        </w:tblPrEx>
        <w:tc>
          <w:p w14:paraId="71782232">
            <w:pPr>
              <w:pStyle w:val="51"/>
              <w:jc w:val="left"/>
            </w:pPr>
            <w:r>
              <w:t>主控芯片</w:t>
            </w:r>
          </w:p>
        </w:tc>
        <w:tc>
          <w:p w14:paraId="38ECD6A9">
            <w:pPr>
              <w:pStyle w:val="51"/>
              <w:jc w:val="left"/>
            </w:pPr>
            <w:r>
              <w:t>STM32F103</w:t>
            </w:r>
          </w:p>
        </w:tc>
        <w:tc>
          <w:p w14:paraId="299A527B">
            <w:pPr>
              <w:pStyle w:val="51"/>
              <w:jc w:val="left"/>
            </w:pPr>
            <w:r>
              <w:t>STM32F411</w:t>
            </w:r>
          </w:p>
        </w:tc>
        <w:tc>
          <w:p w14:paraId="302751A7">
            <w:pPr>
              <w:pStyle w:val="51"/>
              <w:jc w:val="left"/>
            </w:pPr>
            <w:r>
              <w:t>STM32F411</w:t>
            </w:r>
          </w:p>
        </w:tc>
        <w:tc>
          <w:p w14:paraId="69995368">
            <w:pPr>
              <w:pStyle w:val="51"/>
              <w:jc w:val="left"/>
            </w:pPr>
            <w:r>
              <w:t>运算资源更充足，扩展性更好</w:t>
            </w:r>
          </w:p>
        </w:tc>
      </w:tr>
      <w:tr w14:paraId="2007E1D8">
        <w:tblPrEx>
          <w:tblCellMar>
            <w:top w:w="0" w:type="dxa"/>
            <w:left w:w="108" w:type="dxa"/>
            <w:bottom w:w="0" w:type="dxa"/>
            <w:right w:w="108" w:type="dxa"/>
          </w:tblCellMar>
        </w:tblPrEx>
        <w:tc>
          <w:p w14:paraId="200E27DD">
            <w:pPr>
              <w:pStyle w:val="51"/>
              <w:jc w:val="left"/>
            </w:pPr>
            <w:r>
              <w:t>边缘节点</w:t>
            </w:r>
          </w:p>
        </w:tc>
        <w:tc>
          <w:p w14:paraId="1DA41845">
            <w:pPr>
              <w:pStyle w:val="51"/>
              <w:jc w:val="left"/>
            </w:pPr>
            <w:r>
              <w:t>ESP32</w:t>
            </w:r>
          </w:p>
        </w:tc>
        <w:tc>
          <w:p w14:paraId="4BEA0989">
            <w:pPr>
              <w:pStyle w:val="51"/>
              <w:jc w:val="left"/>
            </w:pPr>
            <w:r>
              <w:t>树莓派 4B</w:t>
            </w:r>
          </w:p>
        </w:tc>
        <w:tc>
          <w:p w14:paraId="5B12C107">
            <w:pPr>
              <w:pStyle w:val="51"/>
              <w:jc w:val="left"/>
            </w:pPr>
            <w:r>
              <w:t>树莓派 4B</w:t>
            </w:r>
          </w:p>
        </w:tc>
        <w:tc>
          <w:p w14:paraId="14CFD404">
            <w:pPr>
              <w:pStyle w:val="51"/>
              <w:jc w:val="left"/>
            </w:pPr>
            <w:r>
              <w:t>更适合部署 Web, 数据库与 AI 模块</w:t>
            </w:r>
          </w:p>
        </w:tc>
      </w:tr>
      <w:tr w14:paraId="01F5D30B">
        <w:tblPrEx>
          <w:tblCellMar>
            <w:top w:w="0" w:type="dxa"/>
            <w:left w:w="108" w:type="dxa"/>
            <w:bottom w:w="0" w:type="dxa"/>
            <w:right w:w="108" w:type="dxa"/>
          </w:tblCellMar>
        </w:tblPrEx>
        <w:tc>
          <w:p w14:paraId="376DFBC3">
            <w:pPr>
              <w:pStyle w:val="51"/>
              <w:jc w:val="left"/>
            </w:pPr>
            <w:r>
              <w:t>光照传感器</w:t>
            </w:r>
          </w:p>
        </w:tc>
        <w:tc>
          <w:p w14:paraId="7281D64B">
            <w:pPr>
              <w:pStyle w:val="51"/>
              <w:jc w:val="left"/>
            </w:pPr>
            <w:r>
              <w:t>模拟光敏电阻</w:t>
            </w:r>
          </w:p>
        </w:tc>
        <w:tc>
          <w:p w14:paraId="3EBEFF15">
            <w:pPr>
              <w:pStyle w:val="51"/>
              <w:jc w:val="left"/>
            </w:pPr>
            <w:r>
              <w:t>BH1750</w:t>
            </w:r>
          </w:p>
        </w:tc>
        <w:tc>
          <w:p w14:paraId="4256A306">
            <w:pPr>
              <w:pStyle w:val="51"/>
              <w:jc w:val="left"/>
            </w:pPr>
            <w:r>
              <w:t>BH1750</w:t>
            </w:r>
          </w:p>
        </w:tc>
        <w:tc>
          <w:p w14:paraId="6E889048">
            <w:pPr>
              <w:pStyle w:val="51"/>
              <w:jc w:val="left"/>
            </w:pPr>
            <w:r>
              <w:t>数字输出，标定更方便</w:t>
            </w:r>
          </w:p>
        </w:tc>
      </w:tr>
      <w:tr w14:paraId="461492DE">
        <w:tblPrEx>
          <w:tblCellMar>
            <w:top w:w="0" w:type="dxa"/>
            <w:left w:w="108" w:type="dxa"/>
            <w:bottom w:w="0" w:type="dxa"/>
            <w:right w:w="108" w:type="dxa"/>
          </w:tblCellMar>
        </w:tblPrEx>
        <w:tc>
          <w:p w14:paraId="109B13C3">
            <w:pPr>
              <w:pStyle w:val="51"/>
              <w:jc w:val="left"/>
            </w:pPr>
            <w:r>
              <w:t>数据库存储</w:t>
            </w:r>
          </w:p>
        </w:tc>
        <w:tc>
          <w:p w14:paraId="67D867F2">
            <w:pPr>
              <w:pStyle w:val="51"/>
              <w:jc w:val="left"/>
            </w:pPr>
            <w:r>
              <w:t>仅文件存储</w:t>
            </w:r>
          </w:p>
        </w:tc>
        <w:tc>
          <w:p w14:paraId="1ECCF3A7">
            <w:pPr>
              <w:pStyle w:val="51"/>
              <w:jc w:val="left"/>
            </w:pPr>
            <w:r>
              <w:t>SQLite</w:t>
            </w:r>
          </w:p>
        </w:tc>
        <w:tc>
          <w:p w14:paraId="0473751A">
            <w:pPr>
              <w:pStyle w:val="51"/>
              <w:jc w:val="left"/>
            </w:pPr>
            <w:r>
              <w:t>SQLite</w:t>
            </w:r>
          </w:p>
        </w:tc>
        <w:tc>
          <w:p w14:paraId="6E726C10">
            <w:pPr>
              <w:pStyle w:val="51"/>
              <w:jc w:val="left"/>
            </w:pPr>
            <w:r>
              <w:t>查询方便, 结构化程度更高</w:t>
            </w:r>
          </w:p>
        </w:tc>
      </w:tr>
      <w:tr w14:paraId="0350BB36">
        <w:tblPrEx>
          <w:tblCellMar>
            <w:top w:w="0" w:type="dxa"/>
            <w:left w:w="108" w:type="dxa"/>
            <w:bottom w:w="0" w:type="dxa"/>
            <w:right w:w="108" w:type="dxa"/>
          </w:tblCellMar>
        </w:tblPrEx>
        <w:tc>
          <w:p w14:paraId="3C380BD0">
            <w:pPr>
              <w:pStyle w:val="51"/>
              <w:jc w:val="left"/>
            </w:pPr>
            <w:r>
              <w:t>云数据库存储</w:t>
            </w:r>
          </w:p>
        </w:tc>
        <w:tc>
          <w:p w14:paraId="3665F078">
            <w:pPr>
              <w:pStyle w:val="51"/>
              <w:jc w:val="left"/>
            </w:pPr>
            <w:r>
              <w:t>仅文件存储</w:t>
            </w:r>
          </w:p>
        </w:tc>
        <w:tc>
          <w:p w14:paraId="0E3C9763">
            <w:pPr>
              <w:pStyle w:val="51"/>
              <w:jc w:val="left"/>
            </w:pPr>
            <w:r>
              <w:t>MySQL</w:t>
            </w:r>
          </w:p>
        </w:tc>
        <w:tc>
          <w:p w14:paraId="11FCB4B2">
            <w:pPr>
              <w:pStyle w:val="51"/>
              <w:jc w:val="left"/>
            </w:pPr>
            <w:r>
              <w:t>MySQL</w:t>
            </w:r>
          </w:p>
        </w:tc>
        <w:tc>
          <w:p w14:paraId="32469C65">
            <w:pPr>
              <w:pStyle w:val="51"/>
              <w:jc w:val="left"/>
            </w:pPr>
            <w:r>
              <w:t>稳定性高, 易于存储</w:t>
            </w:r>
          </w:p>
        </w:tc>
      </w:tr>
      <w:bookmarkEnd w:id="48"/>
      <w:bookmarkEnd w:id="63"/>
    </w:tbl>
    <w:p w14:paraId="78D3DC0A">
      <w:pPr>
        <w:pStyle w:val="4"/>
        <w:numPr>
          <w:ilvl w:val="1"/>
          <w:numId w:val="0"/>
        </w:numPr>
        <w:ind w:left="284" w:leftChars="0"/>
      </w:pPr>
      <w:bookmarkStart w:id="64" w:name="_Toc20964"/>
      <w:bookmarkStart w:id="65" w:name="_Toc30358"/>
      <w:bookmarkStart w:id="66" w:name="系统主要元件介绍"/>
      <w:bookmarkStart w:id="67" w:name="系统硬件设计"/>
      <w:r>
        <w:t>3.4 系统主要元件介绍</w:t>
      </w:r>
      <w:bookmarkEnd w:id="64"/>
      <w:bookmarkEnd w:id="65"/>
    </w:p>
    <w:p w14:paraId="17AB56AF">
      <w:pPr>
        <w:pStyle w:val="50"/>
      </w:pPr>
      <w: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numPr>
          <w:ilvl w:val="2"/>
          <w:numId w:val="0"/>
        </w:numPr>
        <w:ind w:left="142" w:leftChars="0"/>
      </w:pPr>
      <w:bookmarkStart w:id="68" w:name="_Toc21315"/>
      <w:bookmarkStart w:id="69" w:name="_Toc3201"/>
      <w:bookmarkStart w:id="70" w:name="主控与边缘计算平台"/>
      <w:r>
        <w:t>3.4.1 主控与边缘计算平台</w:t>
      </w:r>
      <w:bookmarkEnd w:id="68"/>
      <w:bookmarkEnd w:id="69"/>
    </w:p>
    <w:p w14:paraId="3E260A5F">
      <w:pPr>
        <w:pStyle w:val="50"/>
      </w:pPr>
      <w: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rPr>
          <w:rFonts w:hint="eastAsia" w:eastAsia="宋体"/>
          <w:lang w:eastAsia="zh-CN"/>
        </w:rPr>
      </w:pPr>
      <w:r>
        <w:rPr>
          <w:rFonts w:hint="eastAsia" w:eastAsia="宋体"/>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3"/>
      </w:pPr>
      <w:r>
        <w:t>图 3-3</w:t>
      </w:r>
    </w:p>
    <w:bookmarkEnd w:id="70"/>
    <w:p w14:paraId="2D24652B">
      <w:pPr>
        <w:pStyle w:val="5"/>
        <w:numPr>
          <w:ilvl w:val="2"/>
          <w:numId w:val="0"/>
        </w:numPr>
        <w:ind w:left="142" w:leftChars="0"/>
      </w:pPr>
      <w:bookmarkStart w:id="71" w:name="_Toc3903"/>
      <w:bookmarkStart w:id="72" w:name="_Toc19098"/>
      <w:bookmarkStart w:id="73" w:name="环境感知元件"/>
      <w:r>
        <w:t>3.4.2 环境感知元件</w:t>
      </w:r>
      <w:bookmarkEnd w:id="71"/>
      <w:bookmarkEnd w:id="72"/>
    </w:p>
    <w:p w14:paraId="598800A9">
      <w:pPr>
        <w:pStyle w:val="50"/>
      </w:pPr>
      <w: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3"/>
      </w:pPr>
      <w:r>
        <w:t>图 3-4</w:t>
      </w:r>
    </w:p>
    <w:bookmarkEnd w:id="73"/>
    <w:p w14:paraId="3AEC0CF9">
      <w:pPr>
        <w:pStyle w:val="5"/>
        <w:numPr>
          <w:ilvl w:val="2"/>
          <w:numId w:val="0"/>
        </w:numPr>
        <w:ind w:left="142" w:leftChars="0"/>
      </w:pPr>
      <w:bookmarkStart w:id="74" w:name="_Toc12783"/>
      <w:bookmarkStart w:id="75" w:name="_Toc29555"/>
      <w:bookmarkStart w:id="76" w:name="人机交互元件"/>
      <w:r>
        <w:t>3.4.3 人机交互元件</w:t>
      </w:r>
      <w:bookmarkEnd w:id="74"/>
      <w:bookmarkEnd w:id="75"/>
    </w:p>
    <w:p w14:paraId="381686B6">
      <w:pPr>
        <w:pStyle w:val="50"/>
      </w:pPr>
      <w: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3"/>
      </w:pPr>
      <w:r>
        <w:t>图 3-5</w:t>
      </w:r>
    </w:p>
    <w:bookmarkEnd w:id="76"/>
    <w:p w14:paraId="7D9EA9D9">
      <w:pPr>
        <w:pStyle w:val="5"/>
        <w:numPr>
          <w:ilvl w:val="2"/>
          <w:numId w:val="0"/>
        </w:numPr>
        <w:ind w:left="142" w:leftChars="0"/>
      </w:pPr>
      <w:bookmarkStart w:id="77" w:name="_Toc16673"/>
      <w:bookmarkStart w:id="78" w:name="_Toc26474"/>
      <w:bookmarkStart w:id="79" w:name="执行控制元件"/>
      <w:r>
        <w:t>3.4.4 执行控制元件</w:t>
      </w:r>
      <w:bookmarkEnd w:id="77"/>
      <w:bookmarkEnd w:id="78"/>
    </w:p>
    <w:p w14:paraId="0B33EF3A">
      <w:pPr>
        <w:pStyle w:val="50"/>
      </w:pPr>
      <w: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3"/>
      </w:pPr>
      <w:r>
        <w:t>图 3-6</w:t>
      </w:r>
    </w:p>
    <w:bookmarkEnd w:id="79"/>
    <w:p w14:paraId="7B1AB535">
      <w:pPr>
        <w:pStyle w:val="5"/>
        <w:numPr>
          <w:ilvl w:val="2"/>
          <w:numId w:val="0"/>
        </w:numPr>
        <w:ind w:left="142" w:leftChars="0"/>
      </w:pPr>
      <w:bookmarkStart w:id="80" w:name="_Toc31801"/>
      <w:bookmarkStart w:id="81" w:name="_Toc14386"/>
      <w:bookmarkStart w:id="82" w:name="图像采集元件"/>
      <w:r>
        <w:t>3.4.5 图像采集元件</w:t>
      </w:r>
      <w:bookmarkEnd w:id="80"/>
      <w:bookmarkEnd w:id="81"/>
    </w:p>
    <w:p w14:paraId="5E780434">
      <w:pPr>
        <w:pStyle w:val="50"/>
      </w:pPr>
      <w: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9F742">
      <w:pPr>
        <w:pStyle w:val="3"/>
      </w:pPr>
      <w: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p>
    <w:bookmarkEnd w:id="66"/>
    <w:bookmarkEnd w:id="82"/>
    <w:p w14:paraId="3176DCCB">
      <w:pPr>
        <w:pStyle w:val="2"/>
      </w:pPr>
    </w:p>
    <w:p w14:paraId="49CB4B1C">
      <w:pPr>
        <w:pStyle w:val="3"/>
      </w:pPr>
    </w:p>
    <w:p w14:paraId="2D3BEAE7">
      <w:pPr>
        <w:pStyle w:val="2"/>
      </w:pPr>
      <w:bookmarkStart w:id="83" w:name="_Toc26007"/>
      <w:bookmarkStart w:id="84" w:name="_Toc5950"/>
      <w:r>
        <w:t>4 系统硬件设计</w:t>
      </w:r>
      <w:bookmarkEnd w:id="83"/>
      <w:bookmarkEnd w:id="84"/>
    </w:p>
    <w:p w14:paraId="0F6BFEB4">
      <w:pPr>
        <w:pStyle w:val="4"/>
        <w:numPr>
          <w:ilvl w:val="1"/>
          <w:numId w:val="0"/>
        </w:numPr>
        <w:ind w:left="284" w:leftChars="0"/>
      </w:pPr>
      <w:bookmarkStart w:id="85" w:name="_Toc7031"/>
      <w:bookmarkStart w:id="86" w:name="_Toc16291"/>
      <w:bookmarkStart w:id="87" w:name="系统整体硬件工作原理"/>
      <w:r>
        <w:t>4.1 系统整体硬件工作原理</w:t>
      </w:r>
      <w:bookmarkEnd w:id="85"/>
      <w:bookmarkEnd w:id="86"/>
    </w:p>
    <w:p w14:paraId="055AA369">
      <w:pPr>
        <w:pStyle w:val="50"/>
      </w:pPr>
      <w: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3"/>
      </w:pPr>
      <w: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3"/>
      </w:pPr>
      <w:r>
        <w:t>根据当前程序设计，主要接口关系如下：</w:t>
      </w:r>
    </w:p>
    <w:p w14:paraId="0109521C">
      <w:pPr>
        <w:pStyle w:val="51"/>
        <w:numPr>
          <w:ilvl w:val="0"/>
          <w:numId w:val="5"/>
        </w:numPr>
      </w:pPr>
      <w:r>
        <w:t xml:space="preserve">DHT11 接入 STM32 的 </w:t>
      </w:r>
      <w:r>
        <w:rPr>
          <w:rStyle w:val="53"/>
        </w:rPr>
        <w:t>A1</w:t>
      </w:r>
      <w:r>
        <w:t xml:space="preserve"> 引脚；</w:t>
      </w:r>
    </w:p>
    <w:p w14:paraId="5123A9F5">
      <w:pPr>
        <w:pStyle w:val="51"/>
        <w:numPr>
          <w:ilvl w:val="0"/>
          <w:numId w:val="5"/>
        </w:numPr>
      </w:pPr>
      <w:r>
        <w:t xml:space="preserve">电容式土壤湿度传感器模拟量接入 </w:t>
      </w:r>
      <w:r>
        <w:rPr>
          <w:rStyle w:val="53"/>
        </w:rPr>
        <w:t>A2</w:t>
      </w:r>
      <w:r>
        <w:t xml:space="preserve"> 引脚；</w:t>
      </w:r>
    </w:p>
    <w:p w14:paraId="1A05A77A">
      <w:pPr>
        <w:pStyle w:val="51"/>
        <w:numPr>
          <w:ilvl w:val="0"/>
          <w:numId w:val="5"/>
        </w:numPr>
      </w:pPr>
      <w:r>
        <w:t xml:space="preserve">I2C 总线用于连接 BH1750、OLED 和 PAJ7620，其中 </w:t>
      </w:r>
      <w:r>
        <w:rPr>
          <w:rStyle w:val="53"/>
        </w:rPr>
        <w:t>SCL</w:t>
      </w:r>
      <w:r>
        <w:t xml:space="preserve"> 接 </w:t>
      </w:r>
      <w:r>
        <w:rPr>
          <w:rStyle w:val="53"/>
        </w:rPr>
        <w:t>PB6</w:t>
      </w:r>
      <w:r>
        <w:t>，</w:t>
      </w:r>
      <w:r>
        <w:rPr>
          <w:rStyle w:val="53"/>
        </w:rPr>
        <w:t>SDA</w:t>
      </w:r>
      <w:r>
        <w:t xml:space="preserve"> 接 </w:t>
      </w:r>
      <w:r>
        <w:rPr>
          <w:rStyle w:val="53"/>
        </w:rPr>
        <w:t>PB7</w:t>
      </w:r>
      <w:r>
        <w:t>；</w:t>
      </w:r>
    </w:p>
    <w:p w14:paraId="2186C458">
      <w:pPr>
        <w:pStyle w:val="51"/>
        <w:numPr>
          <w:ilvl w:val="0"/>
          <w:numId w:val="5"/>
        </w:numPr>
      </w:pPr>
      <w:r>
        <w:t xml:space="preserve">水泵继电器控制引脚接 </w:t>
      </w:r>
      <w:r>
        <w:rPr>
          <w:rStyle w:val="53"/>
        </w:rPr>
        <w:t>B10</w:t>
      </w:r>
      <w:r>
        <w:t>；</w:t>
      </w:r>
    </w:p>
    <w:p w14:paraId="293FD3D5">
      <w:pPr>
        <w:pStyle w:val="51"/>
        <w:numPr>
          <w:ilvl w:val="0"/>
          <w:numId w:val="5"/>
        </w:numPr>
      </w:pPr>
      <w:r>
        <w:t xml:space="preserve">LED 灯带继电器控制引脚接 </w:t>
      </w:r>
      <w:r>
        <w:rPr>
          <w:rStyle w:val="53"/>
        </w:rPr>
        <w:t>B12</w:t>
      </w:r>
      <w:r>
        <w:t>；</w:t>
      </w:r>
    </w:p>
    <w:p w14:paraId="59DA55E4">
      <w:pPr>
        <w:pStyle w:val="51"/>
        <w:numPr>
          <w:ilvl w:val="0"/>
          <w:numId w:val="5"/>
        </w:numPr>
      </w:pPr>
      <w:r>
        <w:t xml:space="preserve">板载状态指示灯使用 </w:t>
      </w:r>
      <w:r>
        <w:rPr>
          <w:rStyle w:val="53"/>
        </w:rPr>
        <w:t>C13</w:t>
      </w:r>
      <w:r>
        <w:t>；</w:t>
      </w:r>
    </w:p>
    <w:p w14:paraId="0A232439">
      <w:pPr>
        <w:pStyle w:val="51"/>
        <w:numPr>
          <w:ilvl w:val="0"/>
          <w:numId w:val="5"/>
        </w:numPr>
      </w:pPr>
      <w:r>
        <w:t>STM32 与树莓派通过 USB 连接，实现供电与串口通信。</w:t>
      </w:r>
    </w:p>
    <w:p w14:paraId="3C7D9C66">
      <w:pPr>
        <w:pStyle w:val="51"/>
        <w:numPr>
          <w:ilvl w:val="0"/>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0"/>
      </w:pPr>
      <w:r>
        <w:t>图 4-1 主要模块实物连接照片（此处插入，可拍摄面包板/PCB/整机实物）</w:t>
      </w:r>
    </w:p>
    <w:bookmarkEnd w:id="87"/>
    <w:p w14:paraId="13CA95E6">
      <w:pPr>
        <w:pStyle w:val="4"/>
        <w:numPr>
          <w:ilvl w:val="1"/>
          <w:numId w:val="0"/>
        </w:numPr>
        <w:ind w:left="284" w:leftChars="0"/>
      </w:pPr>
      <w:bookmarkStart w:id="88" w:name="_Toc7709"/>
      <w:bookmarkStart w:id="89" w:name="_Toc2250"/>
      <w:bookmarkStart w:id="90" w:name="系统功能模块设计"/>
      <w:r>
        <w:t>4.2 系统功能模块设计</w:t>
      </w:r>
      <w:bookmarkEnd w:id="88"/>
      <w:bookmarkEnd w:id="89"/>
    </w:p>
    <w:p w14:paraId="2684FABC">
      <w:pPr>
        <w:pStyle w:val="5"/>
        <w:numPr>
          <w:ilvl w:val="2"/>
          <w:numId w:val="0"/>
        </w:numPr>
        <w:ind w:left="142" w:leftChars="0"/>
      </w:pPr>
      <w:bookmarkStart w:id="91" w:name="_Toc31433"/>
      <w:bookmarkStart w:id="92" w:name="_Toc28029"/>
      <w:bookmarkStart w:id="93" w:name="传感采集模块设计"/>
      <w:r>
        <w:t>4.2.1 传感采集模块设计</w:t>
      </w:r>
      <w:bookmarkEnd w:id="91"/>
      <w:bookmarkEnd w:id="92"/>
    </w:p>
    <w:p w14:paraId="368DE059">
      <w:pPr>
        <w:pStyle w:val="50"/>
      </w:pPr>
      <w: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3"/>
      </w:pPr>
      <w: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numPr>
          <w:ilvl w:val="2"/>
          <w:numId w:val="0"/>
        </w:numPr>
        <w:ind w:left="142" w:leftChars="0"/>
      </w:pPr>
      <w:bookmarkStart w:id="94" w:name="_Toc664"/>
      <w:bookmarkStart w:id="95" w:name="_Toc10588"/>
      <w:bookmarkStart w:id="96" w:name="执行控制模块设计"/>
      <w:r>
        <w:t>4.2.2 执行控制模块设计</w:t>
      </w:r>
      <w:bookmarkEnd w:id="94"/>
      <w:bookmarkEnd w:id="95"/>
    </w:p>
    <w:p w14:paraId="2C4B283F">
      <w:pPr>
        <w:pStyle w:val="50"/>
      </w:pPr>
      <w: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3"/>
      </w:pPr>
      <w: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numPr>
          <w:ilvl w:val="2"/>
          <w:numId w:val="0"/>
        </w:numPr>
        <w:ind w:left="142" w:leftChars="0"/>
      </w:pPr>
      <w:bookmarkStart w:id="97" w:name="_Toc28325"/>
      <w:bookmarkStart w:id="98" w:name="_Toc30856"/>
      <w:bookmarkStart w:id="99" w:name="显示与手势交互模块设计"/>
      <w:r>
        <w:t>4.2.3 显示与手势交互模块设计</w:t>
      </w:r>
      <w:bookmarkEnd w:id="97"/>
      <w:bookmarkEnd w:id="98"/>
    </w:p>
    <w:p w14:paraId="20ACCF31">
      <w:pPr>
        <w:pStyle w:val="50"/>
      </w:pPr>
      <w: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3"/>
      </w:pPr>
      <w: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numPr>
          <w:ilvl w:val="2"/>
          <w:numId w:val="0"/>
        </w:numPr>
        <w:ind w:left="142" w:leftChars="0"/>
      </w:pPr>
      <w:bookmarkStart w:id="100" w:name="_Toc18756"/>
      <w:bookmarkStart w:id="101" w:name="_Toc159"/>
      <w:bookmarkStart w:id="102" w:name="边缘网关通信模块设计"/>
      <w:r>
        <w:t>4.2.4 边缘网关通信模块设计</w:t>
      </w:r>
      <w:bookmarkEnd w:id="100"/>
      <w:bookmarkEnd w:id="101"/>
    </w:p>
    <w:p w14:paraId="66698B39">
      <w:pPr>
        <w:pStyle w:val="50"/>
      </w:pPr>
      <w: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3"/>
      </w:pPr>
      <w: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numPr>
          <w:ilvl w:val="1"/>
          <w:numId w:val="0"/>
        </w:numPr>
        <w:ind w:left="284" w:leftChars="0"/>
      </w:pPr>
      <w:bookmarkStart w:id="103" w:name="_Toc8578"/>
      <w:bookmarkStart w:id="104" w:name="_Toc19894"/>
      <w:bookmarkStart w:id="105" w:name="系统-pcb-设计"/>
      <w:r>
        <w:t>4.3 系统 PCB 设计</w:t>
      </w:r>
      <w:bookmarkEnd w:id="103"/>
      <w:bookmarkEnd w:id="104"/>
    </w:p>
    <w:p w14:paraId="34F0EF21">
      <w:pPr>
        <w:pStyle w:val="50"/>
      </w:pPr>
      <w: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67"/>
    <w:bookmarkEnd w:id="105"/>
    <w:p w14:paraId="3C4C1057">
      <w:pPr>
        <w:pStyle w:val="2"/>
      </w:pPr>
      <w:bookmarkStart w:id="106" w:name="_Toc21282"/>
      <w:bookmarkStart w:id="107" w:name="_Toc9162"/>
      <w:bookmarkStart w:id="108" w:name="系统软件设计"/>
      <w:r>
        <w:t>5 系统软件设计</w:t>
      </w:r>
      <w:bookmarkEnd w:id="106"/>
      <w:bookmarkEnd w:id="107"/>
    </w:p>
    <w:p w14:paraId="58A016F6">
      <w:pPr>
        <w:pStyle w:val="4"/>
        <w:numPr>
          <w:ilvl w:val="1"/>
          <w:numId w:val="0"/>
        </w:numPr>
        <w:ind w:left="284" w:leftChars="0"/>
      </w:pPr>
      <w:bookmarkStart w:id="109" w:name="_Toc30504"/>
      <w:bookmarkStart w:id="110" w:name="_Toc24880"/>
      <w:bookmarkStart w:id="111" w:name="系统软件整体设计"/>
      <w:r>
        <w:t>5.1 系统软件整体设计</w:t>
      </w:r>
      <w:bookmarkEnd w:id="109"/>
      <w:bookmarkEnd w:id="110"/>
    </w:p>
    <w:p w14:paraId="659FBFCD">
      <w:pPr>
        <w:pStyle w:val="50"/>
      </w:pPr>
      <w: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numPr>
          <w:ilvl w:val="1"/>
          <w:numId w:val="0"/>
        </w:numPr>
        <w:ind w:left="284" w:leftChars="0"/>
      </w:pPr>
      <w:bookmarkStart w:id="112" w:name="_Toc26777"/>
      <w:bookmarkStart w:id="113" w:name="_Toc17164"/>
      <w:bookmarkStart w:id="114" w:name="设备端程序设计"/>
      <w:r>
        <w:t>5.2 设备端程序设计</w:t>
      </w:r>
      <w:bookmarkEnd w:id="112"/>
      <w:bookmarkEnd w:id="113"/>
    </w:p>
    <w:p w14:paraId="2A66BE6A">
      <w:pPr>
        <w:pStyle w:val="50"/>
      </w:pPr>
      <w: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3"/>
      </w:pPr>
      <w: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51"/>
        <w:numPr>
          <w:ilvl w:val="0"/>
          <w:numId w:val="6"/>
        </w:numPr>
      </w:pPr>
      <w:r>
        <w:t>初始化各类外设并显示系统启动状态；</w:t>
      </w:r>
    </w:p>
    <w:p w14:paraId="6098006E">
      <w:pPr>
        <w:pStyle w:val="51"/>
        <w:numPr>
          <w:ilvl w:val="0"/>
          <w:numId w:val="6"/>
        </w:numPr>
      </w:pPr>
      <w:r>
        <w:t>轮询手势识别结果，处理页面切换与本地控制；</w:t>
      </w:r>
    </w:p>
    <w:p w14:paraId="23BD0458">
      <w:pPr>
        <w:pStyle w:val="51"/>
        <w:numPr>
          <w:ilvl w:val="0"/>
          <w:numId w:val="6"/>
        </w:numPr>
      </w:pPr>
      <w:r>
        <w:t>非阻塞监听串口命令，解析控制 JSON 并切换执行器状态；</w:t>
      </w:r>
    </w:p>
    <w:p w14:paraId="4E762EB1">
      <w:pPr>
        <w:pStyle w:val="51"/>
        <w:numPr>
          <w:ilvl w:val="0"/>
          <w:numId w:val="6"/>
        </w:numPr>
      </w:pPr>
      <w:r>
        <w:t>周期性采集温度、湿度、光照和土壤湿度数据；</w:t>
      </w:r>
    </w:p>
    <w:p w14:paraId="2C4CBB18">
      <w:pPr>
        <w:pStyle w:val="51"/>
        <w:numPr>
          <w:ilvl w:val="0"/>
          <w:numId w:val="6"/>
        </w:numPr>
      </w:pPr>
      <w:r>
        <w:t>将采集结果显示于 OLED，并通过串口输出至树莓派。</w:t>
      </w:r>
    </w:p>
    <w:p w14:paraId="3799ACB0">
      <w:pPr>
        <w:pStyle w:val="51"/>
        <w:numPr>
          <w:ilvl w:val="0"/>
          <w:numId w:val="0"/>
        </w:numPr>
        <w:ind w:left="240" w:leftChars="0"/>
      </w:pPr>
      <w: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0"/>
      </w:pPr>
      <w:r>
        <w:t>图 5-1 STM32 设备端主程序流程图（此处插入）</w:t>
      </w:r>
    </w:p>
    <w:bookmarkEnd w:id="114"/>
    <w:p w14:paraId="3580BA66">
      <w:pPr>
        <w:pStyle w:val="4"/>
        <w:numPr>
          <w:ilvl w:val="1"/>
          <w:numId w:val="0"/>
        </w:numPr>
        <w:ind w:left="284" w:leftChars="0"/>
      </w:pPr>
      <w:bookmarkStart w:id="115" w:name="_Toc9004"/>
      <w:bookmarkStart w:id="116" w:name="_Toc1156"/>
      <w:bookmarkStart w:id="117" w:name="边缘端服务与数据库设计"/>
      <w:r>
        <w:t>5.3 边缘端服务与数据库设计</w:t>
      </w:r>
      <w:bookmarkEnd w:id="115"/>
      <w:bookmarkEnd w:id="116"/>
    </w:p>
    <w:p w14:paraId="28F464B5">
      <w:pPr>
        <w:pStyle w:val="50"/>
      </w:pPr>
      <w: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3"/>
      </w:pPr>
      <w: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52"/>
        <w:tblW w:w="0" w:type="auto"/>
        <w:tblInd w:w="0" w:type="dxa"/>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trPr>
        <w:tc>
          <w:p w14:paraId="10DAF274">
            <w:pPr>
              <w:pStyle w:val="51"/>
              <w:jc w:val="left"/>
            </w:pPr>
            <w:r>
              <w:t>接口路径</w:t>
            </w:r>
          </w:p>
        </w:tc>
        <w:tc>
          <w:p w14:paraId="2B2D53BB">
            <w:pPr>
              <w:pStyle w:val="51"/>
              <w:jc w:val="left"/>
            </w:pPr>
            <w:r>
              <w:t>请求方式</w:t>
            </w:r>
          </w:p>
        </w:tc>
        <w:tc>
          <w:p w14:paraId="23FF7C77">
            <w:pPr>
              <w:pStyle w:val="51"/>
              <w:jc w:val="left"/>
            </w:pPr>
            <w:r>
              <w:t>主要功能</w:t>
            </w:r>
          </w:p>
        </w:tc>
      </w:tr>
      <w:tr w14:paraId="1045DD2B">
        <w:tblPrEx>
          <w:tblCellMar>
            <w:top w:w="0" w:type="dxa"/>
            <w:left w:w="108" w:type="dxa"/>
            <w:bottom w:w="0" w:type="dxa"/>
            <w:right w:w="108" w:type="dxa"/>
          </w:tblCellMar>
        </w:tblPrEx>
        <w:tc>
          <w:p w14:paraId="4A087587">
            <w:pPr>
              <w:pStyle w:val="51"/>
              <w:jc w:val="left"/>
            </w:pPr>
            <w:r>
              <w:rPr>
                <w:rStyle w:val="53"/>
              </w:rPr>
              <w:t>/api/v1/sensors/latest</w:t>
            </w:r>
          </w:p>
        </w:tc>
        <w:tc>
          <w:p w14:paraId="0BA1F778">
            <w:pPr>
              <w:pStyle w:val="51"/>
              <w:jc w:val="left"/>
            </w:pPr>
            <w:r>
              <w:t>GET</w:t>
            </w:r>
          </w:p>
        </w:tc>
        <w:tc>
          <w:p w14:paraId="7515974D">
            <w:pPr>
              <w:pStyle w:val="51"/>
              <w:jc w:val="left"/>
            </w:pPr>
            <w:r>
              <w:t>获取最新环境数据</w:t>
            </w:r>
          </w:p>
        </w:tc>
      </w:tr>
      <w:tr w14:paraId="418626AB">
        <w:tblPrEx>
          <w:tblCellMar>
            <w:top w:w="0" w:type="dxa"/>
            <w:left w:w="108" w:type="dxa"/>
            <w:bottom w:w="0" w:type="dxa"/>
            <w:right w:w="108" w:type="dxa"/>
          </w:tblCellMar>
        </w:tblPrEx>
        <w:tc>
          <w:p w14:paraId="2ECFAAF9">
            <w:pPr>
              <w:pStyle w:val="51"/>
              <w:jc w:val="left"/>
            </w:pPr>
            <w:r>
              <w:rPr>
                <w:rStyle w:val="53"/>
              </w:rPr>
              <w:t>/api/v1/sensors/history</w:t>
            </w:r>
          </w:p>
        </w:tc>
        <w:tc>
          <w:p w14:paraId="0447DC55">
            <w:pPr>
              <w:pStyle w:val="51"/>
              <w:jc w:val="left"/>
            </w:pPr>
            <w:r>
              <w:t>GET</w:t>
            </w:r>
          </w:p>
        </w:tc>
        <w:tc>
          <w:p w14:paraId="184682A2">
            <w:pPr>
              <w:pStyle w:val="51"/>
              <w:jc w:val="left"/>
            </w:pPr>
            <w:r>
              <w:t>获取历史传感数据</w:t>
            </w:r>
          </w:p>
        </w:tc>
      </w:tr>
      <w:tr w14:paraId="703F06DE">
        <w:tblPrEx>
          <w:tblCellMar>
            <w:top w:w="0" w:type="dxa"/>
            <w:left w:w="108" w:type="dxa"/>
            <w:bottom w:w="0" w:type="dxa"/>
            <w:right w:w="108" w:type="dxa"/>
          </w:tblCellMar>
        </w:tblPrEx>
        <w:tc>
          <w:p w14:paraId="2A4ABC2A">
            <w:pPr>
              <w:pStyle w:val="51"/>
              <w:jc w:val="left"/>
            </w:pPr>
            <w:r>
              <w:rPr>
                <w:rStyle w:val="53"/>
              </w:rPr>
              <w:t>/api/v1/sensors/history.csv</w:t>
            </w:r>
          </w:p>
        </w:tc>
        <w:tc>
          <w:p w14:paraId="2A9CD4B6">
            <w:pPr>
              <w:pStyle w:val="51"/>
              <w:jc w:val="left"/>
            </w:pPr>
            <w:r>
              <w:t>GET</w:t>
            </w:r>
          </w:p>
        </w:tc>
        <w:tc>
          <w:p w14:paraId="22AA06E4">
            <w:pPr>
              <w:pStyle w:val="51"/>
              <w:jc w:val="left"/>
            </w:pPr>
            <w:r>
              <w:t>导出历史数据 CSV</w:t>
            </w:r>
          </w:p>
        </w:tc>
      </w:tr>
      <w:tr w14:paraId="5A96040F">
        <w:tblPrEx>
          <w:tblCellMar>
            <w:top w:w="0" w:type="dxa"/>
            <w:left w:w="108" w:type="dxa"/>
            <w:bottom w:w="0" w:type="dxa"/>
            <w:right w:w="108" w:type="dxa"/>
          </w:tblCellMar>
        </w:tblPrEx>
        <w:tc>
          <w:p w14:paraId="0089485E">
            <w:pPr>
              <w:pStyle w:val="51"/>
              <w:jc w:val="left"/>
            </w:pPr>
            <w:r>
              <w:rPr>
                <w:rStyle w:val="53"/>
              </w:rPr>
              <w:t>/api/v1/control</w:t>
            </w:r>
          </w:p>
        </w:tc>
        <w:tc>
          <w:p w14:paraId="2C4C29EC">
            <w:pPr>
              <w:pStyle w:val="51"/>
              <w:jc w:val="left"/>
            </w:pPr>
            <w:r>
              <w:t>POST</w:t>
            </w:r>
          </w:p>
        </w:tc>
        <w:tc>
          <w:p w14:paraId="4B4CDDE0">
            <w:pPr>
              <w:pStyle w:val="51"/>
              <w:jc w:val="left"/>
            </w:pPr>
            <w:r>
              <w:t>下发设备控制命令</w:t>
            </w:r>
          </w:p>
        </w:tc>
      </w:tr>
      <w:tr w14:paraId="59D1676B">
        <w:tblPrEx>
          <w:tblCellMar>
            <w:top w:w="0" w:type="dxa"/>
            <w:left w:w="108" w:type="dxa"/>
            <w:bottom w:w="0" w:type="dxa"/>
            <w:right w:w="108" w:type="dxa"/>
          </w:tblCellMar>
        </w:tblPrEx>
        <w:tc>
          <w:p w14:paraId="307E2401">
            <w:pPr>
              <w:pStyle w:val="51"/>
              <w:jc w:val="left"/>
            </w:pPr>
            <w:r>
              <w:rPr>
                <w:rStyle w:val="53"/>
              </w:rPr>
              <w:t>/api/v1/control/logs</w:t>
            </w:r>
          </w:p>
        </w:tc>
        <w:tc>
          <w:p w14:paraId="7F95C1E4">
            <w:pPr>
              <w:pStyle w:val="51"/>
              <w:jc w:val="left"/>
            </w:pPr>
            <w:r>
              <w:t>GET</w:t>
            </w:r>
          </w:p>
        </w:tc>
        <w:tc>
          <w:p w14:paraId="72AA5E66">
            <w:pPr>
              <w:pStyle w:val="51"/>
              <w:jc w:val="left"/>
            </w:pPr>
            <w:r>
              <w:t>查询控制日志</w:t>
            </w:r>
          </w:p>
        </w:tc>
      </w:tr>
      <w:tr w14:paraId="7C34A802">
        <w:tblPrEx>
          <w:tblCellMar>
            <w:top w:w="0" w:type="dxa"/>
            <w:left w:w="108" w:type="dxa"/>
            <w:bottom w:w="0" w:type="dxa"/>
            <w:right w:w="108" w:type="dxa"/>
          </w:tblCellMar>
        </w:tblPrEx>
        <w:tc>
          <w:p w14:paraId="7320A703">
            <w:pPr>
              <w:pStyle w:val="51"/>
              <w:jc w:val="left"/>
            </w:pPr>
            <w:r>
              <w:rPr>
                <w:rStyle w:val="53"/>
              </w:rPr>
              <w:t>/api/v1/policy/irrigation</w:t>
            </w:r>
          </w:p>
        </w:tc>
        <w:tc>
          <w:p w14:paraId="32DEABF4">
            <w:pPr>
              <w:pStyle w:val="51"/>
              <w:jc w:val="left"/>
            </w:pPr>
            <w:r>
              <w:t>GET/POST</w:t>
            </w:r>
          </w:p>
        </w:tc>
        <w:tc>
          <w:p w14:paraId="6D868AF8">
            <w:pPr>
              <w:pStyle w:val="51"/>
              <w:jc w:val="left"/>
            </w:pPr>
            <w:r>
              <w:t>查询或设置灌溉策略</w:t>
            </w:r>
          </w:p>
        </w:tc>
      </w:tr>
      <w:tr w14:paraId="02B01CB5">
        <w:tblPrEx>
          <w:tblCellMar>
            <w:top w:w="0" w:type="dxa"/>
            <w:left w:w="108" w:type="dxa"/>
            <w:bottom w:w="0" w:type="dxa"/>
            <w:right w:w="108" w:type="dxa"/>
          </w:tblCellMar>
        </w:tblPrEx>
        <w:tc>
          <w:p w14:paraId="698E58B0">
            <w:pPr>
              <w:pStyle w:val="51"/>
              <w:jc w:val="left"/>
            </w:pPr>
            <w:r>
              <w:rPr>
                <w:rStyle w:val="53"/>
              </w:rPr>
              <w:t>/api/v1/policy/irrigation/status</w:t>
            </w:r>
          </w:p>
        </w:tc>
        <w:tc>
          <w:p w14:paraId="52957067">
            <w:pPr>
              <w:pStyle w:val="51"/>
              <w:jc w:val="left"/>
            </w:pPr>
            <w:r>
              <w:t>GET</w:t>
            </w:r>
          </w:p>
        </w:tc>
        <w:tc>
          <w:p w14:paraId="2FEB1091">
            <w:pPr>
              <w:pStyle w:val="51"/>
              <w:jc w:val="left"/>
            </w:pPr>
            <w:r>
              <w:t>查询自动灌溉状态</w:t>
            </w:r>
          </w:p>
        </w:tc>
      </w:tr>
      <w:tr w14:paraId="7BF9CB5F">
        <w:tblPrEx>
          <w:tblCellMar>
            <w:top w:w="0" w:type="dxa"/>
            <w:left w:w="108" w:type="dxa"/>
            <w:bottom w:w="0" w:type="dxa"/>
            <w:right w:w="108" w:type="dxa"/>
          </w:tblCellMar>
        </w:tblPrEx>
        <w:tc>
          <w:p w14:paraId="126DE8E0">
            <w:pPr>
              <w:pStyle w:val="51"/>
              <w:jc w:val="left"/>
            </w:pPr>
            <w:r>
              <w:rPr>
                <w:rStyle w:val="53"/>
              </w:rPr>
              <w:t>/api/v1/auth/register</w:t>
            </w:r>
          </w:p>
        </w:tc>
        <w:tc>
          <w:p w14:paraId="131BAFB8">
            <w:pPr>
              <w:pStyle w:val="51"/>
              <w:jc w:val="left"/>
            </w:pPr>
            <w:r>
              <w:t>POST</w:t>
            </w:r>
          </w:p>
        </w:tc>
        <w:tc>
          <w:p w14:paraId="4F27806F">
            <w:pPr>
              <w:pStyle w:val="51"/>
              <w:jc w:val="left"/>
            </w:pPr>
            <w:r>
              <w:t>用户注册</w:t>
            </w:r>
          </w:p>
        </w:tc>
      </w:tr>
      <w:tr w14:paraId="54BC6B3D">
        <w:tblPrEx>
          <w:tblCellMar>
            <w:top w:w="0" w:type="dxa"/>
            <w:left w:w="108" w:type="dxa"/>
            <w:bottom w:w="0" w:type="dxa"/>
            <w:right w:w="108" w:type="dxa"/>
          </w:tblCellMar>
        </w:tblPrEx>
        <w:tc>
          <w:p w14:paraId="6204F9C1">
            <w:pPr>
              <w:pStyle w:val="51"/>
              <w:jc w:val="left"/>
            </w:pPr>
            <w:r>
              <w:rPr>
                <w:rStyle w:val="53"/>
              </w:rPr>
              <w:t>/api/v1/auth/login</w:t>
            </w:r>
          </w:p>
        </w:tc>
        <w:tc>
          <w:p w14:paraId="624F04CF">
            <w:pPr>
              <w:pStyle w:val="51"/>
              <w:jc w:val="left"/>
            </w:pPr>
            <w:r>
              <w:t>POST</w:t>
            </w:r>
          </w:p>
        </w:tc>
        <w:tc>
          <w:p w14:paraId="7C6CA197">
            <w:pPr>
              <w:pStyle w:val="51"/>
              <w:jc w:val="left"/>
            </w:pPr>
            <w:r>
              <w:t>用户登录</w:t>
            </w:r>
          </w:p>
        </w:tc>
      </w:tr>
      <w:tr w14:paraId="568029E3">
        <w:tblPrEx>
          <w:tblCellMar>
            <w:top w:w="0" w:type="dxa"/>
            <w:left w:w="108" w:type="dxa"/>
            <w:bottom w:w="0" w:type="dxa"/>
            <w:right w:w="108" w:type="dxa"/>
          </w:tblCellMar>
        </w:tblPrEx>
        <w:tc>
          <w:p w14:paraId="0587109E">
            <w:pPr>
              <w:pStyle w:val="51"/>
              <w:jc w:val="left"/>
            </w:pPr>
            <w:r>
              <w:rPr>
                <w:rStyle w:val="53"/>
              </w:rPr>
              <w:t>/api/v1/auth/me</w:t>
            </w:r>
          </w:p>
        </w:tc>
        <w:tc>
          <w:p w14:paraId="7C5D5E30">
            <w:pPr>
              <w:pStyle w:val="51"/>
              <w:jc w:val="left"/>
            </w:pPr>
            <w:r>
              <w:t>GET</w:t>
            </w:r>
          </w:p>
        </w:tc>
        <w:tc>
          <w:p w14:paraId="64DA093E">
            <w:pPr>
              <w:pStyle w:val="51"/>
              <w:jc w:val="left"/>
            </w:pPr>
            <w:r>
              <w:t>查询当前用户信息</w:t>
            </w:r>
          </w:p>
        </w:tc>
      </w:tr>
      <w:tr w14:paraId="57E5357B">
        <w:tblPrEx>
          <w:tblCellMar>
            <w:top w:w="0" w:type="dxa"/>
            <w:left w:w="108" w:type="dxa"/>
            <w:bottom w:w="0" w:type="dxa"/>
            <w:right w:w="108" w:type="dxa"/>
          </w:tblCellMar>
        </w:tblPrEx>
        <w:tc>
          <w:p w14:paraId="050BC0CC">
            <w:pPr>
              <w:pStyle w:val="51"/>
              <w:jc w:val="left"/>
            </w:pPr>
            <w:r>
              <w:rPr>
                <w:rStyle w:val="53"/>
              </w:rPr>
              <w:t>/api/v1/devices/status</w:t>
            </w:r>
          </w:p>
        </w:tc>
        <w:tc>
          <w:p w14:paraId="664E8335">
            <w:pPr>
              <w:pStyle w:val="51"/>
              <w:jc w:val="left"/>
            </w:pPr>
            <w:r>
              <w:t>GET</w:t>
            </w:r>
          </w:p>
        </w:tc>
        <w:tc>
          <w:p w14:paraId="215823B0">
            <w:pPr>
              <w:pStyle w:val="51"/>
              <w:jc w:val="left"/>
            </w:pPr>
            <w:r>
              <w:t>查询设备状态</w:t>
            </w:r>
          </w:p>
        </w:tc>
      </w:tr>
      <w:tr w14:paraId="33D05A26">
        <w:tblPrEx>
          <w:tblCellMar>
            <w:top w:w="0" w:type="dxa"/>
            <w:left w:w="108" w:type="dxa"/>
            <w:bottom w:w="0" w:type="dxa"/>
            <w:right w:w="108" w:type="dxa"/>
          </w:tblCellMar>
        </w:tblPrEx>
        <w:tc>
          <w:p w14:paraId="4032C691">
            <w:pPr>
              <w:pStyle w:val="51"/>
              <w:jc w:val="left"/>
            </w:pPr>
            <w:r>
              <w:rPr>
                <w:rStyle w:val="53"/>
              </w:rPr>
              <w:t>/api/v1/camera/capture</w:t>
            </w:r>
          </w:p>
        </w:tc>
        <w:tc>
          <w:p w14:paraId="440F9983">
            <w:pPr>
              <w:pStyle w:val="51"/>
              <w:jc w:val="left"/>
            </w:pPr>
            <w:r>
              <w:t>POST</w:t>
            </w:r>
          </w:p>
        </w:tc>
        <w:tc>
          <w:p w14:paraId="14B03257">
            <w:pPr>
              <w:pStyle w:val="51"/>
              <w:jc w:val="left"/>
            </w:pPr>
            <w:r>
              <w:t>拍照</w:t>
            </w:r>
          </w:p>
        </w:tc>
      </w:tr>
      <w:tr w14:paraId="451390E6">
        <w:tblPrEx>
          <w:tblCellMar>
            <w:top w:w="0" w:type="dxa"/>
            <w:left w:w="108" w:type="dxa"/>
            <w:bottom w:w="0" w:type="dxa"/>
            <w:right w:w="108" w:type="dxa"/>
          </w:tblCellMar>
        </w:tblPrEx>
        <w:tc>
          <w:p w14:paraId="3AB902FB">
            <w:pPr>
              <w:pStyle w:val="51"/>
              <w:jc w:val="left"/>
            </w:pPr>
            <w:r>
              <w:rPr>
                <w:rStyle w:val="53"/>
              </w:rPr>
              <w:t>/api/v1/vision/analyze</w:t>
            </w:r>
          </w:p>
        </w:tc>
        <w:tc>
          <w:p w14:paraId="500379DB">
            <w:pPr>
              <w:pStyle w:val="51"/>
              <w:jc w:val="left"/>
            </w:pPr>
            <w:r>
              <w:t>POST</w:t>
            </w:r>
          </w:p>
        </w:tc>
        <w:tc>
          <w:p w14:paraId="640B5D00">
            <w:pPr>
              <w:pStyle w:val="51"/>
              <w:jc w:val="left"/>
            </w:pPr>
            <w:r>
              <w:t>图像分析</w:t>
            </w:r>
          </w:p>
        </w:tc>
      </w:tr>
      <w:tr w14:paraId="4E023288">
        <w:tblPrEx>
          <w:tblCellMar>
            <w:top w:w="0" w:type="dxa"/>
            <w:left w:w="108" w:type="dxa"/>
            <w:bottom w:w="0" w:type="dxa"/>
            <w:right w:w="108" w:type="dxa"/>
          </w:tblCellMar>
        </w:tblPrEx>
        <w:tc>
          <w:p w14:paraId="3F3E4C95">
            <w:pPr>
              <w:pStyle w:val="51"/>
              <w:jc w:val="left"/>
            </w:pPr>
            <w:r>
              <w:rPr>
                <w:rStyle w:val="53"/>
              </w:rPr>
              <w:t>/api/v1/assistant</w:t>
            </w:r>
          </w:p>
        </w:tc>
        <w:tc>
          <w:p w14:paraId="7956EE52">
            <w:pPr>
              <w:pStyle w:val="51"/>
              <w:jc w:val="left"/>
            </w:pPr>
            <w:r>
              <w:t>POST</w:t>
            </w:r>
          </w:p>
        </w:tc>
        <w:tc>
          <w:p w14:paraId="42AA604E">
            <w:pPr>
              <w:pStyle w:val="51"/>
              <w:jc w:val="left"/>
            </w:pPr>
            <w:r>
              <w:t>边缘智能问答</w:t>
            </w:r>
          </w:p>
        </w:tc>
      </w:tr>
    </w:tbl>
    <w:p w14:paraId="631D10C6">
      <w:pPr>
        <w:pStyle w:val="3"/>
      </w:pPr>
      <w: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52"/>
        <w:tblW w:w="5000" w:type="pct"/>
        <w:tblInd w:w="0"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p w14:paraId="09915D60">
            <w:pPr>
              <w:pStyle w:val="51"/>
              <w:jc w:val="left"/>
            </w:pPr>
            <w:r>
              <w:t>数据表名</w:t>
            </w:r>
          </w:p>
        </w:tc>
        <w:tc>
          <w:p w14:paraId="356E0190">
            <w:pPr>
              <w:pStyle w:val="51"/>
              <w:jc w:val="left"/>
            </w:pPr>
            <w:r>
              <w:t>主要字段</w:t>
            </w:r>
          </w:p>
        </w:tc>
        <w:tc>
          <w:p w14:paraId="364A5A9E">
            <w:pPr>
              <w:pStyle w:val="51"/>
              <w:jc w:val="left"/>
            </w:pPr>
            <w:r>
              <w:t>作用说明</w:t>
            </w:r>
          </w:p>
        </w:tc>
      </w:tr>
      <w:tr w14:paraId="78FDC184">
        <w:tblPrEx>
          <w:tblCellMar>
            <w:top w:w="0" w:type="dxa"/>
            <w:left w:w="108" w:type="dxa"/>
            <w:bottom w:w="0" w:type="dxa"/>
            <w:right w:w="108" w:type="dxa"/>
          </w:tblCellMar>
        </w:tblPrEx>
        <w:tc>
          <w:p w14:paraId="19376215">
            <w:pPr>
              <w:pStyle w:val="51"/>
              <w:jc w:val="left"/>
            </w:pPr>
            <w:r>
              <w:rPr>
                <w:rStyle w:val="53"/>
              </w:rPr>
              <w:t>users</w:t>
            </w:r>
          </w:p>
        </w:tc>
        <w:tc>
          <w:p w14:paraId="6C942AC8">
            <w:pPr>
              <w:pStyle w:val="51"/>
              <w:jc w:val="left"/>
            </w:pPr>
            <w:r>
              <w:rPr>
                <w:rStyle w:val="53"/>
              </w:rPr>
              <w:t>id</w:t>
            </w:r>
            <w:r>
              <w:t>、</w:t>
            </w:r>
            <w:r>
              <w:rPr>
                <w:rStyle w:val="53"/>
              </w:rPr>
              <w:t>username</w:t>
            </w:r>
            <w:r>
              <w:t>、</w:t>
            </w:r>
            <w:r>
              <w:rPr>
                <w:rStyle w:val="53"/>
              </w:rPr>
              <w:t>password_hash</w:t>
            </w:r>
            <w:r>
              <w:t>、</w:t>
            </w:r>
            <w:r>
              <w:rPr>
                <w:rStyle w:val="53"/>
              </w:rPr>
              <w:t>created_at</w:t>
            </w:r>
          </w:p>
        </w:tc>
        <w:tc>
          <w:p w14:paraId="48FC7F2C">
            <w:pPr>
              <w:pStyle w:val="51"/>
              <w:jc w:val="left"/>
            </w:pPr>
            <w:r>
              <w:t>存储用户账户信息</w:t>
            </w:r>
          </w:p>
        </w:tc>
      </w:tr>
      <w:tr w14:paraId="5217B348">
        <w:tblPrEx>
          <w:tblCellMar>
            <w:top w:w="0" w:type="dxa"/>
            <w:left w:w="108" w:type="dxa"/>
            <w:bottom w:w="0" w:type="dxa"/>
            <w:right w:w="108" w:type="dxa"/>
          </w:tblCellMar>
        </w:tblPrEx>
        <w:tc>
          <w:p w14:paraId="3CB3511B">
            <w:pPr>
              <w:pStyle w:val="51"/>
              <w:jc w:val="left"/>
            </w:pPr>
            <w:r>
              <w:rPr>
                <w:rStyle w:val="53"/>
              </w:rPr>
              <w:t>roles</w:t>
            </w:r>
          </w:p>
        </w:tc>
        <w:tc>
          <w:p w14:paraId="6063E847">
            <w:pPr>
              <w:pStyle w:val="51"/>
              <w:jc w:val="left"/>
            </w:pPr>
            <w:r>
              <w:rPr>
                <w:rStyle w:val="53"/>
              </w:rPr>
              <w:t>id</w:t>
            </w:r>
            <w:r>
              <w:t>、</w:t>
            </w:r>
            <w:r>
              <w:rPr>
                <w:rStyle w:val="53"/>
              </w:rPr>
              <w:t>name</w:t>
            </w:r>
          </w:p>
        </w:tc>
        <w:tc>
          <w:p w14:paraId="0FB05527">
            <w:pPr>
              <w:pStyle w:val="51"/>
              <w:jc w:val="left"/>
            </w:pPr>
            <w:r>
              <w:t>存储角色定义</w:t>
            </w:r>
          </w:p>
        </w:tc>
      </w:tr>
      <w:tr w14:paraId="67A26FE5">
        <w:tblPrEx>
          <w:tblCellMar>
            <w:top w:w="0" w:type="dxa"/>
            <w:left w:w="108" w:type="dxa"/>
            <w:bottom w:w="0" w:type="dxa"/>
            <w:right w:w="108" w:type="dxa"/>
          </w:tblCellMar>
        </w:tblPrEx>
        <w:tc>
          <w:p w14:paraId="06E8CEA6">
            <w:pPr>
              <w:pStyle w:val="51"/>
              <w:jc w:val="left"/>
            </w:pPr>
            <w:r>
              <w:rPr>
                <w:rStyle w:val="53"/>
              </w:rPr>
              <w:t>user_roles</w:t>
            </w:r>
          </w:p>
        </w:tc>
        <w:tc>
          <w:p w14:paraId="2610E035">
            <w:pPr>
              <w:pStyle w:val="51"/>
              <w:jc w:val="left"/>
            </w:pPr>
            <w:r>
              <w:rPr>
                <w:rStyle w:val="53"/>
              </w:rPr>
              <w:t>user_id</w:t>
            </w:r>
            <w:r>
              <w:t>、</w:t>
            </w:r>
            <w:r>
              <w:rPr>
                <w:rStyle w:val="53"/>
              </w:rPr>
              <w:t>role_id</w:t>
            </w:r>
          </w:p>
        </w:tc>
        <w:tc>
          <w:p w14:paraId="091B2D42">
            <w:pPr>
              <w:pStyle w:val="51"/>
              <w:jc w:val="left"/>
            </w:pPr>
            <w:r>
              <w:t>实现用户与角色关联</w:t>
            </w:r>
          </w:p>
        </w:tc>
      </w:tr>
      <w:tr w14:paraId="7D060D81">
        <w:tblPrEx>
          <w:tblCellMar>
            <w:top w:w="0" w:type="dxa"/>
            <w:left w:w="108" w:type="dxa"/>
            <w:bottom w:w="0" w:type="dxa"/>
            <w:right w:w="108" w:type="dxa"/>
          </w:tblCellMar>
        </w:tblPrEx>
        <w:tc>
          <w:p w14:paraId="5AE86299">
            <w:pPr>
              <w:pStyle w:val="51"/>
              <w:jc w:val="left"/>
            </w:pPr>
            <w:r>
              <w:rPr>
                <w:rStyle w:val="53"/>
              </w:rPr>
              <w:t>devices</w:t>
            </w:r>
          </w:p>
        </w:tc>
        <w:tc>
          <w:p w14:paraId="1FF4FC28">
            <w:pPr>
              <w:pStyle w:val="51"/>
              <w:jc w:val="left"/>
            </w:pPr>
            <w:r>
              <w:rPr>
                <w:rStyle w:val="53"/>
              </w:rPr>
              <w:t>id</w:t>
            </w:r>
            <w:r>
              <w:t>、</w:t>
            </w:r>
            <w:r>
              <w:rPr>
                <w:rStyle w:val="53"/>
              </w:rPr>
              <w:t>name</w:t>
            </w:r>
            <w:r>
              <w:t>、</w:t>
            </w:r>
            <w:r>
              <w:rPr>
                <w:rStyle w:val="53"/>
              </w:rPr>
              <w:t>description</w:t>
            </w:r>
            <w:r>
              <w:t>、</w:t>
            </w:r>
            <w:r>
              <w:rPr>
                <w:rStyle w:val="53"/>
              </w:rPr>
              <w:t>last_seen</w:t>
            </w:r>
          </w:p>
        </w:tc>
        <w:tc>
          <w:p w14:paraId="06F143AD">
            <w:pPr>
              <w:pStyle w:val="51"/>
              <w:jc w:val="left"/>
            </w:pPr>
            <w:r>
              <w:t>存储设备基本信息</w:t>
            </w:r>
          </w:p>
        </w:tc>
      </w:tr>
      <w:tr w14:paraId="3C53694E">
        <w:tblPrEx>
          <w:tblCellMar>
            <w:top w:w="0" w:type="dxa"/>
            <w:left w:w="108" w:type="dxa"/>
            <w:bottom w:w="0" w:type="dxa"/>
            <w:right w:w="108" w:type="dxa"/>
          </w:tblCellMar>
        </w:tblPrEx>
        <w:tc>
          <w:p w14:paraId="58A24DD3">
            <w:pPr>
              <w:pStyle w:val="51"/>
              <w:jc w:val="left"/>
            </w:pPr>
            <w:r>
              <w:rPr>
                <w:rStyle w:val="53"/>
              </w:rPr>
              <w:t>sensor_data</w:t>
            </w:r>
          </w:p>
        </w:tc>
        <w:tc>
          <w:p w14:paraId="3CD3D49A">
            <w:pPr>
              <w:pStyle w:val="51"/>
              <w:jc w:val="left"/>
            </w:pPr>
            <w:r>
              <w:rPr>
                <w:rStyle w:val="53"/>
              </w:rPr>
              <w:t>id</w:t>
            </w:r>
            <w:r>
              <w:t>、</w:t>
            </w:r>
            <w:r>
              <w:rPr>
                <w:rStyle w:val="53"/>
              </w:rPr>
              <w:t>device_id</w:t>
            </w:r>
            <w:r>
              <w:t>、</w:t>
            </w:r>
            <w:r>
              <w:rPr>
                <w:rStyle w:val="53"/>
              </w:rPr>
              <w:t>temperature</w:t>
            </w:r>
            <w:r>
              <w:t>、</w:t>
            </w:r>
            <w:r>
              <w:rPr>
                <w:rStyle w:val="53"/>
              </w:rPr>
              <w:t>humidity</w:t>
            </w:r>
            <w:r>
              <w:t>、</w:t>
            </w:r>
            <w:r>
              <w:rPr>
                <w:rStyle w:val="53"/>
              </w:rPr>
              <w:t>lux</w:t>
            </w:r>
            <w:r>
              <w:t>、</w:t>
            </w:r>
            <w:r>
              <w:rPr>
                <w:rStyle w:val="53"/>
              </w:rPr>
              <w:t>soil</w:t>
            </w:r>
            <w:r>
              <w:t>、</w:t>
            </w:r>
            <w:r>
              <w:rPr>
                <w:rStyle w:val="53"/>
              </w:rPr>
              <w:t>timestamp</w:t>
            </w:r>
          </w:p>
        </w:tc>
        <w:tc>
          <w:p w14:paraId="4D0AAB77">
            <w:pPr>
              <w:pStyle w:val="51"/>
              <w:jc w:val="left"/>
            </w:pPr>
            <w:r>
              <w:t>存储历史环境数据</w:t>
            </w:r>
          </w:p>
        </w:tc>
      </w:tr>
      <w:tr w14:paraId="22E93C45">
        <w:tblPrEx>
          <w:tblCellMar>
            <w:top w:w="0" w:type="dxa"/>
            <w:left w:w="108" w:type="dxa"/>
            <w:bottom w:w="0" w:type="dxa"/>
            <w:right w:w="108" w:type="dxa"/>
          </w:tblCellMar>
        </w:tblPrEx>
        <w:tc>
          <w:p w14:paraId="43CE433C">
            <w:pPr>
              <w:pStyle w:val="51"/>
              <w:jc w:val="left"/>
            </w:pPr>
            <w:r>
              <w:rPr>
                <w:rStyle w:val="53"/>
              </w:rPr>
              <w:t>control_logs</w:t>
            </w:r>
          </w:p>
        </w:tc>
        <w:tc>
          <w:p w14:paraId="01FFDC6D">
            <w:pPr>
              <w:pStyle w:val="51"/>
              <w:jc w:val="left"/>
            </w:pPr>
            <w:r>
              <w:rPr>
                <w:rStyle w:val="53"/>
              </w:rPr>
              <w:t>id</w:t>
            </w:r>
            <w:r>
              <w:t>、</w:t>
            </w:r>
            <w:r>
              <w:rPr>
                <w:rStyle w:val="53"/>
              </w:rPr>
              <w:t>device_id</w:t>
            </w:r>
            <w:r>
              <w:t>、</w:t>
            </w:r>
            <w:r>
              <w:rPr>
                <w:rStyle w:val="53"/>
              </w:rPr>
              <w:t>actuator</w:t>
            </w:r>
            <w:r>
              <w:t>、</w:t>
            </w:r>
            <w:r>
              <w:rPr>
                <w:rStyle w:val="53"/>
              </w:rPr>
              <w:t>action</w:t>
            </w:r>
            <w:r>
              <w:t>、</w:t>
            </w:r>
            <w:r>
              <w:rPr>
                <w:rStyle w:val="53"/>
              </w:rPr>
              <w:t>raw_command</w:t>
            </w:r>
            <w:r>
              <w:t>、</w:t>
            </w:r>
            <w:r>
              <w:rPr>
                <w:rStyle w:val="53"/>
              </w:rPr>
              <w:t>success</w:t>
            </w:r>
            <w:r>
              <w:t>、</w:t>
            </w:r>
            <w:r>
              <w:rPr>
                <w:rStyle w:val="53"/>
              </w:rPr>
              <w:t>created_at</w:t>
            </w:r>
          </w:p>
        </w:tc>
        <w:tc>
          <w:p w14:paraId="2B109B24">
            <w:pPr>
              <w:pStyle w:val="51"/>
              <w:jc w:val="left"/>
            </w:pPr>
            <w:r>
              <w:t>存储控制记录</w:t>
            </w:r>
          </w:p>
        </w:tc>
      </w:tr>
      <w:tr w14:paraId="3B1CBAA0">
        <w:tblPrEx>
          <w:tblCellMar>
            <w:top w:w="0" w:type="dxa"/>
            <w:left w:w="108" w:type="dxa"/>
            <w:bottom w:w="0" w:type="dxa"/>
            <w:right w:w="108" w:type="dxa"/>
          </w:tblCellMar>
        </w:tblPrEx>
        <w:tc>
          <w:p w14:paraId="237C0087">
            <w:pPr>
              <w:pStyle w:val="51"/>
              <w:jc w:val="left"/>
            </w:pPr>
            <w:r>
              <w:rPr>
                <w:rStyle w:val="53"/>
              </w:rPr>
              <w:t>irrigation_policies</w:t>
            </w:r>
          </w:p>
        </w:tc>
        <w:tc>
          <w:p w14:paraId="274A4B53">
            <w:pPr>
              <w:pStyle w:val="51"/>
              <w:jc w:val="left"/>
            </w:pPr>
            <w:r>
              <w:rPr>
                <w:rStyle w:val="53"/>
              </w:rPr>
              <w:t>id</w:t>
            </w:r>
            <w:r>
              <w:t>、</w:t>
            </w:r>
            <w:r>
              <w:rPr>
                <w:rStyle w:val="53"/>
              </w:rPr>
              <w:t>device_id</w:t>
            </w:r>
            <w:r>
              <w:t>、</w:t>
            </w:r>
            <w:r>
              <w:rPr>
                <w:rStyle w:val="53"/>
              </w:rPr>
              <w:t>enabled</w:t>
            </w:r>
            <w:r>
              <w:t>、</w:t>
            </w:r>
            <w:r>
              <w:rPr>
                <w:rStyle w:val="53"/>
              </w:rPr>
              <w:t>soil_threshold_min</w:t>
            </w:r>
            <w:r>
              <w:t>、</w:t>
            </w:r>
            <w:r>
              <w:rPr>
                <w:rStyle w:val="53"/>
              </w:rPr>
              <w:t>watering_seconds</w:t>
            </w:r>
            <w:r>
              <w:t>、</w:t>
            </w:r>
            <w:r>
              <w:rPr>
                <w:rStyle w:val="53"/>
              </w:rPr>
              <w:t>cooldown_seconds</w:t>
            </w:r>
            <w:r>
              <w:t>、</w:t>
            </w:r>
            <w:r>
              <w:rPr>
                <w:rStyle w:val="53"/>
              </w:rPr>
              <w:t>updated_at</w:t>
            </w:r>
          </w:p>
        </w:tc>
        <w:tc>
          <w:p w14:paraId="34842134">
            <w:pPr>
              <w:pStyle w:val="51"/>
              <w:jc w:val="left"/>
            </w:pPr>
            <w:r>
              <w:t>存储灌溉策略参数</w:t>
            </w:r>
          </w:p>
        </w:tc>
      </w:tr>
    </w:tbl>
    <w:p w14:paraId="26758FA4">
      <w:pPr>
        <w:pStyle w:val="3"/>
      </w:pPr>
      <w: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3"/>
      </w:pPr>
      <w: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3"/>
      </w:pPr>
      <w:r>
        <w:t>图 5-3 数据库 E-R 图（此处插入）</w:t>
      </w:r>
    </w:p>
    <w:bookmarkEnd w:id="117"/>
    <w:p w14:paraId="1BE177CF">
      <w:pPr>
        <w:pStyle w:val="4"/>
        <w:numPr>
          <w:ilvl w:val="1"/>
          <w:numId w:val="0"/>
        </w:numPr>
        <w:ind w:left="284" w:leftChars="0"/>
      </w:pPr>
      <w:bookmarkStart w:id="118" w:name="_Toc4208"/>
      <w:bookmarkStart w:id="119" w:name="_Toc11107"/>
      <w:bookmarkStart w:id="120" w:name="图像分析与边缘智能模块设计"/>
      <w:r>
        <w:t>5.4 图像分析与边缘智能模块设计</w:t>
      </w:r>
      <w:bookmarkEnd w:id="118"/>
      <w:bookmarkEnd w:id="119"/>
    </w:p>
    <w:p w14:paraId="020A33C9">
      <w:pPr>
        <w:pStyle w:val="50"/>
      </w:pPr>
      <w: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3"/>
      </w:pPr>
      <w: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3"/>
      </w:pPr>
      <w: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3"/>
      </w:pPr>
      <w:r>
        <w:t>图 5-5 Web 页面截图（实时监控页、历史数据页、后台管理页）（此处插入）</w:t>
      </w:r>
    </w:p>
    <w:bookmarkEnd w:id="108"/>
    <w:bookmarkEnd w:id="120"/>
    <w:p w14:paraId="7D1E4403">
      <w:pPr>
        <w:pStyle w:val="2"/>
      </w:pPr>
      <w:bookmarkStart w:id="121" w:name="_Toc21664"/>
      <w:bookmarkStart w:id="122" w:name="_Toc21408"/>
      <w:bookmarkStart w:id="123" w:name="系统测试和结果分析"/>
      <w:r>
        <w:t>6 系统测试和结果分析</w:t>
      </w:r>
      <w:bookmarkEnd w:id="121"/>
      <w:bookmarkEnd w:id="122"/>
    </w:p>
    <w:p w14:paraId="5060A673">
      <w:pPr>
        <w:pStyle w:val="4"/>
        <w:numPr>
          <w:ilvl w:val="1"/>
          <w:numId w:val="0"/>
        </w:numPr>
        <w:ind w:left="284" w:leftChars="0"/>
      </w:pPr>
      <w:bookmarkStart w:id="124" w:name="_Toc31562"/>
      <w:bookmarkStart w:id="125" w:name="_Toc10321"/>
      <w:bookmarkStart w:id="126" w:name="系统组装与基础测试"/>
      <w:r>
        <w:t>6.1 系统组装与基础测试</w:t>
      </w:r>
      <w:bookmarkEnd w:id="124"/>
      <w:bookmarkEnd w:id="125"/>
    </w:p>
    <w:p w14:paraId="46269B1F">
      <w:pPr>
        <w:pStyle w:val="50"/>
      </w:pPr>
      <w: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3"/>
      </w:pPr>
      <w: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3"/>
      </w:pPr>
      <w:r>
        <w:t>图 6-1 串口监视与页面运行截图（此处插入）</w:t>
      </w:r>
    </w:p>
    <w:bookmarkEnd w:id="126"/>
    <w:p w14:paraId="3AC730AA">
      <w:pPr>
        <w:pStyle w:val="4"/>
        <w:numPr>
          <w:ilvl w:val="1"/>
          <w:numId w:val="0"/>
        </w:numPr>
        <w:ind w:left="284" w:leftChars="0"/>
      </w:pPr>
      <w:bookmarkStart w:id="127" w:name="_Toc10248"/>
      <w:bookmarkStart w:id="128" w:name="_Toc5687"/>
      <w:bookmarkStart w:id="129" w:name="系统功能及性能测试"/>
      <w:r>
        <w:t>6.2 系统功能及性能测试</w:t>
      </w:r>
      <w:bookmarkEnd w:id="127"/>
      <w:bookmarkEnd w:id="128"/>
    </w:p>
    <w:p w14:paraId="16F05C68">
      <w:pPr>
        <w:pStyle w:val="50"/>
      </w:pPr>
      <w:r>
        <w:t>为了检验系统的有效性，本文对环境采集功能、控制执行功能、自动灌溉功能、历史数据管理功能、边云同步功能和图像分析功能等进行了测试。</w:t>
      </w:r>
    </w:p>
    <w:p w14:paraId="6907ED56">
      <w:pPr>
        <w:pStyle w:val="5"/>
        <w:numPr>
          <w:ilvl w:val="2"/>
          <w:numId w:val="0"/>
        </w:numPr>
        <w:ind w:left="142" w:leftChars="0"/>
      </w:pPr>
      <w:bookmarkStart w:id="130" w:name="_Toc4170"/>
      <w:bookmarkStart w:id="131" w:name="_Toc19461"/>
      <w:bookmarkStart w:id="132" w:name="传感器采集测试"/>
      <w:r>
        <w:t>6.2.1 传感器采集测试</w:t>
      </w:r>
      <w:bookmarkEnd w:id="130"/>
      <w:bookmarkEnd w:id="131"/>
    </w:p>
    <w:p w14:paraId="16071402">
      <w:pPr>
        <w:pStyle w:val="50"/>
      </w:pPr>
      <w: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52"/>
        <w:tblW w:w="0" w:type="auto"/>
        <w:tblInd w:w="0" w:type="dxa"/>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trPr>
        <w:tc>
          <w:p w14:paraId="25C9FC45">
            <w:pPr>
              <w:pStyle w:val="51"/>
              <w:jc w:val="left"/>
            </w:pPr>
            <w:r>
              <w:t>测试项目</w:t>
            </w:r>
          </w:p>
        </w:tc>
        <w:tc>
          <w:p w14:paraId="592D0843">
            <w:pPr>
              <w:pStyle w:val="51"/>
              <w:jc w:val="left"/>
            </w:pPr>
            <w:r>
              <w:t>测试条件</w:t>
            </w:r>
          </w:p>
        </w:tc>
        <w:tc>
          <w:p w14:paraId="44CD3799">
            <w:pPr>
              <w:pStyle w:val="51"/>
              <w:jc w:val="left"/>
            </w:pPr>
            <w:r>
              <w:t>预期结果</w:t>
            </w:r>
          </w:p>
        </w:tc>
        <w:tc>
          <w:p w14:paraId="63511E6B">
            <w:pPr>
              <w:pStyle w:val="51"/>
              <w:jc w:val="left"/>
            </w:pPr>
            <w:r>
              <w:t>实测结果</w:t>
            </w:r>
          </w:p>
        </w:tc>
      </w:tr>
      <w:tr w14:paraId="3ED06170">
        <w:tblPrEx>
          <w:tblCellMar>
            <w:top w:w="0" w:type="dxa"/>
            <w:left w:w="108" w:type="dxa"/>
            <w:bottom w:w="0" w:type="dxa"/>
            <w:right w:w="108" w:type="dxa"/>
          </w:tblCellMar>
        </w:tblPrEx>
        <w:tc>
          <w:p w14:paraId="2645AD04">
            <w:pPr>
              <w:pStyle w:val="51"/>
              <w:jc w:val="left"/>
            </w:pPr>
            <w:r>
              <w:t>温度采集</w:t>
            </w:r>
          </w:p>
        </w:tc>
        <w:tc>
          <w:p w14:paraId="37337CE5">
            <w:pPr>
              <w:pStyle w:val="51"/>
              <w:jc w:val="left"/>
            </w:pPr>
            <w:r>
              <w:t>室内常温环境</w:t>
            </w:r>
          </w:p>
        </w:tc>
        <w:tc>
          <w:p w14:paraId="08DD8C0B">
            <w:pPr>
              <w:pStyle w:val="51"/>
              <w:jc w:val="left"/>
            </w:pPr>
            <w:r>
              <w:t>能正常返回温度值</w:t>
            </w:r>
          </w:p>
        </w:tc>
        <w:tc>
          <w:p w14:paraId="455231E4">
            <w:pPr>
              <w:pStyle w:val="51"/>
              <w:jc w:val="left"/>
            </w:pPr>
            <w:r>
              <w:t>19℃</w:t>
            </w:r>
          </w:p>
        </w:tc>
      </w:tr>
      <w:tr w14:paraId="639F5E40">
        <w:tblPrEx>
          <w:tblCellMar>
            <w:top w:w="0" w:type="dxa"/>
            <w:left w:w="108" w:type="dxa"/>
            <w:bottom w:w="0" w:type="dxa"/>
            <w:right w:w="108" w:type="dxa"/>
          </w:tblCellMar>
        </w:tblPrEx>
        <w:tc>
          <w:p w14:paraId="368D530A">
            <w:pPr>
              <w:pStyle w:val="51"/>
              <w:jc w:val="left"/>
            </w:pPr>
            <w:r>
              <w:t>湿度采集</w:t>
            </w:r>
          </w:p>
        </w:tc>
        <w:tc>
          <w:p w14:paraId="30CAECAA">
            <w:pPr>
              <w:pStyle w:val="51"/>
              <w:jc w:val="left"/>
            </w:pPr>
            <w:r>
              <w:t>室内常湿环境</w:t>
            </w:r>
          </w:p>
        </w:tc>
        <w:tc>
          <w:p w14:paraId="6C4A2AAA">
            <w:pPr>
              <w:pStyle w:val="51"/>
              <w:jc w:val="left"/>
            </w:pPr>
            <w:r>
              <w:t>能正常返回湿度值</w:t>
            </w:r>
          </w:p>
        </w:tc>
        <w:tc>
          <w:p w14:paraId="2D92FA13">
            <w:pPr>
              <w:pStyle w:val="51"/>
              <w:jc w:val="left"/>
            </w:pPr>
            <w:r>
              <w:t>42%</w:t>
            </w:r>
          </w:p>
        </w:tc>
      </w:tr>
      <w:tr w14:paraId="1231824E">
        <w:tblPrEx>
          <w:tblCellMar>
            <w:top w:w="0" w:type="dxa"/>
            <w:left w:w="108" w:type="dxa"/>
            <w:bottom w:w="0" w:type="dxa"/>
            <w:right w:w="108" w:type="dxa"/>
          </w:tblCellMar>
        </w:tblPrEx>
        <w:tc>
          <w:p w14:paraId="3C73CD80">
            <w:pPr>
              <w:pStyle w:val="51"/>
              <w:jc w:val="left"/>
            </w:pPr>
            <w:r>
              <w:t>光照采集</w:t>
            </w:r>
          </w:p>
        </w:tc>
        <w:tc>
          <w:p w14:paraId="03727159">
            <w:pPr>
              <w:pStyle w:val="51"/>
              <w:jc w:val="left"/>
            </w:pPr>
            <w:r>
              <w:t>开灯/关灯对比</w:t>
            </w:r>
          </w:p>
        </w:tc>
        <w:tc>
          <w:p w14:paraId="6973F03D">
            <w:pPr>
              <w:pStyle w:val="51"/>
              <w:jc w:val="left"/>
            </w:pPr>
            <w:r>
              <w:t>光照值明显变化</w:t>
            </w:r>
          </w:p>
        </w:tc>
        <w:tc>
          <w:p w14:paraId="50228779">
            <w:pPr>
              <w:pStyle w:val="51"/>
              <w:jc w:val="left"/>
            </w:pPr>
            <w:r>
              <w:t>44.2lux / 10.3lux</w:t>
            </w:r>
          </w:p>
        </w:tc>
      </w:tr>
      <w:tr w14:paraId="72DF09D0">
        <w:tblPrEx>
          <w:tblCellMar>
            <w:top w:w="0" w:type="dxa"/>
            <w:left w:w="108" w:type="dxa"/>
            <w:bottom w:w="0" w:type="dxa"/>
            <w:right w:w="108" w:type="dxa"/>
          </w:tblCellMar>
        </w:tblPrEx>
        <w:tc>
          <w:p w14:paraId="6D0167D7">
            <w:pPr>
              <w:pStyle w:val="51"/>
              <w:jc w:val="left"/>
            </w:pPr>
            <w:r>
              <w:t>土壤湿度采集</w:t>
            </w:r>
          </w:p>
        </w:tc>
        <w:tc>
          <w:p w14:paraId="266BFD34">
            <w:pPr>
              <w:pStyle w:val="51"/>
              <w:jc w:val="left"/>
            </w:pPr>
            <w:r>
              <w:t>干土/湿土对比</w:t>
            </w:r>
          </w:p>
        </w:tc>
        <w:tc>
          <w:p w14:paraId="76B752F7">
            <w:pPr>
              <w:pStyle w:val="51"/>
              <w:jc w:val="left"/>
            </w:pPr>
            <w:r>
              <w:t>百分比值有明显差异</w:t>
            </w:r>
          </w:p>
        </w:tc>
        <w:tc>
          <w:p w14:paraId="2B3C2511">
            <w:pPr>
              <w:pStyle w:val="51"/>
              <w:jc w:val="left"/>
            </w:pPr>
            <w:r>
              <w:t>21% / 73%</w:t>
            </w:r>
          </w:p>
        </w:tc>
      </w:tr>
    </w:tbl>
    <w:p w14:paraId="79CCB09B">
      <w:pPr>
        <w:pStyle w:val="3"/>
      </w:pPr>
      <w: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3"/>
      </w:pPr>
      <w:r>
        <w:t>图 6-2 数据库实验数据截图（此处插入）</w:t>
      </w:r>
    </w:p>
    <w:bookmarkEnd w:id="132"/>
    <w:p w14:paraId="45D941BC">
      <w:pPr>
        <w:pStyle w:val="5"/>
        <w:numPr>
          <w:ilvl w:val="2"/>
          <w:numId w:val="0"/>
        </w:numPr>
        <w:ind w:left="142" w:leftChars="0"/>
      </w:pPr>
      <w:bookmarkStart w:id="133" w:name="_Toc23043"/>
      <w:bookmarkStart w:id="134" w:name="_Toc8647"/>
      <w:bookmarkStart w:id="135" w:name="控制执行与自动灌溉测试"/>
      <w:r>
        <w:t>6.2.2 控制执行与自动灌溉测试</w:t>
      </w:r>
      <w:bookmarkEnd w:id="133"/>
      <w:bookmarkEnd w:id="134"/>
    </w:p>
    <w:p w14:paraId="485B718D">
      <w:pPr>
        <w:pStyle w:val="50"/>
      </w:pPr>
      <w: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52"/>
        <w:tblW w:w="5000" w:type="pct"/>
        <w:tblInd w:w="0" w:type="dxa"/>
        <w:tblLayout w:type="fixed"/>
        <w:tblCellMar>
          <w:top w:w="0" w:type="dxa"/>
          <w:left w:w="108" w:type="dxa"/>
          <w:bottom w:w="0" w:type="dxa"/>
          <w:right w:w="108" w:type="dxa"/>
        </w:tblCellMar>
      </w:tblPr>
      <w:tblGrid>
        <w:gridCol w:w="2131"/>
        <w:gridCol w:w="2131"/>
        <w:gridCol w:w="2131"/>
        <w:gridCol w:w="2131"/>
      </w:tblGrid>
      <w:tr w14:paraId="6527480D">
        <w:tblPrEx>
          <w:tblCellMar>
            <w:top w:w="0" w:type="dxa"/>
            <w:left w:w="108" w:type="dxa"/>
            <w:bottom w:w="0" w:type="dxa"/>
            <w:right w:w="108" w:type="dxa"/>
          </w:tblCellMar>
        </w:tblPrEx>
        <w:trPr>
          <w:tblHeader/>
        </w:trPr>
        <w:tc>
          <w:p w14:paraId="0486FEF7">
            <w:pPr>
              <w:pStyle w:val="51"/>
              <w:jc w:val="left"/>
            </w:pPr>
            <w:r>
              <w:t>测试项目</w:t>
            </w:r>
          </w:p>
        </w:tc>
        <w:tc>
          <w:p w14:paraId="2BC22B26">
            <w:pPr>
              <w:pStyle w:val="51"/>
              <w:jc w:val="left"/>
            </w:pPr>
            <w:r>
              <w:t>操作方式</w:t>
            </w:r>
          </w:p>
        </w:tc>
        <w:tc>
          <w:p w14:paraId="78266C75">
            <w:pPr>
              <w:pStyle w:val="51"/>
              <w:jc w:val="left"/>
            </w:pPr>
            <w:r>
              <w:t>预期结果</w:t>
            </w:r>
          </w:p>
        </w:tc>
        <w:tc>
          <w:p w14:paraId="63D6F63B">
            <w:pPr>
              <w:pStyle w:val="51"/>
              <w:jc w:val="left"/>
            </w:pPr>
            <w:r>
              <w:t>实测结果</w:t>
            </w:r>
          </w:p>
        </w:tc>
      </w:tr>
      <w:tr w14:paraId="61DDB197">
        <w:tblPrEx>
          <w:tblCellMar>
            <w:top w:w="0" w:type="dxa"/>
            <w:left w:w="108" w:type="dxa"/>
            <w:bottom w:w="0" w:type="dxa"/>
            <w:right w:w="108" w:type="dxa"/>
          </w:tblCellMar>
        </w:tblPrEx>
        <w:tc>
          <w:p w14:paraId="3B20E209">
            <w:pPr>
              <w:pStyle w:val="51"/>
              <w:jc w:val="left"/>
            </w:pPr>
            <w:r>
              <w:t>水泵手动开启</w:t>
            </w:r>
          </w:p>
        </w:tc>
        <w:tc>
          <w:p w14:paraId="0E35E7F9">
            <w:pPr>
              <w:pStyle w:val="51"/>
              <w:jc w:val="left"/>
            </w:pPr>
            <w:r>
              <w:t>页面下发开启命令</w:t>
            </w:r>
          </w:p>
        </w:tc>
        <w:tc>
          <w:p w14:paraId="719A047F">
            <w:pPr>
              <w:pStyle w:val="51"/>
              <w:jc w:val="left"/>
            </w:pPr>
            <w:r>
              <w:t>水泵启动、日志记录成功</w:t>
            </w:r>
          </w:p>
        </w:tc>
        <w:tc>
          <w:p w14:paraId="16140B7B">
            <w:pPr>
              <w:pStyle w:val="51"/>
              <w:jc w:val="left"/>
            </w:pPr>
            <w:r>
              <w:t>水泵启动,新增一条开启记录</w:t>
            </w:r>
          </w:p>
        </w:tc>
      </w:tr>
      <w:tr w14:paraId="744D0FD2">
        <w:tblPrEx>
          <w:tblCellMar>
            <w:top w:w="0" w:type="dxa"/>
            <w:left w:w="108" w:type="dxa"/>
            <w:bottom w:w="0" w:type="dxa"/>
            <w:right w:w="108" w:type="dxa"/>
          </w:tblCellMar>
        </w:tblPrEx>
        <w:tc>
          <w:p w14:paraId="643FF985">
            <w:pPr>
              <w:pStyle w:val="51"/>
              <w:jc w:val="left"/>
            </w:pPr>
            <w:r>
              <w:t>水泵手动关闭</w:t>
            </w:r>
          </w:p>
        </w:tc>
        <w:tc>
          <w:p w14:paraId="0A01BAC0">
            <w:pPr>
              <w:pStyle w:val="51"/>
              <w:jc w:val="left"/>
            </w:pPr>
            <w:r>
              <w:t>页面下发关闭命令</w:t>
            </w:r>
          </w:p>
        </w:tc>
        <w:tc>
          <w:p w14:paraId="7B781BAD">
            <w:pPr>
              <w:pStyle w:val="51"/>
              <w:jc w:val="left"/>
            </w:pPr>
            <w:r>
              <w:t>水泵停止、日志记录成功</w:t>
            </w:r>
          </w:p>
        </w:tc>
        <w:tc>
          <w:p w14:paraId="5DB86968">
            <w:pPr>
              <w:pStyle w:val="51"/>
              <w:jc w:val="left"/>
            </w:pPr>
            <w:r>
              <w:t>水泵停止,新增一条关闭记录</w:t>
            </w:r>
          </w:p>
        </w:tc>
      </w:tr>
      <w:tr w14:paraId="74057B46">
        <w:tblPrEx>
          <w:tblCellMar>
            <w:top w:w="0" w:type="dxa"/>
            <w:left w:w="108" w:type="dxa"/>
            <w:bottom w:w="0" w:type="dxa"/>
            <w:right w:w="108" w:type="dxa"/>
          </w:tblCellMar>
        </w:tblPrEx>
        <w:tc>
          <w:p w14:paraId="4EF56E17">
            <w:pPr>
              <w:pStyle w:val="51"/>
              <w:jc w:val="left"/>
            </w:pPr>
            <w:r>
              <w:t>LED 灯带控制</w:t>
            </w:r>
          </w:p>
        </w:tc>
        <w:tc>
          <w:p w14:paraId="2E7D0A5C">
            <w:pPr>
              <w:pStyle w:val="51"/>
              <w:jc w:val="left"/>
            </w:pPr>
            <w:r>
              <w:t>页面下发开关命令</w:t>
            </w:r>
          </w:p>
        </w:tc>
        <w:tc>
          <w:p w14:paraId="0F2595BE">
            <w:pPr>
              <w:pStyle w:val="51"/>
              <w:jc w:val="left"/>
            </w:pPr>
            <w:r>
              <w:t>灯带状态正确变化</w:t>
            </w:r>
          </w:p>
        </w:tc>
        <w:tc>
          <w:p w14:paraId="2A517F9F">
            <w:pPr>
              <w:pStyle w:val="51"/>
              <w:jc w:val="left"/>
            </w:pPr>
            <w:r>
              <w:t>灯带成功开启与关闭</w:t>
            </w:r>
          </w:p>
        </w:tc>
      </w:tr>
      <w:tr w14:paraId="34E6D3CD">
        <w:tblPrEx>
          <w:tblCellMar>
            <w:top w:w="0" w:type="dxa"/>
            <w:left w:w="108" w:type="dxa"/>
            <w:bottom w:w="0" w:type="dxa"/>
            <w:right w:w="108" w:type="dxa"/>
          </w:tblCellMar>
        </w:tblPrEx>
        <w:tc>
          <w:p w14:paraId="504A286F">
            <w:pPr>
              <w:pStyle w:val="51"/>
              <w:jc w:val="left"/>
            </w:pPr>
            <w:r>
              <w:t>本地手势控制</w:t>
            </w:r>
          </w:p>
        </w:tc>
        <w:tc>
          <w:p w14:paraId="2C377E55">
            <w:pPr>
              <w:pStyle w:val="51"/>
              <w:jc w:val="left"/>
            </w:pPr>
            <w:r>
              <w:t>在控制页执行手势</w:t>
            </w:r>
          </w:p>
        </w:tc>
        <w:tc>
          <w:p w14:paraId="14786E5C">
            <w:pPr>
              <w:pStyle w:val="51"/>
              <w:jc w:val="left"/>
            </w:pPr>
            <w:r>
              <w:t>对应执行器状态变化</w:t>
            </w:r>
          </w:p>
        </w:tc>
        <w:tc>
          <w:p w14:paraId="4B22452D">
            <w:pPr>
              <w:pStyle w:val="51"/>
              <w:jc w:val="left"/>
            </w:pPr>
            <w:r>
              <w:t>OLED和WebUI显示手势方向</w:t>
            </w:r>
          </w:p>
        </w:tc>
      </w:tr>
      <w:tr w14:paraId="67FF683A">
        <w:tblPrEx>
          <w:tblCellMar>
            <w:top w:w="0" w:type="dxa"/>
            <w:left w:w="108" w:type="dxa"/>
            <w:bottom w:w="0" w:type="dxa"/>
            <w:right w:w="108" w:type="dxa"/>
          </w:tblCellMar>
        </w:tblPrEx>
        <w:tc>
          <w:p w14:paraId="748C3067">
            <w:pPr>
              <w:pStyle w:val="51"/>
              <w:jc w:val="left"/>
            </w:pPr>
            <w:r>
              <w:t>自动灌溉触发</w:t>
            </w:r>
          </w:p>
        </w:tc>
        <w:tc>
          <w:p w14:paraId="5AE83625">
            <w:pPr>
              <w:pStyle w:val="51"/>
              <w:jc w:val="left"/>
            </w:pPr>
            <w:r>
              <w:t>土壤湿度低于阈值</w:t>
            </w:r>
          </w:p>
        </w:tc>
        <w:tc>
          <w:p w14:paraId="7FEEEB9D">
            <w:pPr>
              <w:pStyle w:val="51"/>
              <w:jc w:val="left"/>
            </w:pPr>
            <w:r>
              <w:t>自动开启水泵并定时关闭</w:t>
            </w:r>
          </w:p>
        </w:tc>
        <w:tc>
          <w:p w14:paraId="2AFDE736">
            <w:pPr>
              <w:pStyle w:val="51"/>
              <w:jc w:val="left"/>
            </w:pPr>
            <w:r>
              <w:t>在低于阈值时成功触发灌溉</w:t>
            </w:r>
          </w:p>
        </w:tc>
      </w:tr>
      <w:tr w14:paraId="60520AEC">
        <w:tblPrEx>
          <w:tblCellMar>
            <w:top w:w="0" w:type="dxa"/>
            <w:left w:w="108" w:type="dxa"/>
            <w:bottom w:w="0" w:type="dxa"/>
            <w:right w:w="108" w:type="dxa"/>
          </w:tblCellMar>
        </w:tblPrEx>
        <w:tc>
          <w:p w14:paraId="3C75DEAB">
            <w:pPr>
              <w:pStyle w:val="51"/>
              <w:jc w:val="left"/>
            </w:pPr>
            <w:r>
              <w:t>冷却间隔验证</w:t>
            </w:r>
          </w:p>
        </w:tc>
        <w:tc>
          <w:p w14:paraId="62C60BE2">
            <w:pPr>
              <w:pStyle w:val="51"/>
              <w:jc w:val="left"/>
            </w:pPr>
            <w:r>
              <w:t>连续触发条件下测试</w:t>
            </w:r>
          </w:p>
        </w:tc>
        <w:tc>
          <w:p w14:paraId="63971864">
            <w:pPr>
              <w:pStyle w:val="51"/>
              <w:jc w:val="left"/>
            </w:pPr>
            <w:r>
              <w:t>冷却时间内不重复触发</w:t>
            </w:r>
          </w:p>
        </w:tc>
        <w:tc>
          <w:p w14:paraId="0750B816">
            <w:pPr>
              <w:pStyle w:val="51"/>
              <w:jc w:val="left"/>
            </w:pPr>
            <w:r>
              <w:t>冷却时间为触发灌溉</w:t>
            </w:r>
          </w:p>
        </w:tc>
      </w:tr>
      <w:bookmarkEnd w:id="135"/>
    </w:tbl>
    <w:p w14:paraId="01EB7DC1">
      <w:pPr>
        <w:pStyle w:val="5"/>
        <w:numPr>
          <w:ilvl w:val="2"/>
          <w:numId w:val="0"/>
        </w:numPr>
        <w:ind w:left="142" w:leftChars="0"/>
      </w:pPr>
      <w:bookmarkStart w:id="136" w:name="_Toc19336"/>
      <w:bookmarkStart w:id="137" w:name="_Toc6639"/>
      <w:bookmarkStart w:id="138" w:name="平台服务与扩展功能测试"/>
      <w:r>
        <w:t>6.2.3 平台服务与扩展功能测试</w:t>
      </w:r>
      <w:bookmarkEnd w:id="136"/>
      <w:bookmarkEnd w:id="137"/>
    </w:p>
    <w:p w14:paraId="2B051893">
      <w:pPr>
        <w:pStyle w:val="50"/>
      </w:pPr>
      <w: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52"/>
        <w:tblW w:w="5000" w:type="pct"/>
        <w:tblInd w:w="0" w:type="dxa"/>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trPr>
        <w:tc>
          <w:p w14:paraId="7CAF10FA">
            <w:pPr>
              <w:pStyle w:val="51"/>
              <w:jc w:val="left"/>
            </w:pPr>
            <w:r>
              <w:t>测试项目</w:t>
            </w:r>
          </w:p>
        </w:tc>
        <w:tc>
          <w:p w14:paraId="20485D1C">
            <w:pPr>
              <w:pStyle w:val="51"/>
              <w:jc w:val="left"/>
            </w:pPr>
            <w:r>
              <w:t>预期结果</w:t>
            </w:r>
          </w:p>
        </w:tc>
        <w:tc>
          <w:p w14:paraId="7CA7E7F9">
            <w:pPr>
              <w:pStyle w:val="51"/>
              <w:jc w:val="left"/>
            </w:pPr>
            <w:r>
              <w:t>实测结果</w:t>
            </w:r>
          </w:p>
        </w:tc>
      </w:tr>
      <w:tr w14:paraId="59348A48">
        <w:tblPrEx>
          <w:tblCellMar>
            <w:top w:w="0" w:type="dxa"/>
            <w:left w:w="108" w:type="dxa"/>
            <w:bottom w:w="0" w:type="dxa"/>
            <w:right w:w="108" w:type="dxa"/>
          </w:tblCellMar>
        </w:tblPrEx>
        <w:tc>
          <w:p w14:paraId="328EACDC">
            <w:pPr>
              <w:pStyle w:val="51"/>
              <w:jc w:val="left"/>
            </w:pPr>
            <w:r>
              <w:t>实时页面访问</w:t>
            </w:r>
          </w:p>
        </w:tc>
        <w:tc>
          <w:p w14:paraId="146E95EB">
            <w:pPr>
              <w:pStyle w:val="51"/>
              <w:jc w:val="left"/>
            </w:pPr>
            <w:r>
              <w:t>能显示最新环境数据</w:t>
            </w:r>
          </w:p>
        </w:tc>
        <w:tc>
          <w:p w14:paraId="24694F7D">
            <w:pPr>
              <w:pStyle w:val="51"/>
              <w:jc w:val="left"/>
            </w:pPr>
            <w:r>
              <w:t>实时显示最新的环境数据</w:t>
            </w:r>
          </w:p>
        </w:tc>
      </w:tr>
      <w:tr w14:paraId="1CA78E81">
        <w:tblPrEx>
          <w:tblCellMar>
            <w:top w:w="0" w:type="dxa"/>
            <w:left w:w="108" w:type="dxa"/>
            <w:bottom w:w="0" w:type="dxa"/>
            <w:right w:w="108" w:type="dxa"/>
          </w:tblCellMar>
        </w:tblPrEx>
        <w:tc>
          <w:p w14:paraId="4339B3AF">
            <w:pPr>
              <w:pStyle w:val="51"/>
              <w:jc w:val="left"/>
            </w:pPr>
            <w:r>
              <w:t>历史数据查询</w:t>
            </w:r>
          </w:p>
        </w:tc>
        <w:tc>
          <w:p w14:paraId="186CD75F">
            <w:pPr>
              <w:pStyle w:val="51"/>
              <w:jc w:val="left"/>
            </w:pPr>
            <w:r>
              <w:t>能按时间段查询记录</w:t>
            </w:r>
          </w:p>
        </w:tc>
        <w:tc>
          <w:p w14:paraId="2CF5AE9A">
            <w:pPr>
              <w:pStyle w:val="51"/>
              <w:jc w:val="left"/>
            </w:pPr>
            <w:r>
              <w:t>显示200条数据</w:t>
            </w:r>
          </w:p>
        </w:tc>
      </w:tr>
      <w:tr w14:paraId="57A27DC7">
        <w:tblPrEx>
          <w:tblCellMar>
            <w:top w:w="0" w:type="dxa"/>
            <w:left w:w="108" w:type="dxa"/>
            <w:bottom w:w="0" w:type="dxa"/>
            <w:right w:w="108" w:type="dxa"/>
          </w:tblCellMar>
        </w:tblPrEx>
        <w:tc>
          <w:p w14:paraId="7CF50468">
            <w:pPr>
              <w:pStyle w:val="51"/>
              <w:jc w:val="left"/>
            </w:pPr>
            <w:r>
              <w:t>CSV 导出</w:t>
            </w:r>
          </w:p>
        </w:tc>
        <w:tc>
          <w:p w14:paraId="742AC5E4">
            <w:pPr>
              <w:pStyle w:val="51"/>
              <w:jc w:val="left"/>
            </w:pPr>
            <w:r>
              <w:t>能成功下载历史数据文件</w:t>
            </w:r>
          </w:p>
        </w:tc>
        <w:tc>
          <w:p w14:paraId="2D2B35B8">
            <w:pPr>
              <w:pStyle w:val="51"/>
              <w:jc w:val="left"/>
            </w:pPr>
            <w:r>
              <w:t>下载成功CSV文件</w:t>
            </w:r>
          </w:p>
        </w:tc>
      </w:tr>
      <w:tr w14:paraId="5B380BB5">
        <w:tblPrEx>
          <w:tblCellMar>
            <w:top w:w="0" w:type="dxa"/>
            <w:left w:w="108" w:type="dxa"/>
            <w:bottom w:w="0" w:type="dxa"/>
            <w:right w:w="108" w:type="dxa"/>
          </w:tblCellMar>
        </w:tblPrEx>
        <w:tc>
          <w:p w14:paraId="2D84FED3">
            <w:pPr>
              <w:pStyle w:val="51"/>
              <w:jc w:val="left"/>
            </w:pPr>
            <w:r>
              <w:t>用户登录</w:t>
            </w:r>
          </w:p>
        </w:tc>
        <w:tc>
          <w:p w14:paraId="70DEE1F9">
            <w:pPr>
              <w:pStyle w:val="51"/>
              <w:jc w:val="left"/>
            </w:pPr>
            <w:r>
              <w:t>能生成并验证登录状态</w:t>
            </w:r>
          </w:p>
        </w:tc>
        <w:tc>
          <w:p w14:paraId="484C33C8">
            <w:pPr>
              <w:pStyle w:val="51"/>
              <w:jc w:val="left"/>
            </w:pPr>
            <w:r>
              <w:t>登录正常</w:t>
            </w:r>
          </w:p>
        </w:tc>
      </w:tr>
      <w:tr w14:paraId="6A68BDA0">
        <w:tblPrEx>
          <w:tblCellMar>
            <w:top w:w="0" w:type="dxa"/>
            <w:left w:w="108" w:type="dxa"/>
            <w:bottom w:w="0" w:type="dxa"/>
            <w:right w:w="108" w:type="dxa"/>
          </w:tblCellMar>
        </w:tblPrEx>
        <w:tc>
          <w:p w14:paraId="78BE28C8">
            <w:pPr>
              <w:pStyle w:val="51"/>
              <w:jc w:val="left"/>
            </w:pPr>
            <w:r>
              <w:t>云端同步</w:t>
            </w:r>
          </w:p>
        </w:tc>
        <w:tc>
          <w:p w14:paraId="78F9D217">
            <w:pPr>
              <w:pStyle w:val="51"/>
              <w:jc w:val="left"/>
            </w:pPr>
            <w:r>
              <w:t>网络正常时可发布 MQTT 数据</w:t>
            </w:r>
          </w:p>
        </w:tc>
        <w:tc>
          <w:p w14:paraId="2D31F110">
            <w:pPr>
              <w:pStyle w:val="51"/>
              <w:jc w:val="left"/>
            </w:pPr>
            <w:r>
              <w:t>捕获到MQTT传输的JSON数据</w:t>
            </w:r>
          </w:p>
        </w:tc>
      </w:tr>
      <w:tr w14:paraId="773C2B20">
        <w:tblPrEx>
          <w:tblCellMar>
            <w:top w:w="0" w:type="dxa"/>
            <w:left w:w="108" w:type="dxa"/>
            <w:bottom w:w="0" w:type="dxa"/>
            <w:right w:w="108" w:type="dxa"/>
          </w:tblCellMar>
        </w:tblPrEx>
        <w:tc>
          <w:p w14:paraId="40D3E3B4">
            <w:pPr>
              <w:pStyle w:val="51"/>
              <w:jc w:val="left"/>
            </w:pPr>
            <w:r>
              <w:t>拍照功能</w:t>
            </w:r>
          </w:p>
        </w:tc>
        <w:tc>
          <w:p w14:paraId="4D70F227">
            <w:pPr>
              <w:pStyle w:val="51"/>
              <w:jc w:val="left"/>
            </w:pPr>
            <w:r>
              <w:t>能抓拍并保存图片</w:t>
            </w:r>
          </w:p>
        </w:tc>
        <w:tc>
          <w:p w14:paraId="38167788">
            <w:pPr>
              <w:pStyle w:val="51"/>
              <w:jc w:val="left"/>
            </w:pPr>
            <w:r>
              <w:t>抓拍成功</w:t>
            </w:r>
          </w:p>
        </w:tc>
      </w:tr>
      <w:tr w14:paraId="28BDFDB1">
        <w:tblPrEx>
          <w:tblCellMar>
            <w:top w:w="0" w:type="dxa"/>
            <w:left w:w="108" w:type="dxa"/>
            <w:bottom w:w="0" w:type="dxa"/>
            <w:right w:w="108" w:type="dxa"/>
          </w:tblCellMar>
        </w:tblPrEx>
        <w:tc>
          <w:p w14:paraId="3F2F62F7">
            <w:pPr>
              <w:pStyle w:val="51"/>
              <w:jc w:val="left"/>
            </w:pPr>
            <w:r>
              <w:t>图像分析</w:t>
            </w:r>
          </w:p>
        </w:tc>
        <w:tc>
          <w:p w14:paraId="668ED603">
            <w:pPr>
              <w:pStyle w:val="51"/>
              <w:jc w:val="left"/>
            </w:pPr>
            <w:r>
              <w:t>能输出颜色识别与阶段判断</w:t>
            </w:r>
          </w:p>
        </w:tc>
        <w:tc>
          <w:p w14:paraId="5F04EAF2">
            <w:pPr>
              <w:pStyle w:val="51"/>
              <w:jc w:val="left"/>
            </w:pPr>
            <w:r>
              <w:t>分析出目标粉色花朵</w:t>
            </w:r>
          </w:p>
        </w:tc>
      </w:tr>
      <w:tr w14:paraId="69873855">
        <w:tblPrEx>
          <w:tblCellMar>
            <w:top w:w="0" w:type="dxa"/>
            <w:left w:w="108" w:type="dxa"/>
            <w:bottom w:w="0" w:type="dxa"/>
            <w:right w:w="108" w:type="dxa"/>
          </w:tblCellMar>
        </w:tblPrEx>
        <w:tc>
          <w:p w14:paraId="7DBB5BDA">
            <w:pPr>
              <w:pStyle w:val="51"/>
              <w:jc w:val="left"/>
            </w:pPr>
            <w:r>
              <w:t>边缘问答</w:t>
            </w:r>
          </w:p>
        </w:tc>
        <w:tc>
          <w:p w14:paraId="1812CCFE">
            <w:pPr>
              <w:pStyle w:val="51"/>
              <w:jc w:val="left"/>
            </w:pPr>
            <w:r>
              <w:t>能根据环境数据生成建议</w:t>
            </w:r>
          </w:p>
        </w:tc>
        <w:tc>
          <w:p w14:paraId="262089EB">
            <w:pPr>
              <w:pStyle w:val="51"/>
              <w:jc w:val="left"/>
            </w:pPr>
            <w:r>
              <w:t>Qwen专家建议: 适宜，无需浇水，建议开灯。</w:t>
            </w:r>
          </w:p>
        </w:tc>
      </w:tr>
    </w:tbl>
    <w:p w14:paraId="2620A9B6">
      <w:pPr>
        <w:pStyle w:val="3"/>
      </w:pPr>
      <w:r>
        <w:t>表 6-4 系统性能测试表</w:t>
      </w:r>
    </w:p>
    <w:tbl>
      <w:tblPr>
        <w:tblStyle w:val="52"/>
        <w:tblW w:w="0" w:type="auto"/>
        <w:tblInd w:w="0" w:type="dxa"/>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trPr>
        <w:tc>
          <w:p w14:paraId="7FF873A8">
            <w:pPr>
              <w:pStyle w:val="51"/>
              <w:jc w:val="left"/>
            </w:pPr>
            <w:r>
              <w:t>指标</w:t>
            </w:r>
          </w:p>
        </w:tc>
        <w:tc>
          <w:p w14:paraId="5AD1D153">
            <w:pPr>
              <w:pStyle w:val="51"/>
              <w:jc w:val="left"/>
            </w:pPr>
            <w:r>
              <w:t>测试方法</w:t>
            </w:r>
          </w:p>
        </w:tc>
        <w:tc>
          <w:p w14:paraId="73F81C7C">
            <w:pPr>
              <w:pStyle w:val="51"/>
              <w:jc w:val="left"/>
            </w:pPr>
            <w:r>
              <w:t>指标值</w:t>
            </w:r>
          </w:p>
        </w:tc>
      </w:tr>
      <w:tr w14:paraId="13BF53A8">
        <w:tblPrEx>
          <w:tblCellMar>
            <w:top w:w="0" w:type="dxa"/>
            <w:left w:w="108" w:type="dxa"/>
            <w:bottom w:w="0" w:type="dxa"/>
            <w:right w:w="108" w:type="dxa"/>
          </w:tblCellMar>
        </w:tblPrEx>
        <w:tc>
          <w:p w14:paraId="0AB706EC">
            <w:pPr>
              <w:pStyle w:val="51"/>
              <w:jc w:val="left"/>
            </w:pPr>
            <w:r>
              <w:t>数据刷新周期</w:t>
            </w:r>
          </w:p>
        </w:tc>
        <w:tc>
          <w:p w14:paraId="242D4061">
            <w:pPr>
              <w:pStyle w:val="51"/>
              <w:jc w:val="left"/>
            </w:pPr>
            <w:r>
              <w:t>浏览器实时页面观察</w:t>
            </w:r>
          </w:p>
        </w:tc>
        <w:tc>
          <w:p w14:paraId="594BF535">
            <w:pPr>
              <w:pStyle w:val="51"/>
              <w:jc w:val="left"/>
            </w:pPr>
            <w:r>
              <w:t>1.1 ~ 1.3 s</w:t>
            </w:r>
          </w:p>
        </w:tc>
      </w:tr>
      <w:tr w14:paraId="375BAB2C">
        <w:tblPrEx>
          <w:tblCellMar>
            <w:top w:w="0" w:type="dxa"/>
            <w:left w:w="108" w:type="dxa"/>
            <w:bottom w:w="0" w:type="dxa"/>
            <w:right w:w="108" w:type="dxa"/>
          </w:tblCellMar>
        </w:tblPrEx>
        <w:tc>
          <w:p w14:paraId="14A7DD4E">
            <w:pPr>
              <w:pStyle w:val="51"/>
              <w:jc w:val="left"/>
            </w:pPr>
            <w:r>
              <w:t>控制响应时延</w:t>
            </w:r>
          </w:p>
        </w:tc>
        <w:tc>
          <w:p w14:paraId="194958A4">
            <w:pPr>
              <w:pStyle w:val="51"/>
              <w:jc w:val="left"/>
            </w:pPr>
            <w:r>
              <w:t>页面点击到执行器动作的时间</w:t>
            </w:r>
          </w:p>
        </w:tc>
        <w:tc>
          <w:p w14:paraId="7E8A1E1D">
            <w:pPr>
              <w:pStyle w:val="51"/>
              <w:jc w:val="left"/>
            </w:pPr>
            <w:r>
              <w:t>0.4 ~ 0.7 s</w:t>
            </w:r>
          </w:p>
        </w:tc>
      </w:tr>
      <w:tr w14:paraId="7EEB1236">
        <w:tblPrEx>
          <w:tblCellMar>
            <w:top w:w="0" w:type="dxa"/>
            <w:left w:w="108" w:type="dxa"/>
            <w:bottom w:w="0" w:type="dxa"/>
            <w:right w:w="108" w:type="dxa"/>
          </w:tblCellMar>
        </w:tblPrEx>
        <w:tc>
          <w:p w14:paraId="1B2E77B0">
            <w:pPr>
              <w:pStyle w:val="51"/>
              <w:jc w:val="left"/>
            </w:pPr>
            <w:r>
              <w:t>连续稳定运行时间</w:t>
            </w:r>
          </w:p>
        </w:tc>
        <w:tc>
          <w:p w14:paraId="7861F55F">
            <w:pPr>
              <w:pStyle w:val="51"/>
              <w:jc w:val="left"/>
            </w:pPr>
            <w:r>
              <w:t>长时间运行无异常中断</w:t>
            </w:r>
          </w:p>
        </w:tc>
        <w:tc>
          <w:p w14:paraId="69E689AC">
            <w:pPr>
              <w:pStyle w:val="51"/>
              <w:jc w:val="left"/>
            </w:pPr>
            <w:r>
              <w:t>6 h</w:t>
            </w:r>
          </w:p>
        </w:tc>
      </w:tr>
      <w:tr w14:paraId="23D797B1">
        <w:tblPrEx>
          <w:tblCellMar>
            <w:top w:w="0" w:type="dxa"/>
            <w:left w:w="108" w:type="dxa"/>
            <w:bottom w:w="0" w:type="dxa"/>
            <w:right w:w="108" w:type="dxa"/>
          </w:tblCellMar>
        </w:tblPrEx>
        <w:tc>
          <w:p w14:paraId="4E7FAD44">
            <w:pPr>
              <w:pStyle w:val="51"/>
              <w:jc w:val="left"/>
            </w:pPr>
            <w:r>
              <w:t>图像分析耗时</w:t>
            </w:r>
          </w:p>
        </w:tc>
        <w:tc>
          <w:p w14:paraId="05E8A705">
            <w:pPr>
              <w:pStyle w:val="51"/>
              <w:jc w:val="left"/>
            </w:pPr>
            <w:r>
              <w:t>拍照到结果返回的总时间</w:t>
            </w:r>
          </w:p>
        </w:tc>
        <w:tc>
          <w:p w14:paraId="2F93DCC5">
            <w:pPr>
              <w:pStyle w:val="51"/>
              <w:jc w:val="left"/>
            </w:pPr>
            <w:r>
              <w:t>3.5 ~ 5.5 s</w:t>
            </w:r>
          </w:p>
        </w:tc>
      </w:tr>
      <w:tr w14:paraId="07154075">
        <w:tblPrEx>
          <w:tblCellMar>
            <w:top w:w="0" w:type="dxa"/>
            <w:left w:w="108" w:type="dxa"/>
            <w:bottom w:w="0" w:type="dxa"/>
            <w:right w:w="108" w:type="dxa"/>
          </w:tblCellMar>
        </w:tblPrEx>
        <w:tc>
          <w:p w14:paraId="7D6F5473">
            <w:pPr>
              <w:pStyle w:val="51"/>
              <w:jc w:val="left"/>
            </w:pPr>
            <w:r>
              <w:t>本地问答耗时</w:t>
            </w:r>
          </w:p>
        </w:tc>
        <w:tc>
          <w:p w14:paraId="556BBDE8">
            <w:pPr>
              <w:pStyle w:val="51"/>
              <w:jc w:val="left"/>
            </w:pPr>
            <w:r>
              <w:t>发起请求到返回建议的时间</w:t>
            </w:r>
          </w:p>
        </w:tc>
        <w:tc>
          <w:p w14:paraId="7AAB2E7F">
            <w:pPr>
              <w:pStyle w:val="51"/>
              <w:jc w:val="left"/>
            </w:pPr>
            <w:r>
              <w:t>7 ~ 21 s</w:t>
            </w:r>
          </w:p>
        </w:tc>
      </w:tr>
      <w:bookmarkEnd w:id="129"/>
      <w:bookmarkEnd w:id="138"/>
    </w:tbl>
    <w:p w14:paraId="3F03386C">
      <w:pPr>
        <w:pStyle w:val="4"/>
        <w:numPr>
          <w:ilvl w:val="1"/>
          <w:numId w:val="0"/>
        </w:numPr>
        <w:ind w:left="284" w:leftChars="0"/>
      </w:pPr>
      <w:bookmarkStart w:id="139" w:name="_Toc18521"/>
      <w:bookmarkStart w:id="140" w:name="_Toc26716"/>
      <w:bookmarkStart w:id="141" w:name="测试结果分析"/>
      <w:r>
        <w:t>6.3 测试结果分析</w:t>
      </w:r>
      <w:bookmarkEnd w:id="139"/>
      <w:bookmarkEnd w:id="140"/>
    </w:p>
    <w:p w14:paraId="4E651342">
      <w:pPr>
        <w:pStyle w:val="50"/>
      </w:pPr>
      <w: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3"/>
      </w:pPr>
      <w: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3"/>
      </w:pPr>
      <w: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pPr>
      <w:bookmarkStart w:id="142" w:name="_Toc25980"/>
      <w:bookmarkStart w:id="143" w:name="_Toc11996"/>
      <w:bookmarkStart w:id="144" w:name="总结和展望"/>
      <w:r>
        <w:t>7 总结和展望</w:t>
      </w:r>
      <w:bookmarkEnd w:id="142"/>
      <w:bookmarkEnd w:id="143"/>
    </w:p>
    <w:p w14:paraId="48D5AC0C">
      <w:pPr>
        <w:pStyle w:val="4"/>
        <w:numPr>
          <w:ilvl w:val="1"/>
          <w:numId w:val="0"/>
        </w:numPr>
        <w:ind w:left="284" w:leftChars="0"/>
      </w:pPr>
      <w:bookmarkStart w:id="145" w:name="_Toc31808"/>
      <w:bookmarkStart w:id="146" w:name="_Toc693"/>
      <w:bookmarkStart w:id="147" w:name="总结"/>
      <w:r>
        <w:t>7.1 总结</w:t>
      </w:r>
      <w:bookmarkEnd w:id="145"/>
      <w:bookmarkEnd w:id="146"/>
    </w:p>
    <w:p w14:paraId="76643A46">
      <w:pPr>
        <w:pStyle w:val="50"/>
      </w:pPr>
      <w: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3"/>
      </w:pPr>
      <w: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numPr>
          <w:ilvl w:val="1"/>
          <w:numId w:val="0"/>
        </w:numPr>
        <w:ind w:left="284" w:leftChars="0"/>
      </w:pPr>
      <w:bookmarkStart w:id="148" w:name="_Toc12949"/>
      <w:bookmarkStart w:id="149" w:name="_Toc6925"/>
      <w:bookmarkStart w:id="150" w:name="展望"/>
      <w:r>
        <w:t>7.2 展望</w:t>
      </w:r>
      <w:bookmarkEnd w:id="148"/>
      <w:bookmarkEnd w:id="149"/>
    </w:p>
    <w:p w14:paraId="355A4DBE">
      <w:pPr>
        <w:pStyle w:val="50"/>
      </w:pPr>
      <w: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numPr>
          <w:ilvl w:val="1"/>
          <w:numId w:val="0"/>
        </w:numPr>
        <w:ind w:left="284" w:leftChars="0"/>
      </w:pPr>
      <w:bookmarkStart w:id="151" w:name="_Toc4130"/>
      <w:bookmarkStart w:id="152" w:name="_Toc14478"/>
      <w:bookmarkStart w:id="153" w:name="个人总结与反思"/>
      <w:r>
        <w:t>7.3 个人总结与反思</w:t>
      </w:r>
      <w:bookmarkEnd w:id="151"/>
      <w:bookmarkEnd w:id="152"/>
    </w:p>
    <w:p w14:paraId="06B53307">
      <w:pPr>
        <w:pStyle w:val="50"/>
      </w:pPr>
      <w: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3"/>
        <w:rPr>
          <w:sz w:val="28"/>
        </w:rPr>
      </w:pPr>
      <w: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5F08BAB">
      <w:pPr>
        <w:pStyle w:val="33"/>
        <w:jc w:val="center"/>
        <w:rPr>
          <w:rFonts w:hint="eastAsia"/>
          <w:b/>
          <w:bCs/>
          <w:sz w:val="44"/>
          <w:szCs w:val="44"/>
        </w:rPr>
      </w:pPr>
      <w:bookmarkStart w:id="154" w:name="_Toc25736"/>
      <w:bookmarkStart w:id="155" w:name="_Toc1507"/>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24585"/>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w:t>
      </w:r>
      <w:bookmarkStart w:id="158" w:name="_GoBack"/>
      <w:bookmarkEnd w:id="158"/>
      <w:r>
        <w:rPr>
          <w:rFonts w:hint="eastAsia" w:ascii="宋体" w:hAnsi="宋体"/>
          <w:sz w:val="28"/>
          <w:szCs w:val="28"/>
        </w:rPr>
        <w:t>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abstractNum w:abstractNumId="2">
    <w:nsid w:val="439748FD"/>
    <w:multiLevelType w:val="multilevel"/>
    <w:tmpl w:val="439748FD"/>
    <w:lvl w:ilvl="0" w:tentative="0">
      <w:start w:val="1"/>
      <w:numFmt w:val="decimal"/>
      <w:suff w:val="nothing"/>
      <w:lvlText w:val="第%1章  "/>
      <w:lvlJc w:val="left"/>
      <w:pPr>
        <w:ind w:left="0" w:firstLine="0"/>
      </w:pPr>
      <w:rPr>
        <w:rFonts w:hint="eastAsia"/>
      </w:rPr>
    </w:lvl>
    <w:lvl w:ilvl="1" w:tentative="0">
      <w:start w:val="1"/>
      <w:numFmt w:val="decimal"/>
      <w:pStyle w:val="4"/>
      <w:suff w:val="nothing"/>
      <w:lvlText w:val="%1.%2  "/>
      <w:lvlJc w:val="left"/>
      <w:pPr>
        <w:ind w:left="284" w:firstLine="0"/>
      </w:pPr>
      <w:rPr>
        <w:rFonts w:hint="eastAsia"/>
      </w:rPr>
    </w:lvl>
    <w:lvl w:ilvl="2" w:tentative="0">
      <w:start w:val="1"/>
      <w:numFmt w:val="decimal"/>
      <w:pStyle w:val="5"/>
      <w:suff w:val="nothing"/>
      <w:lvlText w:val="%1.%2.%3  "/>
      <w:lvlJc w:val="center"/>
      <w:pPr>
        <w:ind w:left="-146" w:firstLine="288"/>
      </w:pPr>
      <w:rPr>
        <w:rFonts w:hint="eastAsia"/>
      </w:rPr>
    </w:lvl>
    <w:lvl w:ilvl="3" w:tentative="0">
      <w:start w:val="1"/>
      <w:numFmt w:val="none"/>
      <w:suff w:val="nothing"/>
      <w:lvlText w:val=""/>
      <w:lvlJc w:val="left"/>
      <w:pPr>
        <w:ind w:left="0" w:firstLine="0"/>
      </w:pPr>
      <w:rPr>
        <w:rFonts w:hint="eastAsia"/>
      </w:rPr>
    </w:lvl>
    <w:lvl w:ilvl="4" w:tentative="0">
      <w:start w:val="1"/>
      <w:numFmt w:val="none"/>
      <w:suff w:val="nothing"/>
      <w:lvlText w:val=""/>
      <w:lvlJc w:val="left"/>
      <w:pPr>
        <w:ind w:left="0" w:firstLine="0"/>
      </w:pPr>
      <w:rPr>
        <w:rFonts w:hint="eastAsia"/>
      </w:rPr>
    </w:lvl>
    <w:lvl w:ilvl="5" w:tentative="0">
      <w:start w:val="1"/>
      <w:numFmt w:val="none"/>
      <w:suff w:val="nothing"/>
      <w:lvlText w:val=""/>
      <w:lvlJc w:val="left"/>
      <w:pPr>
        <w:ind w:left="0" w:firstLine="0"/>
      </w:pPr>
      <w:rPr>
        <w:rFonts w:hint="eastAsia"/>
      </w:rPr>
    </w:lvl>
    <w:lvl w:ilvl="6" w:tentative="0">
      <w:start w:val="1"/>
      <w:numFmt w:val="none"/>
      <w:suff w:val="nothing"/>
      <w:lvlText w:val=""/>
      <w:lvlJc w:val="left"/>
      <w:pPr>
        <w:ind w:left="0" w:firstLine="0"/>
      </w:pPr>
      <w:rPr>
        <w:rFonts w:hint="eastAsia"/>
      </w:rPr>
    </w:lvl>
    <w:lvl w:ilvl="7" w:tentative="0">
      <w:start w:val="1"/>
      <w:numFmt w:val="none"/>
      <w:suff w:val="nothing"/>
      <w:lvlText w:val=""/>
      <w:lvlJc w:val="left"/>
      <w:pPr>
        <w:ind w:left="0" w:firstLine="0"/>
      </w:pPr>
      <w:rPr>
        <w:rFonts w:hint="eastAsia"/>
      </w:rPr>
    </w:lvl>
    <w:lvl w:ilvl="8" w:tentative="0">
      <w:start w:val="1"/>
      <w:numFmt w:val="none"/>
      <w:suff w:val="nothing"/>
      <w:lvlText w:val=""/>
      <w:lvlJc w:val="left"/>
      <w:pPr>
        <w:ind w:left="0" w:firstLine="0"/>
      </w:pPr>
      <w:rPr>
        <w:rFonts w:hint="eastAsia"/>
      </w:rPr>
    </w:lvl>
  </w:abstractNum>
  <w:abstractNum w:abstractNumId="3">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3"/>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C76FD"/>
    <w:rsid w:val="03DE3CAC"/>
    <w:rsid w:val="04BA0275"/>
    <w:rsid w:val="04D92360"/>
    <w:rsid w:val="04F62F3E"/>
    <w:rsid w:val="0596483F"/>
    <w:rsid w:val="066E1317"/>
    <w:rsid w:val="0865674A"/>
    <w:rsid w:val="08D43AEC"/>
    <w:rsid w:val="09B75D74"/>
    <w:rsid w:val="0A72155C"/>
    <w:rsid w:val="0A894972"/>
    <w:rsid w:val="0B57681E"/>
    <w:rsid w:val="0D295F98"/>
    <w:rsid w:val="0D6C5A74"/>
    <w:rsid w:val="0D8F39B9"/>
    <w:rsid w:val="0E7E40C2"/>
    <w:rsid w:val="0F136F00"/>
    <w:rsid w:val="103709CC"/>
    <w:rsid w:val="111807FE"/>
    <w:rsid w:val="11C63F42"/>
    <w:rsid w:val="121C256F"/>
    <w:rsid w:val="12D746E8"/>
    <w:rsid w:val="13DA4490"/>
    <w:rsid w:val="14E37374"/>
    <w:rsid w:val="152C7FF0"/>
    <w:rsid w:val="18F558C8"/>
    <w:rsid w:val="1AD87250"/>
    <w:rsid w:val="1BAA0BEC"/>
    <w:rsid w:val="1BD41A17"/>
    <w:rsid w:val="1CD6156D"/>
    <w:rsid w:val="1CE4012E"/>
    <w:rsid w:val="1EFE7AF5"/>
    <w:rsid w:val="1FED72F9"/>
    <w:rsid w:val="20062169"/>
    <w:rsid w:val="20DD2ECA"/>
    <w:rsid w:val="21717878"/>
    <w:rsid w:val="21821CC3"/>
    <w:rsid w:val="222608A0"/>
    <w:rsid w:val="22AF4D3A"/>
    <w:rsid w:val="22CC6F17"/>
    <w:rsid w:val="249D7540"/>
    <w:rsid w:val="250F386E"/>
    <w:rsid w:val="25216C2B"/>
    <w:rsid w:val="26E8081A"/>
    <w:rsid w:val="27647AE3"/>
    <w:rsid w:val="27660A1D"/>
    <w:rsid w:val="29363ABF"/>
    <w:rsid w:val="29A749BD"/>
    <w:rsid w:val="29BB3484"/>
    <w:rsid w:val="29DA08EE"/>
    <w:rsid w:val="29E13A1D"/>
    <w:rsid w:val="2C2C4CCA"/>
    <w:rsid w:val="2C2F4A08"/>
    <w:rsid w:val="2C4B7881"/>
    <w:rsid w:val="2CA1246A"/>
    <w:rsid w:val="2F5B602D"/>
    <w:rsid w:val="301F34FF"/>
    <w:rsid w:val="30F32296"/>
    <w:rsid w:val="32427031"/>
    <w:rsid w:val="32556C13"/>
    <w:rsid w:val="328238D1"/>
    <w:rsid w:val="32DE0B4C"/>
    <w:rsid w:val="339A4C4A"/>
    <w:rsid w:val="35223149"/>
    <w:rsid w:val="355F439E"/>
    <w:rsid w:val="35884EA2"/>
    <w:rsid w:val="35B35442"/>
    <w:rsid w:val="35E548A3"/>
    <w:rsid w:val="35E54FF5"/>
    <w:rsid w:val="35FE7713"/>
    <w:rsid w:val="367D6C12"/>
    <w:rsid w:val="36844285"/>
    <w:rsid w:val="36A55D44"/>
    <w:rsid w:val="37725139"/>
    <w:rsid w:val="37B24C58"/>
    <w:rsid w:val="380D00E1"/>
    <w:rsid w:val="387E4B3B"/>
    <w:rsid w:val="3A7E7074"/>
    <w:rsid w:val="3B424545"/>
    <w:rsid w:val="3B754B32"/>
    <w:rsid w:val="3CC05722"/>
    <w:rsid w:val="3DA14419"/>
    <w:rsid w:val="3E0B7EFB"/>
    <w:rsid w:val="3F4C5993"/>
    <w:rsid w:val="4061721C"/>
    <w:rsid w:val="41076015"/>
    <w:rsid w:val="42415557"/>
    <w:rsid w:val="425A03C6"/>
    <w:rsid w:val="42674891"/>
    <w:rsid w:val="430A1DED"/>
    <w:rsid w:val="439C4B3A"/>
    <w:rsid w:val="43B44540"/>
    <w:rsid w:val="442E38B9"/>
    <w:rsid w:val="446E1F07"/>
    <w:rsid w:val="45014B29"/>
    <w:rsid w:val="455B692F"/>
    <w:rsid w:val="47490A0A"/>
    <w:rsid w:val="47BE0573"/>
    <w:rsid w:val="47FA1A52"/>
    <w:rsid w:val="48345216"/>
    <w:rsid w:val="48396CD0"/>
    <w:rsid w:val="485F1117"/>
    <w:rsid w:val="48C01258"/>
    <w:rsid w:val="48EA3B26"/>
    <w:rsid w:val="49CF42E4"/>
    <w:rsid w:val="4B2D73D1"/>
    <w:rsid w:val="4B5E0F27"/>
    <w:rsid w:val="4CBE77A4"/>
    <w:rsid w:val="4D2661FE"/>
    <w:rsid w:val="4D467F55"/>
    <w:rsid w:val="4D97427D"/>
    <w:rsid w:val="4F6665FD"/>
    <w:rsid w:val="4F716D4F"/>
    <w:rsid w:val="50F1639A"/>
    <w:rsid w:val="51C76A1E"/>
    <w:rsid w:val="52EF4B5B"/>
    <w:rsid w:val="533E57C3"/>
    <w:rsid w:val="54B61383"/>
    <w:rsid w:val="54F60B03"/>
    <w:rsid w:val="553E5926"/>
    <w:rsid w:val="560A5808"/>
    <w:rsid w:val="56270168"/>
    <w:rsid w:val="567535C9"/>
    <w:rsid w:val="56B57E6A"/>
    <w:rsid w:val="582476A5"/>
    <w:rsid w:val="59921B36"/>
    <w:rsid w:val="59B91A1F"/>
    <w:rsid w:val="5A9A0889"/>
    <w:rsid w:val="5AF96577"/>
    <w:rsid w:val="5B8027F4"/>
    <w:rsid w:val="5B9E2C7A"/>
    <w:rsid w:val="5C3B3014"/>
    <w:rsid w:val="5CC52489"/>
    <w:rsid w:val="5DAD189A"/>
    <w:rsid w:val="5EDF3CD6"/>
    <w:rsid w:val="5F64242D"/>
    <w:rsid w:val="5FF92B75"/>
    <w:rsid w:val="610931A1"/>
    <w:rsid w:val="613E65CE"/>
    <w:rsid w:val="61C15914"/>
    <w:rsid w:val="62BB05B6"/>
    <w:rsid w:val="65556AA0"/>
    <w:rsid w:val="662B5A52"/>
    <w:rsid w:val="67632B84"/>
    <w:rsid w:val="677B47B7"/>
    <w:rsid w:val="67A03A81"/>
    <w:rsid w:val="681A3FD0"/>
    <w:rsid w:val="686B0388"/>
    <w:rsid w:val="69541116"/>
    <w:rsid w:val="6B3810D4"/>
    <w:rsid w:val="6DC81DD9"/>
    <w:rsid w:val="6E113780"/>
    <w:rsid w:val="6EC425A0"/>
    <w:rsid w:val="6ECF6B20"/>
    <w:rsid w:val="6F046E40"/>
    <w:rsid w:val="6F190B3E"/>
    <w:rsid w:val="6FC50CC6"/>
    <w:rsid w:val="6FFC2A0A"/>
    <w:rsid w:val="70E1568B"/>
    <w:rsid w:val="71EF133E"/>
    <w:rsid w:val="73702CF6"/>
    <w:rsid w:val="74082F2F"/>
    <w:rsid w:val="752C70F1"/>
    <w:rsid w:val="755E374E"/>
    <w:rsid w:val="773B361B"/>
    <w:rsid w:val="77C47AB5"/>
    <w:rsid w:val="77C6382D"/>
    <w:rsid w:val="790E0FE8"/>
    <w:rsid w:val="79B55907"/>
    <w:rsid w:val="7A9E283F"/>
    <w:rsid w:val="7B735A7A"/>
    <w:rsid w:val="7DA77C5D"/>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center"/>
      <w:outlineLvl w:val="0"/>
    </w:pPr>
    <w:rPr>
      <w:b/>
      <w:kern w:val="44"/>
      <w:sz w:val="32"/>
      <w:szCs w:val="32"/>
    </w:rPr>
  </w:style>
  <w:style w:type="paragraph" w:styleId="4">
    <w:name w:val="heading 2"/>
    <w:basedOn w:val="1"/>
    <w:next w:val="3"/>
    <w:link w:val="27"/>
    <w:autoRedefine/>
    <w:unhideWhenUsed/>
    <w:qFormat/>
    <w:uiPriority w:val="0"/>
    <w:pPr>
      <w:keepNext/>
      <w:keepLines/>
      <w:numPr>
        <w:ilvl w:val="1"/>
        <w:numId w:val="1"/>
      </w:numPr>
      <w:spacing w:line="416" w:lineRule="auto"/>
      <w:outlineLvl w:val="1"/>
    </w:pPr>
    <w:rPr>
      <w:rFonts w:ascii="Arial" w:hAnsi="Arial" w:eastAsia="黑体"/>
      <w:b/>
      <w:bCs/>
      <w:sz w:val="32"/>
      <w:szCs w:val="32"/>
    </w:rPr>
  </w:style>
  <w:style w:type="paragraph" w:styleId="5">
    <w:name w:val="heading 3"/>
    <w:basedOn w:val="1"/>
    <w:next w:val="3"/>
    <w:link w:val="28"/>
    <w:autoRedefine/>
    <w:unhideWhenUsed/>
    <w:qFormat/>
    <w:uiPriority w:val="0"/>
    <w:pPr>
      <w:keepNext/>
      <w:keepLines/>
      <w:numPr>
        <w:ilvl w:val="2"/>
        <w:numId w:val="1"/>
      </w:numPr>
      <w:spacing w:line="416" w:lineRule="auto"/>
      <w:outlineLvl w:val="2"/>
    </w:pPr>
    <w:rPr>
      <w:b/>
      <w:bCs/>
      <w:sz w:val="32"/>
      <w:szCs w:val="32"/>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b/>
      <w:kern w:val="44"/>
      <w:sz w:val="32"/>
      <w:szCs w:val="32"/>
    </w:rPr>
  </w:style>
  <w:style w:type="character" w:customStyle="1" w:styleId="27">
    <w:name w:val="标题 2 字符"/>
    <w:basedOn w:val="20"/>
    <w:link w:val="4"/>
    <w:autoRedefine/>
    <w:qFormat/>
    <w:uiPriority w:val="0"/>
    <w:rPr>
      <w:rFonts w:ascii="Arial" w:hAnsi="Arial" w:eastAsia="黑体" w:cs="Times New Roman"/>
      <w:b/>
      <w:bCs/>
      <w:sz w:val="32"/>
      <w:szCs w:val="32"/>
      <w14:ligatures w14:val="none"/>
    </w:rPr>
  </w:style>
  <w:style w:type="character" w:customStyle="1" w:styleId="28">
    <w:name w:val="标题 3 字符"/>
    <w:basedOn w:val="20"/>
    <w:link w:val="5"/>
    <w:autoRedefine/>
    <w:qFormat/>
    <w:uiPriority w:val="0"/>
    <w:rPr>
      <w:rFonts w:ascii="Times New Roman" w:hAnsi="Times New Roman" w:eastAsia="宋体" w:cs="Times New Roman"/>
      <w:b/>
      <w:bCs/>
      <w:sz w:val="32"/>
      <w:szCs w:val="32"/>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 w:val="0"/>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2"/>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uiPriority w:val="99"/>
    <w:rPr>
      <w:kern w:val="2"/>
      <w:sz w:val="18"/>
      <w:szCs w:val="18"/>
    </w:rPr>
  </w:style>
  <w:style w:type="paragraph" w:customStyle="1" w:styleId="47">
    <w:name w:val="Revision"/>
    <w:hidden/>
    <w:unhideWhenUsed/>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2274</Words>
  <Characters>3879</Characters>
  <Lines>50</Lines>
  <Paragraphs>14</Paragraphs>
  <TotalTime>1</TotalTime>
  <ScaleCrop>false</ScaleCrop>
  <LinksUpToDate>false</LinksUpToDate>
  <CharactersWithSpaces>4390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2026-03-18T17:26:55Z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