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3624F" w14:textId="77777777" w:rsidR="00146610" w:rsidRDefault="00000000">
      <w:pPr>
        <w:pStyle w:val="af9"/>
        <w:tabs>
          <w:tab w:val="left" w:pos="6440"/>
        </w:tabs>
        <w:rPr>
          <w:rFonts w:ascii="华文新魏" w:eastAsia="华文新魏" w:hAnsi="华文新魏"/>
          <w:b/>
          <w:bCs/>
          <w:sz w:val="72"/>
          <w:szCs w:val="72"/>
        </w:rPr>
      </w:pPr>
      <w:bookmarkStart w:id="0" w:name="_Toc25692"/>
      <w:bookmarkStart w:id="1" w:name="_Toc6540"/>
      <w:r>
        <w:rPr>
          <w:rFonts w:ascii="华文新魏" w:eastAsia="华文新魏" w:hAnsi="华文新魏" w:hint="eastAsia"/>
          <w:b/>
          <w:bCs/>
          <w:sz w:val="72"/>
          <w:szCs w:val="72"/>
        </w:rPr>
        <w:t>西南财经大学天府学院</w:t>
      </w:r>
    </w:p>
    <w:p w14:paraId="70BF30C3" w14:textId="77777777" w:rsidR="00146610" w:rsidRDefault="00146610">
      <w:pPr>
        <w:pStyle w:val="af9"/>
        <w:rPr>
          <w:sz w:val="20"/>
          <w:szCs w:val="20"/>
        </w:rPr>
      </w:pPr>
    </w:p>
    <w:p w14:paraId="71BE8E4A" w14:textId="77777777" w:rsidR="00146610" w:rsidRDefault="00000000">
      <w:pPr>
        <w:pStyle w:val="af9"/>
      </w:pPr>
      <w:r>
        <w:rPr>
          <w:rFonts w:hint="eastAsia"/>
          <w:noProof/>
        </w:rPr>
        <w:drawing>
          <wp:inline distT="0" distB="0" distL="114300" distR="114300" wp14:anchorId="075A85AE" wp14:editId="36C728C5">
            <wp:extent cx="1556385" cy="1576705"/>
            <wp:effectExtent l="0" t="0" r="5715" b="4445"/>
            <wp:docPr id="19" name="图片 1" descr="logo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descr="logo02"/>
                    <pic:cNvPicPr>
                      <a:picLocks noChangeAspect="1"/>
                    </pic:cNvPicPr>
                  </pic:nvPicPr>
                  <pic:blipFill>
                    <a:blip r:embed="rId9" cstate="print"/>
                    <a:stretch>
                      <a:fillRect/>
                    </a:stretch>
                  </pic:blipFill>
                  <pic:spPr>
                    <a:xfrm>
                      <a:off x="0" y="0"/>
                      <a:ext cx="1556385" cy="1576705"/>
                    </a:xfrm>
                    <a:prstGeom prst="rect">
                      <a:avLst/>
                    </a:prstGeom>
                    <a:noFill/>
                    <a:ln w="9525">
                      <a:noFill/>
                    </a:ln>
                  </pic:spPr>
                </pic:pic>
              </a:graphicData>
            </a:graphic>
          </wp:inline>
        </w:drawing>
      </w:r>
    </w:p>
    <w:p w14:paraId="3665AAFD" w14:textId="77777777" w:rsidR="00146610" w:rsidRDefault="00000000">
      <w:pPr>
        <w:pStyle w:val="af9"/>
        <w:rPr>
          <w:rFonts w:ascii="SimHei" w:eastAsia="SimHei" w:hAnsi="SimHei"/>
          <w:b/>
          <w:bCs/>
          <w:sz w:val="72"/>
          <w:szCs w:val="72"/>
        </w:rPr>
      </w:pPr>
      <w:r>
        <w:rPr>
          <w:rFonts w:ascii="SimHei" w:eastAsia="SimHei" w:hAnsi="SimHei" w:hint="eastAsia"/>
          <w:b/>
          <w:bCs/>
          <w:sz w:val="72"/>
          <w:szCs w:val="72"/>
        </w:rPr>
        <w:t>2026届</w:t>
      </w:r>
    </w:p>
    <w:p w14:paraId="755D7A5B" w14:textId="77777777" w:rsidR="00146610" w:rsidRDefault="00000000">
      <w:pPr>
        <w:pStyle w:val="af9"/>
        <w:rPr>
          <w:rFonts w:eastAsia="SimHei"/>
          <w:b/>
          <w:sz w:val="84"/>
          <w:szCs w:val="84"/>
        </w:rPr>
      </w:pPr>
      <w:r>
        <w:rPr>
          <w:rFonts w:eastAsia="SimHei" w:hint="eastAsia"/>
          <w:b/>
          <w:sz w:val="84"/>
          <w:szCs w:val="84"/>
        </w:rPr>
        <w:t>本科毕业论文（设计）</w:t>
      </w:r>
    </w:p>
    <w:p w14:paraId="1E2BFC15" w14:textId="77777777" w:rsidR="00146610" w:rsidRDefault="00146610">
      <w:pPr>
        <w:pStyle w:val="af9"/>
        <w:rPr>
          <w:rFonts w:ascii="SimHei" w:eastAsia="SimHei" w:hAnsi="SimHei" w:cs="SimHei"/>
        </w:rPr>
      </w:pPr>
    </w:p>
    <w:p w14:paraId="18727165" w14:textId="1226D20B" w:rsidR="00146610" w:rsidRDefault="00000000">
      <w:pPr>
        <w:pStyle w:val="af9"/>
        <w:tabs>
          <w:tab w:val="center" w:pos="3041"/>
          <w:tab w:val="right" w:pos="6901"/>
        </w:tabs>
        <w:spacing w:line="600" w:lineRule="auto"/>
        <w:ind w:left="1429"/>
        <w:jc w:val="both"/>
        <w:rPr>
          <w:rFonts w:ascii="FangSong_GB2312" w:eastAsia="FangSong_GB2312" w:hAnsi="FangSong_GB2312" w:cs="FangSong_GB2312"/>
          <w:b/>
          <w:szCs w:val="24"/>
          <w:u w:val="single"/>
        </w:rPr>
      </w:pPr>
      <w:r>
        <w:rPr>
          <w:rFonts w:ascii="FangSong_GB2312" w:eastAsia="FangSong_GB2312" w:hAnsi="FangSong_GB2312" w:cs="FangSong_GB2312" w:hint="eastAsia"/>
          <w:b/>
          <w:szCs w:val="24"/>
        </w:rPr>
        <w:t>论文题目：</w:t>
      </w:r>
      <w:r>
        <w:rPr>
          <w:rFonts w:ascii="FangSong_GB2312" w:eastAsia="FangSong_GB2312" w:hAnsi="FangSong_GB2312" w:cs="FangSong_GB2312" w:hint="eastAsia"/>
          <w:b/>
          <w:szCs w:val="24"/>
          <w:u w:val="single"/>
        </w:rPr>
        <w:tab/>
      </w:r>
      <w:r>
        <w:rPr>
          <w:rFonts w:ascii="FangSong_GB2312" w:eastAsia="FangSong_GB2312" w:hAnsi="华文仿宋" w:hint="eastAsia"/>
          <w:b/>
          <w:bCs/>
          <w:szCs w:val="32"/>
          <w:u w:val="single"/>
        </w:rPr>
        <w:t>智能</w:t>
      </w:r>
      <w:r w:rsidR="00C75E66">
        <w:rPr>
          <w:rFonts w:ascii="FangSong_GB2312" w:eastAsia="FangSong_GB2312" w:hAnsi="华文仿宋" w:hint="eastAsia"/>
          <w:b/>
          <w:bCs/>
          <w:szCs w:val="32"/>
          <w:u w:val="single"/>
        </w:rPr>
        <w:t>车辆停放管理</w:t>
      </w:r>
      <w:r>
        <w:rPr>
          <w:rFonts w:ascii="FangSong_GB2312" w:eastAsia="FangSong_GB2312" w:hAnsi="华文仿宋" w:hint="eastAsia"/>
          <w:b/>
          <w:bCs/>
          <w:szCs w:val="32"/>
          <w:u w:val="single"/>
        </w:rPr>
        <w:t>系统</w:t>
      </w:r>
      <w:r>
        <w:rPr>
          <w:rFonts w:ascii="FangSong_GB2312" w:eastAsia="FangSong_GB2312" w:hAnsi="FangSong_GB2312" w:cs="FangSong_GB2312" w:hint="eastAsia"/>
          <w:b/>
          <w:szCs w:val="24"/>
          <w:u w:val="single"/>
        </w:rPr>
        <w:tab/>
      </w:r>
    </w:p>
    <w:p w14:paraId="7974F945" w14:textId="77777777" w:rsidR="00146610" w:rsidRDefault="00000000">
      <w:pPr>
        <w:pStyle w:val="af9"/>
        <w:tabs>
          <w:tab w:val="center" w:pos="3041"/>
          <w:tab w:val="right" w:pos="6901"/>
        </w:tabs>
        <w:spacing w:line="600" w:lineRule="auto"/>
        <w:ind w:left="1429" w:firstLineChars="500" w:firstLine="1606"/>
        <w:jc w:val="both"/>
        <w:rPr>
          <w:rFonts w:ascii="FangSong_GB2312" w:eastAsia="FangSong_GB2312" w:hAnsi="FangSong_GB2312" w:cs="FangSong_GB2312"/>
          <w:b/>
          <w:szCs w:val="24"/>
          <w:u w:val="single"/>
        </w:rPr>
      </w:pPr>
      <w:r>
        <w:rPr>
          <w:rFonts w:ascii="FangSong_GB2312" w:eastAsia="FangSong_GB2312" w:hAnsi="FangSong_GB2312" w:cs="FangSong_GB2312" w:hint="eastAsia"/>
          <w:b/>
          <w:szCs w:val="24"/>
          <w:u w:val="single"/>
        </w:rPr>
        <w:tab/>
        <w:t>设计与实现</w:t>
      </w:r>
      <w:r>
        <w:rPr>
          <w:rFonts w:ascii="FangSong_GB2312" w:eastAsia="FangSong_GB2312" w:hAnsi="FangSong_GB2312" w:cs="FangSong_GB2312" w:hint="eastAsia"/>
          <w:b/>
          <w:szCs w:val="24"/>
          <w:u w:val="single"/>
        </w:rPr>
        <w:tab/>
      </w:r>
    </w:p>
    <w:p w14:paraId="178BB425" w14:textId="309EC355" w:rsidR="00146610" w:rsidRDefault="00000000">
      <w:pPr>
        <w:pStyle w:val="af9"/>
        <w:tabs>
          <w:tab w:val="center" w:pos="4971"/>
          <w:tab w:val="right" w:pos="6901"/>
        </w:tabs>
        <w:spacing w:line="600" w:lineRule="auto"/>
        <w:ind w:left="1429"/>
        <w:jc w:val="both"/>
        <w:rPr>
          <w:rFonts w:ascii="FangSong_GB2312" w:eastAsia="FangSong_GB2312" w:hAnsi="FangSong_GB2312" w:cs="FangSong_GB2312"/>
          <w:b/>
          <w:szCs w:val="24"/>
        </w:rPr>
      </w:pPr>
      <w:r>
        <w:rPr>
          <w:rFonts w:ascii="FangSong_GB2312" w:eastAsia="FangSong_GB2312" w:hAnsi="FangSong_GB2312" w:cs="FangSong_GB2312" w:hint="eastAsia"/>
          <w:b/>
          <w:szCs w:val="24"/>
        </w:rPr>
        <w:t>学生姓名：</w:t>
      </w:r>
      <w:r>
        <w:rPr>
          <w:rFonts w:ascii="FangSong_GB2312" w:eastAsia="FangSong_GB2312" w:hAnsi="FangSong_GB2312" w:cs="FangSong_GB2312" w:hint="eastAsia"/>
          <w:b/>
          <w:szCs w:val="24"/>
          <w:u w:val="single"/>
        </w:rPr>
        <w:tab/>
      </w:r>
      <w:r w:rsidR="00C75E66">
        <w:rPr>
          <w:rFonts w:ascii="FangSong_GB2312" w:eastAsia="FangSong_GB2312" w:hAnsi="华文仿宋" w:hint="eastAsia"/>
          <w:b/>
          <w:bCs/>
          <w:u w:val="single"/>
        </w:rPr>
        <w:t>李永豪</w:t>
      </w:r>
      <w:r>
        <w:rPr>
          <w:rFonts w:ascii="FangSong_GB2312" w:eastAsia="FangSong_GB2312" w:hAnsi="FangSong_GB2312" w:cs="FangSong_GB2312" w:hint="eastAsia"/>
          <w:b/>
          <w:szCs w:val="24"/>
          <w:u w:val="single"/>
        </w:rPr>
        <w:tab/>
      </w:r>
    </w:p>
    <w:p w14:paraId="658AAE74" w14:textId="77777777" w:rsidR="00146610" w:rsidRDefault="00000000">
      <w:pPr>
        <w:pStyle w:val="af9"/>
        <w:tabs>
          <w:tab w:val="center" w:pos="4971"/>
          <w:tab w:val="right" w:pos="6901"/>
        </w:tabs>
        <w:spacing w:line="600" w:lineRule="auto"/>
        <w:ind w:left="1429"/>
        <w:jc w:val="both"/>
        <w:rPr>
          <w:rFonts w:ascii="FangSong_GB2312" w:eastAsia="FangSong_GB2312" w:hAnsi="FangSong_GB2312" w:cs="FangSong_GB2312"/>
          <w:b/>
          <w:szCs w:val="24"/>
        </w:rPr>
      </w:pPr>
      <w:r>
        <w:rPr>
          <w:rFonts w:ascii="FangSong_GB2312" w:eastAsia="FangSong_GB2312" w:hAnsi="FangSong_GB2312" w:cs="FangSong_GB2312" w:hint="eastAsia"/>
          <w:b/>
          <w:szCs w:val="24"/>
        </w:rPr>
        <w:t>所在学院：</w:t>
      </w:r>
      <w:r>
        <w:rPr>
          <w:rFonts w:ascii="FangSong_GB2312" w:eastAsia="FangSong_GB2312" w:hAnsi="FangSong_GB2312" w:cs="FangSong_GB2312" w:hint="eastAsia"/>
          <w:b/>
          <w:szCs w:val="24"/>
          <w:u w:val="single"/>
        </w:rPr>
        <w:tab/>
        <w:t>智能科技学院</w:t>
      </w:r>
      <w:r>
        <w:rPr>
          <w:rFonts w:ascii="FangSong_GB2312" w:eastAsia="FangSong_GB2312" w:hAnsi="FangSong_GB2312" w:cs="FangSong_GB2312" w:hint="eastAsia"/>
          <w:b/>
          <w:szCs w:val="24"/>
          <w:u w:val="single"/>
        </w:rPr>
        <w:tab/>
      </w:r>
    </w:p>
    <w:p w14:paraId="14538F21" w14:textId="77777777" w:rsidR="00146610" w:rsidRDefault="00000000">
      <w:pPr>
        <w:pStyle w:val="af9"/>
        <w:tabs>
          <w:tab w:val="center" w:pos="4971"/>
          <w:tab w:val="right" w:pos="6901"/>
        </w:tabs>
        <w:spacing w:line="600" w:lineRule="auto"/>
        <w:ind w:left="1429"/>
        <w:jc w:val="both"/>
        <w:rPr>
          <w:rFonts w:ascii="FangSong_GB2312" w:eastAsia="FangSong_GB2312" w:hAnsi="FangSong_GB2312" w:cs="FangSong_GB2312"/>
          <w:b/>
          <w:szCs w:val="24"/>
        </w:rPr>
      </w:pPr>
      <w:r>
        <w:rPr>
          <w:rFonts w:ascii="FangSong_GB2312" w:eastAsia="FangSong_GB2312" w:hAnsi="FangSong_GB2312" w:cs="FangSong_GB2312" w:hint="eastAsia"/>
          <w:b/>
          <w:spacing w:val="320"/>
          <w:kern w:val="0"/>
          <w:szCs w:val="24"/>
          <w:fitText w:val="1280" w:id="794508158"/>
        </w:rPr>
        <w:t>专</w:t>
      </w:r>
      <w:r>
        <w:rPr>
          <w:rFonts w:ascii="FangSong_GB2312" w:eastAsia="FangSong_GB2312" w:hAnsi="FangSong_GB2312" w:cs="FangSong_GB2312" w:hint="eastAsia"/>
          <w:b/>
          <w:kern w:val="0"/>
          <w:szCs w:val="24"/>
          <w:fitText w:val="1280" w:id="794508158"/>
        </w:rPr>
        <w:t>业</w:t>
      </w:r>
      <w:r>
        <w:rPr>
          <w:rFonts w:ascii="FangSong_GB2312" w:eastAsia="FangSong_GB2312" w:hAnsi="FangSong_GB2312" w:cs="FangSong_GB2312" w:hint="eastAsia"/>
          <w:b/>
          <w:szCs w:val="24"/>
        </w:rPr>
        <w:t>：</w:t>
      </w:r>
      <w:r>
        <w:rPr>
          <w:rFonts w:ascii="FangSong_GB2312" w:eastAsia="FangSong_GB2312" w:hAnsi="FangSong_GB2312" w:cs="FangSong_GB2312" w:hint="eastAsia"/>
          <w:b/>
          <w:szCs w:val="24"/>
          <w:u w:val="single"/>
        </w:rPr>
        <w:tab/>
        <w:t>物联网工程</w:t>
      </w:r>
      <w:r>
        <w:rPr>
          <w:rFonts w:ascii="FangSong_GB2312" w:eastAsia="FangSong_GB2312" w:hAnsi="FangSong_GB2312" w:cs="FangSong_GB2312" w:hint="eastAsia"/>
          <w:b/>
          <w:szCs w:val="24"/>
          <w:u w:val="single"/>
        </w:rPr>
        <w:tab/>
      </w:r>
    </w:p>
    <w:p w14:paraId="64A6A98C" w14:textId="38E52106" w:rsidR="00146610" w:rsidRDefault="00000000">
      <w:pPr>
        <w:pStyle w:val="af9"/>
        <w:tabs>
          <w:tab w:val="center" w:pos="4971"/>
          <w:tab w:val="right" w:pos="6901"/>
        </w:tabs>
        <w:spacing w:line="600" w:lineRule="auto"/>
        <w:ind w:left="1429"/>
        <w:jc w:val="both"/>
        <w:rPr>
          <w:rFonts w:ascii="FangSong_GB2312" w:eastAsia="FangSong_GB2312" w:hAnsi="FangSong_GB2312" w:cs="FangSong_GB2312"/>
          <w:b/>
          <w:szCs w:val="24"/>
        </w:rPr>
      </w:pPr>
      <w:r>
        <w:rPr>
          <w:rFonts w:ascii="FangSong_GB2312" w:eastAsia="FangSong_GB2312" w:hAnsi="FangSong_GB2312" w:cs="FangSong_GB2312" w:hint="eastAsia"/>
          <w:b/>
          <w:spacing w:val="320"/>
          <w:kern w:val="0"/>
          <w:szCs w:val="24"/>
          <w:fitText w:val="1280" w:id="956453557"/>
        </w:rPr>
        <w:t>学</w:t>
      </w:r>
      <w:r>
        <w:rPr>
          <w:rFonts w:ascii="FangSong_GB2312" w:eastAsia="FangSong_GB2312" w:hAnsi="FangSong_GB2312" w:cs="FangSong_GB2312" w:hint="eastAsia"/>
          <w:b/>
          <w:kern w:val="0"/>
          <w:szCs w:val="24"/>
          <w:fitText w:val="1280" w:id="956453557"/>
        </w:rPr>
        <w:t>号</w:t>
      </w:r>
      <w:r>
        <w:rPr>
          <w:rFonts w:ascii="FangSong_GB2312" w:eastAsia="FangSong_GB2312" w:hAnsi="FangSong_GB2312" w:cs="FangSong_GB2312" w:hint="eastAsia"/>
          <w:b/>
          <w:szCs w:val="24"/>
        </w:rPr>
        <w:t>：</w:t>
      </w:r>
      <w:r>
        <w:rPr>
          <w:rFonts w:ascii="FangSong_GB2312" w:eastAsia="FangSong_GB2312" w:hAnsi="FangSong_GB2312" w:cs="FangSong_GB2312" w:hint="eastAsia"/>
          <w:b/>
          <w:szCs w:val="24"/>
          <w:u w:val="single"/>
        </w:rPr>
        <w:tab/>
      </w:r>
      <w:r>
        <w:rPr>
          <w:rFonts w:ascii="FangSong_GB2312" w:eastAsia="FangSong_GB2312" w:hAnsi="华文仿宋" w:hint="eastAsia"/>
          <w:b/>
          <w:bCs/>
          <w:u w:val="single"/>
        </w:rPr>
        <w:t>422124</w:t>
      </w:r>
      <w:r w:rsidR="00C75E66">
        <w:rPr>
          <w:rFonts w:ascii="FangSong_GB2312" w:eastAsia="FangSong_GB2312" w:hAnsi="华文仿宋" w:hint="eastAsia"/>
          <w:b/>
          <w:bCs/>
          <w:u w:val="single"/>
        </w:rPr>
        <w:t>04</w:t>
      </w:r>
      <w:r>
        <w:rPr>
          <w:rFonts w:ascii="FangSong_GB2312" w:eastAsia="FangSong_GB2312" w:hAnsi="FangSong_GB2312" w:cs="FangSong_GB2312" w:hint="eastAsia"/>
          <w:b/>
          <w:szCs w:val="24"/>
          <w:u w:val="single"/>
        </w:rPr>
        <w:tab/>
      </w:r>
    </w:p>
    <w:p w14:paraId="68C3416A" w14:textId="77777777" w:rsidR="00146610" w:rsidRDefault="00000000">
      <w:pPr>
        <w:pStyle w:val="af9"/>
        <w:tabs>
          <w:tab w:val="center" w:pos="4971"/>
          <w:tab w:val="right" w:pos="6901"/>
        </w:tabs>
        <w:spacing w:line="600" w:lineRule="auto"/>
        <w:ind w:left="1429"/>
        <w:jc w:val="both"/>
        <w:rPr>
          <w:rFonts w:ascii="FangSong_GB2312" w:eastAsia="FangSong_GB2312" w:hAnsi="FangSong_GB2312" w:cs="FangSong_GB2312"/>
          <w:b/>
          <w:szCs w:val="24"/>
        </w:rPr>
      </w:pPr>
      <w:r>
        <w:rPr>
          <w:rFonts w:ascii="FangSong_GB2312" w:eastAsia="FangSong_GB2312" w:hAnsi="FangSong_GB2312" w:cs="FangSong_GB2312" w:hint="eastAsia"/>
          <w:b/>
          <w:szCs w:val="24"/>
        </w:rPr>
        <w:t>指导教师：</w:t>
      </w:r>
      <w:r>
        <w:rPr>
          <w:rFonts w:ascii="FangSong_GB2312" w:eastAsia="FangSong_GB2312" w:hAnsi="FangSong_GB2312" w:cs="FangSong_GB2312" w:hint="eastAsia"/>
          <w:b/>
          <w:szCs w:val="24"/>
          <w:u w:val="single"/>
        </w:rPr>
        <w:tab/>
        <w:t>姚超</w:t>
      </w:r>
      <w:r>
        <w:rPr>
          <w:rFonts w:ascii="FangSong_GB2312" w:eastAsia="FangSong_GB2312" w:hAnsi="FangSong_GB2312" w:cs="FangSong_GB2312" w:hint="eastAsia"/>
          <w:b/>
          <w:szCs w:val="24"/>
          <w:u w:val="single"/>
        </w:rPr>
        <w:tab/>
      </w:r>
    </w:p>
    <w:p w14:paraId="25B16C61" w14:textId="77777777" w:rsidR="00146610" w:rsidRDefault="00000000">
      <w:pPr>
        <w:pStyle w:val="af9"/>
        <w:tabs>
          <w:tab w:val="center" w:pos="4971"/>
          <w:tab w:val="right" w:pos="6901"/>
        </w:tabs>
        <w:spacing w:line="600" w:lineRule="auto"/>
        <w:ind w:left="1429"/>
        <w:jc w:val="both"/>
        <w:rPr>
          <w:rFonts w:ascii="FangSong_GB2312" w:eastAsia="FangSong_GB2312" w:hAnsi="FangSong_GB2312" w:cs="FangSong_GB2312"/>
          <w:b/>
          <w:szCs w:val="24"/>
        </w:rPr>
      </w:pPr>
      <w:r>
        <w:rPr>
          <w:rFonts w:ascii="FangSong_GB2312" w:eastAsia="FangSong_GB2312" w:hAnsi="FangSong_GB2312" w:cs="FangSong_GB2312" w:hint="eastAsia"/>
          <w:b/>
          <w:szCs w:val="24"/>
        </w:rPr>
        <w:t>导师职称：</w:t>
      </w:r>
      <w:r>
        <w:rPr>
          <w:rFonts w:ascii="FangSong_GB2312" w:eastAsia="FangSong_GB2312" w:hAnsi="FangSong_GB2312" w:cs="FangSong_GB2312" w:hint="eastAsia"/>
          <w:b/>
          <w:szCs w:val="24"/>
          <w:u w:val="single"/>
        </w:rPr>
        <w:tab/>
        <w:t>讲师</w:t>
      </w:r>
      <w:r>
        <w:rPr>
          <w:rFonts w:ascii="FangSong_GB2312" w:eastAsia="FangSong_GB2312" w:hAnsi="FangSong_GB2312" w:cs="FangSong_GB2312" w:hint="eastAsia"/>
          <w:b/>
          <w:szCs w:val="24"/>
          <w:u w:val="single"/>
        </w:rPr>
        <w:tab/>
      </w:r>
    </w:p>
    <w:p w14:paraId="22979C28" w14:textId="77777777" w:rsidR="00146610" w:rsidRDefault="00000000">
      <w:pPr>
        <w:pStyle w:val="af9"/>
        <w:rPr>
          <w:rFonts w:ascii="华文仿宋" w:eastAsia="华文仿宋" w:hAnsi="华文仿宋" w:cs="华文仿宋"/>
          <w:b/>
          <w:bCs/>
          <w:szCs w:val="24"/>
        </w:rPr>
      </w:pPr>
      <w:r>
        <w:rPr>
          <w:rFonts w:ascii="华文仿宋" w:eastAsia="华文仿宋" w:hAnsi="华文仿宋" w:cs="华文仿宋" w:hint="eastAsia"/>
          <w:b/>
          <w:bCs/>
          <w:szCs w:val="24"/>
        </w:rPr>
        <w:t>2026年 03 月</w:t>
      </w:r>
    </w:p>
    <w:p w14:paraId="2D4E78FC" w14:textId="77777777" w:rsidR="00146610" w:rsidRDefault="00146610">
      <w:pPr>
        <w:pStyle w:val="af9"/>
        <w:rPr>
          <w:rFonts w:ascii="华文中宋" w:eastAsia="华文中宋" w:hAnsi="华文中宋" w:cs="华文中宋"/>
          <w:b/>
          <w:szCs w:val="24"/>
        </w:rPr>
        <w:sectPr w:rsidR="00146610" w:rsidSect="00B74687">
          <w:headerReference w:type="even" r:id="rId10"/>
          <w:headerReference w:type="default" r:id="rId11"/>
          <w:footerReference w:type="even" r:id="rId12"/>
          <w:footerReference w:type="default" r:id="rId13"/>
          <w:headerReference w:type="first" r:id="rId14"/>
          <w:footerReference w:type="first" r:id="rId15"/>
          <w:pgSz w:w="11906" w:h="16838"/>
          <w:pgMar w:top="1417" w:right="1417" w:bottom="1417" w:left="1701" w:header="851" w:footer="992" w:gutter="0"/>
          <w:cols w:space="425"/>
          <w:docGrid w:type="lines" w:linePitch="312"/>
        </w:sectPr>
      </w:pPr>
    </w:p>
    <w:p w14:paraId="368415D8" w14:textId="77777777" w:rsidR="00146610" w:rsidRDefault="00000000">
      <w:pPr>
        <w:pStyle w:val="af9"/>
        <w:rPr>
          <w:rFonts w:ascii="华文中宋" w:eastAsia="华文中宋" w:hAnsi="华文中宋" w:cs="华文中宋"/>
          <w:b/>
          <w:szCs w:val="24"/>
        </w:rPr>
      </w:pPr>
      <w:r>
        <w:rPr>
          <w:rFonts w:ascii="华文中宋" w:eastAsia="华文中宋" w:hAnsi="华文中宋" w:cs="华文中宋" w:hint="eastAsia"/>
          <w:b/>
          <w:szCs w:val="24"/>
        </w:rPr>
        <w:lastRenderedPageBreak/>
        <w:t>西南财经大学天府学院</w:t>
      </w:r>
    </w:p>
    <w:p w14:paraId="0446BF16" w14:textId="77777777" w:rsidR="00146610" w:rsidRDefault="00000000">
      <w:pPr>
        <w:pStyle w:val="af9"/>
        <w:rPr>
          <w:rFonts w:ascii="华文中宋" w:eastAsia="华文中宋" w:hAnsi="华文中宋" w:cs="华文中宋"/>
          <w:b/>
          <w:szCs w:val="24"/>
        </w:rPr>
      </w:pPr>
      <w:r>
        <w:rPr>
          <w:rFonts w:ascii="华文中宋" w:eastAsia="华文中宋" w:hAnsi="华文中宋" w:cs="华文中宋" w:hint="eastAsia"/>
          <w:b/>
          <w:szCs w:val="24"/>
        </w:rPr>
        <w:t>毕业论文（设计）答辩修改记录</w:t>
      </w:r>
    </w:p>
    <w:p w14:paraId="291D6AA3" w14:textId="77777777" w:rsidR="00146610" w:rsidRDefault="00000000">
      <w:pPr>
        <w:pStyle w:val="af9"/>
        <w:rPr>
          <w:rFonts w:ascii="华文中宋" w:eastAsia="华文中宋" w:hAnsi="华文中宋" w:cs="华文中宋"/>
          <w:b/>
          <w:sz w:val="21"/>
          <w:szCs w:val="21"/>
        </w:rPr>
      </w:pPr>
      <w:r>
        <w:rPr>
          <w:rFonts w:ascii="华文中宋" w:eastAsia="华文中宋" w:hAnsi="华文中宋" w:cs="华文中宋" w:hint="eastAsia"/>
          <w:b/>
          <w:sz w:val="21"/>
          <w:szCs w:val="21"/>
        </w:rPr>
        <w:t>（装订在封2）</w:t>
      </w:r>
    </w:p>
    <w:tbl>
      <w:tblPr>
        <w:tblW w:w="96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6"/>
        <w:gridCol w:w="1701"/>
        <w:gridCol w:w="1381"/>
        <w:gridCol w:w="1620"/>
        <w:gridCol w:w="1110"/>
        <w:gridCol w:w="2310"/>
      </w:tblGrid>
      <w:tr w:rsidR="00146610" w14:paraId="49140E0C" w14:textId="77777777">
        <w:trPr>
          <w:cantSplit/>
          <w:trHeight w:val="472"/>
          <w:jc w:val="center"/>
        </w:trPr>
        <w:tc>
          <w:tcPr>
            <w:tcW w:w="1526" w:type="dxa"/>
            <w:vAlign w:val="center"/>
          </w:tcPr>
          <w:p w14:paraId="6890B92B" w14:textId="77777777" w:rsidR="00146610" w:rsidRDefault="00000000">
            <w:pPr>
              <w:pStyle w:val="af9"/>
              <w:rPr>
                <w:rFonts w:ascii="SimSun" w:hAnsi="SimSun"/>
                <w:b/>
                <w:sz w:val="21"/>
                <w:szCs w:val="21"/>
              </w:rPr>
            </w:pPr>
            <w:r>
              <w:rPr>
                <w:rFonts w:ascii="SimSun" w:hAnsi="SimSun" w:hint="eastAsia"/>
                <w:b/>
                <w:sz w:val="21"/>
                <w:szCs w:val="21"/>
              </w:rPr>
              <w:t>论文（设计）名  称</w:t>
            </w:r>
          </w:p>
        </w:tc>
        <w:tc>
          <w:tcPr>
            <w:tcW w:w="8122" w:type="dxa"/>
            <w:gridSpan w:val="5"/>
            <w:vAlign w:val="center"/>
          </w:tcPr>
          <w:p w14:paraId="131C8B2E" w14:textId="4A0DCD3B" w:rsidR="00146610" w:rsidRDefault="00000000">
            <w:pPr>
              <w:pStyle w:val="af9"/>
              <w:rPr>
                <w:rFonts w:ascii="SimSun" w:hAnsi="SimSun"/>
                <w:b/>
                <w:sz w:val="21"/>
                <w:szCs w:val="21"/>
              </w:rPr>
            </w:pPr>
            <w:r>
              <w:rPr>
                <w:rFonts w:ascii="SimSun" w:hAnsi="SimSun" w:hint="eastAsia"/>
                <w:b/>
                <w:sz w:val="21"/>
                <w:szCs w:val="21"/>
              </w:rPr>
              <w:t>智能</w:t>
            </w:r>
            <w:r w:rsidR="00C75E66">
              <w:rPr>
                <w:rFonts w:ascii="SimSun" w:hAnsi="SimSun" w:hint="eastAsia"/>
                <w:b/>
                <w:sz w:val="21"/>
                <w:szCs w:val="21"/>
              </w:rPr>
              <w:t>车辆停放管理</w:t>
            </w:r>
            <w:r>
              <w:rPr>
                <w:rFonts w:ascii="SimSun" w:hAnsi="SimSun" w:hint="eastAsia"/>
                <w:b/>
                <w:sz w:val="21"/>
                <w:szCs w:val="21"/>
              </w:rPr>
              <w:t>系统设计与实现</w:t>
            </w:r>
          </w:p>
        </w:tc>
      </w:tr>
      <w:tr w:rsidR="00146610" w14:paraId="0E457BBA" w14:textId="77777777">
        <w:trPr>
          <w:trHeight w:val="472"/>
          <w:jc w:val="center"/>
        </w:trPr>
        <w:tc>
          <w:tcPr>
            <w:tcW w:w="1526" w:type="dxa"/>
            <w:vAlign w:val="center"/>
          </w:tcPr>
          <w:p w14:paraId="216BADE4" w14:textId="77777777" w:rsidR="00146610" w:rsidRDefault="00000000">
            <w:pPr>
              <w:pStyle w:val="af9"/>
              <w:rPr>
                <w:rFonts w:ascii="SimSun" w:hAnsi="SimSun"/>
                <w:b/>
                <w:sz w:val="21"/>
                <w:szCs w:val="21"/>
              </w:rPr>
            </w:pPr>
            <w:r>
              <w:rPr>
                <w:rFonts w:ascii="SimSun" w:hAnsi="SimSun" w:hint="eastAsia"/>
                <w:b/>
                <w:sz w:val="21"/>
                <w:szCs w:val="21"/>
              </w:rPr>
              <w:t>学生姓名</w:t>
            </w:r>
          </w:p>
        </w:tc>
        <w:tc>
          <w:tcPr>
            <w:tcW w:w="1701" w:type="dxa"/>
            <w:vAlign w:val="center"/>
          </w:tcPr>
          <w:p w14:paraId="3AFABAE7" w14:textId="738CF64C" w:rsidR="00146610" w:rsidRDefault="00C75E66">
            <w:pPr>
              <w:pStyle w:val="af9"/>
              <w:rPr>
                <w:rFonts w:ascii="SimSun" w:hAnsi="SimSun"/>
                <w:b/>
                <w:sz w:val="21"/>
                <w:szCs w:val="21"/>
              </w:rPr>
            </w:pPr>
            <w:r>
              <w:rPr>
                <w:rFonts w:ascii="SimSun" w:hAnsi="SimSun" w:hint="eastAsia"/>
                <w:b/>
                <w:sz w:val="21"/>
                <w:szCs w:val="21"/>
              </w:rPr>
              <w:t>李永豪</w:t>
            </w:r>
          </w:p>
        </w:tc>
        <w:tc>
          <w:tcPr>
            <w:tcW w:w="1381" w:type="dxa"/>
            <w:vAlign w:val="center"/>
          </w:tcPr>
          <w:p w14:paraId="3FE0F6CD" w14:textId="77777777" w:rsidR="00146610" w:rsidRDefault="00000000">
            <w:pPr>
              <w:pStyle w:val="af9"/>
              <w:rPr>
                <w:rFonts w:ascii="SimSun" w:hAnsi="SimSun"/>
                <w:b/>
                <w:sz w:val="21"/>
                <w:szCs w:val="21"/>
              </w:rPr>
            </w:pPr>
            <w:r>
              <w:rPr>
                <w:rFonts w:ascii="SimSun" w:hAnsi="SimSun" w:hint="eastAsia"/>
                <w:b/>
                <w:sz w:val="21"/>
                <w:szCs w:val="21"/>
              </w:rPr>
              <w:t>学 号</w:t>
            </w:r>
          </w:p>
        </w:tc>
        <w:tc>
          <w:tcPr>
            <w:tcW w:w="1620" w:type="dxa"/>
            <w:vAlign w:val="center"/>
          </w:tcPr>
          <w:p w14:paraId="3468E9DE" w14:textId="7BAF5112" w:rsidR="00146610" w:rsidRDefault="00000000">
            <w:pPr>
              <w:pStyle w:val="af9"/>
              <w:rPr>
                <w:rFonts w:ascii="SimSun" w:hAnsi="SimSun"/>
                <w:b/>
                <w:sz w:val="21"/>
                <w:szCs w:val="21"/>
              </w:rPr>
            </w:pPr>
            <w:r>
              <w:rPr>
                <w:rFonts w:ascii="SimSun" w:hAnsi="SimSun" w:hint="eastAsia"/>
                <w:b/>
                <w:sz w:val="21"/>
                <w:szCs w:val="21"/>
              </w:rPr>
              <w:t>422124</w:t>
            </w:r>
            <w:r w:rsidR="00C75E66">
              <w:rPr>
                <w:rFonts w:ascii="SimSun" w:hAnsi="SimSun" w:hint="eastAsia"/>
                <w:b/>
                <w:sz w:val="21"/>
                <w:szCs w:val="21"/>
              </w:rPr>
              <w:t>04</w:t>
            </w:r>
          </w:p>
        </w:tc>
        <w:tc>
          <w:tcPr>
            <w:tcW w:w="1110" w:type="dxa"/>
            <w:vAlign w:val="center"/>
          </w:tcPr>
          <w:p w14:paraId="37E0C9DB" w14:textId="77777777" w:rsidR="00146610" w:rsidRDefault="00000000">
            <w:pPr>
              <w:pStyle w:val="af9"/>
              <w:rPr>
                <w:rFonts w:ascii="SimSun" w:hAnsi="SimSun"/>
                <w:b/>
                <w:sz w:val="21"/>
                <w:szCs w:val="21"/>
              </w:rPr>
            </w:pPr>
            <w:r>
              <w:rPr>
                <w:rFonts w:ascii="SimSun" w:hAnsi="SimSun" w:hint="eastAsia"/>
                <w:b/>
                <w:sz w:val="21"/>
                <w:szCs w:val="21"/>
              </w:rPr>
              <w:t>专 业</w:t>
            </w:r>
          </w:p>
        </w:tc>
        <w:tc>
          <w:tcPr>
            <w:tcW w:w="2310" w:type="dxa"/>
            <w:vAlign w:val="center"/>
          </w:tcPr>
          <w:p w14:paraId="45ACB917" w14:textId="77777777" w:rsidR="00146610" w:rsidRDefault="00000000">
            <w:pPr>
              <w:pStyle w:val="af9"/>
              <w:rPr>
                <w:rFonts w:ascii="SimSun" w:hAnsi="SimSun"/>
                <w:b/>
                <w:sz w:val="21"/>
                <w:szCs w:val="21"/>
              </w:rPr>
            </w:pPr>
            <w:r>
              <w:rPr>
                <w:rFonts w:ascii="SimSun" w:hAnsi="SimSun" w:hint="eastAsia"/>
                <w:b/>
                <w:sz w:val="21"/>
                <w:szCs w:val="21"/>
              </w:rPr>
              <w:t>物联网工程</w:t>
            </w:r>
          </w:p>
        </w:tc>
      </w:tr>
      <w:tr w:rsidR="00146610" w14:paraId="2C09E51F" w14:textId="77777777">
        <w:trPr>
          <w:cantSplit/>
          <w:trHeight w:val="449"/>
          <w:jc w:val="center"/>
        </w:trPr>
        <w:tc>
          <w:tcPr>
            <w:tcW w:w="1526" w:type="dxa"/>
            <w:vAlign w:val="center"/>
          </w:tcPr>
          <w:p w14:paraId="1AA85647" w14:textId="77777777" w:rsidR="00146610" w:rsidRDefault="00000000">
            <w:pPr>
              <w:pStyle w:val="af9"/>
              <w:rPr>
                <w:rFonts w:ascii="SimSun" w:hAnsi="SimSun"/>
                <w:b/>
                <w:sz w:val="21"/>
                <w:szCs w:val="21"/>
              </w:rPr>
            </w:pPr>
            <w:r>
              <w:rPr>
                <w:rFonts w:ascii="SimSun" w:hAnsi="SimSun" w:hint="eastAsia"/>
                <w:b/>
                <w:sz w:val="21"/>
                <w:szCs w:val="21"/>
              </w:rPr>
              <w:t>答辩时间</w:t>
            </w:r>
          </w:p>
        </w:tc>
        <w:tc>
          <w:tcPr>
            <w:tcW w:w="1701" w:type="dxa"/>
            <w:vAlign w:val="center"/>
          </w:tcPr>
          <w:p w14:paraId="4702B51D" w14:textId="77777777" w:rsidR="00146610" w:rsidRDefault="00146610">
            <w:pPr>
              <w:pStyle w:val="af9"/>
              <w:rPr>
                <w:rFonts w:ascii="SimSun" w:hAnsi="SimSun"/>
                <w:b/>
                <w:sz w:val="21"/>
                <w:szCs w:val="21"/>
              </w:rPr>
            </w:pPr>
          </w:p>
        </w:tc>
        <w:tc>
          <w:tcPr>
            <w:tcW w:w="1381" w:type="dxa"/>
            <w:vAlign w:val="center"/>
          </w:tcPr>
          <w:p w14:paraId="4DEAF2C6" w14:textId="77777777" w:rsidR="00146610" w:rsidRDefault="00000000">
            <w:pPr>
              <w:pStyle w:val="af9"/>
              <w:rPr>
                <w:rFonts w:ascii="SimSun" w:hAnsi="SimSun"/>
                <w:b/>
                <w:sz w:val="21"/>
                <w:szCs w:val="21"/>
              </w:rPr>
            </w:pPr>
            <w:r>
              <w:rPr>
                <w:rFonts w:ascii="SimSun" w:hAnsi="SimSun" w:hint="eastAsia"/>
                <w:b/>
                <w:sz w:val="21"/>
                <w:szCs w:val="21"/>
              </w:rPr>
              <w:t>答辩教室</w:t>
            </w:r>
          </w:p>
        </w:tc>
        <w:tc>
          <w:tcPr>
            <w:tcW w:w="1620" w:type="dxa"/>
            <w:vAlign w:val="center"/>
          </w:tcPr>
          <w:p w14:paraId="49707C95" w14:textId="77777777" w:rsidR="00146610" w:rsidRDefault="00146610">
            <w:pPr>
              <w:pStyle w:val="af9"/>
              <w:rPr>
                <w:rFonts w:ascii="SimSun" w:hAnsi="SimSun"/>
                <w:b/>
                <w:sz w:val="21"/>
                <w:szCs w:val="21"/>
              </w:rPr>
            </w:pPr>
          </w:p>
        </w:tc>
        <w:tc>
          <w:tcPr>
            <w:tcW w:w="1110" w:type="dxa"/>
            <w:vAlign w:val="center"/>
          </w:tcPr>
          <w:p w14:paraId="7B68341F" w14:textId="77777777" w:rsidR="00146610" w:rsidRDefault="00000000">
            <w:pPr>
              <w:pStyle w:val="af9"/>
              <w:rPr>
                <w:rFonts w:ascii="SimSun" w:hAnsi="SimSun"/>
                <w:b/>
                <w:sz w:val="21"/>
                <w:szCs w:val="21"/>
              </w:rPr>
            </w:pPr>
            <w:r>
              <w:rPr>
                <w:rFonts w:ascii="SimSun" w:hAnsi="SimSun" w:hint="eastAsia"/>
                <w:b/>
                <w:sz w:val="21"/>
                <w:szCs w:val="21"/>
              </w:rPr>
              <w:t>答辩结论</w:t>
            </w:r>
          </w:p>
        </w:tc>
        <w:tc>
          <w:tcPr>
            <w:tcW w:w="2310" w:type="dxa"/>
            <w:vAlign w:val="center"/>
          </w:tcPr>
          <w:p w14:paraId="67A47ADA" w14:textId="77777777" w:rsidR="00146610" w:rsidRDefault="00146610">
            <w:pPr>
              <w:pStyle w:val="af9"/>
              <w:rPr>
                <w:rFonts w:ascii="SimSun" w:hAnsi="SimSun"/>
                <w:b/>
                <w:sz w:val="21"/>
                <w:szCs w:val="21"/>
              </w:rPr>
            </w:pPr>
          </w:p>
        </w:tc>
      </w:tr>
      <w:tr w:rsidR="00146610" w14:paraId="45BCCB63" w14:textId="77777777">
        <w:trPr>
          <w:cantSplit/>
          <w:trHeight w:val="686"/>
          <w:jc w:val="center"/>
        </w:trPr>
        <w:tc>
          <w:tcPr>
            <w:tcW w:w="9648" w:type="dxa"/>
            <w:gridSpan w:val="6"/>
            <w:vAlign w:val="center"/>
          </w:tcPr>
          <w:p w14:paraId="12A7ADA2" w14:textId="77777777" w:rsidR="00146610" w:rsidRDefault="00000000">
            <w:pPr>
              <w:pStyle w:val="af9"/>
              <w:jc w:val="both"/>
              <w:rPr>
                <w:rFonts w:ascii="SimSun" w:hAnsi="SimSun"/>
                <w:b/>
                <w:sz w:val="21"/>
                <w:szCs w:val="21"/>
              </w:rPr>
            </w:pPr>
            <w:r>
              <w:rPr>
                <w:rFonts w:ascii="SimSun" w:hAnsi="SimSun" w:hint="eastAsia"/>
                <w:b/>
                <w:sz w:val="21"/>
                <w:szCs w:val="21"/>
              </w:rPr>
              <w:t>1、答辩时，老师提出的修改意见：（学生答辩现场自行记录，答辩后整理记录文字）</w:t>
            </w:r>
          </w:p>
        </w:tc>
      </w:tr>
      <w:tr w:rsidR="00146610" w14:paraId="259FA56B" w14:textId="77777777">
        <w:trPr>
          <w:cantSplit/>
          <w:trHeight w:val="723"/>
          <w:jc w:val="center"/>
        </w:trPr>
        <w:tc>
          <w:tcPr>
            <w:tcW w:w="9648" w:type="dxa"/>
            <w:gridSpan w:val="6"/>
            <w:vAlign w:val="center"/>
          </w:tcPr>
          <w:p w14:paraId="76D35CE5" w14:textId="77777777" w:rsidR="00146610" w:rsidRDefault="00146610">
            <w:pPr>
              <w:pStyle w:val="af9"/>
              <w:jc w:val="both"/>
              <w:rPr>
                <w:rFonts w:ascii="SimSun" w:hAnsi="SimSun"/>
                <w:b/>
                <w:sz w:val="21"/>
                <w:szCs w:val="21"/>
              </w:rPr>
            </w:pPr>
          </w:p>
        </w:tc>
      </w:tr>
      <w:tr w:rsidR="00146610" w14:paraId="3E6D5509" w14:textId="77777777">
        <w:trPr>
          <w:cantSplit/>
          <w:trHeight w:val="723"/>
          <w:jc w:val="center"/>
        </w:trPr>
        <w:tc>
          <w:tcPr>
            <w:tcW w:w="9648" w:type="dxa"/>
            <w:gridSpan w:val="6"/>
            <w:vAlign w:val="center"/>
          </w:tcPr>
          <w:p w14:paraId="7899C6D2" w14:textId="77777777" w:rsidR="00146610" w:rsidRDefault="00146610">
            <w:pPr>
              <w:pStyle w:val="af9"/>
              <w:jc w:val="both"/>
              <w:rPr>
                <w:rFonts w:ascii="SimSun" w:hAnsi="SimSun"/>
                <w:b/>
                <w:sz w:val="21"/>
                <w:szCs w:val="21"/>
              </w:rPr>
            </w:pPr>
          </w:p>
        </w:tc>
      </w:tr>
      <w:tr w:rsidR="00146610" w14:paraId="2E566B06" w14:textId="77777777">
        <w:trPr>
          <w:cantSplit/>
          <w:trHeight w:val="723"/>
          <w:jc w:val="center"/>
        </w:trPr>
        <w:tc>
          <w:tcPr>
            <w:tcW w:w="9648" w:type="dxa"/>
            <w:gridSpan w:val="6"/>
            <w:vAlign w:val="center"/>
          </w:tcPr>
          <w:p w14:paraId="0363FFBB" w14:textId="77777777" w:rsidR="00146610" w:rsidRDefault="00146610">
            <w:pPr>
              <w:pStyle w:val="af9"/>
              <w:jc w:val="both"/>
              <w:rPr>
                <w:rFonts w:ascii="SimSun" w:hAnsi="SimSun"/>
                <w:b/>
                <w:sz w:val="21"/>
                <w:szCs w:val="21"/>
              </w:rPr>
            </w:pPr>
          </w:p>
        </w:tc>
      </w:tr>
      <w:tr w:rsidR="00146610" w14:paraId="78D648FE" w14:textId="77777777">
        <w:trPr>
          <w:cantSplit/>
          <w:trHeight w:val="723"/>
          <w:jc w:val="center"/>
        </w:trPr>
        <w:tc>
          <w:tcPr>
            <w:tcW w:w="9648" w:type="dxa"/>
            <w:gridSpan w:val="6"/>
            <w:vAlign w:val="center"/>
          </w:tcPr>
          <w:p w14:paraId="44548099" w14:textId="77777777" w:rsidR="00146610" w:rsidRDefault="00146610">
            <w:pPr>
              <w:pStyle w:val="af9"/>
              <w:jc w:val="both"/>
              <w:rPr>
                <w:rFonts w:ascii="SimSun" w:hAnsi="SimSun"/>
                <w:b/>
                <w:sz w:val="21"/>
                <w:szCs w:val="21"/>
              </w:rPr>
            </w:pPr>
          </w:p>
        </w:tc>
      </w:tr>
      <w:tr w:rsidR="00146610" w14:paraId="29E3A1FF" w14:textId="77777777">
        <w:trPr>
          <w:cantSplit/>
          <w:trHeight w:val="6079"/>
          <w:jc w:val="center"/>
        </w:trPr>
        <w:tc>
          <w:tcPr>
            <w:tcW w:w="9648" w:type="dxa"/>
            <w:gridSpan w:val="6"/>
            <w:vAlign w:val="center"/>
          </w:tcPr>
          <w:p w14:paraId="4FBB2931" w14:textId="77777777" w:rsidR="00146610" w:rsidRDefault="00000000">
            <w:pPr>
              <w:pStyle w:val="af9"/>
              <w:jc w:val="both"/>
              <w:rPr>
                <w:rFonts w:ascii="SimSun" w:hAnsi="SimSun"/>
                <w:b/>
                <w:sz w:val="21"/>
                <w:szCs w:val="21"/>
              </w:rPr>
            </w:pPr>
            <w:r>
              <w:rPr>
                <w:rFonts w:ascii="SimSun" w:hAnsi="SimSun" w:hint="eastAsia"/>
                <w:b/>
                <w:sz w:val="21"/>
                <w:szCs w:val="21"/>
              </w:rPr>
              <w:t>2、修改措施和修改内容总结：（学生答辩后进行论文修改，填写相关内容）</w:t>
            </w:r>
          </w:p>
          <w:p w14:paraId="5A280C73" w14:textId="77777777" w:rsidR="00146610" w:rsidRDefault="00146610">
            <w:pPr>
              <w:pStyle w:val="af9"/>
              <w:jc w:val="both"/>
              <w:rPr>
                <w:rFonts w:ascii="SimSun" w:hAnsi="SimSun"/>
                <w:b/>
                <w:sz w:val="21"/>
                <w:szCs w:val="21"/>
              </w:rPr>
            </w:pPr>
          </w:p>
          <w:p w14:paraId="4D7274D6" w14:textId="77777777" w:rsidR="00146610" w:rsidRDefault="00146610">
            <w:pPr>
              <w:pStyle w:val="af9"/>
              <w:jc w:val="both"/>
              <w:rPr>
                <w:rFonts w:ascii="SimSun" w:hAnsi="SimSun"/>
                <w:b/>
                <w:sz w:val="21"/>
                <w:szCs w:val="21"/>
              </w:rPr>
            </w:pPr>
          </w:p>
          <w:p w14:paraId="3AF92683" w14:textId="77777777" w:rsidR="00146610" w:rsidRDefault="00146610">
            <w:pPr>
              <w:pStyle w:val="af9"/>
              <w:jc w:val="both"/>
              <w:rPr>
                <w:rFonts w:ascii="SimSun" w:hAnsi="SimSun"/>
                <w:b/>
                <w:sz w:val="21"/>
                <w:szCs w:val="21"/>
              </w:rPr>
            </w:pPr>
          </w:p>
          <w:p w14:paraId="0347313B" w14:textId="77777777" w:rsidR="00146610" w:rsidRDefault="00146610">
            <w:pPr>
              <w:pStyle w:val="af9"/>
              <w:jc w:val="both"/>
              <w:rPr>
                <w:rFonts w:ascii="SimSun" w:hAnsi="SimSun"/>
                <w:b/>
                <w:sz w:val="21"/>
                <w:szCs w:val="21"/>
              </w:rPr>
            </w:pPr>
          </w:p>
          <w:p w14:paraId="5D385C67" w14:textId="77777777" w:rsidR="00146610" w:rsidRDefault="00146610">
            <w:pPr>
              <w:pStyle w:val="af9"/>
              <w:jc w:val="both"/>
              <w:rPr>
                <w:rFonts w:ascii="SimSun" w:hAnsi="SimSun"/>
                <w:b/>
                <w:sz w:val="21"/>
                <w:szCs w:val="21"/>
              </w:rPr>
            </w:pPr>
          </w:p>
          <w:p w14:paraId="563DCF8F" w14:textId="77777777" w:rsidR="00146610" w:rsidRDefault="00146610">
            <w:pPr>
              <w:pStyle w:val="af9"/>
              <w:jc w:val="both"/>
              <w:rPr>
                <w:rFonts w:ascii="SimSun" w:hAnsi="SimSun"/>
                <w:b/>
                <w:sz w:val="21"/>
                <w:szCs w:val="21"/>
              </w:rPr>
            </w:pPr>
          </w:p>
          <w:p w14:paraId="1C508043" w14:textId="77777777" w:rsidR="00146610" w:rsidRDefault="00146610">
            <w:pPr>
              <w:pStyle w:val="af9"/>
              <w:jc w:val="both"/>
              <w:rPr>
                <w:rFonts w:ascii="SimSun" w:hAnsi="SimSun"/>
                <w:b/>
                <w:sz w:val="21"/>
                <w:szCs w:val="21"/>
              </w:rPr>
            </w:pPr>
          </w:p>
          <w:p w14:paraId="57553F9D" w14:textId="77777777" w:rsidR="00146610" w:rsidRDefault="00146610">
            <w:pPr>
              <w:pStyle w:val="af9"/>
              <w:jc w:val="both"/>
              <w:rPr>
                <w:rFonts w:ascii="SimSun" w:hAnsi="SimSun"/>
                <w:b/>
                <w:sz w:val="21"/>
                <w:szCs w:val="21"/>
              </w:rPr>
            </w:pPr>
          </w:p>
          <w:p w14:paraId="7C76497E" w14:textId="77777777" w:rsidR="00146610" w:rsidRDefault="00146610">
            <w:pPr>
              <w:pStyle w:val="af9"/>
              <w:jc w:val="both"/>
              <w:rPr>
                <w:rFonts w:ascii="SimSun" w:hAnsi="SimSun"/>
                <w:b/>
                <w:sz w:val="21"/>
                <w:szCs w:val="21"/>
              </w:rPr>
            </w:pPr>
          </w:p>
          <w:p w14:paraId="60EE5059" w14:textId="77777777" w:rsidR="00146610" w:rsidRDefault="00146610">
            <w:pPr>
              <w:pStyle w:val="af9"/>
              <w:jc w:val="both"/>
              <w:rPr>
                <w:rFonts w:ascii="SimSun" w:hAnsi="SimSun"/>
                <w:b/>
                <w:sz w:val="21"/>
                <w:szCs w:val="21"/>
              </w:rPr>
            </w:pPr>
          </w:p>
          <w:p w14:paraId="318D3DA0" w14:textId="77777777" w:rsidR="00146610" w:rsidRDefault="00146610">
            <w:pPr>
              <w:pStyle w:val="af9"/>
              <w:jc w:val="both"/>
              <w:rPr>
                <w:rFonts w:ascii="SimSun" w:hAnsi="SimSun"/>
                <w:b/>
                <w:sz w:val="21"/>
                <w:szCs w:val="21"/>
              </w:rPr>
            </w:pPr>
          </w:p>
          <w:p w14:paraId="1281EE0E" w14:textId="77777777" w:rsidR="00146610" w:rsidRDefault="00146610">
            <w:pPr>
              <w:pStyle w:val="af9"/>
              <w:jc w:val="both"/>
              <w:rPr>
                <w:rFonts w:ascii="SimSun" w:hAnsi="SimSun"/>
                <w:b/>
                <w:sz w:val="21"/>
                <w:szCs w:val="21"/>
              </w:rPr>
            </w:pPr>
          </w:p>
          <w:p w14:paraId="1D965B24" w14:textId="77777777" w:rsidR="00146610" w:rsidRDefault="00146610">
            <w:pPr>
              <w:pStyle w:val="af9"/>
              <w:jc w:val="both"/>
              <w:rPr>
                <w:rFonts w:ascii="SimSun" w:hAnsi="SimSun"/>
                <w:b/>
                <w:sz w:val="21"/>
                <w:szCs w:val="21"/>
              </w:rPr>
            </w:pPr>
          </w:p>
          <w:p w14:paraId="2C333591" w14:textId="77777777" w:rsidR="00146610" w:rsidRDefault="00146610">
            <w:pPr>
              <w:pStyle w:val="af9"/>
              <w:jc w:val="both"/>
              <w:rPr>
                <w:rFonts w:ascii="SimSun" w:hAnsi="SimSun"/>
                <w:b/>
                <w:sz w:val="21"/>
                <w:szCs w:val="21"/>
              </w:rPr>
            </w:pPr>
          </w:p>
          <w:p w14:paraId="439ACC13" w14:textId="77777777" w:rsidR="00146610" w:rsidRDefault="00146610">
            <w:pPr>
              <w:pStyle w:val="af9"/>
              <w:jc w:val="both"/>
              <w:rPr>
                <w:rFonts w:ascii="SimSun" w:hAnsi="SimSun"/>
                <w:b/>
                <w:sz w:val="21"/>
                <w:szCs w:val="21"/>
              </w:rPr>
            </w:pPr>
          </w:p>
          <w:p w14:paraId="2493CAEC" w14:textId="77777777" w:rsidR="00146610" w:rsidRDefault="00000000">
            <w:pPr>
              <w:pStyle w:val="af9"/>
              <w:jc w:val="both"/>
              <w:rPr>
                <w:rFonts w:ascii="SimSun" w:hAnsi="SimSun"/>
                <w:b/>
                <w:sz w:val="21"/>
                <w:szCs w:val="21"/>
              </w:rPr>
            </w:pPr>
            <w:r>
              <w:rPr>
                <w:rFonts w:ascii="SimSun" w:hAnsi="SimSun" w:hint="eastAsia"/>
                <w:b/>
                <w:sz w:val="21"/>
                <w:szCs w:val="21"/>
              </w:rPr>
              <w:t>（注）：答辩直接通过同学，可以直接记录“无”。</w:t>
            </w:r>
          </w:p>
          <w:p w14:paraId="54DC874A" w14:textId="77777777" w:rsidR="00146610" w:rsidRDefault="00146610">
            <w:pPr>
              <w:pStyle w:val="af9"/>
              <w:jc w:val="both"/>
              <w:rPr>
                <w:rFonts w:ascii="SimSun" w:hAnsi="SimSun"/>
                <w:b/>
                <w:sz w:val="21"/>
                <w:szCs w:val="21"/>
              </w:rPr>
            </w:pPr>
          </w:p>
          <w:p w14:paraId="2B3F0DA2" w14:textId="77777777" w:rsidR="00146610" w:rsidRDefault="00000000">
            <w:pPr>
              <w:pStyle w:val="af9"/>
              <w:ind w:leftChars="1300" w:left="3640"/>
              <w:jc w:val="both"/>
              <w:rPr>
                <w:rFonts w:ascii="SimSun" w:hAnsi="SimSun"/>
                <w:b/>
                <w:sz w:val="21"/>
                <w:szCs w:val="21"/>
              </w:rPr>
            </w:pPr>
            <w:r>
              <w:rPr>
                <w:rFonts w:ascii="SimSun" w:hAnsi="SimSun" w:hint="eastAsia"/>
                <w:b/>
                <w:sz w:val="21"/>
                <w:szCs w:val="21"/>
              </w:rPr>
              <w:t>修改后答辩老师签字：</w:t>
            </w:r>
          </w:p>
          <w:p w14:paraId="2CFABAF9" w14:textId="77777777" w:rsidR="00146610" w:rsidRDefault="00000000">
            <w:pPr>
              <w:pStyle w:val="af9"/>
              <w:ind w:leftChars="1450" w:left="4060"/>
              <w:jc w:val="both"/>
              <w:rPr>
                <w:rFonts w:ascii="SimSun" w:hAnsi="SimSun"/>
                <w:b/>
                <w:sz w:val="21"/>
                <w:szCs w:val="21"/>
              </w:rPr>
            </w:pPr>
            <w:r>
              <w:rPr>
                <w:rFonts w:ascii="SimSun" w:hAnsi="SimSun" w:hint="eastAsia"/>
                <w:b/>
                <w:sz w:val="21"/>
                <w:szCs w:val="21"/>
              </w:rPr>
              <w:t>时     间：</w:t>
            </w:r>
          </w:p>
        </w:tc>
      </w:tr>
    </w:tbl>
    <w:p w14:paraId="1CCA8EAD" w14:textId="77777777" w:rsidR="00146610" w:rsidRDefault="00000000">
      <w:pPr>
        <w:pStyle w:val="af9"/>
        <w:jc w:val="both"/>
        <w:sectPr w:rsidR="00146610" w:rsidSect="00B74687">
          <w:headerReference w:type="default" r:id="rId16"/>
          <w:pgSz w:w="11906" w:h="16838"/>
          <w:pgMar w:top="1417" w:right="1417" w:bottom="1417" w:left="1701" w:header="851" w:footer="992" w:gutter="0"/>
          <w:cols w:space="425"/>
          <w:docGrid w:type="lines" w:linePitch="312"/>
        </w:sectPr>
      </w:pPr>
      <w:r>
        <w:rPr>
          <w:rFonts w:hint="eastAsia"/>
        </w:rPr>
        <w:br w:type="page"/>
      </w:r>
    </w:p>
    <w:p w14:paraId="21D050ED" w14:textId="77777777" w:rsidR="00146610" w:rsidRDefault="00146610">
      <w:pPr>
        <w:pStyle w:val="af9"/>
        <w:spacing w:line="360" w:lineRule="auto"/>
        <w:rPr>
          <w:rFonts w:eastAsia="SimHei"/>
        </w:rPr>
      </w:pPr>
    </w:p>
    <w:p w14:paraId="4FBD51EA" w14:textId="77777777" w:rsidR="00146610" w:rsidRDefault="00000000">
      <w:pPr>
        <w:pStyle w:val="af9"/>
        <w:spacing w:line="360" w:lineRule="auto"/>
        <w:rPr>
          <w:rFonts w:eastAsia="SimHei"/>
        </w:rPr>
      </w:pPr>
      <w:r>
        <w:rPr>
          <w:rFonts w:eastAsia="SimHei" w:hint="eastAsia"/>
        </w:rPr>
        <w:t>学术诚信声明</w:t>
      </w:r>
    </w:p>
    <w:p w14:paraId="2CFC523B" w14:textId="77777777" w:rsidR="00146610" w:rsidRDefault="00000000">
      <w:pPr>
        <w:pStyle w:val="af9"/>
        <w:spacing w:line="480" w:lineRule="auto"/>
        <w:ind w:firstLineChars="200" w:firstLine="560"/>
        <w:jc w:val="both"/>
        <w:rPr>
          <w:sz w:val="28"/>
          <w:szCs w:val="28"/>
        </w:rPr>
      </w:pPr>
      <w:r>
        <w:rPr>
          <w:rFonts w:hint="eastAsia"/>
          <w:sz w:val="28"/>
          <w:szCs w:val="28"/>
        </w:rPr>
        <w:t>本人郑重声明</w:t>
      </w:r>
      <w:r>
        <w:rPr>
          <w:rFonts w:hint="eastAsia"/>
          <w:sz w:val="28"/>
          <w:szCs w:val="28"/>
        </w:rPr>
        <w:t>:</w:t>
      </w:r>
      <w:r>
        <w:rPr>
          <w:rFonts w:hint="eastAsia"/>
          <w:sz w:val="28"/>
          <w:szCs w:val="28"/>
        </w:rPr>
        <w:t>所呈交的毕业论文（设计）是本人在导师的指导下取得的成果。除文中已经注明引用的内容外，本论文不包含任何其他个人或集体已经发表或撰写过的作品成果。对本文的研究做出重要贡献的个人和集体，均已在文中以明确方式标明。因本毕业论文（设计）引起的法律结果完全由本人承担。</w:t>
      </w:r>
    </w:p>
    <w:p w14:paraId="66EB5B34" w14:textId="77777777" w:rsidR="00146610" w:rsidRDefault="00000000">
      <w:pPr>
        <w:pStyle w:val="af9"/>
        <w:spacing w:line="480" w:lineRule="auto"/>
        <w:ind w:leftChars="1800" w:left="5040"/>
        <w:jc w:val="both"/>
        <w:rPr>
          <w:sz w:val="28"/>
          <w:szCs w:val="28"/>
        </w:rPr>
      </w:pPr>
      <w:r>
        <w:rPr>
          <w:rFonts w:hint="eastAsia"/>
          <w:sz w:val="28"/>
          <w:szCs w:val="28"/>
        </w:rPr>
        <w:t>作者签名</w:t>
      </w:r>
      <w:r>
        <w:rPr>
          <w:rFonts w:hint="eastAsia"/>
          <w:sz w:val="28"/>
          <w:szCs w:val="28"/>
        </w:rPr>
        <w:t>:</w:t>
      </w:r>
    </w:p>
    <w:p w14:paraId="6E16B573" w14:textId="77777777" w:rsidR="00146610" w:rsidRDefault="00146610">
      <w:pPr>
        <w:pStyle w:val="af9"/>
        <w:spacing w:line="480" w:lineRule="auto"/>
        <w:ind w:leftChars="1800" w:left="5040"/>
        <w:jc w:val="both"/>
        <w:rPr>
          <w:sz w:val="28"/>
          <w:szCs w:val="28"/>
        </w:rPr>
      </w:pPr>
    </w:p>
    <w:p w14:paraId="783BFBA1" w14:textId="77777777" w:rsidR="00146610" w:rsidRDefault="00000000">
      <w:pPr>
        <w:pStyle w:val="af9"/>
        <w:spacing w:line="480" w:lineRule="auto"/>
        <w:ind w:leftChars="1800" w:left="5040"/>
        <w:jc w:val="both"/>
        <w:rPr>
          <w:sz w:val="28"/>
          <w:szCs w:val="28"/>
        </w:rPr>
      </w:pPr>
      <w:r>
        <w:rPr>
          <w:rFonts w:hint="eastAsia"/>
          <w:sz w:val="28"/>
          <w:szCs w:val="28"/>
        </w:rPr>
        <w:t>签字日期：</w:t>
      </w:r>
      <w:r>
        <w:rPr>
          <w:rFonts w:hint="eastAsia"/>
          <w:sz w:val="28"/>
          <w:szCs w:val="28"/>
        </w:rPr>
        <w:t xml:space="preserve">   </w:t>
      </w: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p>
    <w:p w14:paraId="30313D42" w14:textId="77777777" w:rsidR="00146610" w:rsidRDefault="00146610">
      <w:pPr>
        <w:pStyle w:val="af9"/>
        <w:spacing w:line="360" w:lineRule="auto"/>
      </w:pPr>
    </w:p>
    <w:p w14:paraId="6C07EADC" w14:textId="77777777" w:rsidR="00146610" w:rsidRDefault="00000000">
      <w:pPr>
        <w:pStyle w:val="af9"/>
        <w:spacing w:line="360" w:lineRule="auto"/>
        <w:rPr>
          <w:rFonts w:eastAsia="SimHei"/>
        </w:rPr>
      </w:pPr>
      <w:r>
        <w:rPr>
          <w:rFonts w:eastAsia="SimHei" w:hint="eastAsia"/>
        </w:rPr>
        <w:t>版权使用授权书</w:t>
      </w:r>
    </w:p>
    <w:p w14:paraId="06C9EA9E" w14:textId="77777777" w:rsidR="00146610" w:rsidRDefault="00000000">
      <w:pPr>
        <w:pStyle w:val="af9"/>
        <w:spacing w:line="480" w:lineRule="auto"/>
        <w:ind w:firstLineChars="200" w:firstLine="560"/>
        <w:jc w:val="both"/>
        <w:rPr>
          <w:sz w:val="28"/>
          <w:szCs w:val="28"/>
        </w:rPr>
      </w:pPr>
      <w:r>
        <w:rPr>
          <w:rFonts w:hint="eastAsia"/>
          <w:sz w:val="28"/>
          <w:szCs w:val="28"/>
        </w:rPr>
        <w:t>本人完全了解西南财经大学天府学院有关保留、使用学位论文</w:t>
      </w:r>
      <w:r>
        <w:rPr>
          <w:rFonts w:hint="eastAsia"/>
          <w:sz w:val="28"/>
          <w:szCs w:val="28"/>
        </w:rPr>
        <w:t>(</w:t>
      </w:r>
      <w:r>
        <w:rPr>
          <w:rFonts w:hint="eastAsia"/>
          <w:sz w:val="28"/>
          <w:szCs w:val="28"/>
        </w:rPr>
        <w:t>设计</w:t>
      </w:r>
      <w:r>
        <w:rPr>
          <w:rFonts w:hint="eastAsia"/>
          <w:sz w:val="28"/>
          <w:szCs w:val="28"/>
        </w:rPr>
        <w:t>)</w:t>
      </w:r>
      <w:r>
        <w:rPr>
          <w:rFonts w:hint="eastAsia"/>
          <w:sz w:val="28"/>
          <w:szCs w:val="28"/>
        </w:rPr>
        <w:t>的规定，同意西南财经大学天府学院保留并向国家有关部门或机构送交本毕业论文</w:t>
      </w:r>
      <w:r>
        <w:rPr>
          <w:rFonts w:hint="eastAsia"/>
          <w:sz w:val="28"/>
          <w:szCs w:val="28"/>
        </w:rPr>
        <w:t>(</w:t>
      </w:r>
      <w:r>
        <w:rPr>
          <w:rFonts w:hint="eastAsia"/>
          <w:sz w:val="28"/>
          <w:szCs w:val="28"/>
        </w:rPr>
        <w:t>设计</w:t>
      </w:r>
      <w:r>
        <w:rPr>
          <w:rFonts w:hint="eastAsia"/>
          <w:sz w:val="28"/>
          <w:szCs w:val="28"/>
        </w:rPr>
        <w:t>)</w:t>
      </w:r>
      <w:r>
        <w:rPr>
          <w:rFonts w:hint="eastAsia"/>
          <w:sz w:val="28"/>
          <w:szCs w:val="28"/>
        </w:rPr>
        <w:t>的复印件和电子版，允许毕业论文</w:t>
      </w:r>
      <w:r>
        <w:rPr>
          <w:rFonts w:hint="eastAsia"/>
          <w:sz w:val="28"/>
          <w:szCs w:val="28"/>
        </w:rPr>
        <w:t>(</w:t>
      </w:r>
      <w:r>
        <w:rPr>
          <w:rFonts w:hint="eastAsia"/>
          <w:sz w:val="28"/>
          <w:szCs w:val="28"/>
        </w:rPr>
        <w:t>设计</w:t>
      </w:r>
      <w:r>
        <w:rPr>
          <w:rFonts w:hint="eastAsia"/>
          <w:sz w:val="28"/>
          <w:szCs w:val="28"/>
        </w:rPr>
        <w:t>)</w:t>
      </w:r>
      <w:r>
        <w:rPr>
          <w:rFonts w:hint="eastAsia"/>
          <w:sz w:val="28"/>
          <w:szCs w:val="28"/>
        </w:rPr>
        <w:t>被查阅和借阅。本人授权西南财经大学天府学院可以将本毕业论文</w:t>
      </w:r>
      <w:r>
        <w:rPr>
          <w:rFonts w:hint="eastAsia"/>
          <w:sz w:val="28"/>
          <w:szCs w:val="28"/>
        </w:rPr>
        <w:t>(</w:t>
      </w:r>
      <w:r>
        <w:rPr>
          <w:rFonts w:hint="eastAsia"/>
          <w:sz w:val="28"/>
          <w:szCs w:val="28"/>
        </w:rPr>
        <w:t>设计</w:t>
      </w:r>
      <w:r>
        <w:rPr>
          <w:rFonts w:hint="eastAsia"/>
          <w:sz w:val="28"/>
          <w:szCs w:val="28"/>
        </w:rPr>
        <w:t>)</w:t>
      </w:r>
      <w:r>
        <w:rPr>
          <w:rFonts w:hint="eastAsia"/>
          <w:sz w:val="28"/>
          <w:szCs w:val="28"/>
        </w:rPr>
        <w:t>的全部或部分内容编入有关数据库进行检索，可以采用影印、缩印或扫描等复制手段保存和汇编本毕业论文</w:t>
      </w:r>
      <w:r>
        <w:rPr>
          <w:rFonts w:hint="eastAsia"/>
          <w:sz w:val="28"/>
          <w:szCs w:val="28"/>
        </w:rPr>
        <w:t>(</w:t>
      </w:r>
      <w:r>
        <w:rPr>
          <w:rFonts w:hint="eastAsia"/>
          <w:sz w:val="28"/>
          <w:szCs w:val="28"/>
        </w:rPr>
        <w:t>设计</w:t>
      </w:r>
      <w:r>
        <w:rPr>
          <w:rFonts w:hint="eastAsia"/>
          <w:sz w:val="28"/>
          <w:szCs w:val="28"/>
        </w:rPr>
        <w:t>)</w:t>
      </w:r>
      <w:r>
        <w:rPr>
          <w:rFonts w:hint="eastAsia"/>
          <w:sz w:val="28"/>
          <w:szCs w:val="28"/>
        </w:rPr>
        <w:t>。</w:t>
      </w:r>
    </w:p>
    <w:p w14:paraId="0B3A6A12" w14:textId="77777777" w:rsidR="00146610" w:rsidRDefault="00146610">
      <w:pPr>
        <w:pStyle w:val="af9"/>
        <w:spacing w:line="480" w:lineRule="auto"/>
        <w:ind w:firstLineChars="200" w:firstLine="560"/>
        <w:jc w:val="both"/>
        <w:rPr>
          <w:sz w:val="28"/>
          <w:szCs w:val="28"/>
        </w:rPr>
      </w:pPr>
    </w:p>
    <w:p w14:paraId="5B03F0A1" w14:textId="77777777" w:rsidR="00146610" w:rsidRDefault="00000000">
      <w:pPr>
        <w:pStyle w:val="af9"/>
        <w:tabs>
          <w:tab w:val="left" w:pos="5180"/>
        </w:tabs>
        <w:spacing w:line="480" w:lineRule="auto"/>
        <w:jc w:val="both"/>
        <w:rPr>
          <w:sz w:val="28"/>
          <w:szCs w:val="28"/>
        </w:rPr>
      </w:pPr>
      <w:r>
        <w:rPr>
          <w:rFonts w:hint="eastAsia"/>
          <w:sz w:val="28"/>
          <w:szCs w:val="28"/>
        </w:rPr>
        <w:t>作者签名：</w:t>
      </w:r>
      <w:r>
        <w:rPr>
          <w:rFonts w:hint="eastAsia"/>
          <w:sz w:val="28"/>
          <w:szCs w:val="28"/>
        </w:rPr>
        <w:tab/>
      </w:r>
      <w:r>
        <w:rPr>
          <w:rFonts w:hint="eastAsia"/>
          <w:sz w:val="28"/>
          <w:szCs w:val="28"/>
        </w:rPr>
        <w:t>导师签名：</w:t>
      </w:r>
      <w:r>
        <w:rPr>
          <w:rFonts w:hint="eastAsia"/>
          <w:sz w:val="28"/>
          <w:szCs w:val="28"/>
        </w:rPr>
        <w:t xml:space="preserve"> </w:t>
      </w:r>
    </w:p>
    <w:p w14:paraId="41334441" w14:textId="77777777" w:rsidR="00146610" w:rsidRDefault="00146610">
      <w:pPr>
        <w:pStyle w:val="af9"/>
        <w:spacing w:line="480" w:lineRule="auto"/>
        <w:jc w:val="both"/>
        <w:rPr>
          <w:sz w:val="28"/>
          <w:szCs w:val="28"/>
        </w:rPr>
      </w:pPr>
    </w:p>
    <w:p w14:paraId="66CE3D70" w14:textId="77777777" w:rsidR="00146610" w:rsidRDefault="00000000">
      <w:pPr>
        <w:pStyle w:val="af9"/>
        <w:tabs>
          <w:tab w:val="left" w:pos="5181"/>
        </w:tabs>
        <w:spacing w:line="480" w:lineRule="auto"/>
        <w:jc w:val="both"/>
        <w:rPr>
          <w:sz w:val="24"/>
          <w:szCs w:val="24"/>
        </w:rPr>
      </w:pPr>
      <w:r>
        <w:rPr>
          <w:rFonts w:hint="eastAsia"/>
          <w:sz w:val="28"/>
          <w:szCs w:val="28"/>
        </w:rPr>
        <w:t>签字日期：</w:t>
      </w:r>
      <w:r>
        <w:rPr>
          <w:rFonts w:hint="eastAsia"/>
          <w:sz w:val="28"/>
          <w:szCs w:val="28"/>
        </w:rPr>
        <w:t xml:space="preserve">   </w:t>
      </w: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r>
        <w:rPr>
          <w:rFonts w:hint="eastAsia"/>
          <w:sz w:val="28"/>
          <w:szCs w:val="28"/>
        </w:rPr>
        <w:tab/>
      </w:r>
      <w:r>
        <w:rPr>
          <w:rFonts w:hint="eastAsia"/>
          <w:sz w:val="28"/>
          <w:szCs w:val="28"/>
        </w:rPr>
        <w:t>签字日期：</w:t>
      </w:r>
      <w:r>
        <w:rPr>
          <w:rFonts w:hint="eastAsia"/>
          <w:sz w:val="28"/>
          <w:szCs w:val="28"/>
        </w:rPr>
        <w:t xml:space="preserve">   </w:t>
      </w:r>
      <w:r>
        <w:rPr>
          <w:rFonts w:hint="eastAsia"/>
          <w:sz w:val="28"/>
          <w:szCs w:val="28"/>
        </w:rPr>
        <w:t>年</w:t>
      </w:r>
      <w:r>
        <w:rPr>
          <w:rFonts w:hint="eastAsia"/>
          <w:sz w:val="28"/>
          <w:szCs w:val="28"/>
        </w:rPr>
        <w:t xml:space="preserve">   </w:t>
      </w:r>
      <w:r>
        <w:rPr>
          <w:rFonts w:hint="eastAsia"/>
        </w:rPr>
        <w:t>月</w:t>
      </w:r>
      <w:r>
        <w:rPr>
          <w:rFonts w:hint="eastAsia"/>
        </w:rPr>
        <w:t xml:space="preserve">   </w:t>
      </w:r>
      <w:r>
        <w:rPr>
          <w:rFonts w:hint="eastAsia"/>
        </w:rPr>
        <w:t>日</w:t>
      </w:r>
      <w:r>
        <w:rPr>
          <w:rFonts w:hint="eastAsia"/>
          <w:sz w:val="24"/>
          <w:szCs w:val="24"/>
        </w:rPr>
        <w:br w:type="page"/>
      </w:r>
    </w:p>
    <w:p w14:paraId="1117EB00" w14:textId="32B68473" w:rsidR="00146610" w:rsidRDefault="00000000">
      <w:pPr>
        <w:pStyle w:val="af9"/>
        <w:spacing w:before="340" w:after="330" w:line="360" w:lineRule="auto"/>
        <w:rPr>
          <w:b/>
          <w:szCs w:val="24"/>
        </w:rPr>
      </w:pPr>
      <w:r>
        <w:rPr>
          <w:rFonts w:hint="eastAsia"/>
          <w:b/>
          <w:szCs w:val="24"/>
        </w:rPr>
        <w:lastRenderedPageBreak/>
        <w:t>智能</w:t>
      </w:r>
      <w:r w:rsidR="00C75E66">
        <w:rPr>
          <w:rFonts w:hint="eastAsia"/>
          <w:b/>
          <w:szCs w:val="24"/>
        </w:rPr>
        <w:t>车辆停放管理</w:t>
      </w:r>
      <w:r>
        <w:rPr>
          <w:rFonts w:hint="eastAsia"/>
          <w:b/>
          <w:szCs w:val="24"/>
        </w:rPr>
        <w:t>系统设计与实现</w:t>
      </w:r>
    </w:p>
    <w:p w14:paraId="3B04BEF3" w14:textId="4274A670" w:rsidR="00146610" w:rsidRDefault="00000000">
      <w:pPr>
        <w:pStyle w:val="af9"/>
        <w:spacing w:line="360" w:lineRule="auto"/>
        <w:jc w:val="both"/>
        <w:rPr>
          <w:rFonts w:ascii="SimSun" w:hAnsi="SimSun" w:cs="SimSun"/>
          <w:sz w:val="24"/>
          <w:szCs w:val="24"/>
        </w:rPr>
      </w:pPr>
      <w:r>
        <w:rPr>
          <w:b/>
          <w:bCs/>
          <w:sz w:val="24"/>
          <w:szCs w:val="24"/>
        </w:rPr>
        <w:t>摘要：</w:t>
      </w:r>
      <w:r w:rsidR="00B12187" w:rsidRPr="00B12187">
        <w:rPr>
          <w:sz w:val="24"/>
          <w:szCs w:val="24"/>
        </w:rPr>
        <w:t>随着新能源汽车的快速普及，传统停车场</w:t>
      </w:r>
      <w:r w:rsidR="00B12187" w:rsidRPr="00B12187">
        <w:rPr>
          <w:sz w:val="24"/>
          <w:szCs w:val="24"/>
        </w:rPr>
        <w:t>“</w:t>
      </w:r>
      <w:r w:rsidR="00B12187" w:rsidRPr="00B12187">
        <w:rPr>
          <w:sz w:val="24"/>
          <w:szCs w:val="24"/>
        </w:rPr>
        <w:t>固定车位</w:t>
      </w:r>
      <w:r w:rsidR="00B12187" w:rsidRPr="00B12187">
        <w:rPr>
          <w:sz w:val="24"/>
          <w:szCs w:val="24"/>
        </w:rPr>
        <w:t>+</w:t>
      </w:r>
      <w:r w:rsidR="00B12187" w:rsidRPr="00B12187">
        <w:rPr>
          <w:sz w:val="24"/>
          <w:szCs w:val="24"/>
        </w:rPr>
        <w:t>固定充电桩</w:t>
      </w:r>
      <w:r w:rsidR="00B12187" w:rsidRPr="00B12187">
        <w:rPr>
          <w:sz w:val="24"/>
          <w:szCs w:val="24"/>
        </w:rPr>
        <w:t>”</w:t>
      </w:r>
      <w:r w:rsidR="00B12187" w:rsidRPr="00B12187">
        <w:rPr>
          <w:sz w:val="24"/>
          <w:szCs w:val="24"/>
        </w:rPr>
        <w:t>模式存在资源利用率低及物理空间受限等痛点。为提升充电资源的动态利用率，本文设计并实现了一种基于</w:t>
      </w:r>
      <w:r w:rsidR="00B12187" w:rsidRPr="00B12187">
        <w:rPr>
          <w:sz w:val="24"/>
          <w:szCs w:val="24"/>
        </w:rPr>
        <w:t>“</w:t>
      </w:r>
      <w:r w:rsidR="00B12187" w:rsidRPr="00B12187">
        <w:rPr>
          <w:sz w:val="24"/>
          <w:szCs w:val="24"/>
        </w:rPr>
        <w:t>云</w:t>
      </w:r>
      <w:r w:rsidR="00B12187" w:rsidRPr="00B12187">
        <w:rPr>
          <w:sz w:val="24"/>
          <w:szCs w:val="24"/>
        </w:rPr>
        <w:t>-</w:t>
      </w:r>
      <w:r w:rsidR="00B12187" w:rsidRPr="00B12187">
        <w:rPr>
          <w:sz w:val="24"/>
          <w:szCs w:val="24"/>
        </w:rPr>
        <w:t>边</w:t>
      </w:r>
      <w:r w:rsidR="00B12187" w:rsidRPr="00B12187">
        <w:rPr>
          <w:sz w:val="24"/>
          <w:szCs w:val="24"/>
        </w:rPr>
        <w:t>-</w:t>
      </w:r>
      <w:r w:rsidR="00B12187" w:rsidRPr="00B12187">
        <w:rPr>
          <w:sz w:val="24"/>
          <w:szCs w:val="24"/>
        </w:rPr>
        <w:t>端</w:t>
      </w:r>
      <w:r w:rsidR="00B12187" w:rsidRPr="00B12187">
        <w:rPr>
          <w:sz w:val="24"/>
          <w:szCs w:val="24"/>
        </w:rPr>
        <w:t>”</w:t>
      </w:r>
      <w:r w:rsidR="00B12187" w:rsidRPr="00B12187">
        <w:rPr>
          <w:sz w:val="24"/>
          <w:szCs w:val="24"/>
        </w:rPr>
        <w:t>协同架构的智能车辆停放与移动充电管理系统</w:t>
      </w:r>
      <w:r w:rsidR="00B12187" w:rsidRPr="00B12187">
        <w:rPr>
          <w:sz w:val="24"/>
          <w:szCs w:val="24"/>
        </w:rPr>
        <w:t xml:space="preserve"> </w:t>
      </w:r>
      <w:r w:rsidR="00B12187" w:rsidRPr="00B12187">
        <w:rPr>
          <w:sz w:val="24"/>
          <w:szCs w:val="24"/>
        </w:rPr>
        <w:t>。在感知端，利用边缘计算设备部署</w:t>
      </w:r>
      <w:proofErr w:type="spellStart"/>
      <w:r w:rsidR="00B12187" w:rsidRPr="00B12187">
        <w:rPr>
          <w:sz w:val="24"/>
          <w:szCs w:val="24"/>
        </w:rPr>
        <w:t>NanoDet</w:t>
      </w:r>
      <w:proofErr w:type="spellEnd"/>
      <w:r w:rsidR="00B12187" w:rsidRPr="00B12187">
        <w:rPr>
          <w:sz w:val="24"/>
          <w:szCs w:val="24"/>
        </w:rPr>
        <w:t>-Plus</w:t>
      </w:r>
      <w:r w:rsidR="00B12187" w:rsidRPr="00B12187">
        <w:rPr>
          <w:sz w:val="24"/>
          <w:szCs w:val="24"/>
        </w:rPr>
        <w:t>轻量级目标检测算法与</w:t>
      </w:r>
      <w:r w:rsidR="00B12187" w:rsidRPr="00B12187">
        <w:rPr>
          <w:sz w:val="24"/>
          <w:szCs w:val="24"/>
        </w:rPr>
        <w:t>HyperLPR</w:t>
      </w:r>
      <w:r w:rsidR="00B12187" w:rsidRPr="00B12187">
        <w:rPr>
          <w:sz w:val="24"/>
          <w:szCs w:val="24"/>
        </w:rPr>
        <w:t>车牌识别模型，实现了低延迟的车辆入库监测与车牌信息自动提取</w:t>
      </w:r>
      <w:r w:rsidR="00B12187" w:rsidRPr="00B12187">
        <w:rPr>
          <w:sz w:val="24"/>
          <w:szCs w:val="24"/>
        </w:rPr>
        <w:t xml:space="preserve"> </w:t>
      </w:r>
      <w:r w:rsidR="00B12187" w:rsidRPr="00B12187">
        <w:rPr>
          <w:sz w:val="24"/>
          <w:szCs w:val="24"/>
        </w:rPr>
        <w:t>。在执行端，设计了以</w:t>
      </w:r>
      <w:r w:rsidR="00B12187" w:rsidRPr="00B12187">
        <w:rPr>
          <w:sz w:val="24"/>
          <w:szCs w:val="24"/>
        </w:rPr>
        <w:t>ESP32</w:t>
      </w:r>
      <w:r w:rsidR="00B12187" w:rsidRPr="00B12187">
        <w:rPr>
          <w:sz w:val="24"/>
          <w:szCs w:val="24"/>
        </w:rPr>
        <w:t>为控制核心的麦克纳姆轮移动充电小车，并结合</w:t>
      </w:r>
      <w:r w:rsidR="00B12187" w:rsidRPr="00B12187">
        <w:rPr>
          <w:sz w:val="24"/>
          <w:szCs w:val="24"/>
        </w:rPr>
        <w:t>RC522</w:t>
      </w:r>
      <w:r w:rsidR="00B12187" w:rsidRPr="00B12187">
        <w:rPr>
          <w:sz w:val="24"/>
          <w:szCs w:val="24"/>
        </w:rPr>
        <w:t>射频识别（</w:t>
      </w:r>
      <w:r w:rsidR="00B12187" w:rsidRPr="00B12187">
        <w:rPr>
          <w:sz w:val="24"/>
          <w:szCs w:val="24"/>
        </w:rPr>
        <w:t>RFID</w:t>
      </w:r>
      <w:r w:rsidR="00B12187" w:rsidRPr="00B12187">
        <w:rPr>
          <w:sz w:val="24"/>
          <w:szCs w:val="24"/>
        </w:rPr>
        <w:t>）技术与网格轨道拓扑，实现了小车的离散绝对坐标校准与精准导航</w:t>
      </w:r>
      <w:r w:rsidR="00B12187" w:rsidRPr="00B12187">
        <w:rPr>
          <w:sz w:val="24"/>
          <w:szCs w:val="24"/>
        </w:rPr>
        <w:t xml:space="preserve"> </w:t>
      </w:r>
      <w:r w:rsidR="00B12187" w:rsidRPr="00B12187">
        <w:rPr>
          <w:sz w:val="24"/>
          <w:szCs w:val="24"/>
        </w:rPr>
        <w:t>。针对有限物理空间内多辆充电小车并发调度易引发碰撞和死锁的难题，系统提出了一种引入惩罚机制的改进型</w:t>
      </w:r>
      <w:r w:rsidR="00B12187" w:rsidRPr="00B12187">
        <w:rPr>
          <w:sz w:val="24"/>
          <w:szCs w:val="24"/>
        </w:rPr>
        <w:t>A*</w:t>
      </w:r>
      <w:r w:rsidR="00B12187" w:rsidRPr="00B12187">
        <w:rPr>
          <w:sz w:val="24"/>
          <w:szCs w:val="24"/>
        </w:rPr>
        <w:t>路径规划算法，并创新性地设计了</w:t>
      </w:r>
      <w:r w:rsidR="00B12187" w:rsidRPr="00B12187">
        <w:rPr>
          <w:sz w:val="24"/>
          <w:szCs w:val="24"/>
        </w:rPr>
        <w:t>L1/L2</w:t>
      </w:r>
      <w:r w:rsidR="00B12187" w:rsidRPr="00B12187">
        <w:rPr>
          <w:sz w:val="24"/>
          <w:szCs w:val="24"/>
        </w:rPr>
        <w:t>动态节点锁定调度机制</w:t>
      </w:r>
      <w:r w:rsidR="00B12187" w:rsidRPr="00B12187">
        <w:rPr>
          <w:sz w:val="24"/>
          <w:szCs w:val="24"/>
        </w:rPr>
        <w:t xml:space="preserve"> </w:t>
      </w:r>
      <w:r w:rsidR="00B12187" w:rsidRPr="00B12187">
        <w:rPr>
          <w:sz w:val="24"/>
          <w:szCs w:val="24"/>
        </w:rPr>
        <w:t>。该机制通过对路径节点进行软硬锁分级管理与全局有限状态机（</w:t>
      </w:r>
      <w:r w:rsidR="00B12187" w:rsidRPr="00B12187">
        <w:rPr>
          <w:sz w:val="24"/>
          <w:szCs w:val="24"/>
        </w:rPr>
        <w:t>FSM</w:t>
      </w:r>
      <w:r w:rsidR="00B12187" w:rsidRPr="00B12187">
        <w:rPr>
          <w:sz w:val="24"/>
          <w:szCs w:val="24"/>
        </w:rPr>
        <w:t>）流转，实现了多智能体路径冲突的主动防碰与安全退避</w:t>
      </w:r>
      <w:r w:rsidR="00B12187" w:rsidRPr="00B12187">
        <w:rPr>
          <w:sz w:val="24"/>
          <w:szCs w:val="24"/>
        </w:rPr>
        <w:t xml:space="preserve"> </w:t>
      </w:r>
      <w:r w:rsidR="00B12187" w:rsidRPr="00B12187">
        <w:rPr>
          <w:sz w:val="24"/>
          <w:szCs w:val="24"/>
        </w:rPr>
        <w:t>。系统测试结果表明，该系统能在边缘端高效完成视觉识别，充电小车通信稳定且定位精准，改进的调度算法有效解决了多车运行的空间死锁问题，为智慧停车与灵活充电服务提供了一种高效可靠的物联网解决方案</w:t>
      </w:r>
      <w:r w:rsidR="00B12187" w:rsidRPr="00B12187">
        <w:rPr>
          <w:sz w:val="24"/>
          <w:szCs w:val="24"/>
        </w:rPr>
        <w:t xml:space="preserve"> </w:t>
      </w:r>
      <w:r w:rsidR="00B12187" w:rsidRPr="00B12187">
        <w:rPr>
          <w:sz w:val="24"/>
          <w:szCs w:val="24"/>
        </w:rPr>
        <w:t>。</w:t>
      </w:r>
    </w:p>
    <w:p w14:paraId="401E4266" w14:textId="59A0D349" w:rsidR="00146610" w:rsidRDefault="00000000">
      <w:pPr>
        <w:pStyle w:val="af9"/>
        <w:spacing w:line="360" w:lineRule="auto"/>
        <w:jc w:val="both"/>
        <w:rPr>
          <w:sz w:val="24"/>
          <w:szCs w:val="24"/>
        </w:rPr>
      </w:pPr>
      <w:r>
        <w:rPr>
          <w:rFonts w:hint="eastAsia"/>
          <w:b/>
          <w:bCs/>
          <w:sz w:val="24"/>
          <w:szCs w:val="24"/>
        </w:rPr>
        <w:t>关键词：</w:t>
      </w:r>
      <w:r>
        <w:rPr>
          <w:rFonts w:hint="eastAsia"/>
          <w:sz w:val="24"/>
          <w:szCs w:val="24"/>
        </w:rPr>
        <w:t>ESP32</w:t>
      </w:r>
      <w:r>
        <w:rPr>
          <w:rFonts w:hint="eastAsia"/>
          <w:sz w:val="24"/>
          <w:szCs w:val="24"/>
        </w:rPr>
        <w:t>；</w:t>
      </w:r>
      <w:r w:rsidR="00B12187">
        <w:rPr>
          <w:rFonts w:hint="eastAsia"/>
          <w:sz w:val="24"/>
          <w:szCs w:val="24"/>
        </w:rPr>
        <w:t>智能停车</w:t>
      </w:r>
      <w:r>
        <w:rPr>
          <w:rFonts w:hint="eastAsia"/>
          <w:sz w:val="24"/>
          <w:szCs w:val="24"/>
        </w:rPr>
        <w:t>；</w:t>
      </w:r>
      <w:r w:rsidR="00B12187">
        <w:rPr>
          <w:rFonts w:hint="eastAsia"/>
          <w:sz w:val="24"/>
          <w:szCs w:val="24"/>
        </w:rPr>
        <w:t>移动充电</w:t>
      </w:r>
      <w:r>
        <w:rPr>
          <w:rFonts w:hint="eastAsia"/>
          <w:sz w:val="24"/>
          <w:szCs w:val="24"/>
        </w:rPr>
        <w:t>；</w:t>
      </w:r>
      <w:r w:rsidR="00B12187">
        <w:rPr>
          <w:rFonts w:hint="eastAsia"/>
          <w:sz w:val="24"/>
          <w:szCs w:val="24"/>
        </w:rPr>
        <w:t>边缘计算</w:t>
      </w:r>
      <w:r>
        <w:rPr>
          <w:rFonts w:hint="eastAsia"/>
          <w:sz w:val="24"/>
          <w:szCs w:val="24"/>
        </w:rPr>
        <w:t>；</w:t>
      </w:r>
      <w:r w:rsidR="00B12187">
        <w:rPr>
          <w:rFonts w:hint="eastAsia"/>
          <w:sz w:val="24"/>
          <w:szCs w:val="24"/>
        </w:rPr>
        <w:t>A*</w:t>
      </w:r>
      <w:r w:rsidR="00B12187">
        <w:rPr>
          <w:rFonts w:hint="eastAsia"/>
          <w:sz w:val="24"/>
          <w:szCs w:val="24"/>
        </w:rPr>
        <w:t>算法；防死锁调度</w:t>
      </w:r>
    </w:p>
    <w:p w14:paraId="63E61FE4" w14:textId="765CCE34" w:rsidR="00146610" w:rsidRDefault="00000000">
      <w:pPr>
        <w:pStyle w:val="af9"/>
        <w:spacing w:before="340" w:after="330" w:line="360" w:lineRule="auto"/>
        <w:rPr>
          <w:b/>
          <w:szCs w:val="24"/>
        </w:rPr>
      </w:pPr>
      <w:bookmarkStart w:id="2" w:name="_Toc135036768"/>
      <w:r>
        <w:rPr>
          <w:rFonts w:hint="eastAsia"/>
          <w:sz w:val="24"/>
          <w:szCs w:val="24"/>
        </w:rPr>
        <w:br w:type="page"/>
      </w:r>
      <w:bookmarkEnd w:id="2"/>
      <w:r>
        <w:rPr>
          <w:rFonts w:hint="eastAsia"/>
          <w:b/>
          <w:szCs w:val="24"/>
        </w:rPr>
        <w:lastRenderedPageBreak/>
        <w:t xml:space="preserve">Design and implementation of </w:t>
      </w:r>
      <w:r w:rsidR="00B12187">
        <w:rPr>
          <w:rFonts w:hint="eastAsia"/>
          <w:b/>
          <w:szCs w:val="24"/>
        </w:rPr>
        <w:t>vehicle</w:t>
      </w:r>
      <w:r>
        <w:rPr>
          <w:rFonts w:hint="eastAsia"/>
          <w:b/>
          <w:szCs w:val="24"/>
        </w:rPr>
        <w:t xml:space="preserve"> </w:t>
      </w:r>
      <w:r w:rsidR="00B12187">
        <w:rPr>
          <w:rFonts w:hint="eastAsia"/>
          <w:b/>
          <w:szCs w:val="24"/>
        </w:rPr>
        <w:t>parking</w:t>
      </w:r>
      <w:r>
        <w:rPr>
          <w:rFonts w:hint="eastAsia"/>
          <w:b/>
          <w:szCs w:val="24"/>
        </w:rPr>
        <w:t xml:space="preserve"> </w:t>
      </w:r>
      <w:r w:rsidR="00B12187">
        <w:rPr>
          <w:rFonts w:hint="eastAsia"/>
          <w:b/>
          <w:szCs w:val="24"/>
        </w:rPr>
        <w:t>management</w:t>
      </w:r>
      <w:r>
        <w:rPr>
          <w:rFonts w:hint="eastAsia"/>
          <w:b/>
          <w:szCs w:val="24"/>
        </w:rPr>
        <w:t xml:space="preserve"> system</w:t>
      </w:r>
    </w:p>
    <w:p w14:paraId="0E6249B2" w14:textId="1E3C603C" w:rsidR="00146610" w:rsidRDefault="00000000">
      <w:pPr>
        <w:pStyle w:val="af9"/>
        <w:spacing w:line="360" w:lineRule="auto"/>
        <w:jc w:val="both"/>
        <w:rPr>
          <w:sz w:val="24"/>
          <w:szCs w:val="24"/>
        </w:rPr>
      </w:pPr>
      <w:r>
        <w:rPr>
          <w:b/>
          <w:bCs/>
          <w:sz w:val="24"/>
          <w:szCs w:val="24"/>
        </w:rPr>
        <w:t>Abstract:</w:t>
      </w:r>
      <w:r w:rsidR="007D5AAD" w:rsidRPr="007D5AAD">
        <w:rPr>
          <w:rFonts w:ascii="Georgia" w:hAnsi="Georgia"/>
          <w:sz w:val="28"/>
          <w:szCs w:val="28"/>
        </w:rPr>
        <w:t xml:space="preserve"> </w:t>
      </w:r>
      <w:r w:rsidR="007D5AAD" w:rsidRPr="007D5AAD">
        <w:rPr>
          <w:sz w:val="24"/>
          <w:szCs w:val="24"/>
        </w:rPr>
        <w:t xml:space="preserve">With the rapid popularization of new energy vehicles, the traditional parking lot model of "fixed parking spaces and fixed charging stations" faces pain points such as low resource utilization and physical space constraints. To improve the dynamic utilization of charging resources, this paper designs and implements an intelligent vehicle parking and mobile charging management system based on a "cloud-edge-device" collaborative architecture. At the perception end, the </w:t>
      </w:r>
      <w:proofErr w:type="spellStart"/>
      <w:r w:rsidR="007D5AAD" w:rsidRPr="007D5AAD">
        <w:rPr>
          <w:sz w:val="24"/>
          <w:szCs w:val="24"/>
        </w:rPr>
        <w:t>NanoDet</w:t>
      </w:r>
      <w:proofErr w:type="spellEnd"/>
      <w:r w:rsidR="007D5AAD" w:rsidRPr="007D5AAD">
        <w:rPr>
          <w:sz w:val="24"/>
          <w:szCs w:val="24"/>
        </w:rPr>
        <w:t xml:space="preserve">-Plus lightweight object detection algorithm and HyperLPR license plate recognition model </w:t>
      </w:r>
      <w:proofErr w:type="gramStart"/>
      <w:r w:rsidR="007D5AAD" w:rsidRPr="007D5AAD">
        <w:rPr>
          <w:sz w:val="24"/>
          <w:szCs w:val="24"/>
        </w:rPr>
        <w:t>are</w:t>
      </w:r>
      <w:proofErr w:type="gramEnd"/>
      <w:r w:rsidR="007D5AAD" w:rsidRPr="007D5AAD">
        <w:rPr>
          <w:sz w:val="24"/>
          <w:szCs w:val="24"/>
        </w:rPr>
        <w:t xml:space="preserve"> deployed on edge computing devices to achieve low-latency vehicle entry monitoring and automatic extraction of license plate information. At the </w:t>
      </w:r>
      <w:proofErr w:type="gramStart"/>
      <w:r w:rsidR="007D5AAD" w:rsidRPr="007D5AAD">
        <w:rPr>
          <w:sz w:val="24"/>
          <w:szCs w:val="24"/>
        </w:rPr>
        <w:t>execution end</w:t>
      </w:r>
      <w:proofErr w:type="gramEnd"/>
      <w:r w:rsidR="007D5AAD" w:rsidRPr="007D5AAD">
        <w:rPr>
          <w:sz w:val="24"/>
          <w:szCs w:val="24"/>
        </w:rPr>
        <w:t xml:space="preserve">, a Mecanum wheel mobile charging car with ESP32 as the control core is designed. Combined with RC522 radio frequency identification (RFID) technology and grid track topology, it realizes discrete absolute coordinate calibration and precise navigation of the car. Aiming at the problem that concurrent scheduling of multiple charging cars in limited physical space easily leads to collisions and deadlocks, the system proposes an improved A* path planning algorithm with a penalty </w:t>
      </w:r>
      <w:proofErr w:type="gramStart"/>
      <w:r w:rsidR="007D5AAD" w:rsidRPr="007D5AAD">
        <w:rPr>
          <w:sz w:val="24"/>
          <w:szCs w:val="24"/>
        </w:rPr>
        <w:t>mechanism, and</w:t>
      </w:r>
      <w:proofErr w:type="gramEnd"/>
      <w:r w:rsidR="007D5AAD" w:rsidRPr="007D5AAD">
        <w:rPr>
          <w:sz w:val="24"/>
          <w:szCs w:val="24"/>
        </w:rPr>
        <w:t xml:space="preserve"> innovatively designs an L1/L2 dynamic node locking scheduling mechanism. Through graded management of hard and soft locks on path nodes and global finite state machine (FSM) transitions, this mechanism achieves active collision avoidance and safe back-off for multi-agent path conflicts. System test results show that the system can efficiently complete visual recognition at the edge, and the charging car features stable communication and precise positioning. The improved scheduling algorithm effectively solves the spatial deadlock problem in multi-car operations, providing an efficient and reliable IoT solution for smart parking and flexible charging services.</w:t>
      </w:r>
    </w:p>
    <w:p w14:paraId="6BB1D94C" w14:textId="77777777" w:rsidR="00146610" w:rsidRDefault="00146610">
      <w:pPr>
        <w:pStyle w:val="af9"/>
        <w:spacing w:line="360" w:lineRule="auto"/>
        <w:jc w:val="both"/>
        <w:rPr>
          <w:sz w:val="24"/>
          <w:szCs w:val="24"/>
        </w:rPr>
      </w:pPr>
    </w:p>
    <w:p w14:paraId="5513AF6A" w14:textId="54886DB9" w:rsidR="00146610" w:rsidRPr="008E2262" w:rsidRDefault="00000000" w:rsidP="008E2262">
      <w:pPr>
        <w:pStyle w:val="af9"/>
        <w:spacing w:line="360" w:lineRule="auto"/>
        <w:jc w:val="both"/>
        <w:rPr>
          <w:sz w:val="24"/>
          <w:szCs w:val="24"/>
        </w:rPr>
      </w:pPr>
      <w:r>
        <w:rPr>
          <w:rFonts w:hint="eastAsia"/>
          <w:b/>
          <w:bCs/>
          <w:sz w:val="24"/>
          <w:szCs w:val="24"/>
        </w:rPr>
        <w:t>Keywords:</w:t>
      </w:r>
      <w:r>
        <w:rPr>
          <w:rFonts w:hint="eastAsia"/>
          <w:sz w:val="24"/>
          <w:szCs w:val="24"/>
        </w:rPr>
        <w:t xml:space="preserve"> </w:t>
      </w:r>
      <w:r w:rsidR="007D5AAD" w:rsidRPr="007D5AAD">
        <w:rPr>
          <w:sz w:val="24"/>
          <w:szCs w:val="24"/>
        </w:rPr>
        <w:t>Smart Parking; Mobile Charging; ESP32; Edge Computing; A* Algorithm; Deadlock Avoidance Scheduling</w:t>
      </w:r>
    </w:p>
    <w:p w14:paraId="6F3D5543" w14:textId="77777777" w:rsidR="00146610" w:rsidRDefault="00146610">
      <w:pPr>
        <w:pStyle w:val="af9"/>
        <w:spacing w:line="360" w:lineRule="auto"/>
        <w:jc w:val="both"/>
        <w:rPr>
          <w:sz w:val="24"/>
          <w:szCs w:val="24"/>
        </w:rPr>
        <w:sectPr w:rsidR="00146610" w:rsidSect="00B74687">
          <w:headerReference w:type="default" r:id="rId17"/>
          <w:pgSz w:w="11906" w:h="16838"/>
          <w:pgMar w:top="1417" w:right="1417" w:bottom="1417" w:left="1701" w:header="851" w:footer="992" w:gutter="0"/>
          <w:pgNumType w:start="1"/>
          <w:cols w:space="425"/>
          <w:docGrid w:type="lines" w:linePitch="312"/>
        </w:sectPr>
      </w:pPr>
    </w:p>
    <w:sdt>
      <w:sdtPr>
        <w:rPr>
          <w:rFonts w:ascii="SimSun" w:hAnsi="SimSun"/>
          <w:sz w:val="21"/>
          <w:szCs w:val="44"/>
        </w:rPr>
        <w:id w:val="147476779"/>
        <w15:color w:val="DBDBDB"/>
        <w:docPartObj>
          <w:docPartGallery w:val="Table of Contents"/>
          <w:docPartUnique/>
        </w:docPartObj>
      </w:sdtPr>
      <w:sdtEndPr>
        <w:rPr>
          <w:rFonts w:ascii="Times New Roman" w:hAnsi="Times New Roman" w:hint="eastAsia"/>
          <w:sz w:val="32"/>
        </w:rPr>
      </w:sdtEndPr>
      <w:sdtContent>
        <w:p w14:paraId="1EFCF0CA" w14:textId="77777777" w:rsidR="00146610" w:rsidRDefault="00000000">
          <w:pPr>
            <w:spacing w:line="240" w:lineRule="auto"/>
            <w:ind w:firstLineChars="0" w:firstLine="0"/>
            <w:jc w:val="center"/>
            <w:rPr>
              <w:b/>
              <w:sz w:val="44"/>
              <w:szCs w:val="44"/>
            </w:rPr>
          </w:pPr>
          <w:r>
            <w:rPr>
              <w:rFonts w:hint="eastAsia"/>
              <w:b/>
              <w:sz w:val="44"/>
              <w:szCs w:val="44"/>
            </w:rPr>
            <w:t>目</w:t>
          </w:r>
          <w:r>
            <w:rPr>
              <w:rFonts w:hint="eastAsia"/>
              <w:b/>
              <w:sz w:val="44"/>
              <w:szCs w:val="44"/>
            </w:rPr>
            <w:t xml:space="preserve">  </w:t>
          </w:r>
          <w:r>
            <w:rPr>
              <w:rFonts w:hint="eastAsia"/>
              <w:b/>
              <w:sz w:val="44"/>
              <w:szCs w:val="44"/>
            </w:rPr>
            <w:t>录</w:t>
          </w:r>
        </w:p>
        <w:p w14:paraId="03A9A221" w14:textId="5F92EA0B" w:rsidR="00031356" w:rsidRDefault="009B194D" w:rsidP="00031356">
          <w:pPr>
            <w:pStyle w:val="TOC1"/>
            <w:rPr>
              <w:rFonts w:asciiTheme="minorHAnsi" w:eastAsiaTheme="minorEastAsia" w:hAnsiTheme="minorHAnsi" w:cstheme="minorBidi"/>
              <w:sz w:val="22"/>
              <w:szCs w:val="24"/>
              <w14:ligatures w14:val="standardContextual"/>
            </w:rPr>
          </w:pPr>
          <w:r>
            <w:fldChar w:fldCharType="begin"/>
          </w:r>
          <w:r>
            <w:instrText xml:space="preserve"> </w:instrText>
          </w:r>
          <w:r>
            <w:rPr>
              <w:rFonts w:hint="eastAsia"/>
            </w:rPr>
            <w:instrText>TOC \o "1-3" \h \z \u</w:instrText>
          </w:r>
          <w:r>
            <w:instrText xml:space="preserve"> </w:instrText>
          </w:r>
          <w:r>
            <w:fldChar w:fldCharType="separate"/>
          </w:r>
          <w:hyperlink w:anchor="_Toc224940242" w:history="1">
            <w:r w:rsidR="00031356" w:rsidRPr="00E2409D">
              <w:rPr>
                <w:rStyle w:val="af6"/>
              </w:rPr>
              <w:t xml:space="preserve">1 </w:t>
            </w:r>
            <w:r w:rsidR="00031356" w:rsidRPr="00E2409D">
              <w:rPr>
                <w:rStyle w:val="af6"/>
              </w:rPr>
              <w:t>引言</w:t>
            </w:r>
            <w:r w:rsidR="00031356">
              <w:rPr>
                <w:webHidden/>
              </w:rPr>
              <w:tab/>
            </w:r>
            <w:r w:rsidR="00031356">
              <w:rPr>
                <w:webHidden/>
              </w:rPr>
              <w:fldChar w:fldCharType="begin"/>
            </w:r>
            <w:r w:rsidR="00031356">
              <w:rPr>
                <w:webHidden/>
              </w:rPr>
              <w:instrText xml:space="preserve"> PAGEREF _Toc224940242 \h </w:instrText>
            </w:r>
            <w:r w:rsidR="00031356">
              <w:rPr>
                <w:webHidden/>
              </w:rPr>
            </w:r>
            <w:r w:rsidR="00031356">
              <w:rPr>
                <w:webHidden/>
              </w:rPr>
              <w:fldChar w:fldCharType="separate"/>
            </w:r>
            <w:r w:rsidR="00031356">
              <w:rPr>
                <w:webHidden/>
              </w:rPr>
              <w:t>1</w:t>
            </w:r>
            <w:r w:rsidR="00031356">
              <w:rPr>
                <w:webHidden/>
              </w:rPr>
              <w:fldChar w:fldCharType="end"/>
            </w:r>
          </w:hyperlink>
        </w:p>
        <w:p w14:paraId="1DBD6F48" w14:textId="2E0A990B" w:rsidR="00031356" w:rsidRDefault="00031356" w:rsidP="00031356">
          <w:pPr>
            <w:pStyle w:val="TOC2"/>
            <w:rPr>
              <w:rFonts w:asciiTheme="minorHAnsi" w:eastAsiaTheme="minorEastAsia" w:hAnsiTheme="minorHAnsi" w:cstheme="minorBidi"/>
              <w:sz w:val="22"/>
              <w:szCs w:val="24"/>
              <w14:ligatures w14:val="standardContextual"/>
            </w:rPr>
          </w:pPr>
          <w:hyperlink w:anchor="_Toc224940243" w:history="1">
            <w:r w:rsidRPr="00E2409D">
              <w:rPr>
                <w:rStyle w:val="af6"/>
              </w:rPr>
              <w:t xml:space="preserve">1.1 </w:t>
            </w:r>
            <w:r w:rsidRPr="00E2409D">
              <w:rPr>
                <w:rStyle w:val="af6"/>
              </w:rPr>
              <w:t>研究背景</w:t>
            </w:r>
            <w:r>
              <w:rPr>
                <w:webHidden/>
              </w:rPr>
              <w:tab/>
            </w:r>
            <w:r>
              <w:rPr>
                <w:webHidden/>
              </w:rPr>
              <w:fldChar w:fldCharType="begin"/>
            </w:r>
            <w:r>
              <w:rPr>
                <w:webHidden/>
              </w:rPr>
              <w:instrText xml:space="preserve"> PAGEREF _Toc224940243 \h </w:instrText>
            </w:r>
            <w:r>
              <w:rPr>
                <w:webHidden/>
              </w:rPr>
            </w:r>
            <w:r>
              <w:rPr>
                <w:webHidden/>
              </w:rPr>
              <w:fldChar w:fldCharType="separate"/>
            </w:r>
            <w:r>
              <w:rPr>
                <w:webHidden/>
              </w:rPr>
              <w:t>1</w:t>
            </w:r>
            <w:r>
              <w:rPr>
                <w:webHidden/>
              </w:rPr>
              <w:fldChar w:fldCharType="end"/>
            </w:r>
          </w:hyperlink>
        </w:p>
        <w:p w14:paraId="0762E5D7" w14:textId="35CBD057" w:rsidR="00031356" w:rsidRDefault="00031356" w:rsidP="00031356">
          <w:pPr>
            <w:pStyle w:val="TOC2"/>
            <w:rPr>
              <w:rFonts w:asciiTheme="minorHAnsi" w:eastAsiaTheme="minorEastAsia" w:hAnsiTheme="minorHAnsi" w:cstheme="minorBidi"/>
              <w:sz w:val="22"/>
              <w:szCs w:val="24"/>
              <w14:ligatures w14:val="standardContextual"/>
            </w:rPr>
          </w:pPr>
          <w:hyperlink w:anchor="_Toc224940244" w:history="1">
            <w:r w:rsidRPr="00E2409D">
              <w:rPr>
                <w:rStyle w:val="af6"/>
              </w:rPr>
              <w:t xml:space="preserve">1.2 </w:t>
            </w:r>
            <w:r w:rsidRPr="00E2409D">
              <w:rPr>
                <w:rStyle w:val="af6"/>
              </w:rPr>
              <w:t>研究的意义及目的</w:t>
            </w:r>
            <w:r>
              <w:rPr>
                <w:webHidden/>
              </w:rPr>
              <w:tab/>
            </w:r>
            <w:r>
              <w:rPr>
                <w:webHidden/>
              </w:rPr>
              <w:fldChar w:fldCharType="begin"/>
            </w:r>
            <w:r>
              <w:rPr>
                <w:webHidden/>
              </w:rPr>
              <w:instrText xml:space="preserve"> PAGEREF _Toc224940244 \h </w:instrText>
            </w:r>
            <w:r>
              <w:rPr>
                <w:webHidden/>
              </w:rPr>
            </w:r>
            <w:r>
              <w:rPr>
                <w:webHidden/>
              </w:rPr>
              <w:fldChar w:fldCharType="separate"/>
            </w:r>
            <w:r>
              <w:rPr>
                <w:webHidden/>
              </w:rPr>
              <w:t>2</w:t>
            </w:r>
            <w:r>
              <w:rPr>
                <w:webHidden/>
              </w:rPr>
              <w:fldChar w:fldCharType="end"/>
            </w:r>
          </w:hyperlink>
        </w:p>
        <w:p w14:paraId="781823EC" w14:textId="2D5B35CA" w:rsidR="00031356" w:rsidRDefault="00031356">
          <w:pPr>
            <w:pStyle w:val="TOC3"/>
            <w:tabs>
              <w:tab w:val="right" w:leader="dot" w:pos="8778"/>
            </w:tabs>
            <w:rPr>
              <w:rFonts w:asciiTheme="minorHAnsi" w:eastAsiaTheme="minorEastAsia" w:hAnsiTheme="minorHAnsi" w:cstheme="minorBidi"/>
              <w:noProof/>
              <w:sz w:val="22"/>
              <w:szCs w:val="24"/>
              <w14:ligatures w14:val="standardContextual"/>
            </w:rPr>
          </w:pPr>
          <w:hyperlink w:anchor="_Toc224940245" w:history="1">
            <w:r w:rsidRPr="00E2409D">
              <w:rPr>
                <w:rStyle w:val="af6"/>
                <w:noProof/>
              </w:rPr>
              <w:t xml:space="preserve">1.2.1 </w:t>
            </w:r>
            <w:r w:rsidRPr="00E2409D">
              <w:rPr>
                <w:rStyle w:val="af6"/>
                <w:noProof/>
              </w:rPr>
              <w:t>研究的意义</w:t>
            </w:r>
            <w:r>
              <w:rPr>
                <w:noProof/>
                <w:webHidden/>
              </w:rPr>
              <w:tab/>
            </w:r>
            <w:r>
              <w:rPr>
                <w:noProof/>
                <w:webHidden/>
              </w:rPr>
              <w:fldChar w:fldCharType="begin"/>
            </w:r>
            <w:r>
              <w:rPr>
                <w:noProof/>
                <w:webHidden/>
              </w:rPr>
              <w:instrText xml:space="preserve"> PAGEREF _Toc224940245 \h </w:instrText>
            </w:r>
            <w:r>
              <w:rPr>
                <w:noProof/>
                <w:webHidden/>
              </w:rPr>
            </w:r>
            <w:r>
              <w:rPr>
                <w:noProof/>
                <w:webHidden/>
              </w:rPr>
              <w:fldChar w:fldCharType="separate"/>
            </w:r>
            <w:r>
              <w:rPr>
                <w:noProof/>
                <w:webHidden/>
              </w:rPr>
              <w:t>2</w:t>
            </w:r>
            <w:r>
              <w:rPr>
                <w:noProof/>
                <w:webHidden/>
              </w:rPr>
              <w:fldChar w:fldCharType="end"/>
            </w:r>
          </w:hyperlink>
        </w:p>
        <w:p w14:paraId="51270520" w14:textId="5DE65E93" w:rsidR="00031356" w:rsidRDefault="00031356">
          <w:pPr>
            <w:pStyle w:val="TOC3"/>
            <w:tabs>
              <w:tab w:val="right" w:leader="dot" w:pos="8778"/>
            </w:tabs>
            <w:rPr>
              <w:rFonts w:asciiTheme="minorHAnsi" w:eastAsiaTheme="minorEastAsia" w:hAnsiTheme="minorHAnsi" w:cstheme="minorBidi"/>
              <w:noProof/>
              <w:sz w:val="22"/>
              <w:szCs w:val="24"/>
              <w14:ligatures w14:val="standardContextual"/>
            </w:rPr>
          </w:pPr>
          <w:hyperlink w:anchor="_Toc224940246" w:history="1">
            <w:r w:rsidRPr="00E2409D">
              <w:rPr>
                <w:rStyle w:val="af6"/>
                <w:noProof/>
              </w:rPr>
              <w:t xml:space="preserve">1.2.2 </w:t>
            </w:r>
            <w:r w:rsidRPr="00E2409D">
              <w:rPr>
                <w:rStyle w:val="af6"/>
                <w:noProof/>
              </w:rPr>
              <w:t>研究的目的</w:t>
            </w:r>
            <w:r>
              <w:rPr>
                <w:noProof/>
                <w:webHidden/>
              </w:rPr>
              <w:tab/>
            </w:r>
            <w:r>
              <w:rPr>
                <w:noProof/>
                <w:webHidden/>
              </w:rPr>
              <w:fldChar w:fldCharType="begin"/>
            </w:r>
            <w:r>
              <w:rPr>
                <w:noProof/>
                <w:webHidden/>
              </w:rPr>
              <w:instrText xml:space="preserve"> PAGEREF _Toc224940246 \h </w:instrText>
            </w:r>
            <w:r>
              <w:rPr>
                <w:noProof/>
                <w:webHidden/>
              </w:rPr>
            </w:r>
            <w:r>
              <w:rPr>
                <w:noProof/>
                <w:webHidden/>
              </w:rPr>
              <w:fldChar w:fldCharType="separate"/>
            </w:r>
            <w:r>
              <w:rPr>
                <w:noProof/>
                <w:webHidden/>
              </w:rPr>
              <w:t>3</w:t>
            </w:r>
            <w:r>
              <w:rPr>
                <w:noProof/>
                <w:webHidden/>
              </w:rPr>
              <w:fldChar w:fldCharType="end"/>
            </w:r>
          </w:hyperlink>
        </w:p>
        <w:p w14:paraId="60FC8825" w14:textId="181C5145" w:rsidR="00031356" w:rsidRDefault="00031356" w:rsidP="00031356">
          <w:pPr>
            <w:pStyle w:val="TOC2"/>
            <w:rPr>
              <w:rFonts w:asciiTheme="minorHAnsi" w:eastAsiaTheme="minorEastAsia" w:hAnsiTheme="minorHAnsi" w:cstheme="minorBidi"/>
              <w:sz w:val="22"/>
              <w:szCs w:val="24"/>
              <w14:ligatures w14:val="standardContextual"/>
            </w:rPr>
          </w:pPr>
          <w:hyperlink w:anchor="_Toc224940247" w:history="1">
            <w:r w:rsidRPr="00E2409D">
              <w:rPr>
                <w:rStyle w:val="af6"/>
              </w:rPr>
              <w:t xml:space="preserve">1.3 </w:t>
            </w:r>
            <w:r w:rsidRPr="00E2409D">
              <w:rPr>
                <w:rStyle w:val="af6"/>
              </w:rPr>
              <w:t>国内外研究现状</w:t>
            </w:r>
            <w:r>
              <w:rPr>
                <w:webHidden/>
              </w:rPr>
              <w:tab/>
            </w:r>
            <w:r>
              <w:rPr>
                <w:webHidden/>
              </w:rPr>
              <w:fldChar w:fldCharType="begin"/>
            </w:r>
            <w:r>
              <w:rPr>
                <w:webHidden/>
              </w:rPr>
              <w:instrText xml:space="preserve"> PAGEREF _Toc224940247 \h </w:instrText>
            </w:r>
            <w:r>
              <w:rPr>
                <w:webHidden/>
              </w:rPr>
            </w:r>
            <w:r>
              <w:rPr>
                <w:webHidden/>
              </w:rPr>
              <w:fldChar w:fldCharType="separate"/>
            </w:r>
            <w:r>
              <w:rPr>
                <w:webHidden/>
              </w:rPr>
              <w:t>4</w:t>
            </w:r>
            <w:r>
              <w:rPr>
                <w:webHidden/>
              </w:rPr>
              <w:fldChar w:fldCharType="end"/>
            </w:r>
          </w:hyperlink>
        </w:p>
        <w:p w14:paraId="52FFE661" w14:textId="2421745E" w:rsidR="00031356" w:rsidRDefault="00031356">
          <w:pPr>
            <w:pStyle w:val="TOC3"/>
            <w:tabs>
              <w:tab w:val="right" w:leader="dot" w:pos="8778"/>
            </w:tabs>
            <w:rPr>
              <w:rFonts w:asciiTheme="minorHAnsi" w:eastAsiaTheme="minorEastAsia" w:hAnsiTheme="minorHAnsi" w:cstheme="minorBidi"/>
              <w:noProof/>
              <w:sz w:val="22"/>
              <w:szCs w:val="24"/>
              <w14:ligatures w14:val="standardContextual"/>
            </w:rPr>
          </w:pPr>
          <w:hyperlink w:anchor="_Toc224940248" w:history="1">
            <w:r w:rsidRPr="00E2409D">
              <w:rPr>
                <w:rStyle w:val="af6"/>
                <w:noProof/>
              </w:rPr>
              <w:t xml:space="preserve">1.3.1 </w:t>
            </w:r>
            <w:r w:rsidRPr="00E2409D">
              <w:rPr>
                <w:rStyle w:val="af6"/>
                <w:noProof/>
              </w:rPr>
              <w:t>研究现状</w:t>
            </w:r>
            <w:r>
              <w:rPr>
                <w:noProof/>
                <w:webHidden/>
              </w:rPr>
              <w:tab/>
            </w:r>
            <w:r>
              <w:rPr>
                <w:noProof/>
                <w:webHidden/>
              </w:rPr>
              <w:fldChar w:fldCharType="begin"/>
            </w:r>
            <w:r>
              <w:rPr>
                <w:noProof/>
                <w:webHidden/>
              </w:rPr>
              <w:instrText xml:space="preserve"> PAGEREF _Toc224940248 \h </w:instrText>
            </w:r>
            <w:r>
              <w:rPr>
                <w:noProof/>
                <w:webHidden/>
              </w:rPr>
            </w:r>
            <w:r>
              <w:rPr>
                <w:noProof/>
                <w:webHidden/>
              </w:rPr>
              <w:fldChar w:fldCharType="separate"/>
            </w:r>
            <w:r>
              <w:rPr>
                <w:noProof/>
                <w:webHidden/>
              </w:rPr>
              <w:t>4</w:t>
            </w:r>
            <w:r>
              <w:rPr>
                <w:noProof/>
                <w:webHidden/>
              </w:rPr>
              <w:fldChar w:fldCharType="end"/>
            </w:r>
          </w:hyperlink>
        </w:p>
        <w:p w14:paraId="3E360981" w14:textId="0CA62D64" w:rsidR="00031356" w:rsidRDefault="00031356">
          <w:pPr>
            <w:pStyle w:val="TOC3"/>
            <w:tabs>
              <w:tab w:val="right" w:leader="dot" w:pos="8778"/>
            </w:tabs>
            <w:rPr>
              <w:rFonts w:asciiTheme="minorHAnsi" w:eastAsiaTheme="minorEastAsia" w:hAnsiTheme="minorHAnsi" w:cstheme="minorBidi"/>
              <w:noProof/>
              <w:sz w:val="22"/>
              <w:szCs w:val="24"/>
              <w14:ligatures w14:val="standardContextual"/>
            </w:rPr>
          </w:pPr>
          <w:hyperlink w:anchor="_Toc224940249" w:history="1">
            <w:r w:rsidRPr="00E2409D">
              <w:rPr>
                <w:rStyle w:val="af6"/>
                <w:noProof/>
              </w:rPr>
              <w:t xml:space="preserve">1.3.2 </w:t>
            </w:r>
            <w:r w:rsidRPr="00E2409D">
              <w:rPr>
                <w:rStyle w:val="af6"/>
                <w:noProof/>
              </w:rPr>
              <w:t>研究进展</w:t>
            </w:r>
            <w:r>
              <w:rPr>
                <w:noProof/>
                <w:webHidden/>
              </w:rPr>
              <w:tab/>
            </w:r>
            <w:r>
              <w:rPr>
                <w:noProof/>
                <w:webHidden/>
              </w:rPr>
              <w:fldChar w:fldCharType="begin"/>
            </w:r>
            <w:r>
              <w:rPr>
                <w:noProof/>
                <w:webHidden/>
              </w:rPr>
              <w:instrText xml:space="preserve"> PAGEREF _Toc224940249 \h </w:instrText>
            </w:r>
            <w:r>
              <w:rPr>
                <w:noProof/>
                <w:webHidden/>
              </w:rPr>
            </w:r>
            <w:r>
              <w:rPr>
                <w:noProof/>
                <w:webHidden/>
              </w:rPr>
              <w:fldChar w:fldCharType="separate"/>
            </w:r>
            <w:r>
              <w:rPr>
                <w:noProof/>
                <w:webHidden/>
              </w:rPr>
              <w:t>5</w:t>
            </w:r>
            <w:r>
              <w:rPr>
                <w:noProof/>
                <w:webHidden/>
              </w:rPr>
              <w:fldChar w:fldCharType="end"/>
            </w:r>
          </w:hyperlink>
        </w:p>
        <w:p w14:paraId="3A1773C7" w14:textId="4408946D" w:rsidR="00031356" w:rsidRDefault="00031356" w:rsidP="00031356">
          <w:pPr>
            <w:pStyle w:val="TOC1"/>
            <w:rPr>
              <w:rFonts w:asciiTheme="minorHAnsi" w:eastAsiaTheme="minorEastAsia" w:hAnsiTheme="minorHAnsi" w:cstheme="minorBidi"/>
              <w:sz w:val="22"/>
              <w:szCs w:val="24"/>
              <w14:ligatures w14:val="standardContextual"/>
            </w:rPr>
          </w:pPr>
          <w:hyperlink w:anchor="_Toc224940250" w:history="1">
            <w:r w:rsidRPr="00E2409D">
              <w:rPr>
                <w:rStyle w:val="af6"/>
              </w:rPr>
              <w:t xml:space="preserve">2 </w:t>
            </w:r>
            <w:r w:rsidRPr="00E2409D">
              <w:rPr>
                <w:rStyle w:val="af6"/>
              </w:rPr>
              <w:t>相关技术理论基础</w:t>
            </w:r>
            <w:r>
              <w:rPr>
                <w:webHidden/>
              </w:rPr>
              <w:tab/>
            </w:r>
            <w:r>
              <w:rPr>
                <w:webHidden/>
              </w:rPr>
              <w:fldChar w:fldCharType="begin"/>
            </w:r>
            <w:r>
              <w:rPr>
                <w:webHidden/>
              </w:rPr>
              <w:instrText xml:space="preserve"> PAGEREF _Toc224940250 \h </w:instrText>
            </w:r>
            <w:r>
              <w:rPr>
                <w:webHidden/>
              </w:rPr>
            </w:r>
            <w:r>
              <w:rPr>
                <w:webHidden/>
              </w:rPr>
              <w:fldChar w:fldCharType="separate"/>
            </w:r>
            <w:r>
              <w:rPr>
                <w:webHidden/>
              </w:rPr>
              <w:t>6</w:t>
            </w:r>
            <w:r>
              <w:rPr>
                <w:webHidden/>
              </w:rPr>
              <w:fldChar w:fldCharType="end"/>
            </w:r>
          </w:hyperlink>
        </w:p>
        <w:p w14:paraId="30C171EF" w14:textId="75CBC031" w:rsidR="00031356" w:rsidRDefault="00031356" w:rsidP="00031356">
          <w:pPr>
            <w:pStyle w:val="TOC2"/>
            <w:rPr>
              <w:rFonts w:asciiTheme="minorHAnsi" w:eastAsiaTheme="minorEastAsia" w:hAnsiTheme="minorHAnsi" w:cstheme="minorBidi"/>
              <w:sz w:val="22"/>
              <w:szCs w:val="24"/>
              <w14:ligatures w14:val="standardContextual"/>
            </w:rPr>
          </w:pPr>
          <w:hyperlink w:anchor="_Toc224940251" w:history="1">
            <w:r w:rsidRPr="00E2409D">
              <w:rPr>
                <w:rStyle w:val="af6"/>
              </w:rPr>
              <w:t>2.1</w:t>
            </w:r>
            <w:r w:rsidRPr="00E2409D">
              <w:rPr>
                <w:rStyle w:val="af6"/>
                <w:kern w:val="44"/>
              </w:rPr>
              <w:t xml:space="preserve"> </w:t>
            </w:r>
            <w:r w:rsidRPr="00E2409D">
              <w:rPr>
                <w:rStyle w:val="af6"/>
                <w:kern w:val="44"/>
              </w:rPr>
              <w:t>轻量级目标检测技术原理</w:t>
            </w:r>
            <w:r>
              <w:rPr>
                <w:webHidden/>
              </w:rPr>
              <w:tab/>
            </w:r>
            <w:r>
              <w:rPr>
                <w:webHidden/>
              </w:rPr>
              <w:fldChar w:fldCharType="begin"/>
            </w:r>
            <w:r>
              <w:rPr>
                <w:webHidden/>
              </w:rPr>
              <w:instrText xml:space="preserve"> PAGEREF _Toc224940251 \h </w:instrText>
            </w:r>
            <w:r>
              <w:rPr>
                <w:webHidden/>
              </w:rPr>
            </w:r>
            <w:r>
              <w:rPr>
                <w:webHidden/>
              </w:rPr>
              <w:fldChar w:fldCharType="separate"/>
            </w:r>
            <w:r>
              <w:rPr>
                <w:webHidden/>
              </w:rPr>
              <w:t>6</w:t>
            </w:r>
            <w:r>
              <w:rPr>
                <w:webHidden/>
              </w:rPr>
              <w:fldChar w:fldCharType="end"/>
            </w:r>
          </w:hyperlink>
        </w:p>
        <w:p w14:paraId="083CB319" w14:textId="205A4EC4" w:rsidR="00031356" w:rsidRDefault="00031356" w:rsidP="00031356">
          <w:pPr>
            <w:pStyle w:val="TOC2"/>
            <w:rPr>
              <w:rFonts w:asciiTheme="minorHAnsi" w:eastAsiaTheme="minorEastAsia" w:hAnsiTheme="minorHAnsi" w:cstheme="minorBidi"/>
              <w:sz w:val="22"/>
              <w:szCs w:val="24"/>
              <w14:ligatures w14:val="standardContextual"/>
            </w:rPr>
          </w:pPr>
          <w:hyperlink w:anchor="_Toc224940252" w:history="1">
            <w:r w:rsidRPr="00E2409D">
              <w:rPr>
                <w:rStyle w:val="af6"/>
              </w:rPr>
              <w:t xml:space="preserve">2.2 </w:t>
            </w:r>
            <w:r w:rsidRPr="00E2409D">
              <w:rPr>
                <w:rStyle w:val="af6"/>
              </w:rPr>
              <w:t>路径规划与</w:t>
            </w:r>
            <w:r w:rsidRPr="00E2409D">
              <w:rPr>
                <w:rStyle w:val="af6"/>
              </w:rPr>
              <w:t>A*</w:t>
            </w:r>
            <w:r w:rsidRPr="00E2409D">
              <w:rPr>
                <w:rStyle w:val="af6"/>
              </w:rPr>
              <w:t>算法理论基础</w:t>
            </w:r>
            <w:r>
              <w:rPr>
                <w:webHidden/>
              </w:rPr>
              <w:tab/>
            </w:r>
            <w:r>
              <w:rPr>
                <w:webHidden/>
              </w:rPr>
              <w:fldChar w:fldCharType="begin"/>
            </w:r>
            <w:r>
              <w:rPr>
                <w:webHidden/>
              </w:rPr>
              <w:instrText xml:space="preserve"> PAGEREF _Toc224940252 \h </w:instrText>
            </w:r>
            <w:r>
              <w:rPr>
                <w:webHidden/>
              </w:rPr>
            </w:r>
            <w:r>
              <w:rPr>
                <w:webHidden/>
              </w:rPr>
              <w:fldChar w:fldCharType="separate"/>
            </w:r>
            <w:r>
              <w:rPr>
                <w:webHidden/>
              </w:rPr>
              <w:t>7</w:t>
            </w:r>
            <w:r>
              <w:rPr>
                <w:webHidden/>
              </w:rPr>
              <w:fldChar w:fldCharType="end"/>
            </w:r>
          </w:hyperlink>
        </w:p>
        <w:p w14:paraId="1BAF6E52" w14:textId="7D92C1A1" w:rsidR="00031356" w:rsidRDefault="00031356">
          <w:pPr>
            <w:pStyle w:val="TOC3"/>
            <w:tabs>
              <w:tab w:val="right" w:leader="dot" w:pos="8778"/>
            </w:tabs>
            <w:rPr>
              <w:rFonts w:asciiTheme="minorHAnsi" w:eastAsiaTheme="minorEastAsia" w:hAnsiTheme="minorHAnsi" w:cstheme="minorBidi"/>
              <w:noProof/>
              <w:sz w:val="22"/>
              <w:szCs w:val="24"/>
              <w14:ligatures w14:val="standardContextual"/>
            </w:rPr>
          </w:pPr>
          <w:hyperlink w:anchor="_Toc224940253" w:history="1">
            <w:r w:rsidRPr="00E2409D">
              <w:rPr>
                <w:rStyle w:val="af6"/>
                <w:noProof/>
              </w:rPr>
              <w:t xml:space="preserve">2.2.1 </w:t>
            </w:r>
            <w:r w:rsidRPr="00E2409D">
              <w:rPr>
                <w:rStyle w:val="af6"/>
                <w:noProof/>
              </w:rPr>
              <w:t>经典</w:t>
            </w:r>
            <w:r w:rsidRPr="00E2409D">
              <w:rPr>
                <w:rStyle w:val="af6"/>
                <w:noProof/>
              </w:rPr>
              <w:t>A*</w:t>
            </w:r>
            <w:r w:rsidRPr="00E2409D">
              <w:rPr>
                <w:rStyle w:val="af6"/>
                <w:noProof/>
              </w:rPr>
              <w:t>算法原理</w:t>
            </w:r>
            <w:r>
              <w:rPr>
                <w:noProof/>
                <w:webHidden/>
              </w:rPr>
              <w:tab/>
            </w:r>
            <w:r>
              <w:rPr>
                <w:noProof/>
                <w:webHidden/>
              </w:rPr>
              <w:fldChar w:fldCharType="begin"/>
            </w:r>
            <w:r>
              <w:rPr>
                <w:noProof/>
                <w:webHidden/>
              </w:rPr>
              <w:instrText xml:space="preserve"> PAGEREF _Toc224940253 \h </w:instrText>
            </w:r>
            <w:r>
              <w:rPr>
                <w:noProof/>
                <w:webHidden/>
              </w:rPr>
            </w:r>
            <w:r>
              <w:rPr>
                <w:noProof/>
                <w:webHidden/>
              </w:rPr>
              <w:fldChar w:fldCharType="separate"/>
            </w:r>
            <w:r>
              <w:rPr>
                <w:noProof/>
                <w:webHidden/>
              </w:rPr>
              <w:t>7</w:t>
            </w:r>
            <w:r>
              <w:rPr>
                <w:noProof/>
                <w:webHidden/>
              </w:rPr>
              <w:fldChar w:fldCharType="end"/>
            </w:r>
          </w:hyperlink>
        </w:p>
        <w:p w14:paraId="34280805" w14:textId="680C78A3" w:rsidR="00031356" w:rsidRDefault="00031356">
          <w:pPr>
            <w:pStyle w:val="TOC3"/>
            <w:tabs>
              <w:tab w:val="right" w:leader="dot" w:pos="8778"/>
            </w:tabs>
            <w:rPr>
              <w:rFonts w:asciiTheme="minorHAnsi" w:eastAsiaTheme="minorEastAsia" w:hAnsiTheme="minorHAnsi" w:cstheme="minorBidi"/>
              <w:noProof/>
              <w:sz w:val="22"/>
              <w:szCs w:val="24"/>
              <w14:ligatures w14:val="standardContextual"/>
            </w:rPr>
          </w:pPr>
          <w:hyperlink w:anchor="_Toc224940254" w:history="1">
            <w:r w:rsidRPr="00E2409D">
              <w:rPr>
                <w:rStyle w:val="af6"/>
                <w:noProof/>
              </w:rPr>
              <w:t xml:space="preserve">2.2.2 </w:t>
            </w:r>
            <w:r w:rsidRPr="00E2409D">
              <w:rPr>
                <w:rStyle w:val="af6"/>
                <w:noProof/>
              </w:rPr>
              <w:t>算法的局限性</w:t>
            </w:r>
            <w:r>
              <w:rPr>
                <w:noProof/>
                <w:webHidden/>
              </w:rPr>
              <w:tab/>
            </w:r>
            <w:r>
              <w:rPr>
                <w:noProof/>
                <w:webHidden/>
              </w:rPr>
              <w:fldChar w:fldCharType="begin"/>
            </w:r>
            <w:r>
              <w:rPr>
                <w:noProof/>
                <w:webHidden/>
              </w:rPr>
              <w:instrText xml:space="preserve"> PAGEREF _Toc224940254 \h </w:instrText>
            </w:r>
            <w:r>
              <w:rPr>
                <w:noProof/>
                <w:webHidden/>
              </w:rPr>
            </w:r>
            <w:r>
              <w:rPr>
                <w:noProof/>
                <w:webHidden/>
              </w:rPr>
              <w:fldChar w:fldCharType="separate"/>
            </w:r>
            <w:r>
              <w:rPr>
                <w:noProof/>
                <w:webHidden/>
              </w:rPr>
              <w:t>8</w:t>
            </w:r>
            <w:r>
              <w:rPr>
                <w:noProof/>
                <w:webHidden/>
              </w:rPr>
              <w:fldChar w:fldCharType="end"/>
            </w:r>
          </w:hyperlink>
        </w:p>
        <w:p w14:paraId="7EC8858C" w14:textId="723D79F3" w:rsidR="00031356" w:rsidRDefault="00031356" w:rsidP="00031356">
          <w:pPr>
            <w:pStyle w:val="TOC2"/>
            <w:rPr>
              <w:rFonts w:asciiTheme="minorHAnsi" w:eastAsiaTheme="minorEastAsia" w:hAnsiTheme="minorHAnsi" w:cstheme="minorBidi"/>
              <w:sz w:val="22"/>
              <w:szCs w:val="24"/>
              <w14:ligatures w14:val="standardContextual"/>
            </w:rPr>
          </w:pPr>
          <w:hyperlink w:anchor="_Toc224940255" w:history="1">
            <w:r w:rsidRPr="00E2409D">
              <w:rPr>
                <w:rStyle w:val="af6"/>
              </w:rPr>
              <w:t xml:space="preserve">2.3 </w:t>
            </w:r>
            <w:r w:rsidRPr="00E2409D">
              <w:rPr>
                <w:rStyle w:val="af6"/>
              </w:rPr>
              <w:t>物联网协议通讯基础</w:t>
            </w:r>
            <w:r>
              <w:rPr>
                <w:webHidden/>
              </w:rPr>
              <w:tab/>
            </w:r>
            <w:r>
              <w:rPr>
                <w:webHidden/>
              </w:rPr>
              <w:fldChar w:fldCharType="begin"/>
            </w:r>
            <w:r>
              <w:rPr>
                <w:webHidden/>
              </w:rPr>
              <w:instrText xml:space="preserve"> PAGEREF _Toc224940255 \h </w:instrText>
            </w:r>
            <w:r>
              <w:rPr>
                <w:webHidden/>
              </w:rPr>
            </w:r>
            <w:r>
              <w:rPr>
                <w:webHidden/>
              </w:rPr>
              <w:fldChar w:fldCharType="separate"/>
            </w:r>
            <w:r>
              <w:rPr>
                <w:webHidden/>
              </w:rPr>
              <w:t>8</w:t>
            </w:r>
            <w:r>
              <w:rPr>
                <w:webHidden/>
              </w:rPr>
              <w:fldChar w:fldCharType="end"/>
            </w:r>
          </w:hyperlink>
        </w:p>
        <w:p w14:paraId="6DB854FA" w14:textId="2E873680" w:rsidR="00031356" w:rsidRDefault="00031356" w:rsidP="00031356">
          <w:pPr>
            <w:pStyle w:val="TOC2"/>
            <w:rPr>
              <w:rFonts w:asciiTheme="minorHAnsi" w:eastAsiaTheme="minorEastAsia" w:hAnsiTheme="minorHAnsi" w:cstheme="minorBidi"/>
              <w:sz w:val="22"/>
              <w:szCs w:val="24"/>
              <w14:ligatures w14:val="standardContextual"/>
            </w:rPr>
          </w:pPr>
          <w:hyperlink w:anchor="_Toc224940256" w:history="1">
            <w:r w:rsidRPr="00E2409D">
              <w:rPr>
                <w:rStyle w:val="af6"/>
              </w:rPr>
              <w:t xml:space="preserve">2.4 </w:t>
            </w:r>
            <w:r w:rsidRPr="00E2409D">
              <w:rPr>
                <w:rStyle w:val="af6"/>
              </w:rPr>
              <w:t>主控与定位技术基础</w:t>
            </w:r>
            <w:r>
              <w:rPr>
                <w:webHidden/>
              </w:rPr>
              <w:tab/>
            </w:r>
            <w:r>
              <w:rPr>
                <w:webHidden/>
              </w:rPr>
              <w:fldChar w:fldCharType="begin"/>
            </w:r>
            <w:r>
              <w:rPr>
                <w:webHidden/>
              </w:rPr>
              <w:instrText xml:space="preserve"> PAGEREF _Toc224940256 \h </w:instrText>
            </w:r>
            <w:r>
              <w:rPr>
                <w:webHidden/>
              </w:rPr>
            </w:r>
            <w:r>
              <w:rPr>
                <w:webHidden/>
              </w:rPr>
              <w:fldChar w:fldCharType="separate"/>
            </w:r>
            <w:r>
              <w:rPr>
                <w:webHidden/>
              </w:rPr>
              <w:t>9</w:t>
            </w:r>
            <w:r>
              <w:rPr>
                <w:webHidden/>
              </w:rPr>
              <w:fldChar w:fldCharType="end"/>
            </w:r>
          </w:hyperlink>
        </w:p>
        <w:p w14:paraId="53A0E43E" w14:textId="58A9EF2B" w:rsidR="00031356" w:rsidRDefault="00031356">
          <w:pPr>
            <w:pStyle w:val="TOC3"/>
            <w:tabs>
              <w:tab w:val="right" w:leader="dot" w:pos="8778"/>
            </w:tabs>
            <w:rPr>
              <w:rFonts w:asciiTheme="minorHAnsi" w:eastAsiaTheme="minorEastAsia" w:hAnsiTheme="minorHAnsi" w:cstheme="minorBidi"/>
              <w:noProof/>
              <w:sz w:val="22"/>
              <w:szCs w:val="24"/>
              <w14:ligatures w14:val="standardContextual"/>
            </w:rPr>
          </w:pPr>
          <w:hyperlink w:anchor="_Toc224940257" w:history="1">
            <w:r w:rsidRPr="00E2409D">
              <w:rPr>
                <w:rStyle w:val="af6"/>
                <w:noProof/>
              </w:rPr>
              <w:t>2.4.1 ESP32</w:t>
            </w:r>
            <w:r w:rsidRPr="00E2409D">
              <w:rPr>
                <w:rStyle w:val="af6"/>
                <w:noProof/>
              </w:rPr>
              <w:t>主控技术</w:t>
            </w:r>
            <w:r>
              <w:rPr>
                <w:noProof/>
                <w:webHidden/>
              </w:rPr>
              <w:tab/>
            </w:r>
            <w:r>
              <w:rPr>
                <w:noProof/>
                <w:webHidden/>
              </w:rPr>
              <w:fldChar w:fldCharType="begin"/>
            </w:r>
            <w:r>
              <w:rPr>
                <w:noProof/>
                <w:webHidden/>
              </w:rPr>
              <w:instrText xml:space="preserve"> PAGEREF _Toc224940257 \h </w:instrText>
            </w:r>
            <w:r>
              <w:rPr>
                <w:noProof/>
                <w:webHidden/>
              </w:rPr>
            </w:r>
            <w:r>
              <w:rPr>
                <w:noProof/>
                <w:webHidden/>
              </w:rPr>
              <w:fldChar w:fldCharType="separate"/>
            </w:r>
            <w:r>
              <w:rPr>
                <w:noProof/>
                <w:webHidden/>
              </w:rPr>
              <w:t>9</w:t>
            </w:r>
            <w:r>
              <w:rPr>
                <w:noProof/>
                <w:webHidden/>
              </w:rPr>
              <w:fldChar w:fldCharType="end"/>
            </w:r>
          </w:hyperlink>
        </w:p>
        <w:p w14:paraId="5E610E3D" w14:textId="34CBA7E4" w:rsidR="00031356" w:rsidRDefault="00031356">
          <w:pPr>
            <w:pStyle w:val="TOC3"/>
            <w:tabs>
              <w:tab w:val="right" w:leader="dot" w:pos="8778"/>
            </w:tabs>
            <w:rPr>
              <w:rFonts w:asciiTheme="minorHAnsi" w:eastAsiaTheme="minorEastAsia" w:hAnsiTheme="minorHAnsi" w:cstheme="minorBidi"/>
              <w:noProof/>
              <w:sz w:val="22"/>
              <w:szCs w:val="24"/>
              <w14:ligatures w14:val="standardContextual"/>
            </w:rPr>
          </w:pPr>
          <w:hyperlink w:anchor="_Toc224940258" w:history="1">
            <w:r w:rsidRPr="00E2409D">
              <w:rPr>
                <w:rStyle w:val="af6"/>
                <w:noProof/>
              </w:rPr>
              <w:t>2.4.2 RFID</w:t>
            </w:r>
            <w:r w:rsidRPr="00E2409D">
              <w:rPr>
                <w:rStyle w:val="af6"/>
                <w:noProof/>
              </w:rPr>
              <w:t>绝对坐标校准技术</w:t>
            </w:r>
            <w:r>
              <w:rPr>
                <w:noProof/>
                <w:webHidden/>
              </w:rPr>
              <w:tab/>
            </w:r>
            <w:r>
              <w:rPr>
                <w:noProof/>
                <w:webHidden/>
              </w:rPr>
              <w:fldChar w:fldCharType="begin"/>
            </w:r>
            <w:r>
              <w:rPr>
                <w:noProof/>
                <w:webHidden/>
              </w:rPr>
              <w:instrText xml:space="preserve"> PAGEREF _Toc224940258 \h </w:instrText>
            </w:r>
            <w:r>
              <w:rPr>
                <w:noProof/>
                <w:webHidden/>
              </w:rPr>
            </w:r>
            <w:r>
              <w:rPr>
                <w:noProof/>
                <w:webHidden/>
              </w:rPr>
              <w:fldChar w:fldCharType="separate"/>
            </w:r>
            <w:r>
              <w:rPr>
                <w:noProof/>
                <w:webHidden/>
              </w:rPr>
              <w:t>10</w:t>
            </w:r>
            <w:r>
              <w:rPr>
                <w:noProof/>
                <w:webHidden/>
              </w:rPr>
              <w:fldChar w:fldCharType="end"/>
            </w:r>
          </w:hyperlink>
        </w:p>
        <w:p w14:paraId="4C6C33B2" w14:textId="5A4F43F6" w:rsidR="00031356" w:rsidRDefault="00031356" w:rsidP="00031356">
          <w:pPr>
            <w:pStyle w:val="TOC1"/>
            <w:rPr>
              <w:rFonts w:asciiTheme="minorHAnsi" w:eastAsiaTheme="minorEastAsia" w:hAnsiTheme="minorHAnsi" w:cstheme="minorBidi"/>
              <w:sz w:val="22"/>
              <w:szCs w:val="24"/>
              <w14:ligatures w14:val="standardContextual"/>
            </w:rPr>
          </w:pPr>
          <w:hyperlink w:anchor="_Toc224940259" w:history="1">
            <w:r w:rsidRPr="00E2409D">
              <w:rPr>
                <w:rStyle w:val="af6"/>
              </w:rPr>
              <w:t xml:space="preserve">3 </w:t>
            </w:r>
            <w:r w:rsidRPr="00E2409D">
              <w:rPr>
                <w:rStyle w:val="af6"/>
              </w:rPr>
              <w:t>系统总体方案设计</w:t>
            </w:r>
            <w:r>
              <w:rPr>
                <w:webHidden/>
              </w:rPr>
              <w:tab/>
            </w:r>
            <w:r>
              <w:rPr>
                <w:webHidden/>
              </w:rPr>
              <w:fldChar w:fldCharType="begin"/>
            </w:r>
            <w:r>
              <w:rPr>
                <w:webHidden/>
              </w:rPr>
              <w:instrText xml:space="preserve"> PAGEREF _Toc224940259 \h </w:instrText>
            </w:r>
            <w:r>
              <w:rPr>
                <w:webHidden/>
              </w:rPr>
            </w:r>
            <w:r>
              <w:rPr>
                <w:webHidden/>
              </w:rPr>
              <w:fldChar w:fldCharType="separate"/>
            </w:r>
            <w:r>
              <w:rPr>
                <w:webHidden/>
              </w:rPr>
              <w:t>11</w:t>
            </w:r>
            <w:r>
              <w:rPr>
                <w:webHidden/>
              </w:rPr>
              <w:fldChar w:fldCharType="end"/>
            </w:r>
          </w:hyperlink>
        </w:p>
        <w:p w14:paraId="6E07FEF7" w14:textId="464BC113" w:rsidR="00031356" w:rsidRDefault="00031356" w:rsidP="00031356">
          <w:pPr>
            <w:pStyle w:val="TOC2"/>
            <w:rPr>
              <w:rFonts w:asciiTheme="minorHAnsi" w:eastAsiaTheme="minorEastAsia" w:hAnsiTheme="minorHAnsi" w:cstheme="minorBidi"/>
              <w:sz w:val="22"/>
              <w:szCs w:val="24"/>
              <w14:ligatures w14:val="standardContextual"/>
            </w:rPr>
          </w:pPr>
          <w:hyperlink w:anchor="_Toc224940260" w:history="1">
            <w:r w:rsidRPr="00E2409D">
              <w:rPr>
                <w:rStyle w:val="af6"/>
              </w:rPr>
              <w:t xml:space="preserve">3.1 </w:t>
            </w:r>
            <w:r w:rsidRPr="00E2409D">
              <w:rPr>
                <w:rStyle w:val="af6"/>
              </w:rPr>
              <w:t>系统需求分析</w:t>
            </w:r>
            <w:r>
              <w:rPr>
                <w:webHidden/>
              </w:rPr>
              <w:tab/>
            </w:r>
            <w:r>
              <w:rPr>
                <w:webHidden/>
              </w:rPr>
              <w:fldChar w:fldCharType="begin"/>
            </w:r>
            <w:r>
              <w:rPr>
                <w:webHidden/>
              </w:rPr>
              <w:instrText xml:space="preserve"> PAGEREF _Toc224940260 \h </w:instrText>
            </w:r>
            <w:r>
              <w:rPr>
                <w:webHidden/>
              </w:rPr>
            </w:r>
            <w:r>
              <w:rPr>
                <w:webHidden/>
              </w:rPr>
              <w:fldChar w:fldCharType="separate"/>
            </w:r>
            <w:r>
              <w:rPr>
                <w:webHidden/>
              </w:rPr>
              <w:t>11</w:t>
            </w:r>
            <w:r>
              <w:rPr>
                <w:webHidden/>
              </w:rPr>
              <w:fldChar w:fldCharType="end"/>
            </w:r>
          </w:hyperlink>
        </w:p>
        <w:p w14:paraId="43CD38A0" w14:textId="60D92DDC" w:rsidR="00031356" w:rsidRDefault="00031356">
          <w:pPr>
            <w:pStyle w:val="TOC3"/>
            <w:tabs>
              <w:tab w:val="right" w:leader="dot" w:pos="8778"/>
            </w:tabs>
            <w:rPr>
              <w:rFonts w:asciiTheme="minorHAnsi" w:eastAsiaTheme="minorEastAsia" w:hAnsiTheme="minorHAnsi" w:cstheme="minorBidi"/>
              <w:noProof/>
              <w:sz w:val="22"/>
              <w:szCs w:val="24"/>
              <w14:ligatures w14:val="standardContextual"/>
            </w:rPr>
          </w:pPr>
          <w:hyperlink w:anchor="_Toc224940261" w:history="1">
            <w:r w:rsidRPr="00E2409D">
              <w:rPr>
                <w:rStyle w:val="af6"/>
                <w:noProof/>
              </w:rPr>
              <w:t xml:space="preserve">3.1.1 </w:t>
            </w:r>
            <w:r w:rsidRPr="00E2409D">
              <w:rPr>
                <w:rStyle w:val="af6"/>
                <w:noProof/>
              </w:rPr>
              <w:t>功能性需求</w:t>
            </w:r>
            <w:r>
              <w:rPr>
                <w:noProof/>
                <w:webHidden/>
              </w:rPr>
              <w:tab/>
            </w:r>
            <w:r>
              <w:rPr>
                <w:noProof/>
                <w:webHidden/>
              </w:rPr>
              <w:fldChar w:fldCharType="begin"/>
            </w:r>
            <w:r>
              <w:rPr>
                <w:noProof/>
                <w:webHidden/>
              </w:rPr>
              <w:instrText xml:space="preserve"> PAGEREF _Toc224940261 \h </w:instrText>
            </w:r>
            <w:r>
              <w:rPr>
                <w:noProof/>
                <w:webHidden/>
              </w:rPr>
            </w:r>
            <w:r>
              <w:rPr>
                <w:noProof/>
                <w:webHidden/>
              </w:rPr>
              <w:fldChar w:fldCharType="separate"/>
            </w:r>
            <w:r>
              <w:rPr>
                <w:noProof/>
                <w:webHidden/>
              </w:rPr>
              <w:t>11</w:t>
            </w:r>
            <w:r>
              <w:rPr>
                <w:noProof/>
                <w:webHidden/>
              </w:rPr>
              <w:fldChar w:fldCharType="end"/>
            </w:r>
          </w:hyperlink>
        </w:p>
        <w:p w14:paraId="3302255F" w14:textId="3DF690F7" w:rsidR="00031356" w:rsidRDefault="00031356">
          <w:pPr>
            <w:pStyle w:val="TOC3"/>
            <w:tabs>
              <w:tab w:val="right" w:leader="dot" w:pos="8778"/>
            </w:tabs>
            <w:rPr>
              <w:rFonts w:asciiTheme="minorHAnsi" w:eastAsiaTheme="minorEastAsia" w:hAnsiTheme="minorHAnsi" w:cstheme="minorBidi"/>
              <w:noProof/>
              <w:sz w:val="22"/>
              <w:szCs w:val="24"/>
              <w14:ligatures w14:val="standardContextual"/>
            </w:rPr>
          </w:pPr>
          <w:hyperlink w:anchor="_Toc224940262" w:history="1">
            <w:r w:rsidRPr="00E2409D">
              <w:rPr>
                <w:rStyle w:val="af6"/>
                <w:noProof/>
              </w:rPr>
              <w:t xml:space="preserve">3.1.2 </w:t>
            </w:r>
            <w:r w:rsidRPr="00E2409D">
              <w:rPr>
                <w:rStyle w:val="af6"/>
                <w:noProof/>
              </w:rPr>
              <w:t>非功能性需求</w:t>
            </w:r>
            <w:r>
              <w:rPr>
                <w:noProof/>
                <w:webHidden/>
              </w:rPr>
              <w:tab/>
            </w:r>
            <w:r>
              <w:rPr>
                <w:noProof/>
                <w:webHidden/>
              </w:rPr>
              <w:fldChar w:fldCharType="begin"/>
            </w:r>
            <w:r>
              <w:rPr>
                <w:noProof/>
                <w:webHidden/>
              </w:rPr>
              <w:instrText xml:space="preserve"> PAGEREF _Toc224940262 \h </w:instrText>
            </w:r>
            <w:r>
              <w:rPr>
                <w:noProof/>
                <w:webHidden/>
              </w:rPr>
            </w:r>
            <w:r>
              <w:rPr>
                <w:noProof/>
                <w:webHidden/>
              </w:rPr>
              <w:fldChar w:fldCharType="separate"/>
            </w:r>
            <w:r>
              <w:rPr>
                <w:noProof/>
                <w:webHidden/>
              </w:rPr>
              <w:t>11</w:t>
            </w:r>
            <w:r>
              <w:rPr>
                <w:noProof/>
                <w:webHidden/>
              </w:rPr>
              <w:fldChar w:fldCharType="end"/>
            </w:r>
          </w:hyperlink>
        </w:p>
        <w:p w14:paraId="74607FC8" w14:textId="0293249A" w:rsidR="00031356" w:rsidRDefault="00031356" w:rsidP="00031356">
          <w:pPr>
            <w:pStyle w:val="TOC2"/>
            <w:rPr>
              <w:rFonts w:asciiTheme="minorHAnsi" w:eastAsiaTheme="minorEastAsia" w:hAnsiTheme="minorHAnsi" w:cstheme="minorBidi"/>
              <w:sz w:val="22"/>
              <w:szCs w:val="24"/>
              <w14:ligatures w14:val="standardContextual"/>
            </w:rPr>
          </w:pPr>
          <w:hyperlink w:anchor="_Toc224940263" w:history="1">
            <w:r w:rsidRPr="00E2409D">
              <w:rPr>
                <w:rStyle w:val="af6"/>
              </w:rPr>
              <w:t xml:space="preserve">3.2 </w:t>
            </w:r>
            <w:r w:rsidRPr="00E2409D">
              <w:rPr>
                <w:rStyle w:val="af6"/>
              </w:rPr>
              <w:t>系统总体架构设计</w:t>
            </w:r>
            <w:r>
              <w:rPr>
                <w:webHidden/>
              </w:rPr>
              <w:tab/>
            </w:r>
            <w:r>
              <w:rPr>
                <w:webHidden/>
              </w:rPr>
              <w:fldChar w:fldCharType="begin"/>
            </w:r>
            <w:r>
              <w:rPr>
                <w:webHidden/>
              </w:rPr>
              <w:instrText xml:space="preserve"> PAGEREF _Toc224940263 \h </w:instrText>
            </w:r>
            <w:r>
              <w:rPr>
                <w:webHidden/>
              </w:rPr>
            </w:r>
            <w:r>
              <w:rPr>
                <w:webHidden/>
              </w:rPr>
              <w:fldChar w:fldCharType="separate"/>
            </w:r>
            <w:r>
              <w:rPr>
                <w:webHidden/>
              </w:rPr>
              <w:t>12</w:t>
            </w:r>
            <w:r>
              <w:rPr>
                <w:webHidden/>
              </w:rPr>
              <w:fldChar w:fldCharType="end"/>
            </w:r>
          </w:hyperlink>
        </w:p>
        <w:p w14:paraId="3513066E" w14:textId="4A376A9B" w:rsidR="00031356" w:rsidRDefault="00031356" w:rsidP="00031356">
          <w:pPr>
            <w:pStyle w:val="TOC2"/>
            <w:rPr>
              <w:rFonts w:asciiTheme="minorHAnsi" w:eastAsiaTheme="minorEastAsia" w:hAnsiTheme="minorHAnsi" w:cstheme="minorBidi"/>
              <w:sz w:val="22"/>
              <w:szCs w:val="24"/>
              <w14:ligatures w14:val="standardContextual"/>
            </w:rPr>
          </w:pPr>
          <w:hyperlink w:anchor="_Toc224940264" w:history="1">
            <w:r w:rsidRPr="00E2409D">
              <w:rPr>
                <w:rStyle w:val="af6"/>
              </w:rPr>
              <w:t xml:space="preserve">3.3 </w:t>
            </w:r>
            <w:r w:rsidRPr="00E2409D">
              <w:rPr>
                <w:rStyle w:val="af6"/>
              </w:rPr>
              <w:t>软硬件功能模块划分</w:t>
            </w:r>
            <w:r>
              <w:rPr>
                <w:webHidden/>
              </w:rPr>
              <w:tab/>
            </w:r>
            <w:r>
              <w:rPr>
                <w:webHidden/>
              </w:rPr>
              <w:fldChar w:fldCharType="begin"/>
            </w:r>
            <w:r>
              <w:rPr>
                <w:webHidden/>
              </w:rPr>
              <w:instrText xml:space="preserve"> PAGEREF _Toc224940264 \h </w:instrText>
            </w:r>
            <w:r>
              <w:rPr>
                <w:webHidden/>
              </w:rPr>
            </w:r>
            <w:r>
              <w:rPr>
                <w:webHidden/>
              </w:rPr>
              <w:fldChar w:fldCharType="separate"/>
            </w:r>
            <w:r>
              <w:rPr>
                <w:webHidden/>
              </w:rPr>
              <w:t>13</w:t>
            </w:r>
            <w:r>
              <w:rPr>
                <w:webHidden/>
              </w:rPr>
              <w:fldChar w:fldCharType="end"/>
            </w:r>
          </w:hyperlink>
        </w:p>
        <w:p w14:paraId="35EA7DA8" w14:textId="17F83553" w:rsidR="00031356" w:rsidRDefault="00031356">
          <w:pPr>
            <w:pStyle w:val="TOC3"/>
            <w:tabs>
              <w:tab w:val="right" w:leader="dot" w:pos="8778"/>
            </w:tabs>
            <w:rPr>
              <w:rFonts w:asciiTheme="minorHAnsi" w:eastAsiaTheme="minorEastAsia" w:hAnsiTheme="minorHAnsi" w:cstheme="minorBidi"/>
              <w:noProof/>
              <w:sz w:val="22"/>
              <w:szCs w:val="24"/>
              <w14:ligatures w14:val="standardContextual"/>
            </w:rPr>
          </w:pPr>
          <w:hyperlink w:anchor="_Toc224940265" w:history="1">
            <w:r w:rsidRPr="00E2409D">
              <w:rPr>
                <w:rStyle w:val="af6"/>
                <w:noProof/>
              </w:rPr>
              <w:t xml:space="preserve">3.3.1 </w:t>
            </w:r>
            <w:r w:rsidRPr="00E2409D">
              <w:rPr>
                <w:rStyle w:val="af6"/>
                <w:noProof/>
              </w:rPr>
              <w:t>云端业务模块</w:t>
            </w:r>
            <w:r>
              <w:rPr>
                <w:noProof/>
                <w:webHidden/>
              </w:rPr>
              <w:tab/>
            </w:r>
            <w:r>
              <w:rPr>
                <w:noProof/>
                <w:webHidden/>
              </w:rPr>
              <w:fldChar w:fldCharType="begin"/>
            </w:r>
            <w:r>
              <w:rPr>
                <w:noProof/>
                <w:webHidden/>
              </w:rPr>
              <w:instrText xml:space="preserve"> PAGEREF _Toc224940265 \h </w:instrText>
            </w:r>
            <w:r>
              <w:rPr>
                <w:noProof/>
                <w:webHidden/>
              </w:rPr>
            </w:r>
            <w:r>
              <w:rPr>
                <w:noProof/>
                <w:webHidden/>
              </w:rPr>
              <w:fldChar w:fldCharType="separate"/>
            </w:r>
            <w:r>
              <w:rPr>
                <w:noProof/>
                <w:webHidden/>
              </w:rPr>
              <w:t>14</w:t>
            </w:r>
            <w:r>
              <w:rPr>
                <w:noProof/>
                <w:webHidden/>
              </w:rPr>
              <w:fldChar w:fldCharType="end"/>
            </w:r>
          </w:hyperlink>
        </w:p>
        <w:p w14:paraId="7FE36BBF" w14:textId="49DA4D67" w:rsidR="00031356" w:rsidRDefault="00031356">
          <w:pPr>
            <w:pStyle w:val="TOC3"/>
            <w:tabs>
              <w:tab w:val="right" w:leader="dot" w:pos="8778"/>
            </w:tabs>
            <w:rPr>
              <w:rFonts w:asciiTheme="minorHAnsi" w:eastAsiaTheme="minorEastAsia" w:hAnsiTheme="minorHAnsi" w:cstheme="minorBidi"/>
              <w:noProof/>
              <w:sz w:val="22"/>
              <w:szCs w:val="24"/>
              <w14:ligatures w14:val="standardContextual"/>
            </w:rPr>
          </w:pPr>
          <w:hyperlink w:anchor="_Toc224940266" w:history="1">
            <w:r w:rsidRPr="00E2409D">
              <w:rPr>
                <w:rStyle w:val="af6"/>
                <w:noProof/>
              </w:rPr>
              <w:t xml:space="preserve">3.3.2 </w:t>
            </w:r>
            <w:r w:rsidRPr="00E2409D">
              <w:rPr>
                <w:rStyle w:val="af6"/>
                <w:noProof/>
              </w:rPr>
              <w:t>边缘控制模块</w:t>
            </w:r>
            <w:r>
              <w:rPr>
                <w:noProof/>
                <w:webHidden/>
              </w:rPr>
              <w:tab/>
            </w:r>
            <w:r>
              <w:rPr>
                <w:noProof/>
                <w:webHidden/>
              </w:rPr>
              <w:fldChar w:fldCharType="begin"/>
            </w:r>
            <w:r>
              <w:rPr>
                <w:noProof/>
                <w:webHidden/>
              </w:rPr>
              <w:instrText xml:space="preserve"> PAGEREF _Toc224940266 \h </w:instrText>
            </w:r>
            <w:r>
              <w:rPr>
                <w:noProof/>
                <w:webHidden/>
              </w:rPr>
            </w:r>
            <w:r>
              <w:rPr>
                <w:noProof/>
                <w:webHidden/>
              </w:rPr>
              <w:fldChar w:fldCharType="separate"/>
            </w:r>
            <w:r>
              <w:rPr>
                <w:noProof/>
                <w:webHidden/>
              </w:rPr>
              <w:t>14</w:t>
            </w:r>
            <w:r>
              <w:rPr>
                <w:noProof/>
                <w:webHidden/>
              </w:rPr>
              <w:fldChar w:fldCharType="end"/>
            </w:r>
          </w:hyperlink>
        </w:p>
        <w:p w14:paraId="52A976CC" w14:textId="41786F64" w:rsidR="00031356" w:rsidRDefault="00031356">
          <w:pPr>
            <w:pStyle w:val="TOC3"/>
            <w:tabs>
              <w:tab w:val="right" w:leader="dot" w:pos="8778"/>
            </w:tabs>
            <w:rPr>
              <w:rFonts w:asciiTheme="minorHAnsi" w:eastAsiaTheme="minorEastAsia" w:hAnsiTheme="minorHAnsi" w:cstheme="minorBidi"/>
              <w:noProof/>
              <w:sz w:val="22"/>
              <w:szCs w:val="24"/>
              <w14:ligatures w14:val="standardContextual"/>
            </w:rPr>
          </w:pPr>
          <w:hyperlink w:anchor="_Toc224940267" w:history="1">
            <w:r w:rsidRPr="00E2409D">
              <w:rPr>
                <w:rStyle w:val="af6"/>
                <w:noProof/>
              </w:rPr>
              <w:t xml:space="preserve">3.3.3 </w:t>
            </w:r>
            <w:r w:rsidRPr="00E2409D">
              <w:rPr>
                <w:rStyle w:val="af6"/>
                <w:noProof/>
              </w:rPr>
              <w:t>终端执行模块</w:t>
            </w:r>
            <w:r>
              <w:rPr>
                <w:noProof/>
                <w:webHidden/>
              </w:rPr>
              <w:tab/>
            </w:r>
            <w:r>
              <w:rPr>
                <w:noProof/>
                <w:webHidden/>
              </w:rPr>
              <w:fldChar w:fldCharType="begin"/>
            </w:r>
            <w:r>
              <w:rPr>
                <w:noProof/>
                <w:webHidden/>
              </w:rPr>
              <w:instrText xml:space="preserve"> PAGEREF _Toc224940267 \h </w:instrText>
            </w:r>
            <w:r>
              <w:rPr>
                <w:noProof/>
                <w:webHidden/>
              </w:rPr>
            </w:r>
            <w:r>
              <w:rPr>
                <w:noProof/>
                <w:webHidden/>
              </w:rPr>
              <w:fldChar w:fldCharType="separate"/>
            </w:r>
            <w:r>
              <w:rPr>
                <w:noProof/>
                <w:webHidden/>
              </w:rPr>
              <w:t>15</w:t>
            </w:r>
            <w:r>
              <w:rPr>
                <w:noProof/>
                <w:webHidden/>
              </w:rPr>
              <w:fldChar w:fldCharType="end"/>
            </w:r>
          </w:hyperlink>
        </w:p>
        <w:p w14:paraId="4A3F460D" w14:textId="3728B74C" w:rsidR="00031356" w:rsidRDefault="00031356" w:rsidP="00031356">
          <w:pPr>
            <w:pStyle w:val="TOC1"/>
            <w:rPr>
              <w:rFonts w:asciiTheme="minorHAnsi" w:eastAsiaTheme="minorEastAsia" w:hAnsiTheme="minorHAnsi" w:cstheme="minorBidi"/>
              <w:sz w:val="22"/>
              <w:szCs w:val="24"/>
              <w14:ligatures w14:val="standardContextual"/>
            </w:rPr>
          </w:pPr>
          <w:hyperlink w:anchor="_Toc224940268" w:history="1">
            <w:r w:rsidRPr="00E2409D">
              <w:rPr>
                <w:rStyle w:val="af6"/>
              </w:rPr>
              <w:t xml:space="preserve">4 </w:t>
            </w:r>
            <w:r w:rsidRPr="00E2409D">
              <w:rPr>
                <w:rStyle w:val="af6"/>
              </w:rPr>
              <w:t>系统硬件设计</w:t>
            </w:r>
            <w:r>
              <w:rPr>
                <w:webHidden/>
              </w:rPr>
              <w:tab/>
            </w:r>
            <w:r>
              <w:rPr>
                <w:webHidden/>
              </w:rPr>
              <w:fldChar w:fldCharType="begin"/>
            </w:r>
            <w:r>
              <w:rPr>
                <w:webHidden/>
              </w:rPr>
              <w:instrText xml:space="preserve"> PAGEREF _Toc224940268 \h </w:instrText>
            </w:r>
            <w:r>
              <w:rPr>
                <w:webHidden/>
              </w:rPr>
            </w:r>
            <w:r>
              <w:rPr>
                <w:webHidden/>
              </w:rPr>
              <w:fldChar w:fldCharType="separate"/>
            </w:r>
            <w:r>
              <w:rPr>
                <w:webHidden/>
              </w:rPr>
              <w:t>16</w:t>
            </w:r>
            <w:r>
              <w:rPr>
                <w:webHidden/>
              </w:rPr>
              <w:fldChar w:fldCharType="end"/>
            </w:r>
          </w:hyperlink>
        </w:p>
        <w:p w14:paraId="786F47AC" w14:textId="6FE249EB" w:rsidR="00031356" w:rsidRDefault="00031356" w:rsidP="00031356">
          <w:pPr>
            <w:pStyle w:val="TOC2"/>
            <w:rPr>
              <w:rFonts w:asciiTheme="minorHAnsi" w:eastAsiaTheme="minorEastAsia" w:hAnsiTheme="minorHAnsi" w:cstheme="minorBidi"/>
              <w:sz w:val="22"/>
              <w:szCs w:val="24"/>
              <w14:ligatures w14:val="standardContextual"/>
            </w:rPr>
          </w:pPr>
          <w:hyperlink w:anchor="_Toc224940269" w:history="1">
            <w:r w:rsidRPr="00E2409D">
              <w:rPr>
                <w:rStyle w:val="af6"/>
              </w:rPr>
              <w:t xml:space="preserve">4.1 </w:t>
            </w:r>
            <w:r w:rsidRPr="00E2409D">
              <w:rPr>
                <w:rStyle w:val="af6"/>
              </w:rPr>
              <w:t>系统硬件总体布局</w:t>
            </w:r>
            <w:r>
              <w:rPr>
                <w:webHidden/>
              </w:rPr>
              <w:tab/>
            </w:r>
            <w:r>
              <w:rPr>
                <w:webHidden/>
              </w:rPr>
              <w:fldChar w:fldCharType="begin"/>
            </w:r>
            <w:r>
              <w:rPr>
                <w:webHidden/>
              </w:rPr>
              <w:instrText xml:space="preserve"> PAGEREF _Toc224940269 \h </w:instrText>
            </w:r>
            <w:r>
              <w:rPr>
                <w:webHidden/>
              </w:rPr>
            </w:r>
            <w:r>
              <w:rPr>
                <w:webHidden/>
              </w:rPr>
              <w:fldChar w:fldCharType="separate"/>
            </w:r>
            <w:r>
              <w:rPr>
                <w:webHidden/>
              </w:rPr>
              <w:t>16</w:t>
            </w:r>
            <w:r>
              <w:rPr>
                <w:webHidden/>
              </w:rPr>
              <w:fldChar w:fldCharType="end"/>
            </w:r>
          </w:hyperlink>
        </w:p>
        <w:p w14:paraId="601D815A" w14:textId="7F3F54BD" w:rsidR="00031356" w:rsidRDefault="00031356" w:rsidP="00031356">
          <w:pPr>
            <w:pStyle w:val="TOC2"/>
            <w:rPr>
              <w:rFonts w:asciiTheme="minorHAnsi" w:eastAsiaTheme="minorEastAsia" w:hAnsiTheme="minorHAnsi" w:cstheme="minorBidi"/>
              <w:sz w:val="22"/>
              <w:szCs w:val="24"/>
              <w14:ligatures w14:val="standardContextual"/>
            </w:rPr>
          </w:pPr>
          <w:hyperlink w:anchor="_Toc224940270" w:history="1">
            <w:r w:rsidRPr="00E2409D">
              <w:rPr>
                <w:rStyle w:val="af6"/>
              </w:rPr>
              <w:t xml:space="preserve">4.2 </w:t>
            </w:r>
            <w:r w:rsidRPr="00E2409D">
              <w:rPr>
                <w:rStyle w:val="af6"/>
              </w:rPr>
              <w:t>硬件核心部件的选择和设计基础</w:t>
            </w:r>
            <w:r>
              <w:rPr>
                <w:webHidden/>
              </w:rPr>
              <w:tab/>
            </w:r>
            <w:r>
              <w:rPr>
                <w:webHidden/>
              </w:rPr>
              <w:fldChar w:fldCharType="begin"/>
            </w:r>
            <w:r>
              <w:rPr>
                <w:webHidden/>
              </w:rPr>
              <w:instrText xml:space="preserve"> PAGEREF _Toc224940270 \h </w:instrText>
            </w:r>
            <w:r>
              <w:rPr>
                <w:webHidden/>
              </w:rPr>
            </w:r>
            <w:r>
              <w:rPr>
                <w:webHidden/>
              </w:rPr>
              <w:fldChar w:fldCharType="separate"/>
            </w:r>
            <w:r>
              <w:rPr>
                <w:webHidden/>
              </w:rPr>
              <w:t>16</w:t>
            </w:r>
            <w:r>
              <w:rPr>
                <w:webHidden/>
              </w:rPr>
              <w:fldChar w:fldCharType="end"/>
            </w:r>
          </w:hyperlink>
        </w:p>
        <w:p w14:paraId="66F83AE0" w14:textId="6F61E1E4" w:rsidR="00031356" w:rsidRDefault="00031356">
          <w:pPr>
            <w:pStyle w:val="TOC3"/>
            <w:tabs>
              <w:tab w:val="right" w:leader="dot" w:pos="8778"/>
            </w:tabs>
            <w:rPr>
              <w:rFonts w:asciiTheme="minorHAnsi" w:eastAsiaTheme="minorEastAsia" w:hAnsiTheme="minorHAnsi" w:cstheme="minorBidi"/>
              <w:noProof/>
              <w:sz w:val="22"/>
              <w:szCs w:val="24"/>
              <w14:ligatures w14:val="standardContextual"/>
            </w:rPr>
          </w:pPr>
          <w:hyperlink w:anchor="_Toc224940271" w:history="1">
            <w:r w:rsidRPr="00E2409D">
              <w:rPr>
                <w:rStyle w:val="af6"/>
                <w:noProof/>
              </w:rPr>
              <w:t xml:space="preserve">4.2.1 </w:t>
            </w:r>
            <w:r w:rsidRPr="00E2409D">
              <w:rPr>
                <w:rStyle w:val="af6"/>
                <w:noProof/>
              </w:rPr>
              <w:t>主微控制器模块</w:t>
            </w:r>
            <w:r>
              <w:rPr>
                <w:noProof/>
                <w:webHidden/>
              </w:rPr>
              <w:tab/>
            </w:r>
            <w:r>
              <w:rPr>
                <w:noProof/>
                <w:webHidden/>
              </w:rPr>
              <w:fldChar w:fldCharType="begin"/>
            </w:r>
            <w:r>
              <w:rPr>
                <w:noProof/>
                <w:webHidden/>
              </w:rPr>
              <w:instrText xml:space="preserve"> PAGEREF _Toc224940271 \h </w:instrText>
            </w:r>
            <w:r>
              <w:rPr>
                <w:noProof/>
                <w:webHidden/>
              </w:rPr>
            </w:r>
            <w:r>
              <w:rPr>
                <w:noProof/>
                <w:webHidden/>
              </w:rPr>
              <w:fldChar w:fldCharType="separate"/>
            </w:r>
            <w:r>
              <w:rPr>
                <w:noProof/>
                <w:webHidden/>
              </w:rPr>
              <w:t>16</w:t>
            </w:r>
            <w:r>
              <w:rPr>
                <w:noProof/>
                <w:webHidden/>
              </w:rPr>
              <w:fldChar w:fldCharType="end"/>
            </w:r>
          </w:hyperlink>
        </w:p>
        <w:p w14:paraId="5BF793C4" w14:textId="104FFAD4" w:rsidR="00031356" w:rsidRDefault="00031356">
          <w:pPr>
            <w:pStyle w:val="TOC3"/>
            <w:tabs>
              <w:tab w:val="right" w:leader="dot" w:pos="8778"/>
            </w:tabs>
            <w:rPr>
              <w:rFonts w:asciiTheme="minorHAnsi" w:eastAsiaTheme="minorEastAsia" w:hAnsiTheme="minorHAnsi" w:cstheme="minorBidi"/>
              <w:noProof/>
              <w:sz w:val="22"/>
              <w:szCs w:val="24"/>
              <w14:ligatures w14:val="standardContextual"/>
            </w:rPr>
          </w:pPr>
          <w:hyperlink w:anchor="_Toc224940272" w:history="1">
            <w:r w:rsidRPr="00E2409D">
              <w:rPr>
                <w:rStyle w:val="af6"/>
                <w:noProof/>
              </w:rPr>
              <w:t xml:space="preserve">4.2.2 </w:t>
            </w:r>
            <w:r w:rsidRPr="00E2409D">
              <w:rPr>
                <w:rStyle w:val="af6"/>
                <w:noProof/>
              </w:rPr>
              <w:t>绝对坐标与路径规划模块</w:t>
            </w:r>
            <w:r>
              <w:rPr>
                <w:noProof/>
                <w:webHidden/>
              </w:rPr>
              <w:tab/>
            </w:r>
            <w:r>
              <w:rPr>
                <w:noProof/>
                <w:webHidden/>
              </w:rPr>
              <w:fldChar w:fldCharType="begin"/>
            </w:r>
            <w:r>
              <w:rPr>
                <w:noProof/>
                <w:webHidden/>
              </w:rPr>
              <w:instrText xml:space="preserve"> PAGEREF _Toc224940272 \h </w:instrText>
            </w:r>
            <w:r>
              <w:rPr>
                <w:noProof/>
                <w:webHidden/>
              </w:rPr>
            </w:r>
            <w:r>
              <w:rPr>
                <w:noProof/>
                <w:webHidden/>
              </w:rPr>
              <w:fldChar w:fldCharType="separate"/>
            </w:r>
            <w:r>
              <w:rPr>
                <w:noProof/>
                <w:webHidden/>
              </w:rPr>
              <w:t>17</w:t>
            </w:r>
            <w:r>
              <w:rPr>
                <w:noProof/>
                <w:webHidden/>
              </w:rPr>
              <w:fldChar w:fldCharType="end"/>
            </w:r>
          </w:hyperlink>
        </w:p>
        <w:p w14:paraId="43ECB1BA" w14:textId="74CDB16F" w:rsidR="00031356" w:rsidRDefault="00031356">
          <w:pPr>
            <w:pStyle w:val="TOC3"/>
            <w:tabs>
              <w:tab w:val="right" w:leader="dot" w:pos="8778"/>
            </w:tabs>
            <w:rPr>
              <w:rFonts w:asciiTheme="minorHAnsi" w:eastAsiaTheme="minorEastAsia" w:hAnsiTheme="minorHAnsi" w:cstheme="minorBidi"/>
              <w:noProof/>
              <w:sz w:val="22"/>
              <w:szCs w:val="24"/>
              <w14:ligatures w14:val="standardContextual"/>
            </w:rPr>
          </w:pPr>
          <w:hyperlink w:anchor="_Toc224940273" w:history="1">
            <w:r w:rsidRPr="00E2409D">
              <w:rPr>
                <w:rStyle w:val="af6"/>
                <w:noProof/>
              </w:rPr>
              <w:t xml:space="preserve">4.2.3 </w:t>
            </w:r>
            <w:r w:rsidRPr="00E2409D">
              <w:rPr>
                <w:rStyle w:val="af6"/>
                <w:noProof/>
              </w:rPr>
              <w:t>主控微控制器及外围电路</w:t>
            </w:r>
            <w:r>
              <w:rPr>
                <w:noProof/>
                <w:webHidden/>
              </w:rPr>
              <w:tab/>
            </w:r>
            <w:r>
              <w:rPr>
                <w:noProof/>
                <w:webHidden/>
              </w:rPr>
              <w:fldChar w:fldCharType="begin"/>
            </w:r>
            <w:r>
              <w:rPr>
                <w:noProof/>
                <w:webHidden/>
              </w:rPr>
              <w:instrText xml:space="preserve"> PAGEREF _Toc224940273 \h </w:instrText>
            </w:r>
            <w:r>
              <w:rPr>
                <w:noProof/>
                <w:webHidden/>
              </w:rPr>
            </w:r>
            <w:r>
              <w:rPr>
                <w:noProof/>
                <w:webHidden/>
              </w:rPr>
              <w:fldChar w:fldCharType="separate"/>
            </w:r>
            <w:r>
              <w:rPr>
                <w:noProof/>
                <w:webHidden/>
              </w:rPr>
              <w:t>19</w:t>
            </w:r>
            <w:r>
              <w:rPr>
                <w:noProof/>
                <w:webHidden/>
              </w:rPr>
              <w:fldChar w:fldCharType="end"/>
            </w:r>
          </w:hyperlink>
        </w:p>
        <w:p w14:paraId="6A6AF925" w14:textId="7926D658" w:rsidR="00031356" w:rsidRDefault="00031356">
          <w:pPr>
            <w:pStyle w:val="TOC3"/>
            <w:tabs>
              <w:tab w:val="right" w:leader="dot" w:pos="8778"/>
            </w:tabs>
            <w:rPr>
              <w:rFonts w:asciiTheme="minorHAnsi" w:eastAsiaTheme="minorEastAsia" w:hAnsiTheme="minorHAnsi" w:cstheme="minorBidi"/>
              <w:noProof/>
              <w:sz w:val="22"/>
              <w:szCs w:val="24"/>
              <w14:ligatures w14:val="standardContextual"/>
            </w:rPr>
          </w:pPr>
          <w:hyperlink w:anchor="_Toc224940274" w:history="1">
            <w:r w:rsidRPr="00E2409D">
              <w:rPr>
                <w:rStyle w:val="af6"/>
                <w:noProof/>
              </w:rPr>
              <w:t xml:space="preserve">4.2.4 </w:t>
            </w:r>
            <w:r w:rsidRPr="00E2409D">
              <w:rPr>
                <w:rStyle w:val="af6"/>
                <w:noProof/>
              </w:rPr>
              <w:t>运动控制与电机驱动电路</w:t>
            </w:r>
            <w:r>
              <w:rPr>
                <w:noProof/>
                <w:webHidden/>
              </w:rPr>
              <w:tab/>
            </w:r>
            <w:r>
              <w:rPr>
                <w:noProof/>
                <w:webHidden/>
              </w:rPr>
              <w:fldChar w:fldCharType="begin"/>
            </w:r>
            <w:r>
              <w:rPr>
                <w:noProof/>
                <w:webHidden/>
              </w:rPr>
              <w:instrText xml:space="preserve"> PAGEREF _Toc224940274 \h </w:instrText>
            </w:r>
            <w:r>
              <w:rPr>
                <w:noProof/>
                <w:webHidden/>
              </w:rPr>
            </w:r>
            <w:r>
              <w:rPr>
                <w:noProof/>
                <w:webHidden/>
              </w:rPr>
              <w:fldChar w:fldCharType="separate"/>
            </w:r>
            <w:r>
              <w:rPr>
                <w:noProof/>
                <w:webHidden/>
              </w:rPr>
              <w:t>20</w:t>
            </w:r>
            <w:r>
              <w:rPr>
                <w:noProof/>
                <w:webHidden/>
              </w:rPr>
              <w:fldChar w:fldCharType="end"/>
            </w:r>
          </w:hyperlink>
        </w:p>
        <w:p w14:paraId="24E4F2B6" w14:textId="4AF98DE7" w:rsidR="00031356" w:rsidRDefault="00031356">
          <w:pPr>
            <w:pStyle w:val="TOC3"/>
            <w:tabs>
              <w:tab w:val="right" w:leader="dot" w:pos="8778"/>
            </w:tabs>
            <w:rPr>
              <w:rFonts w:asciiTheme="minorHAnsi" w:eastAsiaTheme="minorEastAsia" w:hAnsiTheme="minorHAnsi" w:cstheme="minorBidi"/>
              <w:noProof/>
              <w:sz w:val="22"/>
              <w:szCs w:val="24"/>
              <w14:ligatures w14:val="standardContextual"/>
            </w:rPr>
          </w:pPr>
          <w:hyperlink w:anchor="_Toc224940275" w:history="1">
            <w:r w:rsidRPr="00E2409D">
              <w:rPr>
                <w:rStyle w:val="af6"/>
                <w:noProof/>
              </w:rPr>
              <w:t xml:space="preserve">4.2.5 </w:t>
            </w:r>
            <w:r w:rsidRPr="00E2409D">
              <w:rPr>
                <w:rStyle w:val="af6"/>
                <w:noProof/>
              </w:rPr>
              <w:t>物理轨道拓扑建模与节点</w:t>
            </w:r>
            <w:r>
              <w:rPr>
                <w:noProof/>
                <w:webHidden/>
              </w:rPr>
              <w:tab/>
            </w:r>
            <w:r>
              <w:rPr>
                <w:noProof/>
                <w:webHidden/>
              </w:rPr>
              <w:fldChar w:fldCharType="begin"/>
            </w:r>
            <w:r>
              <w:rPr>
                <w:noProof/>
                <w:webHidden/>
              </w:rPr>
              <w:instrText xml:space="preserve"> PAGEREF _Toc224940275 \h </w:instrText>
            </w:r>
            <w:r>
              <w:rPr>
                <w:noProof/>
                <w:webHidden/>
              </w:rPr>
            </w:r>
            <w:r>
              <w:rPr>
                <w:noProof/>
                <w:webHidden/>
              </w:rPr>
              <w:fldChar w:fldCharType="separate"/>
            </w:r>
            <w:r>
              <w:rPr>
                <w:noProof/>
                <w:webHidden/>
              </w:rPr>
              <w:t>21</w:t>
            </w:r>
            <w:r>
              <w:rPr>
                <w:noProof/>
                <w:webHidden/>
              </w:rPr>
              <w:fldChar w:fldCharType="end"/>
            </w:r>
          </w:hyperlink>
        </w:p>
        <w:p w14:paraId="7E3FE3AA" w14:textId="5573F023" w:rsidR="00031356" w:rsidRDefault="00031356" w:rsidP="00031356">
          <w:pPr>
            <w:pStyle w:val="TOC1"/>
            <w:rPr>
              <w:rFonts w:asciiTheme="minorHAnsi" w:eastAsiaTheme="minorEastAsia" w:hAnsiTheme="minorHAnsi" w:cstheme="minorBidi"/>
              <w:sz w:val="22"/>
              <w:szCs w:val="24"/>
              <w14:ligatures w14:val="standardContextual"/>
            </w:rPr>
          </w:pPr>
          <w:hyperlink w:anchor="_Toc224940276" w:history="1">
            <w:r w:rsidRPr="00E2409D">
              <w:rPr>
                <w:rStyle w:val="af6"/>
              </w:rPr>
              <w:t xml:space="preserve">5 </w:t>
            </w:r>
            <w:r w:rsidRPr="00E2409D">
              <w:rPr>
                <w:rStyle w:val="af6"/>
              </w:rPr>
              <w:t>系统软件与核心算法设计</w:t>
            </w:r>
            <w:r>
              <w:rPr>
                <w:webHidden/>
              </w:rPr>
              <w:tab/>
            </w:r>
            <w:r>
              <w:rPr>
                <w:webHidden/>
              </w:rPr>
              <w:fldChar w:fldCharType="begin"/>
            </w:r>
            <w:r>
              <w:rPr>
                <w:webHidden/>
              </w:rPr>
              <w:instrText xml:space="preserve"> PAGEREF _Toc224940276 \h </w:instrText>
            </w:r>
            <w:r>
              <w:rPr>
                <w:webHidden/>
              </w:rPr>
            </w:r>
            <w:r>
              <w:rPr>
                <w:webHidden/>
              </w:rPr>
              <w:fldChar w:fldCharType="separate"/>
            </w:r>
            <w:r>
              <w:rPr>
                <w:webHidden/>
              </w:rPr>
              <w:t>22</w:t>
            </w:r>
            <w:r>
              <w:rPr>
                <w:webHidden/>
              </w:rPr>
              <w:fldChar w:fldCharType="end"/>
            </w:r>
          </w:hyperlink>
        </w:p>
        <w:p w14:paraId="740DEFC2" w14:textId="6444F5AC" w:rsidR="00031356" w:rsidRDefault="00031356" w:rsidP="00031356">
          <w:pPr>
            <w:pStyle w:val="TOC2"/>
            <w:rPr>
              <w:rFonts w:asciiTheme="minorHAnsi" w:eastAsiaTheme="minorEastAsia" w:hAnsiTheme="minorHAnsi" w:cstheme="minorBidi"/>
              <w:sz w:val="22"/>
              <w:szCs w:val="24"/>
              <w14:ligatures w14:val="standardContextual"/>
            </w:rPr>
          </w:pPr>
          <w:hyperlink w:anchor="_Toc224940277" w:history="1">
            <w:r w:rsidRPr="00E2409D">
              <w:rPr>
                <w:rStyle w:val="af6"/>
              </w:rPr>
              <w:t xml:space="preserve">5.1 </w:t>
            </w:r>
            <w:r w:rsidRPr="00E2409D">
              <w:rPr>
                <w:rStyle w:val="af6"/>
              </w:rPr>
              <w:t>基于边缘计算的车辆视觉感知</w:t>
            </w:r>
            <w:r>
              <w:rPr>
                <w:webHidden/>
              </w:rPr>
              <w:tab/>
            </w:r>
            <w:r>
              <w:rPr>
                <w:webHidden/>
              </w:rPr>
              <w:fldChar w:fldCharType="begin"/>
            </w:r>
            <w:r>
              <w:rPr>
                <w:webHidden/>
              </w:rPr>
              <w:instrText xml:space="preserve"> PAGEREF _Toc224940277 \h </w:instrText>
            </w:r>
            <w:r>
              <w:rPr>
                <w:webHidden/>
              </w:rPr>
            </w:r>
            <w:r>
              <w:rPr>
                <w:webHidden/>
              </w:rPr>
              <w:fldChar w:fldCharType="separate"/>
            </w:r>
            <w:r>
              <w:rPr>
                <w:webHidden/>
              </w:rPr>
              <w:t>22</w:t>
            </w:r>
            <w:r>
              <w:rPr>
                <w:webHidden/>
              </w:rPr>
              <w:fldChar w:fldCharType="end"/>
            </w:r>
          </w:hyperlink>
        </w:p>
        <w:p w14:paraId="55B3E12F" w14:textId="266D2AB5" w:rsidR="00031356" w:rsidRDefault="00031356">
          <w:pPr>
            <w:pStyle w:val="TOC3"/>
            <w:tabs>
              <w:tab w:val="right" w:leader="dot" w:pos="8778"/>
            </w:tabs>
            <w:rPr>
              <w:rFonts w:asciiTheme="minorHAnsi" w:eastAsiaTheme="minorEastAsia" w:hAnsiTheme="minorHAnsi" w:cstheme="minorBidi"/>
              <w:noProof/>
              <w:sz w:val="22"/>
              <w:szCs w:val="24"/>
              <w14:ligatures w14:val="standardContextual"/>
            </w:rPr>
          </w:pPr>
          <w:hyperlink w:anchor="_Toc224940278" w:history="1">
            <w:r w:rsidRPr="00E2409D">
              <w:rPr>
                <w:rStyle w:val="af6"/>
                <w:noProof/>
              </w:rPr>
              <w:t xml:space="preserve">5.1.1 </w:t>
            </w:r>
            <w:r w:rsidRPr="00E2409D">
              <w:rPr>
                <w:rStyle w:val="af6"/>
                <w:noProof/>
              </w:rPr>
              <w:t>车辆识别与入库状态识别</w:t>
            </w:r>
            <w:r>
              <w:rPr>
                <w:noProof/>
                <w:webHidden/>
              </w:rPr>
              <w:tab/>
            </w:r>
            <w:r>
              <w:rPr>
                <w:noProof/>
                <w:webHidden/>
              </w:rPr>
              <w:fldChar w:fldCharType="begin"/>
            </w:r>
            <w:r>
              <w:rPr>
                <w:noProof/>
                <w:webHidden/>
              </w:rPr>
              <w:instrText xml:space="preserve"> PAGEREF _Toc224940278 \h </w:instrText>
            </w:r>
            <w:r>
              <w:rPr>
                <w:noProof/>
                <w:webHidden/>
              </w:rPr>
            </w:r>
            <w:r>
              <w:rPr>
                <w:noProof/>
                <w:webHidden/>
              </w:rPr>
              <w:fldChar w:fldCharType="separate"/>
            </w:r>
            <w:r>
              <w:rPr>
                <w:noProof/>
                <w:webHidden/>
              </w:rPr>
              <w:t>22</w:t>
            </w:r>
            <w:r>
              <w:rPr>
                <w:noProof/>
                <w:webHidden/>
              </w:rPr>
              <w:fldChar w:fldCharType="end"/>
            </w:r>
          </w:hyperlink>
        </w:p>
        <w:p w14:paraId="70D29DB7" w14:textId="7F997BEF" w:rsidR="00031356" w:rsidRDefault="00031356">
          <w:pPr>
            <w:pStyle w:val="TOC3"/>
            <w:tabs>
              <w:tab w:val="right" w:leader="dot" w:pos="8778"/>
            </w:tabs>
            <w:rPr>
              <w:rFonts w:asciiTheme="minorHAnsi" w:eastAsiaTheme="minorEastAsia" w:hAnsiTheme="minorHAnsi" w:cstheme="minorBidi"/>
              <w:noProof/>
              <w:sz w:val="22"/>
              <w:szCs w:val="24"/>
              <w14:ligatures w14:val="standardContextual"/>
            </w:rPr>
          </w:pPr>
          <w:hyperlink w:anchor="_Toc224940279" w:history="1">
            <w:r w:rsidRPr="00E2409D">
              <w:rPr>
                <w:rStyle w:val="af6"/>
                <w:noProof/>
              </w:rPr>
              <w:t xml:space="preserve">5.1.2 </w:t>
            </w:r>
            <w:r w:rsidRPr="00E2409D">
              <w:rPr>
                <w:rStyle w:val="af6"/>
                <w:noProof/>
              </w:rPr>
              <w:t>车牌类型与车牌信息识别</w:t>
            </w:r>
            <w:r>
              <w:rPr>
                <w:noProof/>
                <w:webHidden/>
              </w:rPr>
              <w:tab/>
            </w:r>
            <w:r>
              <w:rPr>
                <w:noProof/>
                <w:webHidden/>
              </w:rPr>
              <w:fldChar w:fldCharType="begin"/>
            </w:r>
            <w:r>
              <w:rPr>
                <w:noProof/>
                <w:webHidden/>
              </w:rPr>
              <w:instrText xml:space="preserve"> PAGEREF _Toc224940279 \h </w:instrText>
            </w:r>
            <w:r>
              <w:rPr>
                <w:noProof/>
                <w:webHidden/>
              </w:rPr>
            </w:r>
            <w:r>
              <w:rPr>
                <w:noProof/>
                <w:webHidden/>
              </w:rPr>
              <w:fldChar w:fldCharType="separate"/>
            </w:r>
            <w:r>
              <w:rPr>
                <w:noProof/>
                <w:webHidden/>
              </w:rPr>
              <w:t>24</w:t>
            </w:r>
            <w:r>
              <w:rPr>
                <w:noProof/>
                <w:webHidden/>
              </w:rPr>
              <w:fldChar w:fldCharType="end"/>
            </w:r>
          </w:hyperlink>
        </w:p>
        <w:p w14:paraId="5AF966EC" w14:textId="7D0C9649" w:rsidR="00031356" w:rsidRDefault="00031356" w:rsidP="00031356">
          <w:pPr>
            <w:pStyle w:val="TOC2"/>
            <w:rPr>
              <w:rFonts w:asciiTheme="minorHAnsi" w:eastAsiaTheme="minorEastAsia" w:hAnsiTheme="minorHAnsi" w:cstheme="minorBidi"/>
              <w:sz w:val="22"/>
              <w:szCs w:val="24"/>
              <w14:ligatures w14:val="standardContextual"/>
            </w:rPr>
          </w:pPr>
          <w:hyperlink w:anchor="_Toc224940280" w:history="1">
            <w:r w:rsidRPr="00E2409D">
              <w:rPr>
                <w:rStyle w:val="af6"/>
              </w:rPr>
              <w:t xml:space="preserve">5.2 </w:t>
            </w:r>
            <w:r w:rsidRPr="00E2409D">
              <w:rPr>
                <w:rStyle w:val="af6"/>
              </w:rPr>
              <w:t>系统状态机设计和通讯设计</w:t>
            </w:r>
            <w:r>
              <w:rPr>
                <w:webHidden/>
              </w:rPr>
              <w:tab/>
            </w:r>
            <w:r>
              <w:rPr>
                <w:webHidden/>
              </w:rPr>
              <w:fldChar w:fldCharType="begin"/>
            </w:r>
            <w:r>
              <w:rPr>
                <w:webHidden/>
              </w:rPr>
              <w:instrText xml:space="preserve"> PAGEREF _Toc224940280 \h </w:instrText>
            </w:r>
            <w:r>
              <w:rPr>
                <w:webHidden/>
              </w:rPr>
            </w:r>
            <w:r>
              <w:rPr>
                <w:webHidden/>
              </w:rPr>
              <w:fldChar w:fldCharType="separate"/>
            </w:r>
            <w:r>
              <w:rPr>
                <w:webHidden/>
              </w:rPr>
              <w:t>25</w:t>
            </w:r>
            <w:r>
              <w:rPr>
                <w:webHidden/>
              </w:rPr>
              <w:fldChar w:fldCharType="end"/>
            </w:r>
          </w:hyperlink>
        </w:p>
        <w:p w14:paraId="2CEE45E0" w14:textId="65651227" w:rsidR="00031356" w:rsidRDefault="00031356">
          <w:pPr>
            <w:pStyle w:val="TOC3"/>
            <w:tabs>
              <w:tab w:val="right" w:leader="dot" w:pos="8778"/>
            </w:tabs>
            <w:rPr>
              <w:rFonts w:asciiTheme="minorHAnsi" w:eastAsiaTheme="minorEastAsia" w:hAnsiTheme="minorHAnsi" w:cstheme="minorBidi"/>
              <w:noProof/>
              <w:sz w:val="22"/>
              <w:szCs w:val="24"/>
              <w14:ligatures w14:val="standardContextual"/>
            </w:rPr>
          </w:pPr>
          <w:hyperlink w:anchor="_Toc224940281" w:history="1">
            <w:r w:rsidRPr="00E2409D">
              <w:rPr>
                <w:rStyle w:val="af6"/>
                <w:noProof/>
              </w:rPr>
              <w:t xml:space="preserve">5.2.1 </w:t>
            </w:r>
            <w:r w:rsidRPr="00E2409D">
              <w:rPr>
                <w:rStyle w:val="af6"/>
                <w:noProof/>
              </w:rPr>
              <w:t>基本数据库设计和全局</w:t>
            </w:r>
            <w:r w:rsidRPr="00E2409D">
              <w:rPr>
                <w:rStyle w:val="af6"/>
                <w:noProof/>
              </w:rPr>
              <w:t>FSM</w:t>
            </w:r>
            <w:r w:rsidRPr="00E2409D">
              <w:rPr>
                <w:rStyle w:val="af6"/>
                <w:noProof/>
              </w:rPr>
              <w:t>定义</w:t>
            </w:r>
            <w:r>
              <w:rPr>
                <w:noProof/>
                <w:webHidden/>
              </w:rPr>
              <w:tab/>
            </w:r>
            <w:r>
              <w:rPr>
                <w:noProof/>
                <w:webHidden/>
              </w:rPr>
              <w:fldChar w:fldCharType="begin"/>
            </w:r>
            <w:r>
              <w:rPr>
                <w:noProof/>
                <w:webHidden/>
              </w:rPr>
              <w:instrText xml:space="preserve"> PAGEREF _Toc224940281 \h </w:instrText>
            </w:r>
            <w:r>
              <w:rPr>
                <w:noProof/>
                <w:webHidden/>
              </w:rPr>
            </w:r>
            <w:r>
              <w:rPr>
                <w:noProof/>
                <w:webHidden/>
              </w:rPr>
              <w:fldChar w:fldCharType="separate"/>
            </w:r>
            <w:r>
              <w:rPr>
                <w:noProof/>
                <w:webHidden/>
              </w:rPr>
              <w:t>25</w:t>
            </w:r>
            <w:r>
              <w:rPr>
                <w:noProof/>
                <w:webHidden/>
              </w:rPr>
              <w:fldChar w:fldCharType="end"/>
            </w:r>
          </w:hyperlink>
        </w:p>
        <w:p w14:paraId="4BFB698E" w14:textId="65A5C850" w:rsidR="00031356" w:rsidRDefault="00031356">
          <w:pPr>
            <w:pStyle w:val="TOC3"/>
            <w:tabs>
              <w:tab w:val="right" w:leader="dot" w:pos="8778"/>
            </w:tabs>
            <w:rPr>
              <w:rFonts w:asciiTheme="minorHAnsi" w:eastAsiaTheme="minorEastAsia" w:hAnsiTheme="minorHAnsi" w:cstheme="minorBidi"/>
              <w:noProof/>
              <w:sz w:val="22"/>
              <w:szCs w:val="24"/>
              <w14:ligatures w14:val="standardContextual"/>
            </w:rPr>
          </w:pPr>
          <w:hyperlink w:anchor="_Toc224940282" w:history="1">
            <w:r w:rsidRPr="00E2409D">
              <w:rPr>
                <w:rStyle w:val="af6"/>
                <w:noProof/>
              </w:rPr>
              <w:t xml:space="preserve">5.2.2 </w:t>
            </w:r>
            <w:r w:rsidRPr="00E2409D">
              <w:rPr>
                <w:rStyle w:val="af6"/>
                <w:noProof/>
              </w:rPr>
              <w:t>控制指令和状态机流转设计</w:t>
            </w:r>
            <w:r>
              <w:rPr>
                <w:noProof/>
                <w:webHidden/>
              </w:rPr>
              <w:tab/>
            </w:r>
            <w:r>
              <w:rPr>
                <w:noProof/>
                <w:webHidden/>
              </w:rPr>
              <w:fldChar w:fldCharType="begin"/>
            </w:r>
            <w:r>
              <w:rPr>
                <w:noProof/>
                <w:webHidden/>
              </w:rPr>
              <w:instrText xml:space="preserve"> PAGEREF _Toc224940282 \h </w:instrText>
            </w:r>
            <w:r>
              <w:rPr>
                <w:noProof/>
                <w:webHidden/>
              </w:rPr>
            </w:r>
            <w:r>
              <w:rPr>
                <w:noProof/>
                <w:webHidden/>
              </w:rPr>
              <w:fldChar w:fldCharType="separate"/>
            </w:r>
            <w:r>
              <w:rPr>
                <w:noProof/>
                <w:webHidden/>
              </w:rPr>
              <w:t>26</w:t>
            </w:r>
            <w:r>
              <w:rPr>
                <w:noProof/>
                <w:webHidden/>
              </w:rPr>
              <w:fldChar w:fldCharType="end"/>
            </w:r>
          </w:hyperlink>
        </w:p>
        <w:p w14:paraId="070D5BDC" w14:textId="0F5AEF20" w:rsidR="00031356" w:rsidRDefault="00031356" w:rsidP="00031356">
          <w:pPr>
            <w:pStyle w:val="TOC2"/>
            <w:rPr>
              <w:rFonts w:asciiTheme="minorHAnsi" w:eastAsiaTheme="minorEastAsia" w:hAnsiTheme="minorHAnsi" w:cstheme="minorBidi"/>
              <w:sz w:val="22"/>
              <w:szCs w:val="24"/>
              <w14:ligatures w14:val="standardContextual"/>
            </w:rPr>
          </w:pPr>
          <w:hyperlink w:anchor="_Toc224940283" w:history="1">
            <w:r w:rsidRPr="00E2409D">
              <w:rPr>
                <w:rStyle w:val="af6"/>
              </w:rPr>
              <w:t xml:space="preserve">5.3 </w:t>
            </w:r>
            <w:r w:rsidRPr="00E2409D">
              <w:rPr>
                <w:rStyle w:val="af6"/>
              </w:rPr>
              <w:t>基于</w:t>
            </w:r>
            <w:r w:rsidRPr="00E2409D">
              <w:rPr>
                <w:rStyle w:val="af6"/>
              </w:rPr>
              <w:t>Penalty</w:t>
            </w:r>
            <w:r w:rsidRPr="00E2409D">
              <w:rPr>
                <w:rStyle w:val="af6"/>
              </w:rPr>
              <w:t>机制的改进型</w:t>
            </w:r>
            <w:r w:rsidRPr="00E2409D">
              <w:rPr>
                <w:rStyle w:val="af6"/>
              </w:rPr>
              <w:t>A*</w:t>
            </w:r>
            <w:r w:rsidRPr="00E2409D">
              <w:rPr>
                <w:rStyle w:val="af6"/>
              </w:rPr>
              <w:t>路径规划</w:t>
            </w:r>
            <w:r>
              <w:rPr>
                <w:webHidden/>
              </w:rPr>
              <w:tab/>
            </w:r>
            <w:r>
              <w:rPr>
                <w:webHidden/>
              </w:rPr>
              <w:fldChar w:fldCharType="begin"/>
            </w:r>
            <w:r>
              <w:rPr>
                <w:webHidden/>
              </w:rPr>
              <w:instrText xml:space="preserve"> PAGEREF _Toc224940283 \h </w:instrText>
            </w:r>
            <w:r>
              <w:rPr>
                <w:webHidden/>
              </w:rPr>
            </w:r>
            <w:r>
              <w:rPr>
                <w:webHidden/>
              </w:rPr>
              <w:fldChar w:fldCharType="separate"/>
            </w:r>
            <w:r>
              <w:rPr>
                <w:webHidden/>
              </w:rPr>
              <w:t>27</w:t>
            </w:r>
            <w:r>
              <w:rPr>
                <w:webHidden/>
              </w:rPr>
              <w:fldChar w:fldCharType="end"/>
            </w:r>
          </w:hyperlink>
        </w:p>
        <w:p w14:paraId="2689B049" w14:textId="0EAAD841" w:rsidR="00031356" w:rsidRDefault="00031356">
          <w:pPr>
            <w:pStyle w:val="TOC3"/>
            <w:tabs>
              <w:tab w:val="right" w:leader="dot" w:pos="8778"/>
            </w:tabs>
            <w:rPr>
              <w:rFonts w:asciiTheme="minorHAnsi" w:eastAsiaTheme="minorEastAsia" w:hAnsiTheme="minorHAnsi" w:cstheme="minorBidi"/>
              <w:noProof/>
              <w:sz w:val="22"/>
              <w:szCs w:val="24"/>
              <w14:ligatures w14:val="standardContextual"/>
            </w:rPr>
          </w:pPr>
          <w:hyperlink w:anchor="_Toc224940284" w:history="1">
            <w:r w:rsidRPr="00E2409D">
              <w:rPr>
                <w:rStyle w:val="af6"/>
                <w:noProof/>
              </w:rPr>
              <w:t xml:space="preserve">5.3.1 </w:t>
            </w:r>
            <w:r w:rsidRPr="00E2409D">
              <w:rPr>
                <w:rStyle w:val="af6"/>
                <w:noProof/>
              </w:rPr>
              <w:t>启发式成本函数重构</w:t>
            </w:r>
            <w:r>
              <w:rPr>
                <w:noProof/>
                <w:webHidden/>
              </w:rPr>
              <w:tab/>
            </w:r>
            <w:r>
              <w:rPr>
                <w:noProof/>
                <w:webHidden/>
              </w:rPr>
              <w:fldChar w:fldCharType="begin"/>
            </w:r>
            <w:r>
              <w:rPr>
                <w:noProof/>
                <w:webHidden/>
              </w:rPr>
              <w:instrText xml:space="preserve"> PAGEREF _Toc224940284 \h </w:instrText>
            </w:r>
            <w:r>
              <w:rPr>
                <w:noProof/>
                <w:webHidden/>
              </w:rPr>
            </w:r>
            <w:r>
              <w:rPr>
                <w:noProof/>
                <w:webHidden/>
              </w:rPr>
              <w:fldChar w:fldCharType="separate"/>
            </w:r>
            <w:r>
              <w:rPr>
                <w:noProof/>
                <w:webHidden/>
              </w:rPr>
              <w:t>27</w:t>
            </w:r>
            <w:r>
              <w:rPr>
                <w:noProof/>
                <w:webHidden/>
              </w:rPr>
              <w:fldChar w:fldCharType="end"/>
            </w:r>
          </w:hyperlink>
        </w:p>
        <w:p w14:paraId="0B3C9E30" w14:textId="14D8262F" w:rsidR="00031356" w:rsidRDefault="00031356">
          <w:pPr>
            <w:pStyle w:val="TOC3"/>
            <w:tabs>
              <w:tab w:val="right" w:leader="dot" w:pos="8778"/>
            </w:tabs>
            <w:rPr>
              <w:rFonts w:asciiTheme="minorHAnsi" w:eastAsiaTheme="minorEastAsia" w:hAnsiTheme="minorHAnsi" w:cstheme="minorBidi"/>
              <w:noProof/>
              <w:sz w:val="22"/>
              <w:szCs w:val="24"/>
              <w14:ligatures w14:val="standardContextual"/>
            </w:rPr>
          </w:pPr>
          <w:hyperlink w:anchor="_Toc224940285" w:history="1">
            <w:r w:rsidRPr="00E2409D">
              <w:rPr>
                <w:rStyle w:val="af6"/>
                <w:noProof/>
              </w:rPr>
              <w:t xml:space="preserve">5.3.2 </w:t>
            </w:r>
            <w:r w:rsidRPr="00E2409D">
              <w:rPr>
                <w:rStyle w:val="af6"/>
                <w:noProof/>
              </w:rPr>
              <w:t>主动防碰撞策略</w:t>
            </w:r>
            <w:r>
              <w:rPr>
                <w:noProof/>
                <w:webHidden/>
              </w:rPr>
              <w:tab/>
            </w:r>
            <w:r>
              <w:rPr>
                <w:noProof/>
                <w:webHidden/>
              </w:rPr>
              <w:fldChar w:fldCharType="begin"/>
            </w:r>
            <w:r>
              <w:rPr>
                <w:noProof/>
                <w:webHidden/>
              </w:rPr>
              <w:instrText xml:space="preserve"> PAGEREF _Toc224940285 \h </w:instrText>
            </w:r>
            <w:r>
              <w:rPr>
                <w:noProof/>
                <w:webHidden/>
              </w:rPr>
            </w:r>
            <w:r>
              <w:rPr>
                <w:noProof/>
                <w:webHidden/>
              </w:rPr>
              <w:fldChar w:fldCharType="separate"/>
            </w:r>
            <w:r>
              <w:rPr>
                <w:noProof/>
                <w:webHidden/>
              </w:rPr>
              <w:t>27</w:t>
            </w:r>
            <w:r>
              <w:rPr>
                <w:noProof/>
                <w:webHidden/>
              </w:rPr>
              <w:fldChar w:fldCharType="end"/>
            </w:r>
          </w:hyperlink>
        </w:p>
        <w:p w14:paraId="2F8D5DB9" w14:textId="2EDDA583" w:rsidR="00031356" w:rsidRDefault="00031356" w:rsidP="00031356">
          <w:pPr>
            <w:pStyle w:val="TOC2"/>
            <w:rPr>
              <w:rFonts w:asciiTheme="minorHAnsi" w:eastAsiaTheme="minorEastAsia" w:hAnsiTheme="minorHAnsi" w:cstheme="minorBidi"/>
              <w:sz w:val="22"/>
              <w:szCs w:val="24"/>
              <w14:ligatures w14:val="standardContextual"/>
            </w:rPr>
          </w:pPr>
          <w:hyperlink w:anchor="_Toc224940286" w:history="1">
            <w:r w:rsidRPr="00E2409D">
              <w:rPr>
                <w:rStyle w:val="af6"/>
              </w:rPr>
              <w:t>5.4 L1/L2</w:t>
            </w:r>
            <w:r w:rsidRPr="00E2409D">
              <w:rPr>
                <w:rStyle w:val="af6"/>
              </w:rPr>
              <w:t>动态节点锁定调度机制</w:t>
            </w:r>
            <w:r>
              <w:rPr>
                <w:webHidden/>
              </w:rPr>
              <w:tab/>
            </w:r>
            <w:r>
              <w:rPr>
                <w:webHidden/>
              </w:rPr>
              <w:fldChar w:fldCharType="begin"/>
            </w:r>
            <w:r>
              <w:rPr>
                <w:webHidden/>
              </w:rPr>
              <w:instrText xml:space="preserve"> PAGEREF _Toc224940286 \h </w:instrText>
            </w:r>
            <w:r>
              <w:rPr>
                <w:webHidden/>
              </w:rPr>
            </w:r>
            <w:r>
              <w:rPr>
                <w:webHidden/>
              </w:rPr>
              <w:fldChar w:fldCharType="separate"/>
            </w:r>
            <w:r>
              <w:rPr>
                <w:webHidden/>
              </w:rPr>
              <w:t>28</w:t>
            </w:r>
            <w:r>
              <w:rPr>
                <w:webHidden/>
              </w:rPr>
              <w:fldChar w:fldCharType="end"/>
            </w:r>
          </w:hyperlink>
        </w:p>
        <w:p w14:paraId="5D514438" w14:textId="4FCA633D" w:rsidR="00031356" w:rsidRDefault="00031356">
          <w:pPr>
            <w:pStyle w:val="TOC3"/>
            <w:tabs>
              <w:tab w:val="right" w:leader="dot" w:pos="8778"/>
            </w:tabs>
            <w:rPr>
              <w:rFonts w:asciiTheme="minorHAnsi" w:eastAsiaTheme="minorEastAsia" w:hAnsiTheme="minorHAnsi" w:cstheme="minorBidi"/>
              <w:noProof/>
              <w:sz w:val="22"/>
              <w:szCs w:val="24"/>
              <w14:ligatures w14:val="standardContextual"/>
            </w:rPr>
          </w:pPr>
          <w:hyperlink w:anchor="_Toc224940287" w:history="1">
            <w:r w:rsidRPr="00E2409D">
              <w:rPr>
                <w:rStyle w:val="af6"/>
                <w:noProof/>
              </w:rPr>
              <w:t xml:space="preserve">5.4.1 </w:t>
            </w:r>
            <w:r w:rsidRPr="00E2409D">
              <w:rPr>
                <w:rStyle w:val="af6"/>
                <w:noProof/>
              </w:rPr>
              <w:t>节点层级映射与死锁避免</w:t>
            </w:r>
            <w:r>
              <w:rPr>
                <w:noProof/>
                <w:webHidden/>
              </w:rPr>
              <w:tab/>
            </w:r>
            <w:r>
              <w:rPr>
                <w:noProof/>
                <w:webHidden/>
              </w:rPr>
              <w:fldChar w:fldCharType="begin"/>
            </w:r>
            <w:r>
              <w:rPr>
                <w:noProof/>
                <w:webHidden/>
              </w:rPr>
              <w:instrText xml:space="preserve"> PAGEREF _Toc224940287 \h </w:instrText>
            </w:r>
            <w:r>
              <w:rPr>
                <w:noProof/>
                <w:webHidden/>
              </w:rPr>
            </w:r>
            <w:r>
              <w:rPr>
                <w:noProof/>
                <w:webHidden/>
              </w:rPr>
              <w:fldChar w:fldCharType="separate"/>
            </w:r>
            <w:r>
              <w:rPr>
                <w:noProof/>
                <w:webHidden/>
              </w:rPr>
              <w:t>28</w:t>
            </w:r>
            <w:r>
              <w:rPr>
                <w:noProof/>
                <w:webHidden/>
              </w:rPr>
              <w:fldChar w:fldCharType="end"/>
            </w:r>
          </w:hyperlink>
        </w:p>
        <w:p w14:paraId="11B2F329" w14:textId="2538419A" w:rsidR="00031356" w:rsidRDefault="00031356">
          <w:pPr>
            <w:pStyle w:val="TOC3"/>
            <w:tabs>
              <w:tab w:val="right" w:leader="dot" w:pos="8778"/>
            </w:tabs>
            <w:rPr>
              <w:rFonts w:asciiTheme="minorHAnsi" w:eastAsiaTheme="minorEastAsia" w:hAnsiTheme="minorHAnsi" w:cstheme="minorBidi"/>
              <w:noProof/>
              <w:sz w:val="22"/>
              <w:szCs w:val="24"/>
              <w14:ligatures w14:val="standardContextual"/>
            </w:rPr>
          </w:pPr>
          <w:hyperlink w:anchor="_Toc224940288" w:history="1">
            <w:r w:rsidRPr="00E2409D">
              <w:rPr>
                <w:rStyle w:val="af6"/>
                <w:noProof/>
              </w:rPr>
              <w:t xml:space="preserve">5.4.2 </w:t>
            </w:r>
            <w:r w:rsidRPr="00E2409D">
              <w:rPr>
                <w:rStyle w:val="af6"/>
                <w:noProof/>
              </w:rPr>
              <w:t>节点动态锁设计与运行逻辑</w:t>
            </w:r>
            <w:r>
              <w:rPr>
                <w:noProof/>
                <w:webHidden/>
              </w:rPr>
              <w:tab/>
            </w:r>
            <w:r>
              <w:rPr>
                <w:noProof/>
                <w:webHidden/>
              </w:rPr>
              <w:fldChar w:fldCharType="begin"/>
            </w:r>
            <w:r>
              <w:rPr>
                <w:noProof/>
                <w:webHidden/>
              </w:rPr>
              <w:instrText xml:space="preserve"> PAGEREF _Toc224940288 \h </w:instrText>
            </w:r>
            <w:r>
              <w:rPr>
                <w:noProof/>
                <w:webHidden/>
              </w:rPr>
            </w:r>
            <w:r>
              <w:rPr>
                <w:noProof/>
                <w:webHidden/>
              </w:rPr>
              <w:fldChar w:fldCharType="separate"/>
            </w:r>
            <w:r>
              <w:rPr>
                <w:noProof/>
                <w:webHidden/>
              </w:rPr>
              <w:t>28</w:t>
            </w:r>
            <w:r>
              <w:rPr>
                <w:noProof/>
                <w:webHidden/>
              </w:rPr>
              <w:fldChar w:fldCharType="end"/>
            </w:r>
          </w:hyperlink>
        </w:p>
        <w:p w14:paraId="19272511" w14:textId="0B745F5E" w:rsidR="00031356" w:rsidRDefault="00031356" w:rsidP="00031356">
          <w:pPr>
            <w:pStyle w:val="TOC1"/>
            <w:rPr>
              <w:rFonts w:asciiTheme="minorHAnsi" w:eastAsiaTheme="minorEastAsia" w:hAnsiTheme="minorHAnsi" w:cstheme="minorBidi"/>
              <w:sz w:val="22"/>
              <w:szCs w:val="24"/>
              <w14:ligatures w14:val="standardContextual"/>
            </w:rPr>
          </w:pPr>
          <w:hyperlink w:anchor="_Toc224940289" w:history="1">
            <w:r w:rsidRPr="00E2409D">
              <w:rPr>
                <w:rStyle w:val="af6"/>
              </w:rPr>
              <w:t xml:space="preserve">6 </w:t>
            </w:r>
            <w:r w:rsidRPr="00E2409D">
              <w:rPr>
                <w:rStyle w:val="af6"/>
              </w:rPr>
              <w:t>系统测试</w:t>
            </w:r>
            <w:r>
              <w:rPr>
                <w:webHidden/>
              </w:rPr>
              <w:tab/>
            </w:r>
            <w:r>
              <w:rPr>
                <w:webHidden/>
              </w:rPr>
              <w:fldChar w:fldCharType="begin"/>
            </w:r>
            <w:r>
              <w:rPr>
                <w:webHidden/>
              </w:rPr>
              <w:instrText xml:space="preserve"> PAGEREF _Toc224940289 \h </w:instrText>
            </w:r>
            <w:r>
              <w:rPr>
                <w:webHidden/>
              </w:rPr>
            </w:r>
            <w:r>
              <w:rPr>
                <w:webHidden/>
              </w:rPr>
              <w:fldChar w:fldCharType="separate"/>
            </w:r>
            <w:r>
              <w:rPr>
                <w:webHidden/>
              </w:rPr>
              <w:t>31</w:t>
            </w:r>
            <w:r>
              <w:rPr>
                <w:webHidden/>
              </w:rPr>
              <w:fldChar w:fldCharType="end"/>
            </w:r>
          </w:hyperlink>
        </w:p>
        <w:p w14:paraId="0DC5C75C" w14:textId="3A2E45A8" w:rsidR="00031356" w:rsidRDefault="00031356" w:rsidP="00031356">
          <w:pPr>
            <w:pStyle w:val="TOC2"/>
            <w:rPr>
              <w:rFonts w:asciiTheme="minorHAnsi" w:eastAsiaTheme="minorEastAsia" w:hAnsiTheme="minorHAnsi" w:cstheme="minorBidi"/>
              <w:sz w:val="22"/>
              <w:szCs w:val="24"/>
              <w14:ligatures w14:val="standardContextual"/>
            </w:rPr>
          </w:pPr>
          <w:hyperlink w:anchor="_Toc224940290" w:history="1">
            <w:r w:rsidRPr="00E2409D">
              <w:rPr>
                <w:rStyle w:val="af6"/>
              </w:rPr>
              <w:t xml:space="preserve">6.1 </w:t>
            </w:r>
            <w:r w:rsidRPr="00E2409D">
              <w:rPr>
                <w:rStyle w:val="af6"/>
              </w:rPr>
              <w:t>硬软测试平台与实物展</w:t>
            </w:r>
            <w:r w:rsidRPr="00E2409D">
              <w:rPr>
                <w:rStyle w:val="af6"/>
              </w:rPr>
              <w:t>示</w:t>
            </w:r>
            <w:r>
              <w:rPr>
                <w:webHidden/>
              </w:rPr>
              <w:tab/>
            </w:r>
            <w:r>
              <w:rPr>
                <w:webHidden/>
              </w:rPr>
              <w:fldChar w:fldCharType="begin"/>
            </w:r>
            <w:r>
              <w:rPr>
                <w:webHidden/>
              </w:rPr>
              <w:instrText xml:space="preserve"> PAGEREF _Toc224940290 \h </w:instrText>
            </w:r>
            <w:r>
              <w:rPr>
                <w:webHidden/>
              </w:rPr>
            </w:r>
            <w:r>
              <w:rPr>
                <w:webHidden/>
              </w:rPr>
              <w:fldChar w:fldCharType="separate"/>
            </w:r>
            <w:r>
              <w:rPr>
                <w:webHidden/>
              </w:rPr>
              <w:t>31</w:t>
            </w:r>
            <w:r>
              <w:rPr>
                <w:webHidden/>
              </w:rPr>
              <w:fldChar w:fldCharType="end"/>
            </w:r>
          </w:hyperlink>
        </w:p>
        <w:p w14:paraId="777DC127" w14:textId="6D057041" w:rsidR="00031356" w:rsidRDefault="00031356" w:rsidP="00031356">
          <w:pPr>
            <w:pStyle w:val="TOC2"/>
            <w:rPr>
              <w:rFonts w:asciiTheme="minorHAnsi" w:eastAsiaTheme="minorEastAsia" w:hAnsiTheme="minorHAnsi" w:cstheme="minorBidi"/>
              <w:sz w:val="22"/>
              <w:szCs w:val="24"/>
              <w14:ligatures w14:val="standardContextual"/>
            </w:rPr>
          </w:pPr>
          <w:hyperlink w:anchor="_Toc224940291" w:history="1">
            <w:r w:rsidRPr="00E2409D">
              <w:rPr>
                <w:rStyle w:val="af6"/>
              </w:rPr>
              <w:t xml:space="preserve">6.2 </w:t>
            </w:r>
            <w:r w:rsidRPr="00E2409D">
              <w:rPr>
                <w:rStyle w:val="af6"/>
              </w:rPr>
              <w:t>视觉感知与入库触发测试</w:t>
            </w:r>
            <w:r>
              <w:rPr>
                <w:webHidden/>
              </w:rPr>
              <w:tab/>
            </w:r>
            <w:r>
              <w:rPr>
                <w:webHidden/>
              </w:rPr>
              <w:fldChar w:fldCharType="begin"/>
            </w:r>
            <w:r>
              <w:rPr>
                <w:webHidden/>
              </w:rPr>
              <w:instrText xml:space="preserve"> PAGEREF _Toc224940291 \h </w:instrText>
            </w:r>
            <w:r>
              <w:rPr>
                <w:webHidden/>
              </w:rPr>
            </w:r>
            <w:r>
              <w:rPr>
                <w:webHidden/>
              </w:rPr>
              <w:fldChar w:fldCharType="separate"/>
            </w:r>
            <w:r>
              <w:rPr>
                <w:webHidden/>
              </w:rPr>
              <w:t>32</w:t>
            </w:r>
            <w:r>
              <w:rPr>
                <w:webHidden/>
              </w:rPr>
              <w:fldChar w:fldCharType="end"/>
            </w:r>
          </w:hyperlink>
        </w:p>
        <w:p w14:paraId="2E67DFDE" w14:textId="7BFC6480" w:rsidR="00031356" w:rsidRDefault="00031356" w:rsidP="00031356">
          <w:pPr>
            <w:pStyle w:val="TOC2"/>
            <w:rPr>
              <w:rFonts w:asciiTheme="minorHAnsi" w:eastAsiaTheme="minorEastAsia" w:hAnsiTheme="minorHAnsi" w:cstheme="minorBidi"/>
              <w:sz w:val="22"/>
              <w:szCs w:val="24"/>
              <w14:ligatures w14:val="standardContextual"/>
            </w:rPr>
          </w:pPr>
          <w:hyperlink w:anchor="_Toc224940292" w:history="1">
            <w:r w:rsidRPr="00E2409D">
              <w:rPr>
                <w:rStyle w:val="af6"/>
              </w:rPr>
              <w:t xml:space="preserve">6.3 </w:t>
            </w:r>
            <w:r w:rsidRPr="00E2409D">
              <w:rPr>
                <w:rStyle w:val="af6"/>
              </w:rPr>
              <w:t>通讯与绝对坐标校准测试</w:t>
            </w:r>
            <w:r>
              <w:rPr>
                <w:webHidden/>
              </w:rPr>
              <w:tab/>
            </w:r>
            <w:r>
              <w:rPr>
                <w:webHidden/>
              </w:rPr>
              <w:fldChar w:fldCharType="begin"/>
            </w:r>
            <w:r>
              <w:rPr>
                <w:webHidden/>
              </w:rPr>
              <w:instrText xml:space="preserve"> PAGEREF _Toc224940292 \h </w:instrText>
            </w:r>
            <w:r>
              <w:rPr>
                <w:webHidden/>
              </w:rPr>
            </w:r>
            <w:r>
              <w:rPr>
                <w:webHidden/>
              </w:rPr>
              <w:fldChar w:fldCharType="separate"/>
            </w:r>
            <w:r>
              <w:rPr>
                <w:webHidden/>
              </w:rPr>
              <w:t>33</w:t>
            </w:r>
            <w:r>
              <w:rPr>
                <w:webHidden/>
              </w:rPr>
              <w:fldChar w:fldCharType="end"/>
            </w:r>
          </w:hyperlink>
        </w:p>
        <w:p w14:paraId="6204144C" w14:textId="09239446" w:rsidR="00031356" w:rsidRDefault="00031356" w:rsidP="00031356">
          <w:pPr>
            <w:pStyle w:val="TOC2"/>
            <w:rPr>
              <w:rFonts w:asciiTheme="minorHAnsi" w:eastAsiaTheme="minorEastAsia" w:hAnsiTheme="minorHAnsi" w:cstheme="minorBidi"/>
              <w:sz w:val="22"/>
              <w:szCs w:val="24"/>
              <w14:ligatures w14:val="standardContextual"/>
            </w:rPr>
          </w:pPr>
          <w:hyperlink w:anchor="_Toc224940293" w:history="1">
            <w:r w:rsidRPr="00E2409D">
              <w:rPr>
                <w:rStyle w:val="af6"/>
              </w:rPr>
              <w:t xml:space="preserve">6.4 </w:t>
            </w:r>
            <w:r w:rsidRPr="00E2409D">
              <w:rPr>
                <w:rStyle w:val="af6"/>
              </w:rPr>
              <w:t>调度算法与充电执行测试</w:t>
            </w:r>
            <w:r>
              <w:rPr>
                <w:webHidden/>
              </w:rPr>
              <w:tab/>
            </w:r>
            <w:r>
              <w:rPr>
                <w:webHidden/>
              </w:rPr>
              <w:fldChar w:fldCharType="begin"/>
            </w:r>
            <w:r>
              <w:rPr>
                <w:webHidden/>
              </w:rPr>
              <w:instrText xml:space="preserve"> PAGEREF _Toc224940293 \h </w:instrText>
            </w:r>
            <w:r>
              <w:rPr>
                <w:webHidden/>
              </w:rPr>
            </w:r>
            <w:r>
              <w:rPr>
                <w:webHidden/>
              </w:rPr>
              <w:fldChar w:fldCharType="separate"/>
            </w:r>
            <w:r>
              <w:rPr>
                <w:webHidden/>
              </w:rPr>
              <w:t>35</w:t>
            </w:r>
            <w:r>
              <w:rPr>
                <w:webHidden/>
              </w:rPr>
              <w:fldChar w:fldCharType="end"/>
            </w:r>
          </w:hyperlink>
        </w:p>
        <w:p w14:paraId="518BA0D8" w14:textId="428A4776" w:rsidR="00031356" w:rsidRDefault="00031356" w:rsidP="00031356">
          <w:pPr>
            <w:pStyle w:val="TOC2"/>
            <w:rPr>
              <w:rFonts w:asciiTheme="minorHAnsi" w:eastAsiaTheme="minorEastAsia" w:hAnsiTheme="minorHAnsi" w:cstheme="minorBidi"/>
              <w:sz w:val="22"/>
              <w:szCs w:val="24"/>
              <w14:ligatures w14:val="standardContextual"/>
            </w:rPr>
          </w:pPr>
          <w:hyperlink w:anchor="_Toc224940294" w:history="1">
            <w:r w:rsidRPr="00E2409D">
              <w:rPr>
                <w:rStyle w:val="af6"/>
              </w:rPr>
              <w:t xml:space="preserve">6.5 </w:t>
            </w:r>
            <w:r w:rsidRPr="00E2409D">
              <w:rPr>
                <w:rStyle w:val="af6"/>
              </w:rPr>
              <w:t>避让与节点锁定机制测试</w:t>
            </w:r>
            <w:r>
              <w:rPr>
                <w:webHidden/>
              </w:rPr>
              <w:tab/>
            </w:r>
            <w:r>
              <w:rPr>
                <w:webHidden/>
              </w:rPr>
              <w:fldChar w:fldCharType="begin"/>
            </w:r>
            <w:r>
              <w:rPr>
                <w:webHidden/>
              </w:rPr>
              <w:instrText xml:space="preserve"> PAGEREF _Toc224940294 \h </w:instrText>
            </w:r>
            <w:r>
              <w:rPr>
                <w:webHidden/>
              </w:rPr>
            </w:r>
            <w:r>
              <w:rPr>
                <w:webHidden/>
              </w:rPr>
              <w:fldChar w:fldCharType="separate"/>
            </w:r>
            <w:r>
              <w:rPr>
                <w:webHidden/>
              </w:rPr>
              <w:t>36</w:t>
            </w:r>
            <w:r>
              <w:rPr>
                <w:webHidden/>
              </w:rPr>
              <w:fldChar w:fldCharType="end"/>
            </w:r>
          </w:hyperlink>
        </w:p>
        <w:p w14:paraId="74A65442" w14:textId="49471120" w:rsidR="00031356" w:rsidRDefault="00031356" w:rsidP="00031356">
          <w:pPr>
            <w:pStyle w:val="TOC1"/>
            <w:rPr>
              <w:rFonts w:asciiTheme="minorHAnsi" w:eastAsiaTheme="minorEastAsia" w:hAnsiTheme="minorHAnsi" w:cstheme="minorBidi"/>
              <w:sz w:val="22"/>
              <w:szCs w:val="24"/>
              <w14:ligatures w14:val="standardContextual"/>
            </w:rPr>
          </w:pPr>
          <w:hyperlink w:anchor="_Toc224940295" w:history="1">
            <w:r w:rsidRPr="00E2409D">
              <w:rPr>
                <w:rStyle w:val="af6"/>
              </w:rPr>
              <w:t xml:space="preserve">7 </w:t>
            </w:r>
            <w:r w:rsidRPr="00E2409D">
              <w:rPr>
                <w:rStyle w:val="af6"/>
              </w:rPr>
              <w:t>总结与展望</w:t>
            </w:r>
            <w:r>
              <w:rPr>
                <w:webHidden/>
              </w:rPr>
              <w:tab/>
            </w:r>
            <w:r>
              <w:rPr>
                <w:webHidden/>
              </w:rPr>
              <w:fldChar w:fldCharType="begin"/>
            </w:r>
            <w:r>
              <w:rPr>
                <w:webHidden/>
              </w:rPr>
              <w:instrText xml:space="preserve"> PAGEREF _Toc224940295 \h </w:instrText>
            </w:r>
            <w:r>
              <w:rPr>
                <w:webHidden/>
              </w:rPr>
            </w:r>
            <w:r>
              <w:rPr>
                <w:webHidden/>
              </w:rPr>
              <w:fldChar w:fldCharType="separate"/>
            </w:r>
            <w:r>
              <w:rPr>
                <w:webHidden/>
              </w:rPr>
              <w:t>39</w:t>
            </w:r>
            <w:r>
              <w:rPr>
                <w:webHidden/>
              </w:rPr>
              <w:fldChar w:fldCharType="end"/>
            </w:r>
          </w:hyperlink>
        </w:p>
        <w:p w14:paraId="2BFB675B" w14:textId="41476F68" w:rsidR="00031356" w:rsidRPr="00031356" w:rsidRDefault="00031356" w:rsidP="00031356">
          <w:pPr>
            <w:pStyle w:val="TOC2"/>
            <w:rPr>
              <w:rFonts w:asciiTheme="minorHAnsi" w:eastAsiaTheme="minorEastAsia" w:hAnsiTheme="minorHAnsi" w:cstheme="minorBidi"/>
              <w:sz w:val="22"/>
              <w:szCs w:val="24"/>
              <w14:ligatures w14:val="standardContextual"/>
            </w:rPr>
          </w:pPr>
          <w:hyperlink w:anchor="_Toc224940296" w:history="1">
            <w:r w:rsidRPr="00031356">
              <w:rPr>
                <w:rStyle w:val="af6"/>
              </w:rPr>
              <w:t xml:space="preserve">7.1 </w:t>
            </w:r>
            <w:r w:rsidRPr="00031356">
              <w:rPr>
                <w:rStyle w:val="af6"/>
              </w:rPr>
              <w:t>设计总结</w:t>
            </w:r>
            <w:r w:rsidRPr="00031356">
              <w:rPr>
                <w:webHidden/>
              </w:rPr>
              <w:tab/>
            </w:r>
            <w:r w:rsidRPr="00031356">
              <w:rPr>
                <w:webHidden/>
              </w:rPr>
              <w:fldChar w:fldCharType="begin"/>
            </w:r>
            <w:r w:rsidRPr="00031356">
              <w:rPr>
                <w:webHidden/>
              </w:rPr>
              <w:instrText xml:space="preserve"> PAGEREF _Toc224940296 \h </w:instrText>
            </w:r>
            <w:r w:rsidRPr="00031356">
              <w:rPr>
                <w:webHidden/>
              </w:rPr>
            </w:r>
            <w:r w:rsidRPr="00031356">
              <w:rPr>
                <w:webHidden/>
              </w:rPr>
              <w:fldChar w:fldCharType="separate"/>
            </w:r>
            <w:r w:rsidRPr="00031356">
              <w:rPr>
                <w:webHidden/>
              </w:rPr>
              <w:t>39</w:t>
            </w:r>
            <w:r w:rsidRPr="00031356">
              <w:rPr>
                <w:webHidden/>
              </w:rPr>
              <w:fldChar w:fldCharType="end"/>
            </w:r>
          </w:hyperlink>
        </w:p>
        <w:p w14:paraId="66B8DFCE" w14:textId="7CF07470" w:rsidR="00031356" w:rsidRDefault="00031356" w:rsidP="00031356">
          <w:pPr>
            <w:pStyle w:val="TOC2"/>
            <w:rPr>
              <w:rFonts w:asciiTheme="minorHAnsi" w:eastAsiaTheme="minorEastAsia" w:hAnsiTheme="minorHAnsi" w:cstheme="minorBidi"/>
              <w:sz w:val="22"/>
              <w:szCs w:val="24"/>
              <w14:ligatures w14:val="standardContextual"/>
            </w:rPr>
          </w:pPr>
          <w:hyperlink w:anchor="_Toc224940297" w:history="1">
            <w:r w:rsidRPr="00E2409D">
              <w:rPr>
                <w:rStyle w:val="af6"/>
              </w:rPr>
              <w:t xml:space="preserve">7.2 </w:t>
            </w:r>
            <w:r w:rsidRPr="00E2409D">
              <w:rPr>
                <w:rStyle w:val="af6"/>
              </w:rPr>
              <w:t>未来展望</w:t>
            </w:r>
            <w:r>
              <w:rPr>
                <w:webHidden/>
              </w:rPr>
              <w:tab/>
            </w:r>
            <w:r>
              <w:rPr>
                <w:webHidden/>
              </w:rPr>
              <w:fldChar w:fldCharType="begin"/>
            </w:r>
            <w:r>
              <w:rPr>
                <w:webHidden/>
              </w:rPr>
              <w:instrText xml:space="preserve"> PAGEREF _Toc224940297 \h </w:instrText>
            </w:r>
            <w:r>
              <w:rPr>
                <w:webHidden/>
              </w:rPr>
            </w:r>
            <w:r>
              <w:rPr>
                <w:webHidden/>
              </w:rPr>
              <w:fldChar w:fldCharType="separate"/>
            </w:r>
            <w:r>
              <w:rPr>
                <w:webHidden/>
              </w:rPr>
              <w:t>40</w:t>
            </w:r>
            <w:r>
              <w:rPr>
                <w:webHidden/>
              </w:rPr>
              <w:fldChar w:fldCharType="end"/>
            </w:r>
          </w:hyperlink>
        </w:p>
        <w:p w14:paraId="5D6EC231" w14:textId="0A50C1E4" w:rsidR="00031356" w:rsidRPr="00031356" w:rsidRDefault="00031356" w:rsidP="00031356">
          <w:pPr>
            <w:pStyle w:val="TOC1"/>
            <w:rPr>
              <w:rFonts w:asciiTheme="minorHAnsi" w:eastAsiaTheme="minorEastAsia" w:hAnsiTheme="minorHAnsi" w:cstheme="minorBidi"/>
              <w:sz w:val="22"/>
              <w:szCs w:val="24"/>
              <w14:ligatures w14:val="standardContextual"/>
            </w:rPr>
          </w:pPr>
          <w:hyperlink w:anchor="_Toc224940298" w:history="1">
            <w:r w:rsidRPr="00031356">
              <w:rPr>
                <w:rStyle w:val="af6"/>
              </w:rPr>
              <w:t>参考文献</w:t>
            </w:r>
            <w:r w:rsidRPr="00031356">
              <w:rPr>
                <w:webHidden/>
              </w:rPr>
              <w:tab/>
            </w:r>
            <w:r w:rsidRPr="00031356">
              <w:rPr>
                <w:webHidden/>
              </w:rPr>
              <w:fldChar w:fldCharType="begin"/>
            </w:r>
            <w:r w:rsidRPr="00031356">
              <w:rPr>
                <w:webHidden/>
              </w:rPr>
              <w:instrText xml:space="preserve"> PAGEREF _Toc224940298 \h </w:instrText>
            </w:r>
            <w:r w:rsidRPr="00031356">
              <w:rPr>
                <w:webHidden/>
              </w:rPr>
            </w:r>
            <w:r w:rsidRPr="00031356">
              <w:rPr>
                <w:webHidden/>
              </w:rPr>
              <w:fldChar w:fldCharType="separate"/>
            </w:r>
            <w:r w:rsidRPr="00031356">
              <w:rPr>
                <w:webHidden/>
              </w:rPr>
              <w:t>41</w:t>
            </w:r>
            <w:r w:rsidRPr="00031356">
              <w:rPr>
                <w:webHidden/>
              </w:rPr>
              <w:fldChar w:fldCharType="end"/>
            </w:r>
          </w:hyperlink>
        </w:p>
        <w:p w14:paraId="7D1CC244" w14:textId="266AD759" w:rsidR="00031356" w:rsidRPr="00031356" w:rsidRDefault="00031356" w:rsidP="00031356">
          <w:pPr>
            <w:pStyle w:val="TOC1"/>
            <w:rPr>
              <w:rFonts w:asciiTheme="minorHAnsi" w:eastAsiaTheme="minorEastAsia" w:hAnsiTheme="minorHAnsi" w:cstheme="minorBidi"/>
              <w:sz w:val="22"/>
              <w:szCs w:val="24"/>
              <w14:ligatures w14:val="standardContextual"/>
            </w:rPr>
          </w:pPr>
          <w:hyperlink w:anchor="_Toc224940299" w:history="1">
            <w:r w:rsidRPr="00031356">
              <w:rPr>
                <w:rStyle w:val="af6"/>
              </w:rPr>
              <w:t>致谢</w:t>
            </w:r>
            <w:r w:rsidRPr="00031356">
              <w:rPr>
                <w:webHidden/>
              </w:rPr>
              <w:tab/>
            </w:r>
            <w:r w:rsidRPr="00031356">
              <w:rPr>
                <w:webHidden/>
              </w:rPr>
              <w:fldChar w:fldCharType="begin"/>
            </w:r>
            <w:r w:rsidRPr="00031356">
              <w:rPr>
                <w:webHidden/>
              </w:rPr>
              <w:instrText xml:space="preserve"> PAGEREF _Toc224940299 \h </w:instrText>
            </w:r>
            <w:r w:rsidRPr="00031356">
              <w:rPr>
                <w:webHidden/>
              </w:rPr>
            </w:r>
            <w:r w:rsidRPr="00031356">
              <w:rPr>
                <w:webHidden/>
              </w:rPr>
              <w:fldChar w:fldCharType="separate"/>
            </w:r>
            <w:r w:rsidRPr="00031356">
              <w:rPr>
                <w:webHidden/>
              </w:rPr>
              <w:t>44</w:t>
            </w:r>
            <w:r w:rsidRPr="00031356">
              <w:rPr>
                <w:webHidden/>
              </w:rPr>
              <w:fldChar w:fldCharType="end"/>
            </w:r>
          </w:hyperlink>
        </w:p>
        <w:p w14:paraId="16F74498" w14:textId="53559D31" w:rsidR="00146610" w:rsidRDefault="009B194D">
          <w:pPr>
            <w:pStyle w:val="af9"/>
          </w:pPr>
          <w:r>
            <w:rPr>
              <w:sz w:val="21"/>
              <w:szCs w:val="28"/>
            </w:rPr>
            <w:fldChar w:fldCharType="end"/>
          </w:r>
        </w:p>
      </w:sdtContent>
    </w:sdt>
    <w:p w14:paraId="270F37EA" w14:textId="77777777" w:rsidR="00146610" w:rsidRDefault="00146610">
      <w:pPr>
        <w:pStyle w:val="af9"/>
        <w:sectPr w:rsidR="00146610" w:rsidSect="00B74687">
          <w:pgSz w:w="11906" w:h="16838"/>
          <w:pgMar w:top="1417" w:right="1417" w:bottom="1417" w:left="1701" w:header="851" w:footer="992" w:gutter="0"/>
          <w:cols w:space="425"/>
          <w:docGrid w:type="lines" w:linePitch="312"/>
        </w:sectPr>
      </w:pPr>
    </w:p>
    <w:p w14:paraId="0DE0C46F" w14:textId="77777777" w:rsidR="00146610" w:rsidRDefault="00000000">
      <w:pPr>
        <w:pStyle w:val="1"/>
        <w:ind w:firstLine="560"/>
      </w:pPr>
      <w:bookmarkStart w:id="3" w:name="_Toc224940242"/>
      <w:r>
        <w:rPr>
          <w:rFonts w:hint="eastAsia"/>
        </w:rPr>
        <w:lastRenderedPageBreak/>
        <w:t>引言</w:t>
      </w:r>
      <w:bookmarkEnd w:id="0"/>
      <w:bookmarkEnd w:id="1"/>
      <w:bookmarkEnd w:id="3"/>
    </w:p>
    <w:p w14:paraId="02DC8130" w14:textId="77777777" w:rsidR="00146610" w:rsidRDefault="00000000">
      <w:pPr>
        <w:pStyle w:val="2"/>
        <w:jc w:val="both"/>
      </w:pPr>
      <w:bookmarkStart w:id="4" w:name="_Toc6510"/>
      <w:bookmarkStart w:id="5" w:name="_Toc32254"/>
      <w:bookmarkStart w:id="6" w:name="_Toc20850"/>
      <w:bookmarkStart w:id="7" w:name="_Toc224940243"/>
      <w:r>
        <w:rPr>
          <w:rFonts w:hint="eastAsia"/>
        </w:rPr>
        <w:t>研究背景</w:t>
      </w:r>
      <w:bookmarkEnd w:id="4"/>
      <w:bookmarkEnd w:id="5"/>
      <w:bookmarkEnd w:id="6"/>
      <w:bookmarkEnd w:id="7"/>
    </w:p>
    <w:p w14:paraId="1AF7207B" w14:textId="77777777" w:rsidR="00C75E66" w:rsidRDefault="00C75E66">
      <w:pPr>
        <w:ind w:firstLine="560"/>
      </w:pPr>
      <w:r w:rsidRPr="00C75E66">
        <w:rPr>
          <w:rFonts w:hint="eastAsia"/>
        </w:rPr>
        <w:t>全球能源结构正在转型，随着碳排放目标的实施，新能源汽车产业迎来了爆发式增长。现有的停车场和充电站普遍采用“固定车位</w:t>
      </w:r>
      <w:r w:rsidRPr="00C75E66">
        <w:rPr>
          <w:rFonts w:hint="eastAsia"/>
        </w:rPr>
        <w:t>+</w:t>
      </w:r>
      <w:r w:rsidRPr="00C75E66">
        <w:rPr>
          <w:rFonts w:hint="eastAsia"/>
        </w:rPr>
        <w:t>固定充电桩”的静态资源配置模式。这种模式的弊端显而易见：许多充电车位被非充电车辆占用，又或者新能源汽车充电完毕后并未离开，导致未使用的充电</w:t>
      </w:r>
      <w:proofErr w:type="gramStart"/>
      <w:r w:rsidRPr="00C75E66">
        <w:rPr>
          <w:rFonts w:hint="eastAsia"/>
        </w:rPr>
        <w:t>桩无法</w:t>
      </w:r>
      <w:proofErr w:type="gramEnd"/>
      <w:r w:rsidRPr="00C75E66">
        <w:rPr>
          <w:rFonts w:hint="eastAsia"/>
        </w:rPr>
        <w:t>为其他需要充电的车辆提供服务；此外，固定充电桩的安装成本也十分高昂。传统的停车场和充电站的物理空间的限制显然阻碍了新能源汽车产业的进一步发展</w:t>
      </w:r>
      <w:r>
        <w:rPr>
          <w:rFonts w:hint="eastAsia"/>
        </w:rPr>
        <w:t>。</w:t>
      </w:r>
    </w:p>
    <w:p w14:paraId="04CA555A" w14:textId="77777777" w:rsidR="00C75E66" w:rsidRDefault="00C75E66" w:rsidP="00C75E66">
      <w:pPr>
        <w:ind w:firstLine="560"/>
      </w:pPr>
      <w:bookmarkStart w:id="8" w:name="_Toc18273"/>
      <w:bookmarkStart w:id="9" w:name="_Toc4748"/>
      <w:bookmarkStart w:id="10" w:name="_Toc10162"/>
      <w:r>
        <w:rPr>
          <w:rFonts w:hint="eastAsia"/>
        </w:rPr>
        <w:t>正因如此，整个停车服务行业和</w:t>
      </w:r>
      <w:proofErr w:type="gramStart"/>
      <w:r>
        <w:rPr>
          <w:rFonts w:hint="eastAsia"/>
        </w:rPr>
        <w:t>物联网</w:t>
      </w:r>
      <w:proofErr w:type="gramEnd"/>
      <w:r>
        <w:rPr>
          <w:rFonts w:hint="eastAsia"/>
        </w:rPr>
        <w:t>工程都在致力于寻找新的解决方案，以更加灵活的充电模式帮助车辆找到合适的充电地点。</w:t>
      </w:r>
    </w:p>
    <w:p w14:paraId="61391032" w14:textId="77777777" w:rsidR="00C75E66" w:rsidRDefault="00C75E66" w:rsidP="00C75E66">
      <w:pPr>
        <w:ind w:firstLine="560"/>
      </w:pPr>
      <w:r>
        <w:rPr>
          <w:rFonts w:hint="eastAsia"/>
        </w:rPr>
        <w:t>为了实现停车服务的柔性过渡，引入移动充电机器人是一种行之有效的方案。但在封闭的停车场这样具有狭窄通道和复杂路网的受限物理空间内，部署多台移动的充电设备依然面临着严峻的技术挑战。传统的集中式调度策略在高并发场景下，极易因路径重叠而引发空间死锁导致堵塞，更严重者可能会引发碰撞问题。此外，依靠单一的云端进行数据处理与路径规划，不仅存在较高的网络通信延迟，且难以保证底层设备在网络抖动时的安全运行。</w:t>
      </w:r>
    </w:p>
    <w:p w14:paraId="652F3856" w14:textId="77777777" w:rsidR="00C75E66" w:rsidRDefault="00C75E66" w:rsidP="00C75E66">
      <w:pPr>
        <w:ind w:firstLine="560"/>
      </w:pPr>
      <w:r>
        <w:rPr>
          <w:rFonts w:hint="eastAsia"/>
        </w:rPr>
        <w:t>所以，需要一种兼顾高实时性和强鲁棒性以及防并发死锁的边缘协同调度架构。</w:t>
      </w:r>
    </w:p>
    <w:p w14:paraId="132402ED" w14:textId="54C28874" w:rsidR="00146610" w:rsidRDefault="00000000">
      <w:pPr>
        <w:pStyle w:val="2"/>
      </w:pPr>
      <w:bookmarkStart w:id="11" w:name="_Toc224940244"/>
      <w:r>
        <w:lastRenderedPageBreak/>
        <w:t>研究</w:t>
      </w:r>
      <w:r w:rsidR="00C75E66">
        <w:rPr>
          <w:rFonts w:hint="eastAsia"/>
        </w:rPr>
        <w:t>的</w:t>
      </w:r>
      <w:r>
        <w:t>意义</w:t>
      </w:r>
      <w:bookmarkEnd w:id="8"/>
      <w:bookmarkEnd w:id="9"/>
      <w:bookmarkEnd w:id="10"/>
      <w:r w:rsidR="00C75E66">
        <w:rPr>
          <w:rFonts w:hint="eastAsia"/>
        </w:rPr>
        <w:t>及目的</w:t>
      </w:r>
      <w:bookmarkEnd w:id="11"/>
    </w:p>
    <w:p w14:paraId="679101FB" w14:textId="5C978DF5" w:rsidR="00146610" w:rsidRDefault="00000000" w:rsidP="006E594B">
      <w:pPr>
        <w:pStyle w:val="3"/>
      </w:pPr>
      <w:bookmarkStart w:id="12" w:name="_Toc8178"/>
      <w:bookmarkStart w:id="13" w:name="_Toc224940245"/>
      <w:r>
        <w:t>研究的</w:t>
      </w:r>
      <w:bookmarkEnd w:id="12"/>
      <w:r w:rsidR="00C75E66">
        <w:rPr>
          <w:rFonts w:hint="eastAsia"/>
        </w:rPr>
        <w:t>意义</w:t>
      </w:r>
      <w:bookmarkEnd w:id="13"/>
    </w:p>
    <w:p w14:paraId="002ECF0F" w14:textId="77777777" w:rsidR="00C75E66" w:rsidRDefault="00C75E66" w:rsidP="00C75E66">
      <w:pPr>
        <w:ind w:firstLine="560"/>
      </w:pPr>
      <w:bookmarkStart w:id="14" w:name="_Toc2111"/>
      <w:r w:rsidRPr="001E794D">
        <w:t>本项目研究成果旨在解决静态充电方式造成的浪费以及多辆移动充电</w:t>
      </w:r>
      <w:r>
        <w:rPr>
          <w:rFonts w:hint="eastAsia"/>
        </w:rPr>
        <w:t>小</w:t>
      </w:r>
      <w:r w:rsidRPr="001E794D">
        <w:t>车调度难题。通过构建基于云、边缘和设备的协同架构，开发出车辆停放</w:t>
      </w:r>
      <w:r>
        <w:rPr>
          <w:rFonts w:hint="eastAsia"/>
        </w:rPr>
        <w:t>，</w:t>
      </w:r>
      <w:r w:rsidRPr="001E794D">
        <w:t>空中移动充电</w:t>
      </w:r>
      <w:r>
        <w:rPr>
          <w:rFonts w:hint="eastAsia"/>
        </w:rPr>
        <w:t>的停车充电一体化</w:t>
      </w:r>
      <w:r w:rsidRPr="001E794D">
        <w:t>管理系统，为固定路线的导航算法带来了显著的工程技术进步</w:t>
      </w:r>
      <w:r>
        <w:rPr>
          <w:rFonts w:hint="eastAsia"/>
        </w:rPr>
        <w:t>和</w:t>
      </w:r>
      <w:r w:rsidRPr="001E794D">
        <w:t>创新。</w:t>
      </w:r>
    </w:p>
    <w:p w14:paraId="1ECA2BD9" w14:textId="77777777" w:rsidR="00C75E66" w:rsidRDefault="00C75E66" w:rsidP="00C75E66">
      <w:pPr>
        <w:ind w:firstLine="560"/>
      </w:pPr>
      <w:r w:rsidRPr="001E794D">
        <w:t>该系统采用创新的调度方法，专门针对空中移动充电，兼顾实用性和充电车辆本身的创新。系统在检测到停车场内的车辆后，能够自动响应用户的充电需求。为此，系统结合了边缘节点上的轻量级视觉模型、云端服务和边缘处理器，调度移动充电车辆导航至合适的停车位，并完成将充电插头插入车辆的闭环操作。无需预先设定任何物理充电位置，并提高了停车场可用充电资源的动态利用率。因此，该模型将降低停车场改造成本以及人工管理充电资源所需的人工成本。为</w:t>
      </w:r>
      <w:r w:rsidRPr="001E794D">
        <w:t>“</w:t>
      </w:r>
      <w:r w:rsidRPr="001E794D">
        <w:t>云</w:t>
      </w:r>
      <w:r w:rsidRPr="001E794D">
        <w:t>-</w:t>
      </w:r>
      <w:r w:rsidRPr="001E794D">
        <w:t>边缘</w:t>
      </w:r>
      <w:r w:rsidRPr="001E794D">
        <w:t>-</w:t>
      </w:r>
      <w:r w:rsidRPr="001E794D">
        <w:t>设备</w:t>
      </w:r>
      <w:r w:rsidRPr="001E794D">
        <w:t>”</w:t>
      </w:r>
      <w:r w:rsidRPr="001E794D">
        <w:t>物联网系统构建了理论和技术框架，并提出了一种在调度系统宏观层面采用状态机的死锁避免策略。</w:t>
      </w:r>
    </w:p>
    <w:p w14:paraId="4D00DC8E" w14:textId="77777777" w:rsidR="00C75E66" w:rsidRPr="001E794D" w:rsidRDefault="00C75E66" w:rsidP="00C75E66">
      <w:pPr>
        <w:ind w:firstLine="560"/>
      </w:pPr>
      <w:r w:rsidRPr="001E794D">
        <w:t>由于智慧城市边缘的计算资源有限，主要挑战是避免在彼此非常接近的轨道上移动的机器人发生死锁。</w:t>
      </w:r>
      <w:r>
        <w:rPr>
          <w:rFonts w:hint="eastAsia"/>
        </w:rPr>
        <w:t>本课题</w:t>
      </w:r>
      <w:r w:rsidRPr="001E794D">
        <w:t>除了通过添加惩罚机制来改进寻路算法外，还</w:t>
      </w:r>
      <w:r>
        <w:rPr>
          <w:rFonts w:hint="eastAsia"/>
        </w:rPr>
        <w:t>引入</w:t>
      </w:r>
      <w:r w:rsidRPr="001E794D">
        <w:t>了一种新机制，该机制预先预留节点，并可临时或永久锁定部分路径。机器人可以获得沿轨道分段移动的短期权限；因此，即使空间非常有限，它们也能绕过障碍物。这不仅代表了对算法本身的改进，也代表了一种机器人协作新模式的实验性方法</w:t>
      </w:r>
      <w:r>
        <w:rPr>
          <w:rFonts w:hint="eastAsia"/>
        </w:rPr>
        <w:t>。</w:t>
      </w:r>
    </w:p>
    <w:p w14:paraId="6B2E67E0" w14:textId="709084B7" w:rsidR="00146610" w:rsidRDefault="00000000" w:rsidP="006E594B">
      <w:pPr>
        <w:pStyle w:val="3"/>
      </w:pPr>
      <w:bookmarkStart w:id="15" w:name="_Toc224940246"/>
      <w:r>
        <w:lastRenderedPageBreak/>
        <w:t>研究</w:t>
      </w:r>
      <w:bookmarkEnd w:id="14"/>
      <w:r w:rsidR="00C75E66">
        <w:rPr>
          <w:rFonts w:hint="eastAsia"/>
        </w:rPr>
        <w:t>的目的</w:t>
      </w:r>
      <w:bookmarkEnd w:id="15"/>
    </w:p>
    <w:p w14:paraId="5C7AF657" w14:textId="77777777" w:rsidR="00C75E66" w:rsidRDefault="00C75E66" w:rsidP="00C75E66">
      <w:pPr>
        <w:ind w:firstLine="560"/>
      </w:pPr>
      <w:bookmarkStart w:id="16" w:name="_Toc13905"/>
      <w:bookmarkStart w:id="17" w:name="_Toc23329"/>
      <w:bookmarkStart w:id="18" w:name="_Toc2254"/>
      <w:r w:rsidRPr="005C4057">
        <w:t>项目旨在解决传统停车位利用率低以及多个移动机器人在狭小室内空间内共存时易发生死锁的两大痛点。本项目</w:t>
      </w:r>
      <w:r>
        <w:rPr>
          <w:rFonts w:hint="eastAsia"/>
        </w:rPr>
        <w:t>的研究目的是</w:t>
      </w:r>
      <w:r w:rsidRPr="005C4057">
        <w:t>设计并实现一种基于车辆停放和移动空中充电系统的云边缘设备智能管理方案。研究包含以下主要目</w:t>
      </w:r>
      <w:r>
        <w:rPr>
          <w:rFonts w:hint="eastAsia"/>
        </w:rPr>
        <w:t>的</w:t>
      </w:r>
      <w:r w:rsidRPr="005C4057">
        <w:t>。</w:t>
      </w:r>
    </w:p>
    <w:p w14:paraId="744959B8" w14:textId="77777777" w:rsidR="00C75E66" w:rsidRPr="005C4057" w:rsidRDefault="00C75E66" w:rsidP="00C75E66">
      <w:pPr>
        <w:ind w:firstLine="560"/>
      </w:pPr>
      <w:r w:rsidRPr="005C4057">
        <w:t>拓展停车位的功能，使其超越物理属性，并提供充电资源调度的灵活性；开发一种基于空中</w:t>
      </w:r>
      <w:r>
        <w:rPr>
          <w:rFonts w:hint="eastAsia"/>
        </w:rPr>
        <w:t>固定轨道</w:t>
      </w:r>
      <w:r w:rsidRPr="005C4057">
        <w:t>移动</w:t>
      </w:r>
      <w:r>
        <w:rPr>
          <w:rFonts w:hint="eastAsia"/>
        </w:rPr>
        <w:t>的</w:t>
      </w:r>
      <w:r w:rsidRPr="005C4057">
        <w:t>移动充电系统及其相关部署方法，从根本上改变了典型的汽车充电系统，从而使任何停车位都能随时用于电动汽车充电，进而大大增加电动汽车车主在停车场内充电的时间，从而提高停车场内充电站的效率。</w:t>
      </w:r>
    </w:p>
    <w:p w14:paraId="3D03DA2F" w14:textId="77777777" w:rsidR="00C75E66" w:rsidRPr="005C4057" w:rsidRDefault="00C75E66" w:rsidP="00C75E66">
      <w:pPr>
        <w:ind w:firstLine="560"/>
      </w:pPr>
      <w:r w:rsidRPr="005C4057">
        <w:t>利用</w:t>
      </w:r>
      <w:r>
        <w:rPr>
          <w:rFonts w:hint="eastAsia"/>
        </w:rPr>
        <w:t>边缘</w:t>
      </w:r>
      <w:r w:rsidRPr="005C4057">
        <w:t>计算，构建云、边缘和设备之间的</w:t>
      </w:r>
      <w:proofErr w:type="gramStart"/>
      <w:r w:rsidRPr="005C4057">
        <w:t>实时物</w:t>
      </w:r>
      <w:proofErr w:type="gramEnd"/>
      <w:r w:rsidRPr="005C4057">
        <w:t>联网架构。传统上将计算资源集中于云端，而现在这些计算资源已分布到网络边缘。目</w:t>
      </w:r>
      <w:r>
        <w:rPr>
          <w:rFonts w:hint="eastAsia"/>
        </w:rPr>
        <w:t>的</w:t>
      </w:r>
      <w:r w:rsidRPr="005C4057">
        <w:t>是利用搭载轻量级视觉网络的边缘设备，在系统上实现高水平的实时车牌识别。边缘服务器将用于复杂的路径规划和状态机维护。</w:t>
      </w:r>
      <w:r w:rsidRPr="005C4057">
        <w:t>ECS</w:t>
      </w:r>
      <w:r w:rsidRPr="005C4057">
        <w:t>仅用于轻量级用户</w:t>
      </w:r>
      <w:proofErr w:type="gramStart"/>
      <w:r w:rsidRPr="005C4057">
        <w:t>交互和</w:t>
      </w:r>
      <w:proofErr w:type="gramEnd"/>
      <w:r w:rsidRPr="005C4057">
        <w:t>在大屏幕上分发数据，这将大大缩短系统通信时间，并有助于在</w:t>
      </w:r>
      <w:r>
        <w:rPr>
          <w:rFonts w:hint="eastAsia"/>
        </w:rPr>
        <w:t>网络暂时</w:t>
      </w:r>
      <w:r w:rsidRPr="005C4057">
        <w:t>离线的情况下增强系统的现场稳定性。</w:t>
      </w:r>
    </w:p>
    <w:p w14:paraId="57D61E1B" w14:textId="77777777" w:rsidR="00C75E66" w:rsidRDefault="00C75E66" w:rsidP="00C75E66">
      <w:pPr>
        <w:ind w:firstLine="560"/>
      </w:pPr>
      <w:r w:rsidRPr="005C4057">
        <w:t>本研究旨在同时改进</w:t>
      </w:r>
      <w:r>
        <w:rPr>
          <w:rFonts w:hint="eastAsia"/>
        </w:rPr>
        <w:t>狭</w:t>
      </w:r>
      <w:r w:rsidRPr="005C4057">
        <w:t>窄范围</w:t>
      </w:r>
      <w:r>
        <w:rPr>
          <w:rFonts w:hint="eastAsia"/>
        </w:rPr>
        <w:t>调度</w:t>
      </w:r>
      <w:r w:rsidRPr="005C4057">
        <w:t>多个</w:t>
      </w:r>
      <w:r>
        <w:rPr>
          <w:rFonts w:hint="eastAsia"/>
        </w:rPr>
        <w:t>机器人</w:t>
      </w:r>
      <w:r w:rsidRPr="005C4057">
        <w:t>的应用场景中的死锁检测和避免。在算法和控制策略层面探索一种多</w:t>
      </w:r>
      <w:r>
        <w:rPr>
          <w:rFonts w:hint="eastAsia"/>
        </w:rPr>
        <w:t>小车</w:t>
      </w:r>
      <w:r w:rsidRPr="005C4057">
        <w:t>避障和防碰撞方法。</w:t>
      </w:r>
      <w:r>
        <w:rPr>
          <w:rFonts w:hint="eastAsia"/>
        </w:rPr>
        <w:t>目的是</w:t>
      </w:r>
      <w:r w:rsidRPr="005C4057">
        <w:t>开发一种适用于多轨道系统的防碰撞算法，该算法采用增强型的传统</w:t>
      </w:r>
      <w:r w:rsidRPr="005C4057">
        <w:t>A</w:t>
      </w:r>
      <w:r>
        <w:rPr>
          <w:rFonts w:hint="eastAsia"/>
        </w:rPr>
        <w:t xml:space="preserve"> Star</w:t>
      </w:r>
      <w:r w:rsidRPr="005C4057">
        <w:t>算法，并增加惩罚项，以融合</w:t>
      </w:r>
      <w:r w:rsidRPr="005C4057">
        <w:t>L1</w:t>
      </w:r>
      <w:r w:rsidRPr="005C4057">
        <w:t>（在每个点保留智能）和</w:t>
      </w:r>
      <w:r w:rsidRPr="005C4057">
        <w:t>L2</w:t>
      </w:r>
      <w:r w:rsidRPr="005C4057">
        <w:t>（区域间中继智能）动态分段锁定机制，从而确保在同一轨道上并行运行的</w:t>
      </w:r>
      <w:r>
        <w:rPr>
          <w:rFonts w:hint="eastAsia"/>
        </w:rPr>
        <w:t>充电小车</w:t>
      </w:r>
      <w:r w:rsidRPr="005C4057">
        <w:t>能够自主避免与其他</w:t>
      </w:r>
      <w:r>
        <w:rPr>
          <w:rFonts w:hint="eastAsia"/>
        </w:rPr>
        <w:t>小车</w:t>
      </w:r>
      <w:r w:rsidRPr="005C4057">
        <w:t>的冲突，并在系统层面防止死锁，从</w:t>
      </w:r>
      <w:r w:rsidRPr="005C4057">
        <w:lastRenderedPageBreak/>
        <w:t>而保证</w:t>
      </w:r>
      <w:r>
        <w:rPr>
          <w:rFonts w:hint="eastAsia"/>
        </w:rPr>
        <w:t>充电小车</w:t>
      </w:r>
      <w:r w:rsidRPr="005C4057">
        <w:t>不会因调度不当而面临风险。该方法的物理实现以机器末端的物理硬件作为精确的参考点。</w:t>
      </w:r>
    </w:p>
    <w:p w14:paraId="4C4DD444" w14:textId="77777777" w:rsidR="00C75E66" w:rsidRDefault="00C75E66" w:rsidP="00C75E66">
      <w:pPr>
        <w:ind w:firstLine="560"/>
      </w:pPr>
      <w:r w:rsidRPr="005C4057">
        <w:t>为了实现这一</w:t>
      </w:r>
      <w:r>
        <w:rPr>
          <w:rFonts w:hint="eastAsia"/>
        </w:rPr>
        <w:t>目的</w:t>
      </w:r>
      <w:r w:rsidRPr="005C4057">
        <w:t>，</w:t>
      </w:r>
      <w:r>
        <w:rPr>
          <w:rFonts w:hint="eastAsia"/>
        </w:rPr>
        <w:t>本设计</w:t>
      </w:r>
      <w:r w:rsidRPr="005C4057">
        <w:t>使用</w:t>
      </w:r>
      <w:r w:rsidRPr="005C4057">
        <w:t>ESP32</w:t>
      </w:r>
      <w:r w:rsidRPr="005C4057">
        <w:t>微控制器单元</w:t>
      </w:r>
      <w:r w:rsidRPr="005C4057">
        <w:t>(MCU)</w:t>
      </w:r>
      <w:r w:rsidRPr="005C4057">
        <w:t>和射频识别</w:t>
      </w:r>
      <w:r w:rsidRPr="005C4057">
        <w:t>(RFID)</w:t>
      </w:r>
      <w:r w:rsidRPr="005C4057">
        <w:t>技术来识别智能</w:t>
      </w:r>
      <w:r>
        <w:rPr>
          <w:rFonts w:hint="eastAsia"/>
        </w:rPr>
        <w:t>小车</w:t>
      </w:r>
      <w:r w:rsidRPr="005C4057">
        <w:t>在其</w:t>
      </w:r>
      <w:r>
        <w:rPr>
          <w:rFonts w:hint="eastAsia"/>
        </w:rPr>
        <w:t>轨道的</w:t>
      </w:r>
      <w:r w:rsidRPr="005C4057">
        <w:t>指定网格图案内的绝对位置。一旦确定了</w:t>
      </w:r>
      <w:r>
        <w:rPr>
          <w:rFonts w:hint="eastAsia"/>
        </w:rPr>
        <w:t>小车</w:t>
      </w:r>
      <w:r w:rsidRPr="005C4057">
        <w:t>的绝对位置，智能小车的</w:t>
      </w:r>
      <w:r w:rsidRPr="005C4057">
        <w:t>JSON</w:t>
      </w:r>
      <w:r w:rsidRPr="005C4057">
        <w:t>动作链将通过</w:t>
      </w:r>
      <w:r w:rsidRPr="005C4057">
        <w:t>ESP32</w:t>
      </w:r>
      <w:r w:rsidRPr="005C4057">
        <w:t>执行，最终驱动伺服电机高精度地完成充电线束的投放和回收，从而通过实现系能源汽车充电过程的三个阶段：停车入库</w:t>
      </w:r>
      <w:r>
        <w:rPr>
          <w:rFonts w:hint="eastAsia"/>
        </w:rPr>
        <w:t>检测</w:t>
      </w:r>
      <w:r w:rsidRPr="005C4057">
        <w:t>、充电桩调度和</w:t>
      </w:r>
      <w:r>
        <w:rPr>
          <w:rFonts w:hint="eastAsia"/>
        </w:rPr>
        <w:t>充电枪</w:t>
      </w:r>
      <w:r w:rsidRPr="005C4057">
        <w:t>物理接入操作，形成一个完整的技术闭环。</w:t>
      </w:r>
    </w:p>
    <w:p w14:paraId="7D67313D" w14:textId="77777777" w:rsidR="00146610" w:rsidRDefault="00000000">
      <w:pPr>
        <w:pStyle w:val="2"/>
      </w:pPr>
      <w:bookmarkStart w:id="19" w:name="_Toc224940247"/>
      <w:r>
        <w:t>国内外研究现状</w:t>
      </w:r>
      <w:bookmarkEnd w:id="16"/>
      <w:bookmarkEnd w:id="17"/>
      <w:bookmarkEnd w:id="18"/>
      <w:bookmarkEnd w:id="19"/>
    </w:p>
    <w:p w14:paraId="7AD8FD46" w14:textId="2A8C394E" w:rsidR="00146610" w:rsidRDefault="00C75E66" w:rsidP="006E594B">
      <w:pPr>
        <w:pStyle w:val="3"/>
      </w:pPr>
      <w:bookmarkStart w:id="20" w:name="_Toc224940248"/>
      <w:r>
        <w:rPr>
          <w:rFonts w:hint="eastAsia"/>
        </w:rPr>
        <w:t>研究现状</w:t>
      </w:r>
      <w:bookmarkEnd w:id="20"/>
    </w:p>
    <w:p w14:paraId="5DDFBAEC" w14:textId="77777777" w:rsidR="00C75E66" w:rsidRDefault="00C75E66" w:rsidP="00C75E66">
      <w:pPr>
        <w:ind w:firstLine="560"/>
      </w:pPr>
      <w:bookmarkStart w:id="21" w:name="_Toc9177"/>
      <w:bookmarkStart w:id="22" w:name="_Toc20327"/>
      <w:bookmarkStart w:id="23" w:name="_Toc12436"/>
      <w:r>
        <w:rPr>
          <w:rFonts w:hint="eastAsia"/>
        </w:rPr>
        <w:t>在国内</w:t>
      </w:r>
      <w:r w:rsidRPr="008A666D">
        <w:t>由于新能源汽车数量在全球范围内持续快速增长，传统的固定停车位</w:t>
      </w:r>
      <w:r>
        <w:rPr>
          <w:rFonts w:hint="eastAsia"/>
        </w:rPr>
        <w:t>的</w:t>
      </w:r>
      <w:r w:rsidRPr="008A666D">
        <w:t>固定</w:t>
      </w:r>
      <w:proofErr w:type="gramStart"/>
      <w:r w:rsidRPr="008A666D">
        <w:t>充电桩已无法</w:t>
      </w:r>
      <w:proofErr w:type="gramEnd"/>
      <w:r w:rsidRPr="008A666D">
        <w:t>满足日益增长的新能源汽车车主的需求。国内外学术界和产业界都在积极研发灵活充电和智能停车调度解决方</w:t>
      </w:r>
      <w:r>
        <w:rPr>
          <w:rFonts w:hint="eastAsia"/>
        </w:rPr>
        <w:t>。</w:t>
      </w:r>
    </w:p>
    <w:p w14:paraId="6B12E55F" w14:textId="77777777" w:rsidR="00C75E66" w:rsidRDefault="00C75E66" w:rsidP="00C75E66">
      <w:pPr>
        <w:ind w:firstLine="560"/>
      </w:pPr>
      <w:r w:rsidRPr="008A666D">
        <w:t>在海外，大众和大陆集团等传统汽车制造商以及研究机构率先提出了自动代客泊车的概念，并结合移动充电机器人技术，提出了自动代客泊车的理念。移动充电机器人通常由自动导引车（</w:t>
      </w:r>
      <w:r w:rsidRPr="008A666D">
        <w:t>AGV</w:t>
      </w:r>
      <w:r w:rsidRPr="008A666D">
        <w:t>）组成，这些</w:t>
      </w:r>
      <w:r w:rsidRPr="008A666D">
        <w:t>AGV</w:t>
      </w:r>
      <w:r w:rsidRPr="008A666D">
        <w:t>携带储能电池，通过移动推进为车辆充电。然而，在实际的停车场中，使用地面</w:t>
      </w:r>
      <w:r w:rsidRPr="008A666D">
        <w:t>AGV</w:t>
      </w:r>
      <w:r w:rsidRPr="008A666D">
        <w:t>会带来一些问题，例如它们会占用行车道空间，并且容易干扰人类驾驶的车辆。</w:t>
      </w:r>
    </w:p>
    <w:p w14:paraId="4EF64E18" w14:textId="77777777" w:rsidR="00C75E66" w:rsidRPr="008A666D" w:rsidRDefault="00C75E66" w:rsidP="00C75E66">
      <w:pPr>
        <w:ind w:firstLine="560"/>
      </w:pPr>
      <w:r w:rsidRPr="008A666D">
        <w:t>随着物联网和边缘计算等技术在中国的稳步发展和部署，机器视觉已成为商业停车场确定停车位占用状态的主要方法。目前，国内主流的充电环节解决方案仍然依赖于增加固定充电桩的数量，而无法为复杂的多</w:t>
      </w:r>
      <w:r w:rsidRPr="008A666D">
        <w:lastRenderedPageBreak/>
        <w:t>车库网络提供高效、高并发的动态调度系统。因此，一个重要的研究方向和挑战是开发一种灵活的物联网解决方案，通过集成轻量级边缘视觉、云</w:t>
      </w:r>
      <w:proofErr w:type="gramStart"/>
      <w:r w:rsidRPr="008A666D">
        <w:t>微服务</w:t>
      </w:r>
      <w:proofErr w:type="gramEnd"/>
      <w:r w:rsidRPr="008A666D">
        <w:t>和移动</w:t>
      </w:r>
      <w:r>
        <w:rPr>
          <w:rFonts w:hint="eastAsia"/>
        </w:rPr>
        <w:t>的</w:t>
      </w:r>
      <w:r w:rsidRPr="008A666D">
        <w:t>空中轨道式充电技术，实现闭环流程。</w:t>
      </w:r>
    </w:p>
    <w:p w14:paraId="59757476" w14:textId="607F216D" w:rsidR="00146610" w:rsidRDefault="00100993" w:rsidP="006E594B">
      <w:pPr>
        <w:pStyle w:val="3"/>
      </w:pPr>
      <w:bookmarkStart w:id="24" w:name="_Toc224940249"/>
      <w:bookmarkEnd w:id="21"/>
      <w:bookmarkEnd w:id="22"/>
      <w:bookmarkEnd w:id="23"/>
      <w:r>
        <w:rPr>
          <w:rFonts w:hint="eastAsia"/>
        </w:rPr>
        <w:t>研究进展</w:t>
      </w:r>
      <w:bookmarkEnd w:id="24"/>
    </w:p>
    <w:p w14:paraId="61D968E6" w14:textId="77777777" w:rsidR="00100993" w:rsidRDefault="00100993" w:rsidP="00100993">
      <w:pPr>
        <w:ind w:firstLine="560"/>
      </w:pPr>
      <w:bookmarkStart w:id="25" w:name="_Toc8361"/>
      <w:bookmarkStart w:id="26" w:name="_Toc26005"/>
      <w:r w:rsidRPr="008A666D">
        <w:t>移动充电车辆调度的主要技术难题在于多智能体路径规划（</w:t>
      </w:r>
      <w:r w:rsidRPr="008A666D">
        <w:t>MAPF</w:t>
      </w:r>
      <w:r w:rsidRPr="008A666D">
        <w:t>）以及在</w:t>
      </w:r>
      <w:r w:rsidRPr="008A666D">
        <w:t>“</w:t>
      </w:r>
      <w:r w:rsidRPr="008A666D">
        <w:t>有限空间</w:t>
      </w:r>
      <w:r w:rsidRPr="008A666D">
        <w:t>”</w:t>
      </w:r>
      <w:r w:rsidRPr="008A666D">
        <w:t>内避免同时发生的死锁。通常，</w:t>
      </w:r>
      <w:r w:rsidRPr="008A666D">
        <w:t>Dijkstra</w:t>
      </w:r>
      <w:r w:rsidRPr="008A666D">
        <w:t>算法或</w:t>
      </w:r>
      <w:r w:rsidRPr="008A666D">
        <w:t>A</w:t>
      </w:r>
      <w:r>
        <w:rPr>
          <w:rFonts w:hint="eastAsia"/>
        </w:rPr>
        <w:t xml:space="preserve"> Star</w:t>
      </w:r>
      <w:r w:rsidRPr="008A666D">
        <w:t>算法被用作在静态地图上为单个智能</w:t>
      </w:r>
      <w:proofErr w:type="gramStart"/>
      <w:r w:rsidRPr="008A666D">
        <w:t>体寻找</w:t>
      </w:r>
      <w:proofErr w:type="gramEnd"/>
      <w:r w:rsidRPr="008A666D">
        <w:t>最短路径的有效方法。然而，当智能车辆在网格状路径上并行行驶时，如果出现交叉路口或交叉路口位于同一路径上，则极易发生碰撞或死锁。目前，学术界使用基于冲突的搜索和时空</w:t>
      </w:r>
      <w:r w:rsidRPr="008A666D">
        <w:t>A</w:t>
      </w:r>
      <w:r>
        <w:rPr>
          <w:rFonts w:hint="eastAsia"/>
        </w:rPr>
        <w:t xml:space="preserve"> star</w:t>
      </w:r>
      <w:r w:rsidRPr="008A666D">
        <w:t>算法来解决这类问题。虽然这些高级算法可以找到全局最优解，但它们的状态空间会随着机器人数量的增加呈</w:t>
      </w:r>
      <w:proofErr w:type="gramStart"/>
      <w:r w:rsidRPr="008A666D">
        <w:t>指数级</w:t>
      </w:r>
      <w:proofErr w:type="gramEnd"/>
      <w:r w:rsidRPr="008A666D">
        <w:t>增长，消耗大量的计算资源，使得在低功耗边缘服务器上难以实现毫秒级的高并发响应。</w:t>
      </w:r>
    </w:p>
    <w:p w14:paraId="3431822D" w14:textId="3E699C52" w:rsidR="00146610" w:rsidRPr="00100993" w:rsidRDefault="00100993" w:rsidP="00100993">
      <w:pPr>
        <w:ind w:firstLine="560"/>
      </w:pPr>
      <w:r w:rsidRPr="008A666D">
        <w:t>相比之下，在工业</w:t>
      </w:r>
      <w:r w:rsidRPr="008A666D">
        <w:t>AGV</w:t>
      </w:r>
      <w:r w:rsidRPr="008A666D">
        <w:t>（自动导引车）调度或列车调度中，存在使用基于物理区域的互斥锁或信号量的</w:t>
      </w:r>
      <w:r w:rsidRPr="008A666D">
        <w:t>“</w:t>
      </w:r>
      <w:r w:rsidRPr="008A666D">
        <w:t>锁</w:t>
      </w:r>
      <w:r w:rsidRPr="008A666D">
        <w:t>”</w:t>
      </w:r>
      <w:r w:rsidRPr="008A666D">
        <w:t>系统来维护局部安全。使用高级别的区域锁通常</w:t>
      </w:r>
      <w:proofErr w:type="gramStart"/>
      <w:r w:rsidRPr="008A666D">
        <w:t>会因锁争用</w:t>
      </w:r>
      <w:proofErr w:type="gramEnd"/>
      <w:r w:rsidRPr="008A666D">
        <w:t>过多（即</w:t>
      </w:r>
      <w:r w:rsidRPr="008A666D">
        <w:t>“</w:t>
      </w:r>
      <w:r w:rsidRPr="008A666D">
        <w:t>锁饥饿</w:t>
      </w:r>
      <w:r w:rsidRPr="008A666D">
        <w:t>”</w:t>
      </w:r>
      <w:r w:rsidRPr="008A666D">
        <w:t>）而降低整个系统的效率。</w:t>
      </w:r>
    </w:p>
    <w:p w14:paraId="6A5BBF27" w14:textId="77777777" w:rsidR="00146610" w:rsidRDefault="00000000">
      <w:pPr>
        <w:ind w:firstLine="560"/>
      </w:pPr>
      <w:r>
        <w:rPr>
          <w:rFonts w:hint="eastAsia"/>
        </w:rPr>
        <w:br w:type="page"/>
      </w:r>
    </w:p>
    <w:p w14:paraId="5CC12DF5" w14:textId="11D728CE" w:rsidR="00146610" w:rsidRDefault="00100993">
      <w:pPr>
        <w:pStyle w:val="1"/>
        <w:ind w:firstLine="560"/>
      </w:pPr>
      <w:bookmarkStart w:id="27" w:name="_Toc224940250"/>
      <w:bookmarkEnd w:id="25"/>
      <w:bookmarkEnd w:id="26"/>
      <w:r>
        <w:rPr>
          <w:rFonts w:hint="eastAsia"/>
        </w:rPr>
        <w:lastRenderedPageBreak/>
        <w:t>相关技术理论基础</w:t>
      </w:r>
      <w:bookmarkEnd w:id="27"/>
    </w:p>
    <w:p w14:paraId="7A0CF454" w14:textId="5EB4E9BD" w:rsidR="00146610" w:rsidRDefault="00100993">
      <w:pPr>
        <w:pStyle w:val="2"/>
      </w:pPr>
      <w:bookmarkStart w:id="28" w:name="_Toc224940251"/>
      <w:r>
        <w:rPr>
          <w:rFonts w:hint="eastAsia"/>
          <w:bCs w:val="0"/>
          <w:kern w:val="44"/>
          <w:szCs w:val="32"/>
        </w:rPr>
        <w:t>轻量级目标检测技术原理</w:t>
      </w:r>
      <w:bookmarkEnd w:id="28"/>
    </w:p>
    <w:p w14:paraId="1D74E813" w14:textId="77777777" w:rsidR="00100993" w:rsidRDefault="00100993" w:rsidP="00100993">
      <w:pPr>
        <w:ind w:firstLine="560"/>
      </w:pPr>
      <w:bookmarkStart w:id="29" w:name="_Toc28395"/>
      <w:r w:rsidRPr="002F72F6">
        <w:t>该系统由部署在</w:t>
      </w:r>
      <w:r>
        <w:rPr>
          <w:rFonts w:hint="eastAsia"/>
        </w:rPr>
        <w:t xml:space="preserve"> ARM </w:t>
      </w:r>
      <w:r w:rsidRPr="002F72F6">
        <w:t>平台上的边缘节点组成，用于实时检测进入</w:t>
      </w:r>
      <w:r>
        <w:rPr>
          <w:rFonts w:hint="eastAsia"/>
        </w:rPr>
        <w:t>停车位</w:t>
      </w:r>
      <w:r w:rsidRPr="002F72F6">
        <w:t>的车辆和车牌</w:t>
      </w:r>
      <w:r>
        <w:rPr>
          <w:rFonts w:hint="eastAsia"/>
        </w:rPr>
        <w:t>信系</w:t>
      </w:r>
      <w:r w:rsidRPr="002F72F6">
        <w:t>。由于边缘设备的计算能力非常有限，且对实时性能要求极高，因此传统上基于</w:t>
      </w:r>
      <w:proofErr w:type="gramStart"/>
      <w:r w:rsidRPr="002F72F6">
        <w:t>锚</w:t>
      </w:r>
      <w:proofErr w:type="gramEnd"/>
      <w:r w:rsidRPr="002F72F6">
        <w:t>框框架的机器学习模型（</w:t>
      </w:r>
      <w:r w:rsidRPr="002F72F6">
        <w:t>YOLOv3</w:t>
      </w:r>
      <w:r w:rsidRPr="002F72F6">
        <w:t>和</w:t>
      </w:r>
      <w:r w:rsidRPr="002F72F6">
        <w:t>Faster R-CNN</w:t>
      </w:r>
      <w:r w:rsidRPr="002F72F6">
        <w:t>）被认为是参数量巨大的</w:t>
      </w:r>
      <w:r w:rsidRPr="002F72F6">
        <w:t>“</w:t>
      </w:r>
      <w:r w:rsidRPr="002F72F6">
        <w:t>重量级</w:t>
      </w:r>
      <w:r w:rsidRPr="002F72F6">
        <w:t>”</w:t>
      </w:r>
      <w:r w:rsidRPr="002F72F6">
        <w:t>模型，它们在</w:t>
      </w:r>
      <w:r w:rsidRPr="002F72F6">
        <w:t>CPU</w:t>
      </w:r>
      <w:r w:rsidRPr="002F72F6">
        <w:t>上的推理时间会造成显著延迟。鉴于这些问题，</w:t>
      </w:r>
      <w:r>
        <w:rPr>
          <w:rFonts w:hint="eastAsia"/>
        </w:rPr>
        <w:t>本设计</w:t>
      </w:r>
      <w:r w:rsidRPr="002F72F6">
        <w:t>放弃了传统的解决方案，转而采用一种新型的高性能轻量级目标检测模型</w:t>
      </w:r>
      <w:proofErr w:type="spellStart"/>
      <w:r w:rsidRPr="002F72F6">
        <w:t>NanoDet</w:t>
      </w:r>
      <w:proofErr w:type="spellEnd"/>
      <w:r w:rsidRPr="002F72F6">
        <w:t>-Plus</w:t>
      </w:r>
      <w:r w:rsidRPr="002F72F6">
        <w:t>作为主要的视觉感知模型。</w:t>
      </w:r>
    </w:p>
    <w:p w14:paraId="28F7E11E" w14:textId="77777777" w:rsidR="00100993" w:rsidRDefault="00100993" w:rsidP="00100993">
      <w:pPr>
        <w:ind w:firstLine="560"/>
      </w:pPr>
      <w:proofErr w:type="spellStart"/>
      <w:r w:rsidRPr="002F72F6">
        <w:t>NanoDet</w:t>
      </w:r>
      <w:proofErr w:type="spellEnd"/>
      <w:r w:rsidRPr="002F72F6">
        <w:t xml:space="preserve">-Plus </w:t>
      </w:r>
      <w:r w:rsidRPr="002F72F6">
        <w:t>是一款无需锚框的目标检测器，它采用</w:t>
      </w:r>
      <w:r w:rsidRPr="002F72F6">
        <w:t xml:space="preserve"> FCOS</w:t>
      </w:r>
      <w:r w:rsidRPr="002F72F6">
        <w:t>（全卷积单阶段）架构。与</w:t>
      </w:r>
      <w:r w:rsidRPr="002F72F6">
        <w:t xml:space="preserve"> </w:t>
      </w:r>
      <w:proofErr w:type="spellStart"/>
      <w:r w:rsidRPr="002F72F6">
        <w:t>NanoDet</w:t>
      </w:r>
      <w:proofErr w:type="spellEnd"/>
      <w:r w:rsidRPr="002F72F6">
        <w:t xml:space="preserve"> </w:t>
      </w:r>
      <w:r w:rsidRPr="002F72F6">
        <w:t>相比，</w:t>
      </w:r>
      <w:proofErr w:type="spellStart"/>
      <w:r w:rsidRPr="002F72F6">
        <w:t>NanoDet</w:t>
      </w:r>
      <w:proofErr w:type="spellEnd"/>
      <w:r w:rsidRPr="002F72F6">
        <w:t xml:space="preserve">-Plus </w:t>
      </w:r>
      <w:r w:rsidRPr="002F72F6">
        <w:t>在保持极少参数的情况下，将</w:t>
      </w:r>
      <w:r w:rsidRPr="002F72F6">
        <w:t xml:space="preserve"> COCO </w:t>
      </w:r>
      <w:r w:rsidRPr="002F72F6">
        <w:t>数据集的</w:t>
      </w:r>
      <w:r w:rsidRPr="002F72F6">
        <w:t xml:space="preserve"> </w:t>
      </w:r>
      <w:proofErr w:type="spellStart"/>
      <w:r w:rsidRPr="002F72F6">
        <w:t>mAP</w:t>
      </w:r>
      <w:proofErr w:type="spellEnd"/>
      <w:r w:rsidRPr="002F72F6">
        <w:t xml:space="preserve"> </w:t>
      </w:r>
      <w:r w:rsidRPr="002F72F6">
        <w:t>提高了约</w:t>
      </w:r>
      <w:r w:rsidRPr="002F72F6">
        <w:t xml:space="preserve"> 7%</w:t>
      </w:r>
      <w:r w:rsidRPr="002F72F6">
        <w:t>。</w:t>
      </w:r>
    </w:p>
    <w:p w14:paraId="488408ED" w14:textId="77777777" w:rsidR="00100993" w:rsidRDefault="00100993" w:rsidP="00100993">
      <w:pPr>
        <w:ind w:firstLine="560"/>
      </w:pPr>
      <w:proofErr w:type="spellStart"/>
      <w:r w:rsidRPr="002F72F6">
        <w:t>NanoDet</w:t>
      </w:r>
      <w:proofErr w:type="spellEnd"/>
      <w:r w:rsidRPr="002F72F6">
        <w:t>-Plus</w:t>
      </w:r>
      <w:r w:rsidRPr="002F72F6">
        <w:t>采用了一种创新的</w:t>
      </w:r>
      <w:r w:rsidRPr="002F72F6">
        <w:t>Ghost-PAN</w:t>
      </w:r>
      <w:r w:rsidRPr="002F72F6">
        <w:t>（路径聚合网络）结构设计，该结构借鉴了</w:t>
      </w:r>
      <w:proofErr w:type="spellStart"/>
      <w:r w:rsidRPr="002F72F6">
        <w:t>GhostNet</w:t>
      </w:r>
      <w:proofErr w:type="spellEnd"/>
      <w:r w:rsidRPr="002F72F6">
        <w:t>的思想，通过添加低成本的线性运算（</w:t>
      </w:r>
      <w:r w:rsidRPr="002F72F6">
        <w:t>Ghosted Pointwise Convolutions</w:t>
      </w:r>
      <w:r w:rsidRPr="002F72F6">
        <w:t>）来替代部分传统的深度卷积运算。</w:t>
      </w:r>
    </w:p>
    <w:p w14:paraId="0C573B73" w14:textId="77777777" w:rsidR="00100993" w:rsidRDefault="00100993" w:rsidP="00100993">
      <w:pPr>
        <w:ind w:firstLine="560"/>
      </w:pPr>
      <w:proofErr w:type="gramStart"/>
      <w:r w:rsidRPr="002F72F6">
        <w:t>这显著</w:t>
      </w:r>
      <w:proofErr w:type="gramEnd"/>
      <w:r w:rsidRPr="002F72F6">
        <w:t>减少了特征融合层的参数数量和计算成本，同时又不损失特征表示能力。这一改进使得模型能够在</w:t>
      </w:r>
      <w:r w:rsidRPr="002F72F6">
        <w:t>CPU</w:t>
      </w:r>
      <w:r w:rsidRPr="002F72F6">
        <w:t>甚至</w:t>
      </w:r>
      <w:r w:rsidRPr="002F72F6">
        <w:t>ARM</w:t>
      </w:r>
      <w:r w:rsidRPr="002F72F6">
        <w:t>处理器上以极低的延迟运行，同时还能满足整个系统对车辆进出场景捕捉的</w:t>
      </w:r>
      <w:proofErr w:type="gramStart"/>
      <w:r w:rsidRPr="002F72F6">
        <w:t>高帧率需求</w:t>
      </w:r>
      <w:proofErr w:type="gramEnd"/>
      <w:r w:rsidRPr="002F72F6">
        <w:t>。</w:t>
      </w:r>
    </w:p>
    <w:p w14:paraId="09906BF8" w14:textId="77777777" w:rsidR="00100993" w:rsidRDefault="00100993" w:rsidP="00100993">
      <w:pPr>
        <w:ind w:firstLine="560"/>
      </w:pPr>
      <w:r w:rsidRPr="002F72F6">
        <w:t>在训练模型时，传统的轻量级模型在分配标签时通常使用固定的硬标签，但无法有效处理具有不同尺度和遮挡的目标。</w:t>
      </w:r>
      <w:proofErr w:type="spellStart"/>
      <w:r w:rsidRPr="002F72F6">
        <w:t>NanoDet</w:t>
      </w:r>
      <w:proofErr w:type="spellEnd"/>
      <w:r w:rsidRPr="002F72F6">
        <w:t xml:space="preserve"> Plus </w:t>
      </w:r>
      <w:r w:rsidRPr="002F72F6">
        <w:t>采用</w:t>
      </w:r>
      <w:r w:rsidRPr="002F72F6">
        <w:t xml:space="preserve"> DSLA</w:t>
      </w:r>
      <w:r w:rsidRPr="002F72F6">
        <w:t>（动态软标签分配）和</w:t>
      </w:r>
      <w:r w:rsidRPr="002F72F6">
        <w:t xml:space="preserve"> AGM</w:t>
      </w:r>
      <w:r w:rsidRPr="002F72F6">
        <w:t>（分配指导模块）。</w:t>
      </w:r>
      <w:r w:rsidRPr="002F72F6">
        <w:t xml:space="preserve">DSLA </w:t>
      </w:r>
      <w:r w:rsidRPr="002F72F6">
        <w:t>用于自动生成连续的软标签，其生成方式是考虑特征图网格点与目标中心之间的相</w:t>
      </w:r>
      <w:r w:rsidRPr="002F72F6">
        <w:lastRenderedPageBreak/>
        <w:t>对距离，并预测模型给出的边界框的质量。通过这种方式，模型可以获得充足的数据作为训练信号，从而有效地进行学习。</w:t>
      </w:r>
    </w:p>
    <w:p w14:paraId="048ABD9F" w14:textId="77777777" w:rsidR="00100993" w:rsidRPr="002F72F6" w:rsidRDefault="00100993" w:rsidP="00100993">
      <w:pPr>
        <w:ind w:firstLine="560"/>
      </w:pPr>
      <w:r w:rsidRPr="002F72F6">
        <w:t>此外，它还能处理轻量级网络在复杂环境中漏检的问题，因此在车库中的车辆检测和识别中发挥着重要作用</w:t>
      </w:r>
      <w:r>
        <w:rPr>
          <w:rFonts w:hint="eastAsia"/>
        </w:rPr>
        <w:t>。</w:t>
      </w:r>
      <w:r w:rsidRPr="002F72F6">
        <w:t>在</w:t>
      </w:r>
      <w:r w:rsidRPr="002F72F6">
        <w:t xml:space="preserve"> 416 × 416 </w:t>
      </w:r>
      <w:r w:rsidRPr="002F72F6">
        <w:t>分辨率下，模型大小为</w:t>
      </w:r>
      <w:r w:rsidRPr="002F72F6">
        <w:t xml:space="preserve"> 2.3 MB</w:t>
      </w:r>
      <w:r w:rsidRPr="002F72F6">
        <w:t>（</w:t>
      </w:r>
      <w:r w:rsidRPr="002F72F6">
        <w:t>FP16</w:t>
      </w:r>
      <w:r w:rsidRPr="002F72F6">
        <w:t>），在</w:t>
      </w:r>
      <w:r w:rsidRPr="002F72F6">
        <w:t xml:space="preserve"> ARM </w:t>
      </w:r>
      <w:r w:rsidRPr="002F72F6">
        <w:t>架构上的单帧推理延迟为</w:t>
      </w:r>
      <w:r w:rsidRPr="002F72F6">
        <w:t xml:space="preserve"> 19.77 </w:t>
      </w:r>
      <w:r w:rsidRPr="002F72F6">
        <w:t>毫秒。它具有体积小、推理延迟低、精度高等特点，使其成为该系统中视觉边缘分析模块的理想模型。</w:t>
      </w:r>
    </w:p>
    <w:p w14:paraId="31468850" w14:textId="538FCCA4" w:rsidR="00146610" w:rsidRDefault="00181D2E" w:rsidP="00181D2E">
      <w:pPr>
        <w:pStyle w:val="2"/>
      </w:pPr>
      <w:bookmarkStart w:id="30" w:name="_Toc224940252"/>
      <w:bookmarkEnd w:id="29"/>
      <w:r>
        <w:rPr>
          <w:rFonts w:hint="eastAsia"/>
        </w:rPr>
        <w:t>路径规划与</w:t>
      </w:r>
      <w:r>
        <w:rPr>
          <w:rFonts w:hint="eastAsia"/>
        </w:rPr>
        <w:t>A*</w:t>
      </w:r>
      <w:r>
        <w:rPr>
          <w:rFonts w:hint="eastAsia"/>
        </w:rPr>
        <w:t>算法理论基础</w:t>
      </w:r>
      <w:bookmarkEnd w:id="30"/>
    </w:p>
    <w:p w14:paraId="011C8ABC" w14:textId="282E558A" w:rsidR="00181D2E" w:rsidRPr="00181D2E" w:rsidRDefault="00181D2E" w:rsidP="006E594B">
      <w:pPr>
        <w:pStyle w:val="3"/>
      </w:pPr>
      <w:bookmarkStart w:id="31" w:name="_Toc224940253"/>
      <w:r>
        <w:rPr>
          <w:rFonts w:hint="eastAsia"/>
        </w:rPr>
        <w:t>经典</w:t>
      </w:r>
      <w:r>
        <w:rPr>
          <w:rFonts w:hint="eastAsia"/>
        </w:rPr>
        <w:t>A*</w:t>
      </w:r>
      <w:r>
        <w:rPr>
          <w:rFonts w:hint="eastAsia"/>
        </w:rPr>
        <w:t>算法原理</w:t>
      </w:r>
      <w:bookmarkEnd w:id="31"/>
    </w:p>
    <w:p w14:paraId="6B7A0564" w14:textId="57E25866" w:rsidR="00181D2E" w:rsidRDefault="00181D2E" w:rsidP="00181D2E">
      <w:pPr>
        <w:ind w:firstLine="560"/>
      </w:pPr>
      <w:bookmarkStart w:id="32" w:name="_Toc16382"/>
      <w:r>
        <w:t>本文</w:t>
      </w:r>
      <w:r>
        <w:rPr>
          <w:rFonts w:hint="eastAsia"/>
        </w:rPr>
        <w:t>设计的充电小车调度的</w:t>
      </w:r>
      <w:r w:rsidRPr="00CE0A18">
        <w:t>主要任务是在复杂的网格停车场轨道路径中，找到一条从当前位置（起点）到目标停车位（终点）的最优无碰撞路径。在多种基于赌博的寻路算法中，</w:t>
      </w:r>
      <w:r w:rsidRPr="00CE0A18">
        <w:t>A*</w:t>
      </w:r>
      <w:r w:rsidRPr="00CE0A18">
        <w:t>算法因其高效的启发式搜索特性，常用于静态二维网格环境下的寻路问题。</w:t>
      </w:r>
      <w:r w:rsidRPr="00CE0A18">
        <w:t xml:space="preserve">A* </w:t>
      </w:r>
      <w:r w:rsidRPr="00CE0A18">
        <w:t>算法本质上是</w:t>
      </w:r>
      <w:r w:rsidRPr="00CE0A18">
        <w:t xml:space="preserve"> Dijkstra</w:t>
      </w:r>
      <w:r w:rsidRPr="00CE0A18">
        <w:t>算法和贪婪最佳优先搜索算法的结合。它维护一个优先级队列，并不断检查所有相邻节点的成本，以确定下一步的探索方向。这是通过完全成本评估函数实现的，该函数由下式给出：</w:t>
      </w:r>
    </w:p>
    <w:p w14:paraId="432DBE2C" w14:textId="77777777" w:rsidR="00181D2E" w:rsidRDefault="00000000" w:rsidP="00181D2E">
      <w:pPr>
        <w:ind w:firstLine="560"/>
      </w:pPr>
      <m:oMathPara>
        <m:oMath>
          <m:eqArr>
            <m:eqArrPr>
              <m:maxDist m:val="1"/>
              <m:ctrlPr>
                <w:rPr>
                  <w:rFonts w:ascii="Cambria Math" w:hAnsi="Cambria Math"/>
                  <w:i/>
                </w:rPr>
              </m:ctrlPr>
            </m:eqArrPr>
            <m:e>
              <m:r>
                <w:rPr>
                  <w:rFonts w:ascii="Cambria Math" w:hAnsi="Cambria Math"/>
                </w:rPr>
                <m:t>f</m:t>
              </m:r>
              <m:d>
                <m:dPr>
                  <m:ctrlPr>
                    <w:rPr>
                      <w:rFonts w:ascii="Cambria Math" w:hAnsi="Cambria Math"/>
                      <w:i/>
                    </w:rPr>
                  </m:ctrlPr>
                </m:dPr>
                <m:e>
                  <m:r>
                    <w:rPr>
                      <w:rFonts w:ascii="Cambria Math" w:hAnsi="Cambria Math"/>
                    </w:rPr>
                    <m:t>n</m:t>
                  </m:r>
                </m:e>
              </m:d>
              <m:r>
                <w:rPr>
                  <w:rFonts w:ascii="Cambria Math" w:hAnsi="Cambria Math"/>
                </w:rPr>
                <m:t>=g</m:t>
              </m:r>
              <m:d>
                <m:dPr>
                  <m:ctrlPr>
                    <w:rPr>
                      <w:rFonts w:ascii="Cambria Math" w:hAnsi="Cambria Math"/>
                      <w:i/>
                    </w:rPr>
                  </m:ctrlPr>
                </m:dPr>
                <m:e>
                  <m:r>
                    <w:rPr>
                      <w:rFonts w:ascii="Cambria Math" w:hAnsi="Cambria Math"/>
                    </w:rPr>
                    <m:t>n</m:t>
                  </m:r>
                </m:e>
              </m:d>
              <m:r>
                <w:rPr>
                  <w:rFonts w:ascii="Cambria Math" w:hAnsi="Cambria Math"/>
                </w:rPr>
                <m:t>+h</m:t>
              </m:r>
              <m:d>
                <m:dPr>
                  <m:ctrlPr>
                    <w:rPr>
                      <w:rFonts w:ascii="Cambria Math" w:hAnsi="Cambria Math"/>
                      <w:i/>
                    </w:rPr>
                  </m:ctrlPr>
                </m:dPr>
                <m:e>
                  <m:r>
                    <w:rPr>
                      <w:rFonts w:ascii="Cambria Math" w:hAnsi="Cambria Math"/>
                    </w:rPr>
                    <m:t>n</m:t>
                  </m:r>
                </m:e>
              </m:d>
              <m:r>
                <w:rPr>
                  <w:rFonts w:ascii="Cambria Math" w:hAnsi="Cambria Math"/>
                </w:rPr>
                <m:t>#</m:t>
              </m:r>
              <m:d>
                <m:dPr>
                  <m:ctrlPr>
                    <w:rPr>
                      <w:rFonts w:ascii="Cambria Math" w:hAnsi="Cambria Math"/>
                      <w:i/>
                    </w:rPr>
                  </m:ctrlPr>
                </m:dPr>
                <m:e>
                  <m:r>
                    <w:rPr>
                      <w:rFonts w:ascii="Cambria Math" w:hAnsi="Cambria Math"/>
                    </w:rPr>
                    <m:t>2-1</m:t>
                  </m:r>
                </m:e>
              </m:d>
            </m:e>
          </m:eqArr>
        </m:oMath>
      </m:oMathPara>
    </w:p>
    <w:p w14:paraId="4CE566BD" w14:textId="6D10149F" w:rsidR="00181D2E" w:rsidRDefault="00181D2E" w:rsidP="00181D2E">
      <w:pPr>
        <w:ind w:firstLine="560"/>
      </w:pPr>
      <m:oMath>
        <m:r>
          <w:rPr>
            <w:rFonts w:ascii="Cambria Math" w:hAnsi="Cambria Math"/>
          </w:rPr>
          <m:t>f(n)</m:t>
        </m:r>
      </m:oMath>
      <w:r w:rsidRPr="00CE0A18">
        <w:t>是待评估的网格节点</w:t>
      </w:r>
      <w:r w:rsidR="00B74687">
        <w:rPr>
          <w:rFonts w:hint="eastAsia"/>
        </w:rPr>
        <w:t>，</w:t>
      </w:r>
      <m:oMath>
        <m:r>
          <w:rPr>
            <w:rFonts w:ascii="Cambria Math" w:hAnsi="Cambria Math"/>
          </w:rPr>
          <m:t>g(n)</m:t>
        </m:r>
      </m:oMath>
      <w:r w:rsidRPr="00CE0A18">
        <w:t>表示实际成本函数，它指示车辆从初始位置沿既定路径行驶到节点的实际时间或距离。函数</w:t>
      </w:r>
      <m:oMath>
        <m:r>
          <w:rPr>
            <w:rFonts w:ascii="Cambria Math" w:hAnsi="Cambria Math"/>
          </w:rPr>
          <m:t>h(</m:t>
        </m:r>
        <m:r>
          <w:rPr>
            <w:rFonts w:ascii="Cambria Math" w:hAnsi="Cambria Math" w:hint="eastAsia"/>
          </w:rPr>
          <m:t>n</m:t>
        </m:r>
        <m:r>
          <w:rPr>
            <w:rFonts w:ascii="Cambria Math" w:hAnsi="Cambria Math"/>
          </w:rPr>
          <m:t>)</m:t>
        </m:r>
      </m:oMath>
      <w:r w:rsidRPr="00CE0A18">
        <w:t>是一个启发式函数，表示从节点到最终目标节点的最短成本估计值。因此，对于该系统的二维曼哈顿网格地图，曼哈顿距离通常用作计算</w:t>
      </w:r>
      <m:oMath>
        <m:r>
          <w:rPr>
            <w:rFonts w:ascii="Cambria Math" w:hAnsi="Cambria Math"/>
          </w:rPr>
          <m:t>h(n)</m:t>
        </m:r>
      </m:oMath>
      <w:r w:rsidRPr="00CE0A18">
        <w:t>值的标准。</w:t>
      </w:r>
      <w:r w:rsidRPr="00CE0A18">
        <w:t>A*</w:t>
      </w:r>
      <w:r w:rsidRPr="00CE0A18">
        <w:t>算法是顺序执行的，当一个智能</w:t>
      </w:r>
      <w:proofErr w:type="gramStart"/>
      <w:r w:rsidRPr="00CE0A18">
        <w:t>体正在</w:t>
      </w:r>
      <w:proofErr w:type="gramEnd"/>
      <w:r w:rsidRPr="00CE0A18">
        <w:t>计算路径时，所有其他智能体都必</w:t>
      </w:r>
      <w:r w:rsidRPr="00CE0A18">
        <w:lastRenderedPageBreak/>
        <w:t>须等待该计算完成才能进行自己的路径计算。这使得原始版本的</w:t>
      </w:r>
      <w:r w:rsidRPr="00CE0A18">
        <w:t>A*</w:t>
      </w:r>
      <w:r w:rsidRPr="00CE0A18">
        <w:t>算法在多智能体调度场景中为多个机器人或智能体规划路径时效率极低，因为它会导致智能体在计算到达目的地的路径时出现长时间的等待。</w:t>
      </w:r>
    </w:p>
    <w:p w14:paraId="5A77BB7B" w14:textId="3C8EBBCF" w:rsidR="00146610" w:rsidRDefault="00181D2E" w:rsidP="006E594B">
      <w:pPr>
        <w:pStyle w:val="3"/>
      </w:pPr>
      <w:bookmarkStart w:id="33" w:name="_Toc224940254"/>
      <w:bookmarkEnd w:id="32"/>
      <w:r>
        <w:rPr>
          <w:rFonts w:hint="eastAsia"/>
        </w:rPr>
        <w:t>算法的局限性</w:t>
      </w:r>
      <w:bookmarkEnd w:id="33"/>
    </w:p>
    <w:p w14:paraId="2BD935AF" w14:textId="5D74AEA9" w:rsidR="00181D2E" w:rsidRDefault="00B74687" w:rsidP="00181D2E">
      <w:pPr>
        <w:ind w:firstLineChars="0"/>
      </w:pPr>
      <w:r>
        <w:rPr>
          <w:rFonts w:hint="eastAsia"/>
        </w:rPr>
        <w:t>经</w:t>
      </w:r>
      <w:r w:rsidR="00181D2E" w:rsidRPr="00CE0A18">
        <w:t>典的</w:t>
      </w:r>
      <w:r w:rsidR="00181D2E" w:rsidRPr="00CE0A18">
        <w:t>A*</w:t>
      </w:r>
      <w:r w:rsidR="00181D2E" w:rsidRPr="00CE0A18">
        <w:t>算法在为单辆</w:t>
      </w:r>
      <w:proofErr w:type="gramStart"/>
      <w:r w:rsidR="00181D2E" w:rsidRPr="00CE0A18">
        <w:t>车寻找</w:t>
      </w:r>
      <w:proofErr w:type="gramEnd"/>
      <w:r w:rsidR="00181D2E" w:rsidRPr="00CE0A18">
        <w:t>最短路径方面表现出色。但是，当系统中多辆移动</w:t>
      </w:r>
      <w:proofErr w:type="gramStart"/>
      <w:r w:rsidR="00181D2E" w:rsidRPr="00CE0A18">
        <w:t>充电车</w:t>
      </w:r>
      <w:proofErr w:type="gramEnd"/>
      <w:r w:rsidR="00181D2E" w:rsidRPr="00CE0A18">
        <w:t>同时移动时，单独使用经典的</w:t>
      </w:r>
      <w:r w:rsidR="00181D2E" w:rsidRPr="00CE0A18">
        <w:t>A*</w:t>
      </w:r>
      <w:r w:rsidR="00181D2E" w:rsidRPr="00CE0A18">
        <w:t>算法存在诸多缺陷</w:t>
      </w:r>
      <w:r w:rsidR="00181D2E">
        <w:rPr>
          <w:rFonts w:hint="eastAsia"/>
        </w:rPr>
        <w:t>，</w:t>
      </w:r>
      <w:r w:rsidR="00181D2E" w:rsidRPr="00CE0A18">
        <w:t>它无法避开动态障碍物</w:t>
      </w:r>
      <w:r w:rsidR="00181D2E">
        <w:rPr>
          <w:rFonts w:hint="eastAsia"/>
        </w:rPr>
        <w:t>，</w:t>
      </w:r>
      <w:r w:rsidR="00181D2E" w:rsidRPr="00CE0A18">
        <w:t>经典的</w:t>
      </w:r>
      <w:r w:rsidR="00181D2E" w:rsidRPr="00CE0A18">
        <w:t>A*</w:t>
      </w:r>
      <w:r w:rsidR="00181D2E" w:rsidRPr="00CE0A18">
        <w:t>算法基于静态地图寻找路径，通常能够提前找到。</w:t>
      </w:r>
      <w:r w:rsidR="00181D2E">
        <w:rPr>
          <w:rFonts w:hint="eastAsia"/>
        </w:rPr>
        <w:t>但</w:t>
      </w:r>
      <w:r w:rsidR="00181D2E" w:rsidRPr="00CE0A18">
        <w:t>当多辆</w:t>
      </w:r>
      <w:proofErr w:type="gramStart"/>
      <w:r w:rsidR="00181D2E" w:rsidRPr="00CE0A18">
        <w:t>充电车</w:t>
      </w:r>
      <w:proofErr w:type="gramEnd"/>
      <w:r w:rsidR="00181D2E" w:rsidRPr="00CE0A18">
        <w:t>同时被派往不同的</w:t>
      </w:r>
      <w:r w:rsidR="00181D2E">
        <w:rPr>
          <w:rFonts w:hint="eastAsia"/>
        </w:rPr>
        <w:t>停车位</w:t>
      </w:r>
      <w:r w:rsidR="00181D2E" w:rsidRPr="00CE0A18">
        <w:t>进行充电时，每辆车都会独立地生成自己的最短路径，这很可能导致在同一区域出现路径重叠的情况。</w:t>
      </w:r>
    </w:p>
    <w:p w14:paraId="46ED38D7" w14:textId="77777777" w:rsidR="00181D2E" w:rsidRDefault="00181D2E" w:rsidP="00181D2E">
      <w:pPr>
        <w:ind w:firstLineChars="0"/>
      </w:pPr>
      <w:r>
        <w:rPr>
          <w:rFonts w:hint="eastAsia"/>
        </w:rPr>
        <w:t>在</w:t>
      </w:r>
      <w:r w:rsidRPr="00CE0A18">
        <w:t>空间死锁倾向</w:t>
      </w:r>
      <w:r>
        <w:rPr>
          <w:rFonts w:hint="eastAsia"/>
        </w:rPr>
        <w:t>的</w:t>
      </w:r>
      <w:r w:rsidRPr="00CE0A18">
        <w:t>车库顶部</w:t>
      </w:r>
      <w:r>
        <w:rPr>
          <w:rFonts w:hint="eastAsia"/>
        </w:rPr>
        <w:t>的</w:t>
      </w:r>
      <w:r w:rsidRPr="00CE0A18">
        <w:t>狭窄轨道（单行道或双向单车道）中，当两辆车在路径交叉口相遇，或一辆车试图进入另一辆车的节点时，经典的</w:t>
      </w:r>
      <w:r w:rsidRPr="00CE0A18">
        <w:t>A*</w:t>
      </w:r>
      <w:r w:rsidRPr="00CE0A18">
        <w:t>算法无法解决两车之间的动态占用和互斥关系，从而导致死锁以及碰撞。</w:t>
      </w:r>
    </w:p>
    <w:p w14:paraId="2C72E563" w14:textId="3E120B93" w:rsidR="00181D2E" w:rsidRDefault="00181D2E" w:rsidP="00871FB9">
      <w:pPr>
        <w:ind w:firstLineChars="0"/>
      </w:pPr>
      <w:r w:rsidRPr="00CE0A18">
        <w:t>为了避免多辆车同时沿同一路径行驶而导致的此类冲突和死锁，解决方案是在传统</w:t>
      </w:r>
      <w:r w:rsidRPr="00CE0A18">
        <w:t>A*</w:t>
      </w:r>
      <w:r w:rsidRPr="00CE0A18">
        <w:t>算法的成本函数中引入一个创新性的附加项（惩罚成本），而不是采用成本高昂的全局重规划方法（</w:t>
      </w:r>
      <w:r w:rsidRPr="00CE0A18">
        <w:t>CBS</w:t>
      </w:r>
      <w:r w:rsidRPr="00CE0A18">
        <w:t>算法）。该方案利用动态惩罚成本机制，并结合底层</w:t>
      </w:r>
      <w:r w:rsidRPr="00CE0A18">
        <w:t>SQLite</w:t>
      </w:r>
      <w:r w:rsidRPr="00CE0A18">
        <w:t>数据库的</w:t>
      </w:r>
      <w:r w:rsidRPr="00CE0A18">
        <w:t>L1/L2</w:t>
      </w:r>
      <w:r w:rsidRPr="00CE0A18">
        <w:t>分段锁定机制，实现了时空互斥。改进算法</w:t>
      </w:r>
      <w:r>
        <w:rPr>
          <w:rFonts w:hint="eastAsia"/>
        </w:rPr>
        <w:t>的</w:t>
      </w:r>
      <w:r w:rsidRPr="00CE0A18">
        <w:t>机制的设计和实现过程将在第五章中详细描述。</w:t>
      </w:r>
    </w:p>
    <w:p w14:paraId="77B0D9FE" w14:textId="24F34BD9" w:rsidR="00146610" w:rsidRDefault="00871FB9">
      <w:pPr>
        <w:pStyle w:val="2"/>
      </w:pPr>
      <w:bookmarkStart w:id="34" w:name="_Toc224940255"/>
      <w:r>
        <w:rPr>
          <w:rFonts w:hint="eastAsia"/>
        </w:rPr>
        <w:t>物联网协议通讯基础</w:t>
      </w:r>
      <w:bookmarkEnd w:id="34"/>
    </w:p>
    <w:p w14:paraId="233E4127" w14:textId="77777777" w:rsidR="001E3FA3" w:rsidRDefault="00000000" w:rsidP="00871FB9">
      <w:pPr>
        <w:ind w:firstLine="560"/>
      </w:pPr>
      <w:r>
        <w:t>本系统采用的</w:t>
      </w:r>
      <w:r w:rsidR="00871FB9" w:rsidRPr="00871FB9">
        <w:t>该系统的三个组成部分云端（阿里巴巴</w:t>
      </w:r>
      <w:r w:rsidR="00871FB9" w:rsidRPr="00871FB9">
        <w:t>ECS</w:t>
      </w:r>
      <w:r w:rsidR="00871FB9" w:rsidRPr="00871FB9">
        <w:t>）、边缘设</w:t>
      </w:r>
      <w:r w:rsidR="00871FB9" w:rsidRPr="00871FB9">
        <w:lastRenderedPageBreak/>
        <w:t>备和物理</w:t>
      </w:r>
      <w:r w:rsidR="00871FB9">
        <w:rPr>
          <w:rFonts w:hint="eastAsia"/>
        </w:rPr>
        <w:t>执行器</w:t>
      </w:r>
      <w:r w:rsidR="00871FB9" w:rsidRPr="00871FB9">
        <w:t>ESP32</w:t>
      </w:r>
      <w:r w:rsidR="00871FB9">
        <w:rPr>
          <w:rFonts w:hint="eastAsia"/>
        </w:rPr>
        <w:t>小</w:t>
      </w:r>
      <w:r w:rsidR="00871FB9" w:rsidRPr="00871FB9">
        <w:t>车</w:t>
      </w:r>
      <w:r w:rsidR="00871FB9">
        <w:rPr>
          <w:rFonts w:hint="eastAsia"/>
        </w:rPr>
        <w:t>，</w:t>
      </w:r>
      <w:r w:rsidR="00871FB9" w:rsidRPr="00871FB9">
        <w:t>实现高频低延迟的数据通信。传统的</w:t>
      </w:r>
      <w:r w:rsidR="00871FB9" w:rsidRPr="00871FB9">
        <w:t>HTTP</w:t>
      </w:r>
      <w:r w:rsidR="00871FB9" w:rsidRPr="00871FB9">
        <w:t>协议提供</w:t>
      </w:r>
      <w:r w:rsidR="00871FB9">
        <w:rPr>
          <w:rFonts w:hint="eastAsia"/>
        </w:rPr>
        <w:t>“</w:t>
      </w:r>
      <w:r w:rsidR="00871FB9" w:rsidRPr="00871FB9">
        <w:t>请求</w:t>
      </w:r>
      <w:r w:rsidR="00871FB9" w:rsidRPr="00871FB9">
        <w:t>-</w:t>
      </w:r>
      <w:r w:rsidR="00871FB9" w:rsidRPr="00871FB9">
        <w:t>响应</w:t>
      </w:r>
      <w:r w:rsidR="00871FB9">
        <w:rPr>
          <w:rFonts w:hint="eastAsia"/>
        </w:rPr>
        <w:t>”</w:t>
      </w:r>
      <w:r w:rsidR="00871FB9" w:rsidRPr="00871FB9">
        <w:t>的同步通信机制，但其头部开销较大，不足以支持多辆车实时高速移动。基于其发布</w:t>
      </w:r>
      <w:r w:rsidR="00871FB9" w:rsidRPr="00871FB9">
        <w:t>/</w:t>
      </w:r>
      <w:r w:rsidR="00871FB9" w:rsidRPr="00871FB9">
        <w:t>订阅设计，</w:t>
      </w:r>
      <w:r w:rsidR="00871FB9" w:rsidRPr="00871FB9">
        <w:t>MQTT</w:t>
      </w:r>
      <w:r w:rsidR="00871FB9" w:rsidRPr="00871FB9">
        <w:t>（消息队列遥测传输）协议被用作基础通信机制。</w:t>
      </w:r>
    </w:p>
    <w:p w14:paraId="2F72760F" w14:textId="38294B65" w:rsidR="00146610" w:rsidRDefault="00871FB9" w:rsidP="00871FB9">
      <w:pPr>
        <w:ind w:firstLine="560"/>
      </w:pPr>
      <w:r w:rsidRPr="00871FB9">
        <w:t xml:space="preserve">MQTT </w:t>
      </w:r>
      <w:r w:rsidRPr="00871FB9">
        <w:t>是一种非常轻量级的物联网消息传输协议，其主要优势</w:t>
      </w:r>
      <w:r>
        <w:rPr>
          <w:rFonts w:hint="eastAsia"/>
        </w:rPr>
        <w:t>是</w:t>
      </w:r>
      <w:r w:rsidRPr="00871FB9">
        <w:t>带宽需求极低，硬件开销也很小。</w:t>
      </w:r>
      <w:r w:rsidRPr="00871FB9">
        <w:t>MQTT</w:t>
      </w:r>
      <w:r w:rsidRPr="00871FB9">
        <w:t>消息是二进制结构，消息头最小为两个字节。这对于处理能力和电池续航时间有限的边缘设备来说是一个理想的解决方案。</w:t>
      </w:r>
      <w:r>
        <w:rPr>
          <w:rFonts w:hint="eastAsia"/>
        </w:rPr>
        <w:t>第二个优点是</w:t>
      </w:r>
      <w:r w:rsidRPr="00871FB9">
        <w:t>解耦式异步发布</w:t>
      </w:r>
      <w:r w:rsidRPr="00871FB9">
        <w:t>/</w:t>
      </w:r>
      <w:r w:rsidRPr="00871FB9">
        <w:t>订阅设计：系统集成</w:t>
      </w:r>
      <w:r w:rsidRPr="00871FB9">
        <w:t>MQTT</w:t>
      </w:r>
      <w:r w:rsidRPr="00871FB9">
        <w:t>代理。边缘</w:t>
      </w:r>
      <w:r>
        <w:rPr>
          <w:rFonts w:hint="eastAsia"/>
        </w:rPr>
        <w:t>服务器</w:t>
      </w:r>
      <w:r w:rsidRPr="00871FB9">
        <w:t>无需与每个</w:t>
      </w:r>
      <w:r w:rsidRPr="00871FB9">
        <w:t>ESP32</w:t>
      </w:r>
      <w:r w:rsidRPr="00871FB9">
        <w:t>设备直接连接。相反，边缘</w:t>
      </w:r>
      <w:r>
        <w:rPr>
          <w:rFonts w:hint="eastAsia"/>
        </w:rPr>
        <w:t>服务器</w:t>
      </w:r>
      <w:r w:rsidRPr="00871FB9">
        <w:t>会将</w:t>
      </w:r>
      <w:r>
        <w:rPr>
          <w:rFonts w:hint="eastAsia"/>
        </w:rPr>
        <w:t>指令</w:t>
      </w:r>
      <w:r w:rsidRPr="00871FB9">
        <w:t>的操作命令发送到特定主题，目标</w:t>
      </w:r>
      <w:r>
        <w:rPr>
          <w:rFonts w:hint="eastAsia"/>
        </w:rPr>
        <w:t>小车</w:t>
      </w:r>
      <w:r w:rsidRPr="00871FB9">
        <w:t>可以订阅该主题并异步接收命令。这种架构将消息生产者与消息消费者解耦，提高了系统的并发处理能力。</w:t>
      </w:r>
      <w:r>
        <w:rPr>
          <w:rFonts w:hint="eastAsia"/>
        </w:rPr>
        <w:t>最后一点是</w:t>
      </w:r>
      <w:r w:rsidRPr="00871FB9">
        <w:t>服务质量</w:t>
      </w:r>
      <w:r w:rsidRPr="00871FB9">
        <w:t>(QoS)</w:t>
      </w:r>
      <w:r w:rsidRPr="00871FB9">
        <w:t>：</w:t>
      </w:r>
      <w:r>
        <w:rPr>
          <w:rFonts w:hint="eastAsia"/>
        </w:rPr>
        <w:t xml:space="preserve"> </w:t>
      </w:r>
      <w:r w:rsidRPr="00871FB9">
        <w:t>MQTT</w:t>
      </w:r>
      <w:r w:rsidRPr="00871FB9">
        <w:t>协议可为通过其发送的消息提供三个级别的服务质量（</w:t>
      </w:r>
      <w:r w:rsidRPr="00871FB9">
        <w:t>QoS 0</w:t>
      </w:r>
      <w:r w:rsidRPr="00871FB9">
        <w:t>、</w:t>
      </w:r>
      <w:r w:rsidRPr="00871FB9">
        <w:t xml:space="preserve">1 </w:t>
      </w:r>
      <w:r w:rsidRPr="00871FB9">
        <w:t>和</w:t>
      </w:r>
      <w:r w:rsidRPr="00871FB9">
        <w:t xml:space="preserve"> 2</w:t>
      </w:r>
      <w:r w:rsidRPr="00871FB9">
        <w:t>）。关键控制指令（例如：紧急情况下停车、发出导航任务）将使用</w:t>
      </w:r>
      <w:r w:rsidRPr="00871FB9">
        <w:t xml:space="preserve"> QoS 1</w:t>
      </w:r>
      <w:r w:rsidRPr="00871FB9">
        <w:t>（至少一次）机制和</w:t>
      </w:r>
      <w:r w:rsidRPr="00871FB9">
        <w:t xml:space="preserve"> ACK</w:t>
      </w:r>
      <w:r w:rsidRPr="00871FB9">
        <w:t>确认机制，以确保车辆在网络波动时不会丢失其关键动作链。</w:t>
      </w:r>
    </w:p>
    <w:p w14:paraId="138FF633" w14:textId="65D6C0B6" w:rsidR="00871FB9" w:rsidRDefault="00871FB9" w:rsidP="00125C96">
      <w:pPr>
        <w:pStyle w:val="2"/>
      </w:pPr>
      <w:bookmarkStart w:id="35" w:name="_Toc224940256"/>
      <w:r>
        <w:rPr>
          <w:rFonts w:hint="eastAsia"/>
        </w:rPr>
        <w:t>主控与定位技术基础</w:t>
      </w:r>
      <w:bookmarkEnd w:id="35"/>
    </w:p>
    <w:p w14:paraId="573C38CC" w14:textId="77777777" w:rsidR="00125C96" w:rsidRDefault="00871FB9" w:rsidP="00125C96">
      <w:pPr>
        <w:ind w:firstLine="560"/>
      </w:pPr>
      <w:r w:rsidRPr="00871FB9">
        <w:t>为了构建理想的、物理连接的</w:t>
      </w:r>
      <w:r w:rsidRPr="00871FB9">
        <w:t>“</w:t>
      </w:r>
      <w:r w:rsidRPr="00871FB9">
        <w:t>空中移动充电</w:t>
      </w:r>
      <w:r w:rsidRPr="00871FB9">
        <w:t>”</w:t>
      </w:r>
      <w:r w:rsidRPr="00871FB9">
        <w:t>回路，执行器需要具备精确的绝对位置传感和运动控制能力。本文介绍了如何将</w:t>
      </w:r>
      <w:r w:rsidRPr="00871FB9">
        <w:t>ESP32</w:t>
      </w:r>
      <w:r w:rsidRPr="00871FB9">
        <w:t>微控制器与</w:t>
      </w:r>
      <w:r w:rsidRPr="00871FB9">
        <w:t>RFID</w:t>
      </w:r>
      <w:r w:rsidRPr="00871FB9">
        <w:t>射频识别（</w:t>
      </w:r>
      <w:r w:rsidRPr="00871FB9">
        <w:t>RFID</w:t>
      </w:r>
      <w:r w:rsidRPr="00871FB9">
        <w:t>）技术相结合，从而实现一种经济高效且高精度的物体末端定位方法。</w:t>
      </w:r>
    </w:p>
    <w:p w14:paraId="2A339386" w14:textId="39C23F9B" w:rsidR="00125C96" w:rsidRDefault="00125C96" w:rsidP="006E594B">
      <w:pPr>
        <w:pStyle w:val="3"/>
      </w:pPr>
      <w:bookmarkStart w:id="36" w:name="_Toc224940257"/>
      <w:r>
        <w:rPr>
          <w:rFonts w:hint="eastAsia"/>
        </w:rPr>
        <w:t>ESP32</w:t>
      </w:r>
      <w:r>
        <w:rPr>
          <w:rFonts w:hint="eastAsia"/>
        </w:rPr>
        <w:t>主控技术</w:t>
      </w:r>
      <w:bookmarkEnd w:id="36"/>
    </w:p>
    <w:p w14:paraId="69A340AA" w14:textId="3BDA8CE4" w:rsidR="00871FB9" w:rsidRDefault="00871FB9" w:rsidP="00125C96">
      <w:pPr>
        <w:ind w:firstLine="560"/>
      </w:pPr>
      <w:r w:rsidRPr="00871FB9">
        <w:t xml:space="preserve">ESP32 </w:t>
      </w:r>
      <w:r w:rsidRPr="00871FB9">
        <w:t>是一款高速物联网微控制器，集成了</w:t>
      </w:r>
      <w:r w:rsidRPr="00871FB9">
        <w:t xml:space="preserve"> </w:t>
      </w:r>
      <w:proofErr w:type="spellStart"/>
      <w:r w:rsidRPr="00871FB9">
        <w:t>WiFi</w:t>
      </w:r>
      <w:proofErr w:type="spellEnd"/>
      <w:r w:rsidRPr="00871FB9">
        <w:t xml:space="preserve"> </w:t>
      </w:r>
      <w:proofErr w:type="gramStart"/>
      <w:r w:rsidRPr="00871FB9">
        <w:t>和蓝牙功能</w:t>
      </w:r>
      <w:proofErr w:type="gramEnd"/>
      <w:r w:rsidRPr="00871FB9">
        <w:t>。在</w:t>
      </w:r>
      <w:r w:rsidRPr="00871FB9">
        <w:lastRenderedPageBreak/>
        <w:t>本项目中，</w:t>
      </w:r>
      <w:r w:rsidRPr="00871FB9">
        <w:t xml:space="preserve">ESP32 </w:t>
      </w:r>
      <w:r w:rsidRPr="00871FB9">
        <w:t>实时运行</w:t>
      </w:r>
      <w:r w:rsidRPr="00871FB9">
        <w:t xml:space="preserve"> </w:t>
      </w:r>
      <w:proofErr w:type="spellStart"/>
      <w:r w:rsidRPr="00871FB9">
        <w:t>FreeRTOS</w:t>
      </w:r>
      <w:proofErr w:type="spellEnd"/>
      <w:r w:rsidRPr="00871FB9">
        <w:t xml:space="preserve"> </w:t>
      </w:r>
      <w:r w:rsidRPr="00871FB9">
        <w:t>操作系统，作为移动</w:t>
      </w:r>
      <w:proofErr w:type="gramStart"/>
      <w:r w:rsidRPr="00871FB9">
        <w:t>充电车</w:t>
      </w:r>
      <w:proofErr w:type="gramEnd"/>
      <w:r w:rsidRPr="00871FB9">
        <w:t>的</w:t>
      </w:r>
      <w:r w:rsidRPr="00871FB9">
        <w:t>“</w:t>
      </w:r>
      <w:r w:rsidRPr="00871FB9">
        <w:t>大脑</w:t>
      </w:r>
      <w:r w:rsidRPr="00871FB9">
        <w:t>”</w:t>
      </w:r>
      <w:r w:rsidRPr="00871FB9">
        <w:t>。</w:t>
      </w:r>
      <w:r w:rsidRPr="00871FB9">
        <w:t>ESP32</w:t>
      </w:r>
      <w:r w:rsidRPr="00871FB9">
        <w:t>内置的多个硬件定时器和脉冲宽度调制通道，能够精确控制追踪器电机</w:t>
      </w:r>
      <w:r w:rsidR="00125C96">
        <w:rPr>
          <w:rFonts w:hint="eastAsia"/>
        </w:rPr>
        <w:t>驱动</w:t>
      </w:r>
      <w:proofErr w:type="gramStart"/>
      <w:r w:rsidR="00125C96">
        <w:rPr>
          <w:rFonts w:hint="eastAsia"/>
        </w:rPr>
        <w:t>小</w:t>
      </w:r>
      <w:r w:rsidRPr="00871FB9">
        <w:t>车辆</w:t>
      </w:r>
      <w:proofErr w:type="gramEnd"/>
      <w:r w:rsidRPr="00871FB9">
        <w:t>运动，同时利用相同的硬件定时器和</w:t>
      </w:r>
      <w:r w:rsidRPr="00871FB9">
        <w:t xml:space="preserve"> PWM </w:t>
      </w:r>
      <w:r w:rsidRPr="00871FB9">
        <w:t>通道来控制舵机</w:t>
      </w:r>
      <w:r w:rsidR="00125C96">
        <w:rPr>
          <w:rFonts w:hint="eastAsia"/>
        </w:rPr>
        <w:t>可</w:t>
      </w:r>
      <w:r w:rsidRPr="00871FB9">
        <w:t>展开充电器线束。</w:t>
      </w:r>
      <w:r w:rsidRPr="00871FB9">
        <w:t>ESP32</w:t>
      </w:r>
      <w:r w:rsidRPr="00871FB9">
        <w:t>上丰富的</w:t>
      </w:r>
      <w:r w:rsidRPr="00871FB9">
        <w:t>GPIO</w:t>
      </w:r>
      <w:r w:rsidRPr="00871FB9">
        <w:t>引脚可以直接连接霍尔传感器和</w:t>
      </w:r>
      <w:r w:rsidRPr="00871FB9">
        <w:t xml:space="preserve"> RFID </w:t>
      </w:r>
      <w:r w:rsidRPr="00871FB9">
        <w:t>阅读器模块，从而实时采集</w:t>
      </w:r>
      <w:r w:rsidR="00125C96">
        <w:rPr>
          <w:rFonts w:hint="eastAsia"/>
        </w:rPr>
        <w:t>定位的</w:t>
      </w:r>
      <w:r w:rsidRPr="00871FB9">
        <w:t>传感信号。</w:t>
      </w:r>
    </w:p>
    <w:p w14:paraId="5DF204BF" w14:textId="74EC7FB7" w:rsidR="00125C96" w:rsidRPr="00871FB9" w:rsidRDefault="00125C96" w:rsidP="006E594B">
      <w:pPr>
        <w:pStyle w:val="3"/>
      </w:pPr>
      <w:bookmarkStart w:id="37" w:name="_Toc224940258"/>
      <w:r>
        <w:rPr>
          <w:rFonts w:hint="eastAsia"/>
        </w:rPr>
        <w:t>RFID</w:t>
      </w:r>
      <w:r>
        <w:rPr>
          <w:rFonts w:hint="eastAsia"/>
        </w:rPr>
        <w:t>绝对坐标校准技术</w:t>
      </w:r>
      <w:bookmarkEnd w:id="37"/>
    </w:p>
    <w:p w14:paraId="3480832F" w14:textId="38F09CB0" w:rsidR="00125C96" w:rsidRPr="00125C96" w:rsidRDefault="00125C96" w:rsidP="004000F4">
      <w:pPr>
        <w:ind w:firstLine="560"/>
      </w:pPr>
      <w:r w:rsidRPr="00125C96">
        <w:t>由于停车场网格轨道的复杂性，诸如航位推算之类的相对位移估计方法会在整个停车场网格轨道上引入不可逆的累加误差。因此，本系统的目的是在停车场网格轨道的关键位置</w:t>
      </w:r>
      <w:r>
        <w:rPr>
          <w:rFonts w:hint="eastAsia"/>
        </w:rPr>
        <w:t>的主干道</w:t>
      </w:r>
      <w:r w:rsidRPr="00125C96">
        <w:t>交叉口和停车位</w:t>
      </w:r>
      <w:r>
        <w:rPr>
          <w:rFonts w:hint="eastAsia"/>
        </w:rPr>
        <w:t>作业区</w:t>
      </w:r>
      <w:r w:rsidRPr="00125C96">
        <w:t>上方）部署高频射频识别标签，并将整个屋顶网格转换为</w:t>
      </w:r>
      <w:r w:rsidRPr="00125C96">
        <w:t>RFID</w:t>
      </w:r>
      <w:r w:rsidRPr="00125C96">
        <w:t>节点的有向图。</w:t>
      </w:r>
      <w:r w:rsidRPr="00125C96">
        <w:t xml:space="preserve">ESP32 </w:t>
      </w:r>
      <w:r w:rsidRPr="00125C96">
        <w:t>通过</w:t>
      </w:r>
      <w:r w:rsidRPr="00125C96">
        <w:t xml:space="preserve"> SPI </w:t>
      </w:r>
      <w:r w:rsidRPr="00125C96">
        <w:t>接口连接到安装在车辆底部的</w:t>
      </w:r>
      <w:r w:rsidRPr="00125C96">
        <w:t>RFID</w:t>
      </w:r>
      <w:r w:rsidRPr="00125C96">
        <w:t>阅读器。当车辆驶过地面节点时，</w:t>
      </w:r>
      <w:r w:rsidRPr="00125C96">
        <w:t xml:space="preserve">RFID </w:t>
      </w:r>
      <w:r w:rsidRPr="00125C96">
        <w:t>阅读器通过电磁耦合为无源</w:t>
      </w:r>
      <w:r w:rsidRPr="00125C96">
        <w:t xml:space="preserve"> RFID </w:t>
      </w:r>
      <w:r w:rsidRPr="00125C96">
        <w:t>标签供电，并读取标签内置的唯一标识符</w:t>
      </w:r>
      <w:r w:rsidRPr="00125C96">
        <w:t xml:space="preserve"> (UID)</w:t>
      </w:r>
      <w:r w:rsidRPr="00125C96">
        <w:t>。</w:t>
      </w:r>
      <w:r w:rsidRPr="00125C96">
        <w:t xml:space="preserve">ESP32 </w:t>
      </w:r>
      <w:r w:rsidRPr="00125C96">
        <w:t>读取到</w:t>
      </w:r>
      <w:r w:rsidRPr="00125C96">
        <w:t xml:space="preserve"> UID </w:t>
      </w:r>
      <w:r w:rsidRPr="00125C96">
        <w:t>后，通过</w:t>
      </w:r>
      <w:r w:rsidRPr="00125C96">
        <w:t xml:space="preserve"> MQTT </w:t>
      </w:r>
      <w:r w:rsidRPr="00125C96">
        <w:t>协议将</w:t>
      </w:r>
      <w:r w:rsidRPr="00125C96">
        <w:t xml:space="preserve"> UID </w:t>
      </w:r>
      <w:r w:rsidRPr="00125C96">
        <w:t>值发送到</w:t>
      </w:r>
      <w:r w:rsidRPr="00125C96">
        <w:t xml:space="preserve"> T430 </w:t>
      </w:r>
      <w:r w:rsidRPr="00125C96">
        <w:t>边缘服务器。基于</w:t>
      </w:r>
      <w:r w:rsidRPr="00125C96">
        <w:t xml:space="preserve"> RFID </w:t>
      </w:r>
      <w:r w:rsidRPr="00125C96">
        <w:t>的离散点定位系统不仅可以消除累积的机械运动误差，还可以使核心大脑的状态机</w:t>
      </w:r>
      <w:r w:rsidR="004000F4">
        <w:rPr>
          <w:rFonts w:hint="eastAsia"/>
        </w:rPr>
        <w:t>和防死锁防碰撞算法机制</w:t>
      </w:r>
      <w:r w:rsidRPr="00125C96">
        <w:t>具有绝对的物理空间参考。</w:t>
      </w:r>
    </w:p>
    <w:p w14:paraId="48C43D46" w14:textId="77777777" w:rsidR="00146610" w:rsidRDefault="00000000">
      <w:pPr>
        <w:ind w:firstLine="560"/>
      </w:pPr>
      <w:bookmarkStart w:id="38" w:name="_Toc26882"/>
      <w:bookmarkStart w:id="39" w:name="_Toc16697"/>
      <w:r>
        <w:rPr>
          <w:rFonts w:hint="eastAsia"/>
        </w:rPr>
        <w:br w:type="page"/>
      </w:r>
    </w:p>
    <w:p w14:paraId="2B6F89C9" w14:textId="77777777" w:rsidR="00146610" w:rsidRDefault="00000000" w:rsidP="00B74687">
      <w:pPr>
        <w:pStyle w:val="1"/>
        <w:spacing w:after="0"/>
        <w:ind w:firstLine="560"/>
      </w:pPr>
      <w:bookmarkStart w:id="40" w:name="_Toc7845"/>
      <w:bookmarkStart w:id="41" w:name="_Toc224940259"/>
      <w:r>
        <w:rPr>
          <w:rFonts w:hint="eastAsia"/>
        </w:rPr>
        <w:lastRenderedPageBreak/>
        <w:t>系统总体方案设计</w:t>
      </w:r>
      <w:bookmarkEnd w:id="38"/>
      <w:bookmarkEnd w:id="39"/>
      <w:bookmarkEnd w:id="40"/>
      <w:bookmarkEnd w:id="41"/>
    </w:p>
    <w:p w14:paraId="7105B850" w14:textId="3A9C2DC8" w:rsidR="00146610" w:rsidRDefault="00000000">
      <w:pPr>
        <w:pStyle w:val="2"/>
      </w:pPr>
      <w:bookmarkStart w:id="42" w:name="_Toc13469"/>
      <w:bookmarkStart w:id="43" w:name="_Toc224940260"/>
      <w:r>
        <w:rPr>
          <w:rFonts w:hint="eastAsia"/>
        </w:rPr>
        <w:t>系统需求</w:t>
      </w:r>
      <w:bookmarkEnd w:id="42"/>
      <w:r w:rsidR="004000F4">
        <w:rPr>
          <w:rFonts w:hint="eastAsia"/>
        </w:rPr>
        <w:t>分析</w:t>
      </w:r>
      <w:bookmarkEnd w:id="43"/>
    </w:p>
    <w:p w14:paraId="783276D5" w14:textId="30DAFC76" w:rsidR="004000F4" w:rsidRDefault="00000000" w:rsidP="004000F4">
      <w:pPr>
        <w:ind w:firstLine="560"/>
      </w:pPr>
      <w:r>
        <w:rPr>
          <w:rFonts w:hint="eastAsia"/>
        </w:rPr>
        <w:t>根据</w:t>
      </w:r>
      <w:r w:rsidR="004000F4" w:rsidRPr="004000F4">
        <w:t>为了彻底克服传统固定式停车场充电方式的局限性</w:t>
      </w:r>
      <w:r w:rsidR="00B74687">
        <w:rPr>
          <w:rFonts w:hint="eastAsia"/>
        </w:rPr>
        <w:t>的问题</w:t>
      </w:r>
      <w:r w:rsidR="004000F4" w:rsidRPr="004000F4">
        <w:t>，并实现多个移动设备在车库内高效安全地协同工作，该系统需要满足基本功能和</w:t>
      </w:r>
      <w:r w:rsidR="004000F4" w:rsidRPr="004000F4">
        <w:rPr>
          <w:rStyle w:val="30"/>
        </w:rPr>
        <w:t>非功能性要求</w:t>
      </w:r>
    </w:p>
    <w:p w14:paraId="598D92C6" w14:textId="3C408A47" w:rsidR="004000F4" w:rsidRDefault="004000F4" w:rsidP="006E594B">
      <w:pPr>
        <w:pStyle w:val="3"/>
      </w:pPr>
      <w:bookmarkStart w:id="44" w:name="_Toc224940261"/>
      <w:r>
        <w:rPr>
          <w:rFonts w:hint="eastAsia"/>
        </w:rPr>
        <w:t>功能性需求</w:t>
      </w:r>
      <w:bookmarkEnd w:id="44"/>
    </w:p>
    <w:p w14:paraId="242177AD" w14:textId="0512C77B" w:rsidR="00C05FC0" w:rsidRDefault="004000F4" w:rsidP="004000F4">
      <w:pPr>
        <w:ind w:firstLine="560"/>
      </w:pPr>
      <w:r w:rsidRPr="004000F4">
        <w:t>系统必须能够自动检测车辆的停车状态</w:t>
      </w:r>
      <w:r w:rsidR="00B74687">
        <w:rPr>
          <w:rFonts w:hint="eastAsia"/>
        </w:rPr>
        <w:t>，</w:t>
      </w:r>
      <w:r w:rsidRPr="004000F4">
        <w:t>当车辆进入车库时，系统应自动检测并记录车牌号码，并立即上报停车位状态。</w:t>
      </w:r>
      <w:r>
        <w:rPr>
          <w:rFonts w:hint="eastAsia"/>
        </w:rPr>
        <w:t>此时边缘设备需要迅速地、安全地调度一辆可用的充电小车，并发送运动控制指令，驱动小车前往目标服务车位上方待命</w:t>
      </w:r>
      <w:r w:rsidR="00C05FC0">
        <w:rPr>
          <w:rFonts w:hint="eastAsia"/>
        </w:rPr>
        <w:t>，为可能存在的充电需求提供预备服务</w:t>
      </w:r>
      <w:r>
        <w:rPr>
          <w:rFonts w:hint="eastAsia"/>
        </w:rPr>
        <w:t>。</w:t>
      </w:r>
      <w:r w:rsidRPr="004000F4">
        <w:t>用户可以通过移动设备扫描</w:t>
      </w:r>
      <w:proofErr w:type="gramStart"/>
      <w:r w:rsidRPr="004000F4">
        <w:t>二维码发起</w:t>
      </w:r>
      <w:proofErr w:type="gramEnd"/>
      <w:r w:rsidR="00C05FC0">
        <w:rPr>
          <w:rFonts w:hint="eastAsia"/>
        </w:rPr>
        <w:t>正式</w:t>
      </w:r>
      <w:r w:rsidRPr="004000F4">
        <w:t>充电请求。系统必须接收用户请求，创建计费订单，并根据请求生成内部调度任务</w:t>
      </w:r>
      <w:r w:rsidR="00C05FC0">
        <w:rPr>
          <w:rFonts w:hint="eastAsia"/>
        </w:rPr>
        <w:t>，进行相关需求的响应。</w:t>
      </w:r>
    </w:p>
    <w:p w14:paraId="70F95171" w14:textId="77777777" w:rsidR="00C05FC0" w:rsidRDefault="004000F4" w:rsidP="004000F4">
      <w:pPr>
        <w:ind w:firstLine="560"/>
      </w:pPr>
      <w:r w:rsidRPr="004000F4">
        <w:t>移动充电</w:t>
      </w:r>
      <w:r w:rsidR="00C05FC0">
        <w:rPr>
          <w:rFonts w:hint="eastAsia"/>
        </w:rPr>
        <w:t>小</w:t>
      </w:r>
      <w:r w:rsidRPr="004000F4">
        <w:t>车必须能够在网格化轨道内实现绝对坐标的精确定位，能够解析来自系统的控制指令，自主行驶至目标停车位，并最终</w:t>
      </w:r>
      <w:r w:rsidR="00C05FC0">
        <w:rPr>
          <w:rFonts w:hint="eastAsia"/>
        </w:rPr>
        <w:t>按用户实际需求</w:t>
      </w:r>
      <w:r w:rsidRPr="004000F4">
        <w:t>驱动展开机构完成充电线束的升降。</w:t>
      </w:r>
    </w:p>
    <w:p w14:paraId="53D4D956" w14:textId="77777777" w:rsidR="00C05FC0" w:rsidRDefault="00C05FC0" w:rsidP="006E594B">
      <w:pPr>
        <w:pStyle w:val="3"/>
      </w:pPr>
      <w:bookmarkStart w:id="45" w:name="_Toc224940262"/>
      <w:r w:rsidRPr="00C05FC0">
        <w:rPr>
          <w:rStyle w:val="30"/>
        </w:rPr>
        <w:t>非功能性需求</w:t>
      </w:r>
      <w:bookmarkEnd w:id="45"/>
    </w:p>
    <w:p w14:paraId="509ED417" w14:textId="643FD61E" w:rsidR="004000F4" w:rsidRPr="004000F4" w:rsidRDefault="004000F4" w:rsidP="004000F4">
      <w:pPr>
        <w:ind w:firstLine="560"/>
      </w:pPr>
      <w:r w:rsidRPr="004000F4">
        <w:t>当多辆车同时在停车场狭窄的轨道网络上执行不同任务时，调度算法必须具备强大的避障和防止死锁能力。调度算法必须确保任意两辆车在路径重叠或行驶方向相反的情况下都能避免碰撞。此外，它还必须确保系统持续不间断运行。由于停车场（例如地下停车场）普遍存在网络信号弱或不稳定的情况，因此系统设计不应过度依赖</w:t>
      </w:r>
      <w:proofErr w:type="gramStart"/>
      <w:r w:rsidRPr="004000F4">
        <w:t>云计算</w:t>
      </w:r>
      <w:proofErr w:type="gramEnd"/>
      <w:r w:rsidRPr="004000F4">
        <w:t>资源。所有关键的调度和控制功能都需要极快的响应速度。</w:t>
      </w:r>
    </w:p>
    <w:p w14:paraId="14699201" w14:textId="4ABA6000" w:rsidR="00146610" w:rsidRDefault="00C05FC0" w:rsidP="00C05FC0">
      <w:pPr>
        <w:pStyle w:val="2"/>
      </w:pPr>
      <w:bookmarkStart w:id="46" w:name="_Toc224940263"/>
      <w:r>
        <w:rPr>
          <w:rFonts w:hint="eastAsia"/>
        </w:rPr>
        <w:lastRenderedPageBreak/>
        <w:t>系统总体架构设计</w:t>
      </w:r>
      <w:bookmarkEnd w:id="46"/>
    </w:p>
    <w:p w14:paraId="4E11E178" w14:textId="77777777" w:rsidR="00C05FC0" w:rsidRDefault="00000000" w:rsidP="00C05FC0">
      <w:pPr>
        <w:ind w:firstLine="560"/>
      </w:pPr>
      <w:r>
        <w:t>从技术实现的可行性来讲，本方案是以</w:t>
      </w:r>
      <w:r w:rsidR="00C05FC0" w:rsidRPr="00C05FC0">
        <w:t>上述系统摒弃了传统的</w:t>
      </w:r>
      <w:proofErr w:type="gramStart"/>
      <w:r w:rsidR="00C05FC0" w:rsidRPr="00C05FC0">
        <w:t>集中式云</w:t>
      </w:r>
      <w:proofErr w:type="gramEnd"/>
      <w:r w:rsidR="00C05FC0" w:rsidRPr="00C05FC0">
        <w:t>架构，引入了一种由</w:t>
      </w:r>
      <w:r w:rsidR="00C05FC0" w:rsidRPr="00C05FC0">
        <w:t>“</w:t>
      </w:r>
      <w:r w:rsidR="00C05FC0" w:rsidRPr="00C05FC0">
        <w:t>云、边缘和设备</w:t>
      </w:r>
      <w:r w:rsidR="00C05FC0" w:rsidRPr="00C05FC0">
        <w:t>”</w:t>
      </w:r>
      <w:r w:rsidR="00C05FC0" w:rsidRPr="00C05FC0">
        <w:t>组成的新型三层协同分布式物联网架构。该系统的整体结构可分为三个不同的层：</w:t>
      </w:r>
      <w:proofErr w:type="gramStart"/>
      <w:r w:rsidR="00C05FC0" w:rsidRPr="00C05FC0">
        <w:t>云控制</w:t>
      </w:r>
      <w:proofErr w:type="gramEnd"/>
      <w:r w:rsidR="00C05FC0" w:rsidRPr="00C05FC0">
        <w:t>层、边缘调度大脑层以及设备端感知和执行层。该层部署在阿里云</w:t>
      </w:r>
      <w:r w:rsidR="00C05FC0" w:rsidRPr="00C05FC0">
        <w:t>ECS</w:t>
      </w:r>
      <w:r w:rsidR="00C05FC0" w:rsidRPr="00C05FC0">
        <w:t>服务器上，并采用基于</w:t>
      </w:r>
      <w:r w:rsidR="00C05FC0" w:rsidRPr="00C05FC0">
        <w:t>Python</w:t>
      </w:r>
      <w:r w:rsidR="00C05FC0" w:rsidRPr="00C05FC0">
        <w:t>的</w:t>
      </w:r>
      <w:proofErr w:type="spellStart"/>
      <w:r w:rsidR="00C05FC0" w:rsidRPr="00C05FC0">
        <w:t>FastAPI</w:t>
      </w:r>
      <w:proofErr w:type="spellEnd"/>
      <w:r w:rsidR="00C05FC0" w:rsidRPr="00C05FC0">
        <w:t>轻量级</w:t>
      </w:r>
      <w:proofErr w:type="gramStart"/>
      <w:r w:rsidR="00C05FC0" w:rsidRPr="00C05FC0">
        <w:t>微服务</w:t>
      </w:r>
      <w:proofErr w:type="gramEnd"/>
      <w:r w:rsidR="00C05FC0" w:rsidRPr="00C05FC0">
        <w:t>框架开发。该层的主要功能是提供公共网络服务，例如处理用户二</w:t>
      </w:r>
      <w:proofErr w:type="gramStart"/>
      <w:r w:rsidR="00C05FC0" w:rsidRPr="00C05FC0">
        <w:t>维码充</w:t>
      </w:r>
      <w:proofErr w:type="gramEnd"/>
      <w:r w:rsidR="00C05FC0" w:rsidRPr="00C05FC0">
        <w:t>值请求、执行身份验证和订单管理；并根据数据变化同步驱动前端可视化界面。该层不参与底层设备的路径规划计算，因此具有高度内聚性和最小耦合性。</w:t>
      </w:r>
    </w:p>
    <w:p w14:paraId="04D09E68" w14:textId="77777777" w:rsidR="00C05FC0" w:rsidRDefault="00C05FC0" w:rsidP="00C05FC0">
      <w:pPr>
        <w:ind w:firstLine="560"/>
      </w:pPr>
      <w:r w:rsidRPr="00C05FC0">
        <w:t>边缘层作为控制中心，负责管理包含两个硬件节点的完整调度逻辑和死锁预防逻辑。运行</w:t>
      </w:r>
      <w:r w:rsidRPr="00C05FC0">
        <w:t xml:space="preserve"> </w:t>
      </w:r>
      <w:proofErr w:type="spellStart"/>
      <w:r w:rsidRPr="00C05FC0">
        <w:t>NanoDet</w:t>
      </w:r>
      <w:proofErr w:type="spellEnd"/>
      <w:r w:rsidRPr="00C05FC0">
        <w:t xml:space="preserve">-Plus </w:t>
      </w:r>
      <w:r w:rsidRPr="00C05FC0">
        <w:t>和</w:t>
      </w:r>
      <w:r w:rsidRPr="00C05FC0">
        <w:t xml:space="preserve"> </w:t>
      </w:r>
      <w:proofErr w:type="spellStart"/>
      <w:r w:rsidRPr="00C05FC0">
        <w:t>HyperLPR</w:t>
      </w:r>
      <w:proofErr w:type="spellEnd"/>
      <w:r w:rsidRPr="00C05FC0">
        <w:t xml:space="preserve"> </w:t>
      </w:r>
      <w:r w:rsidRPr="00C05FC0">
        <w:t>算法，对摄像头视频流进行实时处理，提取车牌信息并在边缘触发进入事件，从而减少连接云端所需的带宽。调度服务器节点是系统的中央单元。它使用</w:t>
      </w:r>
      <w:r w:rsidRPr="00C05FC0">
        <w:t xml:space="preserve"> SQLite </w:t>
      </w:r>
      <w:r w:rsidRPr="00C05FC0">
        <w:t>将每辆车的位置以及所有车辆位置的组合地图缓存起来。为了进行全局路径规划，它执行改进的带惩罚的</w:t>
      </w:r>
      <w:r w:rsidRPr="00C05FC0">
        <w:t xml:space="preserve"> A* </w:t>
      </w:r>
      <w:r w:rsidRPr="00C05FC0">
        <w:t>算法，并通过动态分段锁定（</w:t>
      </w:r>
      <w:r w:rsidRPr="00C05FC0">
        <w:t xml:space="preserve">L1/L2 </w:t>
      </w:r>
      <w:r w:rsidRPr="00C05FC0">
        <w:t>锁定）计算多辆车的空间争用</w:t>
      </w:r>
      <w:r w:rsidRPr="00C05FC0">
        <w:t>/</w:t>
      </w:r>
      <w:r w:rsidRPr="00C05FC0">
        <w:t>避障情况。规划完成后，规划路径以</w:t>
      </w:r>
      <w:r w:rsidRPr="00C05FC0">
        <w:t xml:space="preserve"> JSON </w:t>
      </w:r>
      <w:r w:rsidRPr="00C05FC0">
        <w:t>格式的物理动作字符串（移动、左</w:t>
      </w:r>
      <w:r>
        <w:rPr>
          <w:rFonts w:hint="eastAsia"/>
        </w:rPr>
        <w:t>移</w:t>
      </w:r>
      <w:r w:rsidRPr="00C05FC0">
        <w:t>、右</w:t>
      </w:r>
      <w:r>
        <w:rPr>
          <w:rFonts w:hint="eastAsia"/>
        </w:rPr>
        <w:t>移</w:t>
      </w:r>
      <w:r w:rsidRPr="00C05FC0">
        <w:t>、停止等）的形式呈现。</w:t>
      </w:r>
    </w:p>
    <w:p w14:paraId="27352FE3" w14:textId="3E7AE996" w:rsidR="00EC6F32" w:rsidRDefault="00C05FC0" w:rsidP="00C05FC0">
      <w:pPr>
        <w:ind w:firstLine="560"/>
      </w:pPr>
      <w:r>
        <w:rPr>
          <w:rFonts w:hint="eastAsia"/>
        </w:rPr>
        <w:t>最后是执行层，</w:t>
      </w:r>
      <w:r w:rsidRPr="00C05FC0">
        <w:t>这款智能移动</w:t>
      </w:r>
      <w:proofErr w:type="gramStart"/>
      <w:r w:rsidRPr="00C05FC0">
        <w:t>充电车</w:t>
      </w:r>
      <w:proofErr w:type="gramEnd"/>
      <w:r w:rsidRPr="00C05FC0">
        <w:t>采用</w:t>
      </w:r>
      <w:r w:rsidRPr="00C05FC0">
        <w:t xml:space="preserve"> ESP32 </w:t>
      </w:r>
      <w:r w:rsidRPr="00C05FC0">
        <w:t>微控制器，构成该系统的底层物理世界。</w:t>
      </w:r>
      <w:r w:rsidRPr="00C05FC0">
        <w:t xml:space="preserve">ESP32 </w:t>
      </w:r>
      <w:r w:rsidRPr="00C05FC0">
        <w:t>通过</w:t>
      </w:r>
      <w:r w:rsidRPr="00C05FC0">
        <w:t>MQTT</w:t>
      </w:r>
      <w:r w:rsidRPr="00C05FC0">
        <w:t>消息总线订阅，异步接收来自</w:t>
      </w:r>
      <w:r w:rsidRPr="00C05FC0">
        <w:t xml:space="preserve"> </w:t>
      </w:r>
      <w:r>
        <w:rPr>
          <w:rFonts w:hint="eastAsia"/>
        </w:rPr>
        <w:t>边缘服务器</w:t>
      </w:r>
      <w:r w:rsidRPr="00C05FC0">
        <w:t>JSON</w:t>
      </w:r>
      <w:r w:rsidRPr="00C05FC0">
        <w:t>动作链命令。行驶过程中，它会通过安装在车底的</w:t>
      </w:r>
      <w:r w:rsidRPr="00C05FC0">
        <w:t xml:space="preserve"> RFID </w:t>
      </w:r>
      <w:r w:rsidRPr="00C05FC0">
        <w:t>阅读器，实时监测自身位置坐标，并与地面网格绝对坐标阵列进行比对，从而校准自身位置。它还会定期向边缘节点报告自身的心跳状态</w:t>
      </w:r>
      <w:r w:rsidR="00EC6F32">
        <w:rPr>
          <w:rFonts w:hint="eastAsia"/>
        </w:rPr>
        <w:t>。</w:t>
      </w:r>
    </w:p>
    <w:p w14:paraId="07C7AA8C" w14:textId="4333AEE9" w:rsidR="00C05FC0" w:rsidRDefault="00EC6F32" w:rsidP="00C05FC0">
      <w:pPr>
        <w:ind w:firstLine="560"/>
      </w:pPr>
      <w:r>
        <w:rPr>
          <w:rFonts w:hint="eastAsia"/>
        </w:rPr>
        <w:lastRenderedPageBreak/>
        <w:t>主控芯片通过引脚与</w:t>
      </w:r>
      <w:r w:rsidR="00C05FC0" w:rsidRPr="00C05FC0">
        <w:t>SG90</w:t>
      </w:r>
      <w:r w:rsidR="00412EC4">
        <w:rPr>
          <w:rFonts w:hint="eastAsia"/>
        </w:rPr>
        <w:t>舵机</w:t>
      </w:r>
      <w:r w:rsidR="00C05FC0" w:rsidRPr="00C05FC0">
        <w:t>通信，从而构建并完成系统运动和</w:t>
      </w:r>
      <w:proofErr w:type="gramStart"/>
      <w:r w:rsidR="00C05FC0" w:rsidRPr="00C05FC0">
        <w:t>充电线</w:t>
      </w:r>
      <w:proofErr w:type="gramEnd"/>
      <w:r w:rsidR="00C05FC0" w:rsidRPr="00C05FC0">
        <w:t>分配功能的物理闭环。</w:t>
      </w:r>
      <w:r w:rsidR="00412EC4">
        <w:rPr>
          <w:rFonts w:hint="eastAsia"/>
        </w:rPr>
        <w:t>整体的系统架构图如</w:t>
      </w:r>
      <w:r w:rsidR="00F56A8F">
        <w:rPr>
          <w:rFonts w:hint="eastAsia"/>
        </w:rPr>
        <w:t>图</w:t>
      </w:r>
      <w:r>
        <w:rPr>
          <w:rFonts w:hint="eastAsia"/>
        </w:rPr>
        <w:t>3.1</w:t>
      </w:r>
      <w:r w:rsidR="00412EC4">
        <w:rPr>
          <w:rFonts w:hint="eastAsia"/>
        </w:rPr>
        <w:t>所示：</w:t>
      </w:r>
    </w:p>
    <w:p w14:paraId="3DA954C3" w14:textId="3C6D3991" w:rsidR="00F56A8F" w:rsidRDefault="00F163F8" w:rsidP="00F163F8">
      <w:pPr>
        <w:ind w:firstLineChars="50" w:firstLine="140"/>
        <w:jc w:val="center"/>
      </w:pPr>
      <w:r>
        <w:rPr>
          <w:noProof/>
        </w:rPr>
        <w:drawing>
          <wp:inline distT="0" distB="0" distL="0" distR="0" wp14:anchorId="454644B8" wp14:editId="0C330473">
            <wp:extent cx="5447416" cy="5073015"/>
            <wp:effectExtent l="0" t="0" r="1270" b="0"/>
            <wp:docPr id="143110334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103348" name="图片 1431103348"/>
                    <pic:cNvPicPr/>
                  </pic:nvPicPr>
                  <pic:blipFill>
                    <a:blip r:embed="rId18">
                      <a:extLst>
                        <a:ext uri="{28A0092B-C50C-407E-A947-70E740481C1C}">
                          <a14:useLocalDpi xmlns:a14="http://schemas.microsoft.com/office/drawing/2010/main" val="0"/>
                        </a:ext>
                      </a:extLst>
                    </a:blip>
                    <a:stretch>
                      <a:fillRect/>
                    </a:stretch>
                  </pic:blipFill>
                  <pic:spPr>
                    <a:xfrm>
                      <a:off x="0" y="0"/>
                      <a:ext cx="5449285" cy="5074756"/>
                    </a:xfrm>
                    <a:prstGeom prst="rect">
                      <a:avLst/>
                    </a:prstGeom>
                  </pic:spPr>
                </pic:pic>
              </a:graphicData>
            </a:graphic>
          </wp:inline>
        </w:drawing>
      </w:r>
    </w:p>
    <w:p w14:paraId="4B8C74F5" w14:textId="1BFF68D7" w:rsidR="00F56A8F" w:rsidRPr="00F56A8F" w:rsidRDefault="00F56A8F" w:rsidP="00F56A8F">
      <w:pPr>
        <w:pStyle w:val="a5"/>
      </w:pPr>
      <w:r>
        <w:rPr>
          <w:rFonts w:hint="eastAsia"/>
        </w:rPr>
        <w:t>图</w:t>
      </w:r>
      <w:r>
        <w:rPr>
          <w:rFonts w:hint="eastAsia"/>
        </w:rPr>
        <w:t xml:space="preserve">3.1  </w:t>
      </w:r>
      <w:r>
        <w:rPr>
          <w:rFonts w:hint="eastAsia"/>
        </w:rPr>
        <w:t>系统架构图</w:t>
      </w:r>
    </w:p>
    <w:p w14:paraId="757A5EBE" w14:textId="1F7BFAF3" w:rsidR="00146610" w:rsidRDefault="00D2300A">
      <w:pPr>
        <w:pStyle w:val="2"/>
      </w:pPr>
      <w:bookmarkStart w:id="47" w:name="_Toc224940264"/>
      <w:r>
        <w:rPr>
          <w:rFonts w:hint="eastAsia"/>
        </w:rPr>
        <w:t>软硬件功能模块划分</w:t>
      </w:r>
      <w:bookmarkEnd w:id="47"/>
    </w:p>
    <w:p w14:paraId="7A62253B" w14:textId="56E12FA8" w:rsidR="001E3FA3" w:rsidRDefault="00000000" w:rsidP="00744F50">
      <w:pPr>
        <w:ind w:firstLine="560"/>
      </w:pPr>
      <w:proofErr w:type="gramStart"/>
      <w:r>
        <w:t>用</w:t>
      </w:r>
      <w:r w:rsidR="00744F50" w:rsidRPr="00744F50">
        <w:t>为了</w:t>
      </w:r>
      <w:proofErr w:type="gramEnd"/>
      <w:r w:rsidR="00744F50" w:rsidRPr="00744F50">
        <w:t>实现最大程度的内聚和最小程度的耦合，本系统的整体功能被组织成三个主要模块：云端运营模块、边缘控制模块和终端运营模块。以下是各模块的具体功能划分。</w:t>
      </w:r>
    </w:p>
    <w:p w14:paraId="3E8A335C" w14:textId="239CFA9C" w:rsidR="00744F50" w:rsidRDefault="001E3FA3" w:rsidP="001E3FA3">
      <w:pPr>
        <w:widowControl/>
        <w:spacing w:line="240" w:lineRule="auto"/>
        <w:ind w:firstLineChars="0" w:firstLine="0"/>
        <w:jc w:val="left"/>
      </w:pPr>
      <w:r>
        <w:br w:type="page"/>
      </w:r>
    </w:p>
    <w:p w14:paraId="5672B191" w14:textId="50AE3F2B" w:rsidR="00744F50" w:rsidRDefault="00744F50" w:rsidP="006E594B">
      <w:pPr>
        <w:pStyle w:val="3"/>
      </w:pPr>
      <w:bookmarkStart w:id="48" w:name="_Toc224940265"/>
      <w:r>
        <w:rPr>
          <w:rFonts w:hint="eastAsia"/>
        </w:rPr>
        <w:lastRenderedPageBreak/>
        <w:t>云端业务模块</w:t>
      </w:r>
      <w:bookmarkEnd w:id="48"/>
    </w:p>
    <w:p w14:paraId="59187CD4" w14:textId="46C05DC0" w:rsidR="00EA03D3" w:rsidRDefault="00744F50" w:rsidP="00EA03D3">
      <w:pPr>
        <w:ind w:firstLine="560"/>
      </w:pPr>
      <w:r w:rsidRPr="00744F50">
        <w:t>该系统云端业务模块部署在阿里云服务器上，其主要功能是通过公共</w:t>
      </w:r>
      <w:r>
        <w:rPr>
          <w:rFonts w:hint="eastAsia"/>
        </w:rPr>
        <w:t>互联网</w:t>
      </w:r>
      <w:r w:rsidRPr="00744F50">
        <w:t>网络向用户提供服务，并以可视化的方式报告系统状态。</w:t>
      </w:r>
      <w:proofErr w:type="gramStart"/>
      <w:r w:rsidRPr="00744F50">
        <w:t>扫码下单</w:t>
      </w:r>
      <w:proofErr w:type="gramEnd"/>
      <w:r w:rsidRPr="00744F50">
        <w:t>和收费管理</w:t>
      </w:r>
      <w:r>
        <w:rPr>
          <w:rFonts w:hint="eastAsia"/>
        </w:rPr>
        <w:t>，</w:t>
      </w:r>
      <w:r w:rsidRPr="00744F50">
        <w:t>此模块提供后端服务（</w:t>
      </w:r>
      <w:r w:rsidRPr="00744F50">
        <w:t>HTTP/API</w:t>
      </w:r>
      <w:r w:rsidRPr="00744F50">
        <w:t>）。用户扫描停车位</w:t>
      </w:r>
      <w:proofErr w:type="gramStart"/>
      <w:r w:rsidRPr="00744F50">
        <w:t>二维码后</w:t>
      </w:r>
      <w:proofErr w:type="gramEnd"/>
      <w:r w:rsidRPr="00744F50">
        <w:t>，此模块接收收费请求，验证用户身份，并将任务发送到边缘层。此模块还负责记录计费订单。系统运行状态显示</w:t>
      </w:r>
      <w:r>
        <w:rPr>
          <w:rFonts w:hint="eastAsia"/>
        </w:rPr>
        <w:t>智慧</w:t>
      </w:r>
      <w:r w:rsidRPr="00744F50">
        <w:t>大屏幕：通过</w:t>
      </w:r>
      <w:r w:rsidRPr="00744F50">
        <w:t xml:space="preserve"> WebSocket </w:t>
      </w:r>
      <w:r w:rsidRPr="00744F50">
        <w:t>协议，可与边缘控制层建立长连接，接收整个停车场的运行状态信息。</w:t>
      </w:r>
    </w:p>
    <w:p w14:paraId="33B2286C" w14:textId="77777777" w:rsidR="009C7CA2" w:rsidRDefault="00744F50" w:rsidP="00EA03D3">
      <w:pPr>
        <w:ind w:firstLine="560"/>
      </w:pPr>
      <w:r w:rsidRPr="00744F50">
        <w:t>系统运行状态将实时显示，包括可用停车位位置、移动</w:t>
      </w:r>
      <w:proofErr w:type="gramStart"/>
      <w:r w:rsidRPr="00744F50">
        <w:t>充电车</w:t>
      </w:r>
      <w:proofErr w:type="gramEnd"/>
      <w:r w:rsidRPr="00744F50">
        <w:t>的移动坐标以及相关工作任务的实时进度。因此，停车场管理人员将可通过仪表盘工具高效地实时监控停车场的运行状况。</w:t>
      </w:r>
    </w:p>
    <w:p w14:paraId="3A303984" w14:textId="4F25D163" w:rsidR="009C7CA2" w:rsidRDefault="009C7CA2" w:rsidP="006E594B">
      <w:pPr>
        <w:pStyle w:val="3"/>
      </w:pPr>
      <w:bookmarkStart w:id="49" w:name="_Toc224940266"/>
      <w:r>
        <w:rPr>
          <w:rFonts w:hint="eastAsia"/>
        </w:rPr>
        <w:t>边缘控制模块</w:t>
      </w:r>
      <w:bookmarkEnd w:id="49"/>
    </w:p>
    <w:p w14:paraId="5410A66A" w14:textId="77777777" w:rsidR="009C7CA2" w:rsidRDefault="009C7CA2" w:rsidP="009C7CA2">
      <w:pPr>
        <w:ind w:firstLine="560"/>
      </w:pPr>
      <w:r w:rsidRPr="009C7CA2">
        <w:t>该模块是系统的核心</w:t>
      </w:r>
      <w:r w:rsidRPr="009C7CA2">
        <w:t>“</w:t>
      </w:r>
      <w:r w:rsidRPr="009C7CA2">
        <w:t>大脑</w:t>
      </w:r>
      <w:r w:rsidRPr="009C7CA2">
        <w:t>”</w:t>
      </w:r>
      <w:r w:rsidRPr="009C7CA2">
        <w:t>，负责运行所有与调度操作相关的计算逻辑，以确保整个停车场以最高效的方式运行。</w:t>
      </w:r>
    </w:p>
    <w:p w14:paraId="45CF3DE2" w14:textId="68815BC9" w:rsidR="009C7CA2" w:rsidRDefault="009C7CA2" w:rsidP="009C7CA2">
      <w:pPr>
        <w:ind w:firstLine="560"/>
      </w:pPr>
      <w:r w:rsidRPr="009C7CA2">
        <w:t>状态机和数据管理：系统使用</w:t>
      </w:r>
      <w:r w:rsidRPr="009C7CA2">
        <w:t>SQLite</w:t>
      </w:r>
      <w:r w:rsidRPr="009C7CA2">
        <w:t>数据库维护一个全局状态机</w:t>
      </w:r>
      <w:r w:rsidRPr="009C7CA2">
        <w:t xml:space="preserve"> (FSM)</w:t>
      </w:r>
      <w:r w:rsidRPr="009C7CA2">
        <w:t>，用于管理所有物理实体（停车位、充电车辆、</w:t>
      </w:r>
      <w:r w:rsidRPr="009C7CA2">
        <w:t xml:space="preserve">RFID </w:t>
      </w:r>
      <w:r w:rsidRPr="009C7CA2">
        <w:t>节点）。实时处理引擎通过</w:t>
      </w:r>
      <w:r w:rsidRPr="009C7CA2">
        <w:t>MQTT</w:t>
      </w:r>
      <w:r w:rsidRPr="009C7CA2">
        <w:t>消息解析系统处理底层设备上报的心跳和位置信息。</w:t>
      </w:r>
    </w:p>
    <w:p w14:paraId="354556F7" w14:textId="77777777" w:rsidR="001E3FA3" w:rsidRDefault="009C7CA2" w:rsidP="009C7CA2">
      <w:pPr>
        <w:ind w:firstLine="560"/>
      </w:pPr>
      <w:r w:rsidRPr="009C7CA2">
        <w:t>碰撞避免算法和核心调度原则</w:t>
      </w:r>
      <w:r w:rsidR="00071647">
        <w:rPr>
          <w:rFonts w:hint="eastAsia"/>
        </w:rPr>
        <w:t>是</w:t>
      </w:r>
      <w:r w:rsidRPr="009C7CA2">
        <w:t>该模块构成整个系统的基础操作层。为了规划车辆避开障碍物的路线，该模块采用了一种改进的</w:t>
      </w:r>
      <w:r w:rsidRPr="009C7CA2">
        <w:t>A*</w:t>
      </w:r>
      <w:r w:rsidRPr="009C7CA2">
        <w:t>算法，并加入了惩罚机制。该模块使用了一种新型的基于</w:t>
      </w:r>
      <w:r w:rsidRPr="009C7CA2">
        <w:t>L1/L2</w:t>
      </w:r>
      <w:r w:rsidRPr="009C7CA2">
        <w:t>双锁的动态分段锁定方案，以解决同一物理位置同时进行多个充电会话的问题，并解决了多辆车同时执行任务时出现的空间争用和死锁问题。</w:t>
      </w:r>
    </w:p>
    <w:p w14:paraId="2508B05A" w14:textId="40261A4C" w:rsidR="009C7CA2" w:rsidRDefault="009C7CA2" w:rsidP="009C7CA2">
      <w:pPr>
        <w:ind w:firstLine="560"/>
      </w:pPr>
      <w:r w:rsidRPr="009C7CA2">
        <w:lastRenderedPageBreak/>
        <w:t>路线规划完成后，该模块会将规划好的路线转换为动作链</w:t>
      </w:r>
      <w:r w:rsidRPr="009C7CA2">
        <w:t>JSON</w:t>
      </w:r>
      <w:r w:rsidRPr="009C7CA2">
        <w:t>格式，并将其发送给所有底层车辆。</w:t>
      </w:r>
    </w:p>
    <w:p w14:paraId="54FE439E" w14:textId="181E6BE0" w:rsidR="00146610" w:rsidRDefault="009C7CA2" w:rsidP="009C7CA2">
      <w:pPr>
        <w:ind w:firstLine="560"/>
      </w:pPr>
      <w:r w:rsidRPr="009C7CA2">
        <w:t>视觉算法运行于</w:t>
      </w:r>
      <w:r w:rsidR="00071647">
        <w:rPr>
          <w:rFonts w:hint="eastAsia"/>
        </w:rPr>
        <w:t>边缘设备</w:t>
      </w:r>
      <w:r w:rsidRPr="009C7CA2">
        <w:t>节点，并使用</w:t>
      </w:r>
      <w:r w:rsidRPr="009C7CA2">
        <w:t>NanoDetPlus</w:t>
      </w:r>
      <w:r w:rsidRPr="009C7CA2">
        <w:t>轻量级视觉算法实时处理来自摄像头的视频。节点检测车辆进入情况，提取车牌特征，并通过执行图像处理任务来判断停车位是否被占用，处理完成后将图像数据发送到数据管理中心。</w:t>
      </w:r>
    </w:p>
    <w:p w14:paraId="3974D6BF" w14:textId="63390BAD" w:rsidR="00146610" w:rsidRPr="00071647" w:rsidRDefault="00071647" w:rsidP="006E594B">
      <w:pPr>
        <w:pStyle w:val="3"/>
      </w:pPr>
      <w:bookmarkStart w:id="50" w:name="_Toc224940267"/>
      <w:r>
        <w:rPr>
          <w:rFonts w:hint="eastAsia"/>
        </w:rPr>
        <w:t>终端执行模块</w:t>
      </w:r>
      <w:bookmarkEnd w:id="50"/>
    </w:p>
    <w:p w14:paraId="141B463F" w14:textId="77777777" w:rsidR="00071647" w:rsidRDefault="00000000" w:rsidP="00071647">
      <w:pPr>
        <w:ind w:firstLine="560"/>
      </w:pPr>
      <w:r>
        <w:t>本系统并没有单独设通信模块，</w:t>
      </w:r>
      <w:r w:rsidR="00071647" w:rsidRPr="00071647">
        <w:t>该</w:t>
      </w:r>
      <w:r w:rsidR="00071647">
        <w:rPr>
          <w:rFonts w:hint="eastAsia"/>
        </w:rPr>
        <w:t>模块</w:t>
      </w:r>
      <w:r w:rsidR="00071647" w:rsidRPr="00071647">
        <w:t>由硬件设备（主要是智能</w:t>
      </w:r>
      <w:r w:rsidR="00071647">
        <w:rPr>
          <w:rFonts w:hint="eastAsia"/>
        </w:rPr>
        <w:t>小车</w:t>
      </w:r>
      <w:r w:rsidR="00071647" w:rsidRPr="00071647">
        <w:t>，即</w:t>
      </w:r>
      <w:r w:rsidR="00071647" w:rsidRPr="00071647">
        <w:t>ESP32</w:t>
      </w:r>
      <w:r w:rsidR="00071647" w:rsidRPr="00071647">
        <w:t>智能</w:t>
      </w:r>
      <w:r w:rsidR="00071647">
        <w:rPr>
          <w:rFonts w:hint="eastAsia"/>
        </w:rPr>
        <w:t>小车</w:t>
      </w:r>
      <w:r w:rsidR="00071647" w:rsidRPr="00071647">
        <w:t>）组成，用于在物理世界中完成动作循环。</w:t>
      </w:r>
      <w:r w:rsidR="00071647" w:rsidRPr="00071647">
        <w:br/>
      </w:r>
      <w:r w:rsidR="00071647" w:rsidRPr="00071647">
        <w:t>车辆运行时，可通过嵌入路面的</w:t>
      </w:r>
      <w:r w:rsidR="00071647" w:rsidRPr="00071647">
        <w:t xml:space="preserve"> RFID </w:t>
      </w:r>
      <w:r w:rsidR="00071647" w:rsidRPr="00071647">
        <w:t>芯片，利用其底部安装的传感器收集实时位置数据，确定其所在位置；然后通过</w:t>
      </w:r>
      <w:r w:rsidR="00071647" w:rsidRPr="00071647">
        <w:t xml:space="preserve"> MQTT </w:t>
      </w:r>
      <w:r w:rsidR="00071647" w:rsidRPr="00071647">
        <w:t>协议，以极高的频率向边缘终端发送其位置和当前工作完成状态的信息。运动指令执行及</w:t>
      </w:r>
      <w:r w:rsidR="00071647" w:rsidRPr="00071647">
        <w:t>SG90</w:t>
      </w:r>
      <w:r w:rsidR="00071647" w:rsidRPr="00071647">
        <w:t>充电枪投放</w:t>
      </w:r>
      <w:r w:rsidR="00071647">
        <w:rPr>
          <w:rFonts w:hint="eastAsia"/>
        </w:rPr>
        <w:t>。</w:t>
      </w:r>
    </w:p>
    <w:p w14:paraId="072AD1ED" w14:textId="6858AB24" w:rsidR="0028642F" w:rsidRDefault="00071647" w:rsidP="00071647">
      <w:pPr>
        <w:ind w:firstLine="560"/>
      </w:pPr>
      <w:r w:rsidRPr="00071647">
        <w:t>微控制器（</w:t>
      </w:r>
      <w:r w:rsidRPr="00071647">
        <w:t>ESP32</w:t>
      </w:r>
      <w:r w:rsidRPr="00071647">
        <w:t>）读取边缘终端发送的</w:t>
      </w:r>
      <w:r w:rsidRPr="00071647">
        <w:t>JSON</w:t>
      </w:r>
      <w:r w:rsidRPr="00071647">
        <w:t>动作链，并通过解析接收到的指令执行相应动作。当车辆达到泊车目标时，</w:t>
      </w:r>
      <w:r>
        <w:rPr>
          <w:rFonts w:hint="eastAsia"/>
        </w:rPr>
        <w:t>边缘设备收到来自云端因用户服务的真实请求，下发指令给边缘服务器的指令后，</w:t>
      </w:r>
      <w:r w:rsidRPr="00071647">
        <w:t>将激活</w:t>
      </w:r>
      <w:r w:rsidRPr="00071647">
        <w:t>SG90</w:t>
      </w:r>
      <w:r>
        <w:rPr>
          <w:rFonts w:hint="eastAsia"/>
        </w:rPr>
        <w:t>舵</w:t>
      </w:r>
      <w:r w:rsidRPr="00071647">
        <w:t>机控制升降机构，响应充电枪的投放</w:t>
      </w:r>
      <w:r w:rsidRPr="00071647">
        <w:t>/</w:t>
      </w:r>
      <w:r w:rsidRPr="00071647">
        <w:t>回收指令。</w:t>
      </w:r>
    </w:p>
    <w:p w14:paraId="0F847A68" w14:textId="75A46612" w:rsidR="00071647" w:rsidRPr="00071647" w:rsidRDefault="0028642F" w:rsidP="0028642F">
      <w:pPr>
        <w:widowControl/>
        <w:spacing w:line="240" w:lineRule="auto"/>
        <w:ind w:firstLineChars="0" w:firstLine="0"/>
        <w:jc w:val="left"/>
      </w:pPr>
      <w:r>
        <w:br w:type="page"/>
      </w:r>
    </w:p>
    <w:p w14:paraId="6184BB59" w14:textId="77777777" w:rsidR="00146610" w:rsidRDefault="00000000">
      <w:pPr>
        <w:pStyle w:val="1"/>
        <w:ind w:firstLine="560"/>
      </w:pPr>
      <w:bookmarkStart w:id="51" w:name="_Toc20004"/>
      <w:bookmarkStart w:id="52" w:name="_Toc30500"/>
      <w:bookmarkStart w:id="53" w:name="_Toc224940268"/>
      <w:r>
        <w:rPr>
          <w:rFonts w:hint="eastAsia"/>
        </w:rPr>
        <w:lastRenderedPageBreak/>
        <w:t>系统硬件设计</w:t>
      </w:r>
      <w:bookmarkEnd w:id="51"/>
      <w:bookmarkEnd w:id="52"/>
      <w:bookmarkEnd w:id="53"/>
    </w:p>
    <w:p w14:paraId="3C14246B" w14:textId="24D4585D" w:rsidR="00146610" w:rsidRDefault="00000000">
      <w:pPr>
        <w:pStyle w:val="2"/>
      </w:pPr>
      <w:bookmarkStart w:id="54" w:name="_Toc8980"/>
      <w:bookmarkStart w:id="55" w:name="_Toc224940269"/>
      <w:r>
        <w:rPr>
          <w:rFonts w:hint="eastAsia"/>
        </w:rPr>
        <w:t>系统</w:t>
      </w:r>
      <w:bookmarkEnd w:id="54"/>
      <w:r w:rsidR="003C198B">
        <w:rPr>
          <w:rFonts w:hint="eastAsia"/>
        </w:rPr>
        <w:t>硬件总体布局</w:t>
      </w:r>
      <w:bookmarkEnd w:id="55"/>
    </w:p>
    <w:p w14:paraId="6BC5E39A" w14:textId="0270D7F6" w:rsidR="00146610" w:rsidRDefault="003C198B" w:rsidP="003C198B">
      <w:pPr>
        <w:ind w:firstLine="560"/>
      </w:pPr>
      <w:r w:rsidRPr="003C198B">
        <w:t>本系统中的移动</w:t>
      </w:r>
      <w:proofErr w:type="gramStart"/>
      <w:r w:rsidRPr="003C198B">
        <w:t>充电车</w:t>
      </w:r>
      <w:proofErr w:type="gramEnd"/>
      <w:r w:rsidRPr="003C198B">
        <w:t>作为物理对象，用于构建闭环</w:t>
      </w:r>
      <w:r>
        <w:rPr>
          <w:rFonts w:hint="eastAsia"/>
        </w:rPr>
        <w:t>整个停车场的</w:t>
      </w:r>
      <w:r w:rsidRPr="003C198B">
        <w:t>充电系统，从而形成灵活的充电系统。该系统采用集成硬件设计，旨在创造一个车辆能够在车库内稳定运行并精准导航的环境。整个系统包含一个配备</w:t>
      </w:r>
      <w:r w:rsidRPr="003C198B">
        <w:t xml:space="preserve"> </w:t>
      </w:r>
      <w:proofErr w:type="spellStart"/>
      <w:r w:rsidRPr="003C198B">
        <w:t>WiFi</w:t>
      </w:r>
      <w:proofErr w:type="spellEnd"/>
      <w:r w:rsidRPr="003C198B">
        <w:t xml:space="preserve"> </w:t>
      </w:r>
      <w:r w:rsidRPr="003C198B">
        <w:t>功能的</w:t>
      </w:r>
      <w:r w:rsidRPr="003C198B">
        <w:t xml:space="preserve"> ESP32 </w:t>
      </w:r>
      <w:r w:rsidRPr="003C198B">
        <w:t>微控制器作为控制单元。多个总线配置紧密集成在底板上，用于控制多个电机驱动器，并配备标准化的接口（</w:t>
      </w:r>
      <w:r w:rsidRPr="003C198B">
        <w:t>SPI</w:t>
      </w:r>
      <w:r w:rsidRPr="003C198B">
        <w:t>、</w:t>
      </w:r>
      <w:r w:rsidRPr="003C198B">
        <w:t>I2C</w:t>
      </w:r>
      <w:r w:rsidRPr="003C198B">
        <w:t>、</w:t>
      </w:r>
      <w:r w:rsidRPr="003C198B">
        <w:t>PWM</w:t>
      </w:r>
      <w:r w:rsidRPr="003C198B">
        <w:t>），用于连接</w:t>
      </w:r>
      <w:r w:rsidRPr="003C198B">
        <w:t xml:space="preserve"> RFID </w:t>
      </w:r>
      <w:r w:rsidRPr="003C198B">
        <w:t>射频识别模块和伺服机构。系统的所有模块协同工作，共同构成一个终端执行系统。</w:t>
      </w:r>
      <w:bookmarkStart w:id="56" w:name="_Toc24755"/>
    </w:p>
    <w:p w14:paraId="21B976C5" w14:textId="5EB6B3C2" w:rsidR="00146610" w:rsidRDefault="00B03603">
      <w:pPr>
        <w:pStyle w:val="2"/>
      </w:pPr>
      <w:bookmarkStart w:id="57" w:name="_Toc22686"/>
      <w:bookmarkStart w:id="58" w:name="_Toc224940270"/>
      <w:r>
        <w:rPr>
          <w:rFonts w:hint="eastAsia"/>
        </w:rPr>
        <w:t>硬件</w:t>
      </w:r>
      <w:r w:rsidR="003C198B">
        <w:rPr>
          <w:rFonts w:hint="eastAsia"/>
        </w:rPr>
        <w:t>核心部件的选择和</w:t>
      </w:r>
      <w:r>
        <w:rPr>
          <w:rFonts w:hint="eastAsia"/>
        </w:rPr>
        <w:t>设计</w:t>
      </w:r>
      <w:bookmarkEnd w:id="56"/>
      <w:bookmarkEnd w:id="57"/>
      <w:r w:rsidR="003C198B">
        <w:rPr>
          <w:rFonts w:hint="eastAsia"/>
        </w:rPr>
        <w:t>基础</w:t>
      </w:r>
      <w:bookmarkEnd w:id="58"/>
    </w:p>
    <w:p w14:paraId="630E25BA" w14:textId="2C4A9BED" w:rsidR="00146610" w:rsidRDefault="00D14C1A" w:rsidP="006E594B">
      <w:pPr>
        <w:pStyle w:val="3"/>
      </w:pPr>
      <w:bookmarkStart w:id="59" w:name="_Toc224940271"/>
      <w:proofErr w:type="gramStart"/>
      <w:r>
        <w:rPr>
          <w:rFonts w:hint="eastAsia"/>
        </w:rPr>
        <w:t>主</w:t>
      </w:r>
      <w:r w:rsidR="006F637A">
        <w:rPr>
          <w:rFonts w:hint="eastAsia"/>
        </w:rPr>
        <w:t>微控制器</w:t>
      </w:r>
      <w:proofErr w:type="gramEnd"/>
      <w:r w:rsidR="006F637A">
        <w:rPr>
          <w:rFonts w:hint="eastAsia"/>
        </w:rPr>
        <w:t>模块</w:t>
      </w:r>
      <w:bookmarkEnd w:id="59"/>
    </w:p>
    <w:p w14:paraId="647EF5DC" w14:textId="11DDB671" w:rsidR="001A4FD2" w:rsidRDefault="00000000" w:rsidP="006F637A">
      <w:pPr>
        <w:ind w:firstLine="560"/>
      </w:pPr>
      <w:r>
        <w:t>主供电单元采用</w:t>
      </w:r>
      <w:proofErr w:type="gramStart"/>
      <w:r w:rsidR="006F637A" w:rsidRPr="006F637A">
        <w:t>本设备</w:t>
      </w:r>
      <w:proofErr w:type="gramEnd"/>
      <w:r w:rsidR="006F637A" w:rsidRPr="006F637A">
        <w:t>的主控微控制器采用的是乐鑫科技生产的</w:t>
      </w:r>
      <w:r w:rsidR="006F637A" w:rsidRPr="006F637A">
        <w:t>ESP32-WROOM-32</w:t>
      </w:r>
      <w:r w:rsidR="006F637A" w:rsidRPr="006F637A">
        <w:t>模块。</w:t>
      </w:r>
      <w:r w:rsidR="006F637A" w:rsidRPr="006F637A">
        <w:t>ESP32-WROOM-32</w:t>
      </w:r>
      <w:r w:rsidR="006F637A" w:rsidRPr="006F637A">
        <w:t>集成了</w:t>
      </w:r>
      <w:r w:rsidR="006F637A" w:rsidRPr="006F637A">
        <w:t xml:space="preserve">2.4 GHz </w:t>
      </w:r>
      <w:proofErr w:type="spellStart"/>
      <w:r w:rsidR="006F637A" w:rsidRPr="006F637A">
        <w:t>WiFi</w:t>
      </w:r>
      <w:proofErr w:type="spellEnd"/>
      <w:r w:rsidR="006F637A" w:rsidRPr="006F637A">
        <w:t>模块，使车辆能够通过其边缘调度节点，利用长效</w:t>
      </w:r>
      <w:r w:rsidR="006F637A" w:rsidRPr="006F637A">
        <w:t>MQTT</w:t>
      </w:r>
      <w:r w:rsidR="006F637A" w:rsidRPr="006F637A">
        <w:t>连接直接接入局域网</w:t>
      </w:r>
      <w:r w:rsidR="006F637A">
        <w:rPr>
          <w:rFonts w:hint="eastAsia"/>
        </w:rPr>
        <w:t>。</w:t>
      </w:r>
    </w:p>
    <w:p w14:paraId="1F5B6FD3" w14:textId="59ED1D87" w:rsidR="0011628C" w:rsidRDefault="001A4FD2" w:rsidP="001A4FD2">
      <w:pPr>
        <w:widowControl/>
        <w:spacing w:line="240" w:lineRule="auto"/>
        <w:ind w:firstLineChars="0" w:firstLine="0"/>
        <w:jc w:val="left"/>
      </w:pPr>
      <w:r>
        <w:br w:type="page"/>
      </w:r>
    </w:p>
    <w:p w14:paraId="3D287013" w14:textId="40116ED4" w:rsidR="006F637A" w:rsidRDefault="006F637A" w:rsidP="006F637A">
      <w:pPr>
        <w:ind w:firstLine="560"/>
      </w:pPr>
      <w:r w:rsidRPr="006F637A">
        <w:lastRenderedPageBreak/>
        <w:t>硬件设计方面，</w:t>
      </w:r>
      <w:r>
        <w:rPr>
          <w:rFonts w:hint="eastAsia"/>
        </w:rPr>
        <w:t>模块</w:t>
      </w:r>
      <w:r w:rsidRPr="006F637A">
        <w:t>集成了一个基于</w:t>
      </w:r>
      <w:r w:rsidRPr="006F637A">
        <w:t>CH340G</w:t>
      </w:r>
      <w:r w:rsidRPr="006F637A">
        <w:t>的</w:t>
      </w:r>
      <w:r w:rsidRPr="006F637A">
        <w:t>USB</w:t>
      </w:r>
      <w:r w:rsidRPr="006F637A">
        <w:t>转串口通信电路，用于实现互联网调试和编程，该电路还包含一个自动下载和复位电路。</w:t>
      </w:r>
      <w:r w:rsidRPr="006F637A">
        <w:t>ESP32</w:t>
      </w:r>
      <w:r w:rsidRPr="006F637A">
        <w:t>的引脚分配设计和核心电路</w:t>
      </w:r>
      <w:r>
        <w:rPr>
          <w:rFonts w:hint="eastAsia"/>
        </w:rPr>
        <w:t>如下：</w:t>
      </w:r>
    </w:p>
    <w:p w14:paraId="58F5B922" w14:textId="5E18C85A" w:rsidR="006F637A" w:rsidRDefault="006F637A" w:rsidP="006F637A">
      <w:pPr>
        <w:ind w:firstLine="560"/>
        <w:jc w:val="center"/>
      </w:pPr>
      <w:r>
        <w:rPr>
          <w:noProof/>
        </w:rPr>
        <w:drawing>
          <wp:inline distT="0" distB="0" distL="0" distR="0" wp14:anchorId="77CB0520" wp14:editId="2AA37402">
            <wp:extent cx="4723644" cy="3313216"/>
            <wp:effectExtent l="0" t="0" r="1270" b="1905"/>
            <wp:docPr id="13819038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903826" name=""/>
                    <pic:cNvPicPr/>
                  </pic:nvPicPr>
                  <pic:blipFill>
                    <a:blip r:embed="rId19"/>
                    <a:stretch>
                      <a:fillRect/>
                    </a:stretch>
                  </pic:blipFill>
                  <pic:spPr>
                    <a:xfrm>
                      <a:off x="0" y="0"/>
                      <a:ext cx="4733033" cy="3319802"/>
                    </a:xfrm>
                    <a:prstGeom prst="rect">
                      <a:avLst/>
                    </a:prstGeom>
                  </pic:spPr>
                </pic:pic>
              </a:graphicData>
            </a:graphic>
          </wp:inline>
        </w:drawing>
      </w:r>
    </w:p>
    <w:p w14:paraId="30CA3952" w14:textId="026EA121" w:rsidR="00146610" w:rsidRDefault="006F637A" w:rsidP="006F637A">
      <w:pPr>
        <w:pStyle w:val="a5"/>
      </w:pPr>
      <w:r>
        <w:rPr>
          <w:rFonts w:hint="eastAsia"/>
        </w:rPr>
        <w:t>图</w:t>
      </w:r>
      <w:r>
        <w:rPr>
          <w:rFonts w:hint="eastAsia"/>
        </w:rPr>
        <w:t>4.1  ESP32</w:t>
      </w:r>
      <w:r>
        <w:rPr>
          <w:rFonts w:hint="eastAsia"/>
        </w:rPr>
        <w:t>主控核心电路原理图</w:t>
      </w:r>
    </w:p>
    <w:p w14:paraId="5905D614" w14:textId="1E48E9EC" w:rsidR="00146610" w:rsidRDefault="00A87144" w:rsidP="006E594B">
      <w:pPr>
        <w:pStyle w:val="3"/>
      </w:pPr>
      <w:bookmarkStart w:id="60" w:name="_Toc16759"/>
      <w:bookmarkStart w:id="61" w:name="_Toc939"/>
      <w:bookmarkStart w:id="62" w:name="_Toc9016"/>
      <w:bookmarkStart w:id="63" w:name="_Toc224940272"/>
      <w:r>
        <w:rPr>
          <w:rFonts w:hint="eastAsia"/>
        </w:rPr>
        <w:t>绝对</w:t>
      </w:r>
      <w:bookmarkEnd w:id="60"/>
      <w:bookmarkEnd w:id="61"/>
      <w:bookmarkEnd w:id="62"/>
      <w:r>
        <w:rPr>
          <w:rFonts w:hint="eastAsia"/>
        </w:rPr>
        <w:t>坐标与</w:t>
      </w:r>
      <w:r w:rsidR="00CE5A4A">
        <w:rPr>
          <w:rFonts w:hint="eastAsia"/>
        </w:rPr>
        <w:t>路径</w:t>
      </w:r>
      <w:r w:rsidR="00445605">
        <w:rPr>
          <w:rFonts w:hint="eastAsia"/>
        </w:rPr>
        <w:t>规划</w:t>
      </w:r>
      <w:r>
        <w:rPr>
          <w:rFonts w:hint="eastAsia"/>
        </w:rPr>
        <w:t>模块</w:t>
      </w:r>
      <w:bookmarkEnd w:id="63"/>
    </w:p>
    <w:p w14:paraId="781B1C3B" w14:textId="247277B5" w:rsidR="00881CB1" w:rsidRDefault="00881CB1" w:rsidP="00881CB1">
      <w:pPr>
        <w:ind w:firstLine="560"/>
      </w:pPr>
      <w:r>
        <w:rPr>
          <w:rFonts w:hint="eastAsia"/>
        </w:rPr>
        <w:t>小车的</w:t>
      </w:r>
      <w:r w:rsidRPr="00881CB1">
        <w:t>位置的跟踪并非采用传统的物理跟踪方式，而是采用更灵活的</w:t>
      </w:r>
      <w:r w:rsidRPr="00881CB1">
        <w:t>RFID</w:t>
      </w:r>
      <w:r w:rsidRPr="00881CB1">
        <w:t>离散点定位技术，在系统的空中网格轨道上进行跟踪。</w:t>
      </w:r>
    </w:p>
    <w:p w14:paraId="124DFF69" w14:textId="12A2870E" w:rsidR="0028642F" w:rsidRDefault="00881CB1" w:rsidP="00CE5A4A">
      <w:pPr>
        <w:spacing w:after="240"/>
        <w:ind w:firstLine="560"/>
      </w:pPr>
      <w:r w:rsidRPr="00881CB1">
        <w:t>本项目使用的读卡器型号为</w:t>
      </w:r>
      <w:r w:rsidRPr="00881CB1">
        <w:t>RC522</w:t>
      </w:r>
      <w:r w:rsidRPr="00881CB1">
        <w:t>。</w:t>
      </w:r>
      <w:r w:rsidRPr="00881CB1">
        <w:t>RC522</w:t>
      </w:r>
      <w:r w:rsidRPr="00881CB1">
        <w:t>是一款高度集成的非接触式读卡</w:t>
      </w:r>
      <w:r w:rsidRPr="00881CB1">
        <w:t>/</w:t>
      </w:r>
      <w:r w:rsidRPr="00881CB1">
        <w:t>写卡芯片，工作频率为</w:t>
      </w:r>
      <w:r w:rsidRPr="00881CB1">
        <w:t>13.56 MHz</w:t>
      </w:r>
      <w:r w:rsidRPr="00881CB1">
        <w:t>。被动式</w:t>
      </w:r>
      <w:r w:rsidRPr="00881CB1">
        <w:t>RFID</w:t>
      </w:r>
      <w:r w:rsidRPr="00881CB1">
        <w:t>传感器部署在车库的网格交叉口和停车点。当车辆驶过节点（交叉口或停车点）时，读卡器会产生磁场，触发其连接的</w:t>
      </w:r>
      <w:r w:rsidRPr="00881CB1">
        <w:t>RFID</w:t>
      </w:r>
      <w:r w:rsidRPr="00881CB1">
        <w:t>标签向读卡器发送唯一</w:t>
      </w:r>
      <w:r w:rsidRPr="00881CB1">
        <w:t>ID</w:t>
      </w:r>
      <w:r w:rsidRPr="00881CB1">
        <w:t>。读卡器标签瞬间被成功扫描，读卡器上的成功指示灯亮起。</w:t>
      </w:r>
      <w:r w:rsidRPr="00881CB1">
        <w:t>ESP32</w:t>
      </w:r>
      <w:r w:rsidRPr="00881CB1">
        <w:t>控制器使用</w:t>
      </w:r>
      <w:r w:rsidRPr="00881CB1">
        <w:t>MQTT</w:t>
      </w:r>
      <w:r w:rsidRPr="00881CB1">
        <w:t>通信协议将扫描到的标签唯一标识符发送到边缘节点，从而完成空间绝对坐标校准。</w:t>
      </w:r>
      <w:r w:rsidRPr="00881CB1">
        <w:t>RC522</w:t>
      </w:r>
      <w:r w:rsidRPr="00881CB1">
        <w:t>和</w:t>
      </w:r>
      <w:r w:rsidRPr="00881CB1">
        <w:t>ESP32</w:t>
      </w:r>
      <w:r w:rsidRPr="00881CB1">
        <w:t>控制器之间的通信方式为</w:t>
      </w:r>
      <w:r w:rsidRPr="00881CB1">
        <w:t>SPI</w:t>
      </w:r>
      <w:r w:rsidRPr="00881CB1">
        <w:t>串行</w:t>
      </w:r>
      <w:r w:rsidRPr="00881CB1">
        <w:lastRenderedPageBreak/>
        <w:t>外设接口），</w:t>
      </w:r>
      <w:r w:rsidRPr="00881CB1">
        <w:t>SPI</w:t>
      </w:r>
      <w:r w:rsidRPr="00881CB1">
        <w:t>通信协议的高速特性确保了从读卡器读取数据所需的时间最短</w:t>
      </w:r>
      <w:r w:rsidR="00FA046A">
        <w:rPr>
          <w:rFonts w:hint="eastAsia"/>
        </w:rPr>
        <w:t>。</w:t>
      </w:r>
      <w:r w:rsidRPr="00881CB1">
        <w:t>表</w:t>
      </w:r>
      <w:r w:rsidRPr="00881CB1">
        <w:t>4</w:t>
      </w:r>
      <w:r w:rsidR="002E2225">
        <w:rPr>
          <w:rFonts w:hint="eastAsia"/>
        </w:rPr>
        <w:t>.</w:t>
      </w:r>
      <w:r w:rsidRPr="00881CB1">
        <w:t>1</w:t>
      </w:r>
      <w:r w:rsidRPr="00881CB1">
        <w:t>给出了</w:t>
      </w:r>
      <w:r w:rsidRPr="00881CB1">
        <w:t xml:space="preserve"> RC522 </w:t>
      </w:r>
      <w:r w:rsidRPr="00881CB1">
        <w:t>和</w:t>
      </w:r>
      <w:r w:rsidRPr="00881CB1">
        <w:t xml:space="preserve"> ESP32 </w:t>
      </w:r>
      <w:r w:rsidRPr="00881CB1">
        <w:t>之间硬件接口的引脚连接定义。</w:t>
      </w:r>
    </w:p>
    <w:p w14:paraId="2B5D6552" w14:textId="77777777" w:rsidR="00ED0212" w:rsidRPr="00ED0212" w:rsidRDefault="00ED0212" w:rsidP="00ED0212">
      <w:pPr>
        <w:widowControl/>
        <w:shd w:val="clear" w:color="auto" w:fill="FFFFFF"/>
        <w:spacing w:line="405" w:lineRule="atLeast"/>
        <w:ind w:firstLineChars="0" w:firstLine="0"/>
        <w:jc w:val="center"/>
        <w:rPr>
          <w:rFonts w:eastAsia="微软雅黑"/>
          <w:color w:val="000000"/>
          <w:kern w:val="0"/>
          <w:sz w:val="21"/>
          <w:szCs w:val="21"/>
        </w:rPr>
      </w:pPr>
      <w:r w:rsidRPr="00ED0212">
        <w:rPr>
          <w:rFonts w:eastAsia="SimHei"/>
          <w:color w:val="000000"/>
          <w:kern w:val="0"/>
          <w:sz w:val="21"/>
          <w:szCs w:val="21"/>
          <w:shd w:val="clear" w:color="auto" w:fill="FFFFFF"/>
        </w:rPr>
        <w:t>表</w:t>
      </w:r>
      <w:r w:rsidRPr="00ED0212">
        <w:rPr>
          <w:rFonts w:eastAsia="SimHei"/>
          <w:color w:val="000000"/>
          <w:kern w:val="0"/>
          <w:sz w:val="21"/>
          <w:szCs w:val="21"/>
          <w:shd w:val="clear" w:color="auto" w:fill="FFFFFF"/>
        </w:rPr>
        <w:t>4</w:t>
      </w:r>
      <w:r w:rsidRPr="00ED0212">
        <w:rPr>
          <w:rFonts w:eastAsia="SimHei" w:hint="eastAsia"/>
          <w:color w:val="000000"/>
          <w:kern w:val="0"/>
          <w:sz w:val="21"/>
          <w:szCs w:val="21"/>
          <w:shd w:val="clear" w:color="auto" w:fill="FFFFFF"/>
        </w:rPr>
        <w:t>.1</w:t>
      </w:r>
      <w:r w:rsidRPr="00ED0212">
        <w:rPr>
          <w:rFonts w:eastAsia="SimHei"/>
          <w:color w:val="000000"/>
          <w:kern w:val="0"/>
          <w:sz w:val="21"/>
          <w:szCs w:val="21"/>
          <w:shd w:val="clear" w:color="auto" w:fill="FFFFFF"/>
        </w:rPr>
        <w:t xml:space="preserve">  RC522</w:t>
      </w:r>
      <w:r w:rsidRPr="00ED0212">
        <w:rPr>
          <w:rFonts w:eastAsia="SimHei"/>
          <w:color w:val="000000"/>
          <w:kern w:val="0"/>
          <w:sz w:val="21"/>
          <w:szCs w:val="21"/>
          <w:shd w:val="clear" w:color="auto" w:fill="FFFFFF"/>
        </w:rPr>
        <w:t>射频模块与</w:t>
      </w:r>
      <w:r w:rsidRPr="00ED0212">
        <w:rPr>
          <w:rFonts w:eastAsia="SimHei"/>
          <w:color w:val="000000"/>
          <w:kern w:val="0"/>
          <w:sz w:val="21"/>
          <w:szCs w:val="21"/>
          <w:shd w:val="clear" w:color="auto" w:fill="FFFFFF"/>
        </w:rPr>
        <w:t>ESP32</w:t>
      </w:r>
      <w:r w:rsidRPr="00ED0212">
        <w:rPr>
          <w:rFonts w:eastAsia="SimHei"/>
          <w:color w:val="000000"/>
          <w:kern w:val="0"/>
          <w:sz w:val="21"/>
          <w:szCs w:val="21"/>
          <w:shd w:val="clear" w:color="auto" w:fill="FFFFFF"/>
        </w:rPr>
        <w:t>硬件连接定义表</w:t>
      </w:r>
    </w:p>
    <w:tbl>
      <w:tblPr>
        <w:tblW w:w="8311" w:type="dxa"/>
        <w:jc w:val="center"/>
        <w:tblCellMar>
          <w:left w:w="0" w:type="dxa"/>
          <w:right w:w="0" w:type="dxa"/>
        </w:tblCellMar>
        <w:tblLook w:val="04A0" w:firstRow="1" w:lastRow="0" w:firstColumn="1" w:lastColumn="0" w:noHBand="0" w:noVBand="1"/>
      </w:tblPr>
      <w:tblGrid>
        <w:gridCol w:w="2552"/>
        <w:gridCol w:w="1985"/>
        <w:gridCol w:w="1985"/>
        <w:gridCol w:w="1789"/>
      </w:tblGrid>
      <w:tr w:rsidR="00ED0212" w:rsidRPr="00ED0212" w14:paraId="56857F0A" w14:textId="77777777" w:rsidTr="001A4FD2">
        <w:trPr>
          <w:trHeight w:val="442"/>
          <w:jc w:val="center"/>
        </w:trPr>
        <w:tc>
          <w:tcPr>
            <w:tcW w:w="2552" w:type="dxa"/>
            <w:tcBorders>
              <w:top w:val="single" w:sz="12" w:space="0" w:color="auto"/>
              <w:left w:val="nil"/>
              <w:bottom w:val="single" w:sz="2" w:space="0" w:color="auto"/>
              <w:right w:val="nil"/>
            </w:tcBorders>
            <w:tcMar>
              <w:left w:w="105" w:type="dxa"/>
              <w:right w:w="105" w:type="dxa"/>
            </w:tcMar>
          </w:tcPr>
          <w:p w14:paraId="3904B9CE" w14:textId="33DBB2EB" w:rsidR="00ED0212" w:rsidRPr="00ED0212" w:rsidRDefault="00ED0212" w:rsidP="00ED0212">
            <w:pPr>
              <w:widowControl/>
              <w:spacing w:line="315" w:lineRule="atLeast"/>
              <w:ind w:firstLineChars="0" w:firstLine="0"/>
              <w:jc w:val="center"/>
              <w:rPr>
                <w:rFonts w:ascii="SimSun" w:hAnsi="SimSun"/>
                <w:color w:val="000000"/>
                <w:kern w:val="0"/>
                <w:sz w:val="24"/>
                <w:szCs w:val="24"/>
              </w:rPr>
            </w:pPr>
            <w:r w:rsidRPr="00ED0212">
              <w:rPr>
                <w:color w:val="000000"/>
                <w:kern w:val="0"/>
                <w:sz w:val="21"/>
                <w:szCs w:val="21"/>
              </w:rPr>
              <w:t>RC5</w:t>
            </w:r>
            <w:r w:rsidR="00F47CC9" w:rsidRPr="0033799A">
              <w:rPr>
                <w:color w:val="000000"/>
                <w:kern w:val="0"/>
                <w:sz w:val="21"/>
                <w:szCs w:val="21"/>
              </w:rPr>
              <w:t>2</w:t>
            </w:r>
            <w:r w:rsidRPr="00ED0212">
              <w:rPr>
                <w:color w:val="000000"/>
                <w:kern w:val="0"/>
                <w:sz w:val="21"/>
                <w:szCs w:val="21"/>
              </w:rPr>
              <w:t>2</w:t>
            </w:r>
            <w:r w:rsidRPr="00ED0212">
              <w:rPr>
                <w:rFonts w:ascii="Calibri" w:hAnsi="Calibri" w:cs="Calibri"/>
                <w:color w:val="000000"/>
                <w:kern w:val="0"/>
                <w:sz w:val="21"/>
                <w:szCs w:val="21"/>
              </w:rPr>
              <w:t>模块引脚</w:t>
            </w:r>
          </w:p>
        </w:tc>
        <w:tc>
          <w:tcPr>
            <w:tcW w:w="1985" w:type="dxa"/>
            <w:tcBorders>
              <w:top w:val="single" w:sz="12" w:space="0" w:color="auto"/>
              <w:left w:val="nil"/>
              <w:bottom w:val="single" w:sz="2" w:space="0" w:color="auto"/>
              <w:right w:val="nil"/>
            </w:tcBorders>
            <w:tcMar>
              <w:left w:w="105" w:type="dxa"/>
              <w:right w:w="105" w:type="dxa"/>
            </w:tcMar>
          </w:tcPr>
          <w:p w14:paraId="0558E476" w14:textId="77777777" w:rsidR="00ED0212" w:rsidRPr="00ED0212" w:rsidRDefault="00ED0212" w:rsidP="00ED0212">
            <w:pPr>
              <w:widowControl/>
              <w:spacing w:line="315" w:lineRule="atLeast"/>
              <w:ind w:firstLineChars="0" w:firstLine="0"/>
              <w:jc w:val="center"/>
              <w:rPr>
                <w:rFonts w:ascii="SimSun" w:hAnsi="SimSun"/>
                <w:color w:val="000000"/>
                <w:kern w:val="0"/>
                <w:sz w:val="24"/>
                <w:szCs w:val="24"/>
              </w:rPr>
            </w:pPr>
            <w:r w:rsidRPr="00ED0212">
              <w:rPr>
                <w:rFonts w:ascii="SimSun" w:hAnsi="SimSun"/>
                <w:color w:val="000000"/>
                <w:kern w:val="0"/>
                <w:sz w:val="21"/>
                <w:szCs w:val="21"/>
              </w:rPr>
              <w:t>引脚功能说明</w:t>
            </w:r>
          </w:p>
        </w:tc>
        <w:tc>
          <w:tcPr>
            <w:tcW w:w="1985" w:type="dxa"/>
            <w:tcBorders>
              <w:top w:val="single" w:sz="12" w:space="0" w:color="auto"/>
              <w:left w:val="nil"/>
              <w:bottom w:val="single" w:sz="2" w:space="0" w:color="auto"/>
              <w:right w:val="nil"/>
            </w:tcBorders>
            <w:tcMar>
              <w:left w:w="105" w:type="dxa"/>
              <w:right w:w="105" w:type="dxa"/>
            </w:tcMar>
          </w:tcPr>
          <w:p w14:paraId="3E41476D" w14:textId="77777777" w:rsidR="00ED0212" w:rsidRPr="00ED0212" w:rsidRDefault="00ED0212" w:rsidP="00ED0212">
            <w:pPr>
              <w:widowControl/>
              <w:spacing w:line="315" w:lineRule="atLeast"/>
              <w:ind w:firstLineChars="0" w:firstLine="0"/>
              <w:jc w:val="center"/>
              <w:rPr>
                <w:rFonts w:ascii="SimSun" w:hAnsi="SimSun"/>
                <w:color w:val="000000"/>
                <w:kern w:val="0"/>
                <w:sz w:val="24"/>
                <w:szCs w:val="24"/>
              </w:rPr>
            </w:pPr>
            <w:r w:rsidRPr="00ED0212">
              <w:rPr>
                <w:rFonts w:ascii="SimSun" w:hAnsi="SimSun"/>
                <w:color w:val="000000"/>
                <w:kern w:val="0"/>
                <w:sz w:val="24"/>
                <w:szCs w:val="24"/>
              </w:rPr>
              <w:t>连接引脚</w:t>
            </w:r>
          </w:p>
        </w:tc>
        <w:tc>
          <w:tcPr>
            <w:tcW w:w="1789" w:type="dxa"/>
            <w:tcBorders>
              <w:top w:val="single" w:sz="12" w:space="0" w:color="auto"/>
              <w:left w:val="nil"/>
              <w:bottom w:val="single" w:sz="2" w:space="0" w:color="auto"/>
              <w:right w:val="nil"/>
            </w:tcBorders>
            <w:tcMar>
              <w:left w:w="105" w:type="dxa"/>
              <w:right w:w="105" w:type="dxa"/>
            </w:tcMar>
          </w:tcPr>
          <w:p w14:paraId="695E0227" w14:textId="77777777" w:rsidR="00ED0212" w:rsidRPr="00ED0212" w:rsidRDefault="00ED0212" w:rsidP="00ED0212">
            <w:pPr>
              <w:widowControl/>
              <w:spacing w:line="315" w:lineRule="atLeast"/>
              <w:ind w:firstLineChars="0" w:firstLine="0"/>
              <w:jc w:val="center"/>
              <w:rPr>
                <w:rFonts w:ascii="SimSun" w:hAnsi="SimSun"/>
                <w:color w:val="000000"/>
                <w:kern w:val="0"/>
                <w:sz w:val="24"/>
                <w:szCs w:val="24"/>
              </w:rPr>
            </w:pPr>
            <w:r w:rsidRPr="00ED0212">
              <w:rPr>
                <w:rFonts w:ascii="SimSun" w:hAnsi="SimSun"/>
                <w:color w:val="000000"/>
                <w:kern w:val="0"/>
                <w:sz w:val="24"/>
                <w:szCs w:val="24"/>
              </w:rPr>
              <w:t>信号类型</w:t>
            </w:r>
          </w:p>
        </w:tc>
      </w:tr>
      <w:tr w:rsidR="00ED0212" w:rsidRPr="00ED0212" w14:paraId="3304CD18" w14:textId="77777777" w:rsidTr="001A4FD2">
        <w:trPr>
          <w:trHeight w:val="340"/>
          <w:jc w:val="center"/>
        </w:trPr>
        <w:tc>
          <w:tcPr>
            <w:tcW w:w="2552" w:type="dxa"/>
            <w:tcBorders>
              <w:top w:val="single" w:sz="2" w:space="0" w:color="auto"/>
              <w:left w:val="nil"/>
              <w:bottom w:val="nil"/>
              <w:right w:val="nil"/>
            </w:tcBorders>
            <w:tcMar>
              <w:left w:w="105" w:type="dxa"/>
              <w:right w:w="105" w:type="dxa"/>
            </w:tcMar>
          </w:tcPr>
          <w:p w14:paraId="5A67798C" w14:textId="77777777" w:rsidR="00ED0212" w:rsidRPr="00ED0212" w:rsidRDefault="00ED0212" w:rsidP="00ED0212">
            <w:pPr>
              <w:widowControl/>
              <w:spacing w:line="315" w:lineRule="atLeast"/>
              <w:ind w:firstLineChars="0" w:firstLine="0"/>
              <w:jc w:val="center"/>
              <w:rPr>
                <w:color w:val="000000"/>
                <w:kern w:val="0"/>
                <w:sz w:val="24"/>
                <w:szCs w:val="24"/>
              </w:rPr>
            </w:pPr>
            <w:r w:rsidRPr="00ED0212">
              <w:rPr>
                <w:color w:val="000000"/>
                <w:kern w:val="0"/>
                <w:sz w:val="21"/>
                <w:szCs w:val="21"/>
              </w:rPr>
              <w:t>SDA</w:t>
            </w:r>
          </w:p>
        </w:tc>
        <w:tc>
          <w:tcPr>
            <w:tcW w:w="1985" w:type="dxa"/>
            <w:tcBorders>
              <w:top w:val="single" w:sz="2" w:space="0" w:color="auto"/>
              <w:left w:val="nil"/>
              <w:bottom w:val="nil"/>
              <w:right w:val="nil"/>
            </w:tcBorders>
            <w:tcMar>
              <w:left w:w="105" w:type="dxa"/>
              <w:right w:w="105" w:type="dxa"/>
            </w:tcMar>
          </w:tcPr>
          <w:p w14:paraId="4EAEE4AC" w14:textId="77777777" w:rsidR="00ED0212" w:rsidRPr="00ED0212" w:rsidRDefault="00ED0212" w:rsidP="00ED0212">
            <w:pPr>
              <w:widowControl/>
              <w:spacing w:line="315" w:lineRule="atLeast"/>
              <w:ind w:firstLineChars="0" w:firstLine="0"/>
              <w:jc w:val="center"/>
              <w:rPr>
                <w:color w:val="000000"/>
                <w:kern w:val="0"/>
                <w:sz w:val="24"/>
                <w:szCs w:val="24"/>
              </w:rPr>
            </w:pPr>
            <w:r w:rsidRPr="00ED0212">
              <w:rPr>
                <w:color w:val="000000"/>
                <w:kern w:val="0"/>
                <w:sz w:val="21"/>
                <w:szCs w:val="21"/>
              </w:rPr>
              <w:t>SPI</w:t>
            </w:r>
            <w:r w:rsidRPr="00ED0212">
              <w:rPr>
                <w:color w:val="000000"/>
                <w:kern w:val="0"/>
                <w:sz w:val="21"/>
                <w:szCs w:val="21"/>
              </w:rPr>
              <w:t>片选信号</w:t>
            </w:r>
          </w:p>
        </w:tc>
        <w:tc>
          <w:tcPr>
            <w:tcW w:w="1985" w:type="dxa"/>
            <w:tcBorders>
              <w:top w:val="single" w:sz="2" w:space="0" w:color="auto"/>
              <w:left w:val="nil"/>
              <w:bottom w:val="nil"/>
              <w:right w:val="nil"/>
            </w:tcBorders>
            <w:tcMar>
              <w:left w:w="105" w:type="dxa"/>
              <w:right w:w="105" w:type="dxa"/>
            </w:tcMar>
          </w:tcPr>
          <w:p w14:paraId="26877B25" w14:textId="77777777" w:rsidR="00ED0212" w:rsidRPr="00ED0212" w:rsidRDefault="00ED0212" w:rsidP="00ED0212">
            <w:pPr>
              <w:widowControl/>
              <w:spacing w:line="315" w:lineRule="atLeast"/>
              <w:ind w:firstLineChars="0" w:firstLine="0"/>
              <w:jc w:val="center"/>
              <w:rPr>
                <w:color w:val="000000"/>
                <w:kern w:val="0"/>
                <w:sz w:val="21"/>
                <w:szCs w:val="21"/>
              </w:rPr>
            </w:pPr>
            <w:r w:rsidRPr="00ED0212">
              <w:rPr>
                <w:color w:val="000000"/>
                <w:kern w:val="0"/>
                <w:sz w:val="21"/>
                <w:szCs w:val="21"/>
              </w:rPr>
              <w:t>GPIO21</w:t>
            </w:r>
          </w:p>
        </w:tc>
        <w:tc>
          <w:tcPr>
            <w:tcW w:w="1789" w:type="dxa"/>
            <w:tcBorders>
              <w:top w:val="single" w:sz="2" w:space="0" w:color="auto"/>
              <w:left w:val="nil"/>
              <w:bottom w:val="nil"/>
              <w:right w:val="nil"/>
            </w:tcBorders>
            <w:tcMar>
              <w:left w:w="105" w:type="dxa"/>
              <w:right w:w="105" w:type="dxa"/>
            </w:tcMar>
          </w:tcPr>
          <w:p w14:paraId="368BFA0E" w14:textId="77777777" w:rsidR="00ED0212" w:rsidRPr="00ED0212" w:rsidRDefault="00ED0212" w:rsidP="00ED0212">
            <w:pPr>
              <w:widowControl/>
              <w:spacing w:line="315" w:lineRule="atLeast"/>
              <w:ind w:firstLineChars="0" w:firstLine="0"/>
              <w:jc w:val="center"/>
              <w:rPr>
                <w:rFonts w:ascii="SimSun" w:hAnsi="SimSun"/>
                <w:color w:val="000000"/>
                <w:kern w:val="0"/>
                <w:sz w:val="21"/>
                <w:szCs w:val="21"/>
              </w:rPr>
            </w:pPr>
            <w:r w:rsidRPr="00ED0212">
              <w:rPr>
                <w:rFonts w:ascii="SimSun" w:hAnsi="SimSun"/>
                <w:color w:val="000000"/>
                <w:kern w:val="0"/>
                <w:sz w:val="21"/>
                <w:szCs w:val="21"/>
              </w:rPr>
              <w:t>数字类型</w:t>
            </w:r>
          </w:p>
        </w:tc>
      </w:tr>
      <w:tr w:rsidR="00ED0212" w:rsidRPr="00ED0212" w14:paraId="7307AD16" w14:textId="77777777" w:rsidTr="001A4FD2">
        <w:trPr>
          <w:trHeight w:val="442"/>
          <w:jc w:val="center"/>
        </w:trPr>
        <w:tc>
          <w:tcPr>
            <w:tcW w:w="2552" w:type="dxa"/>
            <w:tcBorders>
              <w:top w:val="nil"/>
              <w:left w:val="nil"/>
              <w:bottom w:val="nil"/>
              <w:right w:val="nil"/>
            </w:tcBorders>
            <w:tcMar>
              <w:left w:w="105" w:type="dxa"/>
              <w:right w:w="105" w:type="dxa"/>
            </w:tcMar>
          </w:tcPr>
          <w:p w14:paraId="5A3CDBAC" w14:textId="77777777" w:rsidR="00ED0212" w:rsidRPr="00ED0212" w:rsidRDefault="00ED0212" w:rsidP="00ED0212">
            <w:pPr>
              <w:widowControl/>
              <w:spacing w:line="315" w:lineRule="atLeast"/>
              <w:ind w:firstLineChars="0" w:firstLine="0"/>
              <w:jc w:val="center"/>
              <w:rPr>
                <w:color w:val="000000"/>
                <w:kern w:val="0"/>
                <w:sz w:val="24"/>
                <w:szCs w:val="24"/>
              </w:rPr>
            </w:pPr>
            <w:r w:rsidRPr="00ED0212">
              <w:rPr>
                <w:color w:val="000000"/>
                <w:kern w:val="0"/>
                <w:sz w:val="21"/>
                <w:szCs w:val="21"/>
              </w:rPr>
              <w:t>SCK</w:t>
            </w:r>
          </w:p>
        </w:tc>
        <w:tc>
          <w:tcPr>
            <w:tcW w:w="1985" w:type="dxa"/>
            <w:tcBorders>
              <w:top w:val="nil"/>
              <w:left w:val="nil"/>
              <w:bottom w:val="nil"/>
              <w:right w:val="nil"/>
            </w:tcBorders>
            <w:tcMar>
              <w:left w:w="105" w:type="dxa"/>
              <w:right w:w="105" w:type="dxa"/>
            </w:tcMar>
          </w:tcPr>
          <w:p w14:paraId="6BC43A09" w14:textId="77777777" w:rsidR="00ED0212" w:rsidRPr="00ED0212" w:rsidRDefault="00ED0212" w:rsidP="00ED0212">
            <w:pPr>
              <w:widowControl/>
              <w:spacing w:line="315" w:lineRule="atLeast"/>
              <w:ind w:firstLineChars="0" w:firstLine="0"/>
              <w:jc w:val="center"/>
              <w:rPr>
                <w:color w:val="000000"/>
                <w:kern w:val="0"/>
                <w:sz w:val="24"/>
                <w:szCs w:val="24"/>
              </w:rPr>
            </w:pPr>
            <w:r w:rsidRPr="00ED0212">
              <w:rPr>
                <w:color w:val="000000"/>
                <w:kern w:val="0"/>
                <w:sz w:val="21"/>
                <w:szCs w:val="21"/>
              </w:rPr>
              <w:t>SPI</w:t>
            </w:r>
            <w:r w:rsidRPr="00ED0212">
              <w:rPr>
                <w:color w:val="000000"/>
                <w:kern w:val="0"/>
                <w:sz w:val="21"/>
                <w:szCs w:val="21"/>
              </w:rPr>
              <w:t>时钟信号</w:t>
            </w:r>
          </w:p>
        </w:tc>
        <w:tc>
          <w:tcPr>
            <w:tcW w:w="1985" w:type="dxa"/>
            <w:tcBorders>
              <w:top w:val="nil"/>
              <w:left w:val="nil"/>
              <w:bottom w:val="nil"/>
              <w:right w:val="nil"/>
            </w:tcBorders>
            <w:tcMar>
              <w:left w:w="105" w:type="dxa"/>
              <w:right w:w="105" w:type="dxa"/>
            </w:tcMar>
          </w:tcPr>
          <w:p w14:paraId="61F36254" w14:textId="77777777" w:rsidR="00ED0212" w:rsidRPr="00ED0212" w:rsidRDefault="00ED0212" w:rsidP="00ED0212">
            <w:pPr>
              <w:widowControl/>
              <w:spacing w:line="315" w:lineRule="atLeast"/>
              <w:ind w:firstLineChars="0" w:firstLine="0"/>
              <w:jc w:val="center"/>
              <w:rPr>
                <w:color w:val="000000"/>
                <w:kern w:val="0"/>
                <w:sz w:val="21"/>
                <w:szCs w:val="21"/>
              </w:rPr>
            </w:pPr>
            <w:r w:rsidRPr="00ED0212">
              <w:rPr>
                <w:color w:val="000000"/>
                <w:kern w:val="0"/>
                <w:sz w:val="21"/>
                <w:szCs w:val="21"/>
              </w:rPr>
              <w:t>GPIO18</w:t>
            </w:r>
          </w:p>
        </w:tc>
        <w:tc>
          <w:tcPr>
            <w:tcW w:w="1789" w:type="dxa"/>
            <w:tcBorders>
              <w:top w:val="nil"/>
              <w:left w:val="nil"/>
              <w:bottom w:val="nil"/>
              <w:right w:val="nil"/>
            </w:tcBorders>
            <w:tcMar>
              <w:left w:w="105" w:type="dxa"/>
              <w:right w:w="105" w:type="dxa"/>
            </w:tcMar>
          </w:tcPr>
          <w:p w14:paraId="5110227B" w14:textId="77777777" w:rsidR="00ED0212" w:rsidRPr="00ED0212" w:rsidRDefault="00ED0212" w:rsidP="00ED0212">
            <w:pPr>
              <w:widowControl/>
              <w:spacing w:line="315" w:lineRule="atLeast"/>
              <w:ind w:firstLineChars="0" w:firstLine="0"/>
              <w:jc w:val="center"/>
              <w:rPr>
                <w:rFonts w:ascii="Calibri" w:hAnsi="Calibri" w:cs="Calibri"/>
                <w:color w:val="000000"/>
                <w:kern w:val="0"/>
                <w:sz w:val="21"/>
                <w:szCs w:val="21"/>
              </w:rPr>
            </w:pPr>
            <w:r w:rsidRPr="00ED0212">
              <w:rPr>
                <w:rFonts w:ascii="Calibri" w:hAnsi="Calibri" w:cs="Calibri"/>
                <w:color w:val="000000"/>
                <w:kern w:val="0"/>
                <w:sz w:val="21"/>
                <w:szCs w:val="21"/>
              </w:rPr>
              <w:t>数字类型</w:t>
            </w:r>
          </w:p>
        </w:tc>
      </w:tr>
      <w:tr w:rsidR="00ED0212" w:rsidRPr="00ED0212" w14:paraId="577AFD12" w14:textId="77777777" w:rsidTr="001A4FD2">
        <w:trPr>
          <w:trHeight w:val="442"/>
          <w:jc w:val="center"/>
        </w:trPr>
        <w:tc>
          <w:tcPr>
            <w:tcW w:w="2552" w:type="dxa"/>
            <w:tcBorders>
              <w:top w:val="nil"/>
              <w:left w:val="nil"/>
              <w:bottom w:val="nil"/>
              <w:right w:val="nil"/>
            </w:tcBorders>
            <w:tcMar>
              <w:left w:w="105" w:type="dxa"/>
              <w:right w:w="105" w:type="dxa"/>
            </w:tcMar>
          </w:tcPr>
          <w:p w14:paraId="08880E1F" w14:textId="77777777" w:rsidR="00ED0212" w:rsidRPr="00ED0212" w:rsidRDefault="00ED0212" w:rsidP="00ED0212">
            <w:pPr>
              <w:widowControl/>
              <w:spacing w:line="315" w:lineRule="atLeast"/>
              <w:ind w:firstLineChars="0" w:firstLine="0"/>
              <w:jc w:val="center"/>
              <w:rPr>
                <w:color w:val="000000"/>
                <w:kern w:val="0"/>
                <w:sz w:val="21"/>
                <w:szCs w:val="21"/>
              </w:rPr>
            </w:pPr>
            <w:r w:rsidRPr="00ED0212">
              <w:rPr>
                <w:color w:val="000000"/>
                <w:kern w:val="0"/>
                <w:sz w:val="21"/>
                <w:szCs w:val="21"/>
              </w:rPr>
              <w:t>MOSI</w:t>
            </w:r>
          </w:p>
        </w:tc>
        <w:tc>
          <w:tcPr>
            <w:tcW w:w="1985" w:type="dxa"/>
            <w:tcBorders>
              <w:top w:val="nil"/>
              <w:left w:val="nil"/>
              <w:bottom w:val="nil"/>
              <w:right w:val="nil"/>
            </w:tcBorders>
            <w:tcMar>
              <w:left w:w="105" w:type="dxa"/>
              <w:right w:w="105" w:type="dxa"/>
            </w:tcMar>
          </w:tcPr>
          <w:p w14:paraId="669268BE" w14:textId="77777777" w:rsidR="00ED0212" w:rsidRPr="00ED0212" w:rsidRDefault="00ED0212" w:rsidP="00ED0212">
            <w:pPr>
              <w:widowControl/>
              <w:spacing w:line="315" w:lineRule="atLeast"/>
              <w:ind w:firstLineChars="0" w:firstLine="0"/>
              <w:jc w:val="center"/>
              <w:rPr>
                <w:rFonts w:ascii="Calibri" w:eastAsia="Calibri" w:hAnsi="Calibri" w:cs="Calibri"/>
                <w:color w:val="000000"/>
                <w:kern w:val="0"/>
                <w:sz w:val="21"/>
                <w:szCs w:val="21"/>
              </w:rPr>
            </w:pPr>
            <w:r w:rsidRPr="00ED0212">
              <w:rPr>
                <w:rFonts w:ascii="SimSun" w:hAnsi="SimSun" w:cs="SimSun"/>
                <w:color w:val="000000"/>
                <w:kern w:val="0"/>
                <w:sz w:val="21"/>
                <w:szCs w:val="21"/>
              </w:rPr>
              <w:t>设备输出/输入</w:t>
            </w:r>
          </w:p>
        </w:tc>
        <w:tc>
          <w:tcPr>
            <w:tcW w:w="1985" w:type="dxa"/>
            <w:tcBorders>
              <w:top w:val="nil"/>
              <w:left w:val="nil"/>
              <w:bottom w:val="nil"/>
              <w:right w:val="nil"/>
            </w:tcBorders>
            <w:tcMar>
              <w:left w:w="105" w:type="dxa"/>
              <w:right w:w="105" w:type="dxa"/>
            </w:tcMar>
          </w:tcPr>
          <w:p w14:paraId="19C924AE" w14:textId="77777777" w:rsidR="00ED0212" w:rsidRPr="00ED0212" w:rsidRDefault="00ED0212" w:rsidP="00ED0212">
            <w:pPr>
              <w:widowControl/>
              <w:spacing w:line="315" w:lineRule="atLeast"/>
              <w:ind w:firstLineChars="0" w:firstLine="0"/>
              <w:jc w:val="center"/>
              <w:rPr>
                <w:color w:val="000000"/>
                <w:kern w:val="0"/>
                <w:sz w:val="21"/>
                <w:szCs w:val="21"/>
              </w:rPr>
            </w:pPr>
            <w:r w:rsidRPr="00ED0212">
              <w:rPr>
                <w:color w:val="000000"/>
                <w:kern w:val="0"/>
                <w:sz w:val="21"/>
                <w:szCs w:val="21"/>
              </w:rPr>
              <w:t>GPIO23</w:t>
            </w:r>
          </w:p>
        </w:tc>
        <w:tc>
          <w:tcPr>
            <w:tcW w:w="1789" w:type="dxa"/>
            <w:tcBorders>
              <w:top w:val="nil"/>
              <w:left w:val="nil"/>
              <w:bottom w:val="nil"/>
              <w:right w:val="nil"/>
            </w:tcBorders>
            <w:tcMar>
              <w:left w:w="105" w:type="dxa"/>
              <w:right w:w="105" w:type="dxa"/>
            </w:tcMar>
          </w:tcPr>
          <w:p w14:paraId="5490F104" w14:textId="77777777" w:rsidR="00ED0212" w:rsidRPr="00ED0212" w:rsidRDefault="00ED0212" w:rsidP="00ED0212">
            <w:pPr>
              <w:widowControl/>
              <w:spacing w:line="315" w:lineRule="atLeast"/>
              <w:ind w:firstLineChars="0" w:firstLine="0"/>
              <w:jc w:val="center"/>
              <w:rPr>
                <w:rFonts w:ascii="Calibri" w:hAnsi="Calibri" w:cs="Calibri"/>
                <w:color w:val="000000"/>
                <w:kern w:val="0"/>
                <w:sz w:val="21"/>
                <w:szCs w:val="21"/>
              </w:rPr>
            </w:pPr>
            <w:r w:rsidRPr="00ED0212">
              <w:rPr>
                <w:rFonts w:ascii="Calibri" w:hAnsi="Calibri" w:cs="Calibri"/>
                <w:color w:val="000000"/>
                <w:kern w:val="0"/>
                <w:sz w:val="21"/>
                <w:szCs w:val="21"/>
              </w:rPr>
              <w:t>数字类型</w:t>
            </w:r>
          </w:p>
        </w:tc>
      </w:tr>
      <w:tr w:rsidR="00ED0212" w:rsidRPr="00ED0212" w14:paraId="4341F155" w14:textId="77777777" w:rsidTr="001A4FD2">
        <w:trPr>
          <w:trHeight w:val="442"/>
          <w:jc w:val="center"/>
        </w:trPr>
        <w:tc>
          <w:tcPr>
            <w:tcW w:w="2552" w:type="dxa"/>
            <w:tcBorders>
              <w:top w:val="nil"/>
              <w:left w:val="nil"/>
              <w:bottom w:val="nil"/>
              <w:right w:val="nil"/>
            </w:tcBorders>
            <w:tcMar>
              <w:left w:w="105" w:type="dxa"/>
              <w:right w:w="105" w:type="dxa"/>
            </w:tcMar>
          </w:tcPr>
          <w:p w14:paraId="244B747B" w14:textId="77777777" w:rsidR="00ED0212" w:rsidRPr="00ED0212" w:rsidRDefault="00ED0212" w:rsidP="00ED0212">
            <w:pPr>
              <w:widowControl/>
              <w:spacing w:line="315" w:lineRule="atLeast"/>
              <w:ind w:firstLineChars="0" w:firstLine="0"/>
              <w:jc w:val="center"/>
              <w:rPr>
                <w:color w:val="000000"/>
                <w:kern w:val="0"/>
                <w:sz w:val="21"/>
                <w:szCs w:val="21"/>
              </w:rPr>
            </w:pPr>
            <w:r w:rsidRPr="00ED0212">
              <w:rPr>
                <w:color w:val="000000"/>
                <w:kern w:val="0"/>
                <w:sz w:val="21"/>
                <w:szCs w:val="21"/>
              </w:rPr>
              <w:t>MISO</w:t>
            </w:r>
          </w:p>
        </w:tc>
        <w:tc>
          <w:tcPr>
            <w:tcW w:w="1985" w:type="dxa"/>
            <w:tcBorders>
              <w:top w:val="nil"/>
              <w:left w:val="nil"/>
              <w:bottom w:val="nil"/>
              <w:right w:val="nil"/>
            </w:tcBorders>
            <w:tcMar>
              <w:left w:w="105" w:type="dxa"/>
              <w:right w:w="105" w:type="dxa"/>
            </w:tcMar>
          </w:tcPr>
          <w:p w14:paraId="7DC05D75" w14:textId="77777777" w:rsidR="00ED0212" w:rsidRPr="00ED0212" w:rsidRDefault="00ED0212" w:rsidP="00ED0212">
            <w:pPr>
              <w:widowControl/>
              <w:spacing w:line="315" w:lineRule="atLeast"/>
              <w:ind w:firstLineChars="0" w:firstLine="0"/>
              <w:jc w:val="center"/>
              <w:rPr>
                <w:rFonts w:ascii="Calibri" w:eastAsia="Calibri" w:hAnsi="Calibri" w:cs="Calibri"/>
                <w:color w:val="000000"/>
                <w:kern w:val="0"/>
                <w:sz w:val="21"/>
                <w:szCs w:val="21"/>
              </w:rPr>
            </w:pPr>
            <w:r w:rsidRPr="00ED0212">
              <w:rPr>
                <w:rFonts w:ascii="SimSun" w:hAnsi="SimSun" w:cs="SimSun"/>
                <w:color w:val="000000"/>
                <w:kern w:val="0"/>
                <w:sz w:val="21"/>
                <w:szCs w:val="21"/>
              </w:rPr>
              <w:t>设备输入/输出</w:t>
            </w:r>
          </w:p>
        </w:tc>
        <w:tc>
          <w:tcPr>
            <w:tcW w:w="1985" w:type="dxa"/>
            <w:tcBorders>
              <w:top w:val="nil"/>
              <w:left w:val="nil"/>
              <w:bottom w:val="nil"/>
              <w:right w:val="nil"/>
            </w:tcBorders>
            <w:tcMar>
              <w:left w:w="105" w:type="dxa"/>
              <w:right w:w="105" w:type="dxa"/>
            </w:tcMar>
          </w:tcPr>
          <w:p w14:paraId="57CE5C58" w14:textId="77777777" w:rsidR="00ED0212" w:rsidRPr="00ED0212" w:rsidRDefault="00ED0212" w:rsidP="00ED0212">
            <w:pPr>
              <w:widowControl/>
              <w:spacing w:line="315" w:lineRule="atLeast"/>
              <w:ind w:firstLineChars="0" w:firstLine="0"/>
              <w:jc w:val="center"/>
              <w:rPr>
                <w:color w:val="000000"/>
                <w:kern w:val="0"/>
                <w:sz w:val="21"/>
                <w:szCs w:val="21"/>
              </w:rPr>
            </w:pPr>
            <w:r w:rsidRPr="00ED0212">
              <w:rPr>
                <w:color w:val="000000"/>
                <w:kern w:val="0"/>
                <w:sz w:val="21"/>
                <w:szCs w:val="21"/>
              </w:rPr>
              <w:t>GPIO19</w:t>
            </w:r>
          </w:p>
        </w:tc>
        <w:tc>
          <w:tcPr>
            <w:tcW w:w="1789" w:type="dxa"/>
            <w:tcBorders>
              <w:top w:val="nil"/>
              <w:left w:val="nil"/>
              <w:bottom w:val="nil"/>
              <w:right w:val="nil"/>
            </w:tcBorders>
            <w:tcMar>
              <w:left w:w="105" w:type="dxa"/>
              <w:right w:w="105" w:type="dxa"/>
            </w:tcMar>
          </w:tcPr>
          <w:p w14:paraId="22B98C23" w14:textId="77777777" w:rsidR="00ED0212" w:rsidRPr="00ED0212" w:rsidRDefault="00ED0212" w:rsidP="00ED0212">
            <w:pPr>
              <w:widowControl/>
              <w:spacing w:line="315" w:lineRule="atLeast"/>
              <w:ind w:firstLineChars="0" w:firstLine="0"/>
              <w:jc w:val="center"/>
              <w:rPr>
                <w:rFonts w:ascii="Calibri" w:hAnsi="Calibri" w:cs="Calibri"/>
                <w:color w:val="000000"/>
                <w:kern w:val="0"/>
                <w:sz w:val="21"/>
                <w:szCs w:val="21"/>
              </w:rPr>
            </w:pPr>
            <w:r w:rsidRPr="00ED0212">
              <w:rPr>
                <w:rFonts w:ascii="Calibri" w:hAnsi="Calibri" w:cs="Calibri"/>
                <w:color w:val="000000"/>
                <w:kern w:val="0"/>
                <w:sz w:val="21"/>
                <w:szCs w:val="21"/>
              </w:rPr>
              <w:t>数字类型</w:t>
            </w:r>
          </w:p>
        </w:tc>
      </w:tr>
      <w:tr w:rsidR="00ED0212" w:rsidRPr="00ED0212" w14:paraId="2E5A677D" w14:textId="77777777" w:rsidTr="001A4FD2">
        <w:trPr>
          <w:trHeight w:val="442"/>
          <w:jc w:val="center"/>
        </w:trPr>
        <w:tc>
          <w:tcPr>
            <w:tcW w:w="2552" w:type="dxa"/>
            <w:tcBorders>
              <w:top w:val="nil"/>
              <w:left w:val="nil"/>
              <w:bottom w:val="nil"/>
              <w:right w:val="nil"/>
            </w:tcBorders>
            <w:tcMar>
              <w:left w:w="105" w:type="dxa"/>
              <w:right w:w="105" w:type="dxa"/>
            </w:tcMar>
          </w:tcPr>
          <w:p w14:paraId="53D422D1" w14:textId="77777777" w:rsidR="00ED0212" w:rsidRPr="00ED0212" w:rsidRDefault="00ED0212" w:rsidP="00ED0212">
            <w:pPr>
              <w:widowControl/>
              <w:spacing w:line="315" w:lineRule="atLeast"/>
              <w:ind w:firstLineChars="0" w:firstLine="0"/>
              <w:jc w:val="center"/>
              <w:rPr>
                <w:color w:val="000000"/>
                <w:kern w:val="0"/>
                <w:sz w:val="21"/>
                <w:szCs w:val="21"/>
              </w:rPr>
            </w:pPr>
            <w:r w:rsidRPr="00ED0212">
              <w:rPr>
                <w:color w:val="000000"/>
                <w:kern w:val="0"/>
                <w:sz w:val="21"/>
                <w:szCs w:val="21"/>
              </w:rPr>
              <w:t>RST</w:t>
            </w:r>
          </w:p>
        </w:tc>
        <w:tc>
          <w:tcPr>
            <w:tcW w:w="1985" w:type="dxa"/>
            <w:tcBorders>
              <w:top w:val="nil"/>
              <w:left w:val="nil"/>
              <w:bottom w:val="nil"/>
              <w:right w:val="nil"/>
            </w:tcBorders>
            <w:tcMar>
              <w:left w:w="105" w:type="dxa"/>
              <w:right w:w="105" w:type="dxa"/>
            </w:tcMar>
          </w:tcPr>
          <w:p w14:paraId="0C489D12" w14:textId="77777777" w:rsidR="00ED0212" w:rsidRPr="00ED0212" w:rsidRDefault="00ED0212" w:rsidP="00ED0212">
            <w:pPr>
              <w:widowControl/>
              <w:spacing w:line="315" w:lineRule="atLeast"/>
              <w:ind w:firstLineChars="0" w:firstLine="0"/>
              <w:jc w:val="center"/>
              <w:rPr>
                <w:rFonts w:ascii="Calibri" w:eastAsia="Calibri" w:hAnsi="Calibri" w:cs="Calibri"/>
                <w:color w:val="000000"/>
                <w:kern w:val="0"/>
                <w:sz w:val="21"/>
                <w:szCs w:val="21"/>
              </w:rPr>
            </w:pPr>
            <w:r w:rsidRPr="00ED0212">
              <w:rPr>
                <w:rFonts w:ascii="SimSun" w:hAnsi="SimSun" w:cs="SimSun"/>
                <w:color w:val="000000"/>
                <w:kern w:val="0"/>
                <w:sz w:val="21"/>
                <w:szCs w:val="21"/>
              </w:rPr>
              <w:t>复位引脚</w:t>
            </w:r>
          </w:p>
        </w:tc>
        <w:tc>
          <w:tcPr>
            <w:tcW w:w="1985" w:type="dxa"/>
            <w:tcBorders>
              <w:top w:val="nil"/>
              <w:left w:val="nil"/>
              <w:bottom w:val="nil"/>
              <w:right w:val="nil"/>
            </w:tcBorders>
            <w:tcMar>
              <w:left w:w="105" w:type="dxa"/>
              <w:right w:w="105" w:type="dxa"/>
            </w:tcMar>
          </w:tcPr>
          <w:p w14:paraId="58BE79A7" w14:textId="77777777" w:rsidR="00ED0212" w:rsidRPr="00ED0212" w:rsidRDefault="00ED0212" w:rsidP="00ED0212">
            <w:pPr>
              <w:widowControl/>
              <w:spacing w:line="315" w:lineRule="atLeast"/>
              <w:ind w:firstLineChars="0" w:firstLine="0"/>
              <w:jc w:val="center"/>
              <w:rPr>
                <w:color w:val="000000"/>
                <w:kern w:val="0"/>
                <w:sz w:val="21"/>
                <w:szCs w:val="21"/>
              </w:rPr>
            </w:pPr>
            <w:r w:rsidRPr="00ED0212">
              <w:rPr>
                <w:color w:val="000000"/>
                <w:kern w:val="0"/>
                <w:sz w:val="21"/>
                <w:szCs w:val="21"/>
              </w:rPr>
              <w:t>GPIO22</w:t>
            </w:r>
          </w:p>
        </w:tc>
        <w:tc>
          <w:tcPr>
            <w:tcW w:w="1789" w:type="dxa"/>
            <w:tcBorders>
              <w:top w:val="nil"/>
              <w:left w:val="nil"/>
              <w:bottom w:val="nil"/>
              <w:right w:val="nil"/>
            </w:tcBorders>
            <w:tcMar>
              <w:left w:w="105" w:type="dxa"/>
              <w:right w:w="105" w:type="dxa"/>
            </w:tcMar>
          </w:tcPr>
          <w:p w14:paraId="1E4DEBC3" w14:textId="77777777" w:rsidR="00ED0212" w:rsidRPr="00ED0212" w:rsidRDefault="00ED0212" w:rsidP="00ED0212">
            <w:pPr>
              <w:widowControl/>
              <w:spacing w:line="315" w:lineRule="atLeast"/>
              <w:ind w:firstLineChars="0" w:firstLine="0"/>
              <w:jc w:val="center"/>
              <w:rPr>
                <w:rFonts w:ascii="Calibri" w:hAnsi="Calibri" w:cs="Calibri"/>
                <w:color w:val="000000"/>
                <w:kern w:val="0"/>
                <w:sz w:val="21"/>
                <w:szCs w:val="21"/>
              </w:rPr>
            </w:pPr>
            <w:r w:rsidRPr="00ED0212">
              <w:rPr>
                <w:rFonts w:ascii="Calibri" w:hAnsi="Calibri" w:cs="Calibri"/>
                <w:color w:val="000000"/>
                <w:kern w:val="0"/>
                <w:sz w:val="21"/>
                <w:szCs w:val="21"/>
              </w:rPr>
              <w:t>数字类型</w:t>
            </w:r>
          </w:p>
        </w:tc>
      </w:tr>
      <w:tr w:rsidR="00ED0212" w:rsidRPr="00ED0212" w14:paraId="2E836FD1" w14:textId="77777777" w:rsidTr="001A4FD2">
        <w:trPr>
          <w:trHeight w:val="442"/>
          <w:jc w:val="center"/>
        </w:trPr>
        <w:tc>
          <w:tcPr>
            <w:tcW w:w="2552" w:type="dxa"/>
            <w:tcBorders>
              <w:top w:val="nil"/>
              <w:left w:val="nil"/>
              <w:bottom w:val="nil"/>
              <w:right w:val="nil"/>
            </w:tcBorders>
            <w:tcMar>
              <w:left w:w="105" w:type="dxa"/>
              <w:right w:w="105" w:type="dxa"/>
            </w:tcMar>
          </w:tcPr>
          <w:p w14:paraId="5D410378" w14:textId="77777777" w:rsidR="00ED0212" w:rsidRPr="00ED0212" w:rsidRDefault="00ED0212" w:rsidP="00ED0212">
            <w:pPr>
              <w:widowControl/>
              <w:spacing w:line="315" w:lineRule="atLeast"/>
              <w:ind w:firstLineChars="0" w:firstLine="0"/>
              <w:jc w:val="center"/>
              <w:rPr>
                <w:color w:val="000000"/>
                <w:kern w:val="0"/>
                <w:sz w:val="21"/>
                <w:szCs w:val="21"/>
              </w:rPr>
            </w:pPr>
            <w:r w:rsidRPr="00ED0212">
              <w:rPr>
                <w:color w:val="000000"/>
                <w:kern w:val="0"/>
                <w:sz w:val="21"/>
                <w:szCs w:val="21"/>
              </w:rPr>
              <w:t>3.3V</w:t>
            </w:r>
          </w:p>
        </w:tc>
        <w:tc>
          <w:tcPr>
            <w:tcW w:w="1985" w:type="dxa"/>
            <w:tcBorders>
              <w:top w:val="nil"/>
              <w:left w:val="nil"/>
              <w:bottom w:val="nil"/>
              <w:right w:val="nil"/>
            </w:tcBorders>
            <w:tcMar>
              <w:left w:w="105" w:type="dxa"/>
              <w:right w:w="105" w:type="dxa"/>
            </w:tcMar>
          </w:tcPr>
          <w:p w14:paraId="222F035D" w14:textId="77777777" w:rsidR="00ED0212" w:rsidRPr="00ED0212" w:rsidRDefault="00ED0212" w:rsidP="00ED0212">
            <w:pPr>
              <w:widowControl/>
              <w:spacing w:line="315" w:lineRule="atLeast"/>
              <w:ind w:firstLineChars="0" w:firstLine="0"/>
              <w:jc w:val="center"/>
              <w:rPr>
                <w:rFonts w:ascii="Calibri" w:eastAsia="Calibri" w:hAnsi="Calibri" w:cs="Calibri"/>
                <w:color w:val="000000"/>
                <w:kern w:val="0"/>
                <w:sz w:val="21"/>
                <w:szCs w:val="21"/>
              </w:rPr>
            </w:pPr>
            <w:r w:rsidRPr="00ED0212">
              <w:rPr>
                <w:rFonts w:ascii="SimSun" w:hAnsi="SimSun" w:cs="SimSun"/>
                <w:color w:val="000000"/>
                <w:kern w:val="0"/>
                <w:sz w:val="21"/>
                <w:szCs w:val="21"/>
              </w:rPr>
              <w:t>电源正极</w:t>
            </w:r>
          </w:p>
        </w:tc>
        <w:tc>
          <w:tcPr>
            <w:tcW w:w="1985" w:type="dxa"/>
            <w:tcBorders>
              <w:top w:val="nil"/>
              <w:left w:val="nil"/>
              <w:bottom w:val="nil"/>
              <w:right w:val="nil"/>
            </w:tcBorders>
            <w:tcMar>
              <w:left w:w="105" w:type="dxa"/>
              <w:right w:w="105" w:type="dxa"/>
            </w:tcMar>
          </w:tcPr>
          <w:p w14:paraId="00A0C86D" w14:textId="77777777" w:rsidR="00ED0212" w:rsidRPr="00ED0212" w:rsidRDefault="00ED0212" w:rsidP="00ED0212">
            <w:pPr>
              <w:widowControl/>
              <w:spacing w:line="315" w:lineRule="atLeast"/>
              <w:ind w:firstLineChars="0" w:firstLine="0"/>
              <w:jc w:val="center"/>
              <w:rPr>
                <w:color w:val="000000"/>
                <w:kern w:val="0"/>
                <w:sz w:val="21"/>
                <w:szCs w:val="21"/>
              </w:rPr>
            </w:pPr>
            <w:r w:rsidRPr="00ED0212">
              <w:rPr>
                <w:color w:val="000000"/>
                <w:kern w:val="0"/>
                <w:sz w:val="21"/>
                <w:szCs w:val="21"/>
              </w:rPr>
              <w:t>3.3V</w:t>
            </w:r>
          </w:p>
        </w:tc>
        <w:tc>
          <w:tcPr>
            <w:tcW w:w="1789" w:type="dxa"/>
            <w:tcBorders>
              <w:top w:val="nil"/>
              <w:left w:val="nil"/>
              <w:bottom w:val="nil"/>
              <w:right w:val="nil"/>
            </w:tcBorders>
            <w:tcMar>
              <w:left w:w="105" w:type="dxa"/>
              <w:right w:w="105" w:type="dxa"/>
            </w:tcMar>
          </w:tcPr>
          <w:p w14:paraId="3335B592" w14:textId="77777777" w:rsidR="00ED0212" w:rsidRPr="00ED0212" w:rsidRDefault="00ED0212" w:rsidP="00ED0212">
            <w:pPr>
              <w:widowControl/>
              <w:spacing w:line="315" w:lineRule="atLeast"/>
              <w:ind w:firstLineChars="0" w:firstLine="0"/>
              <w:jc w:val="center"/>
              <w:rPr>
                <w:rFonts w:ascii="Calibri" w:hAnsi="Calibri" w:cs="Calibri"/>
                <w:color w:val="000000"/>
                <w:kern w:val="0"/>
                <w:sz w:val="21"/>
                <w:szCs w:val="21"/>
              </w:rPr>
            </w:pPr>
            <w:r w:rsidRPr="00ED0212">
              <w:rPr>
                <w:rFonts w:ascii="Calibri" w:hAnsi="Calibri" w:cs="Calibri"/>
                <w:color w:val="000000"/>
                <w:kern w:val="0"/>
                <w:sz w:val="21"/>
                <w:szCs w:val="21"/>
              </w:rPr>
              <w:t>电源</w:t>
            </w:r>
          </w:p>
        </w:tc>
      </w:tr>
      <w:tr w:rsidR="00ED0212" w:rsidRPr="00ED0212" w14:paraId="411F5F72" w14:textId="77777777" w:rsidTr="001A4FD2">
        <w:trPr>
          <w:trHeight w:val="442"/>
          <w:jc w:val="center"/>
        </w:trPr>
        <w:tc>
          <w:tcPr>
            <w:tcW w:w="2552" w:type="dxa"/>
            <w:tcBorders>
              <w:top w:val="nil"/>
              <w:left w:val="nil"/>
              <w:bottom w:val="single" w:sz="12" w:space="0" w:color="auto"/>
              <w:right w:val="nil"/>
            </w:tcBorders>
            <w:tcMar>
              <w:left w:w="105" w:type="dxa"/>
              <w:right w:w="105" w:type="dxa"/>
            </w:tcMar>
          </w:tcPr>
          <w:p w14:paraId="036578BD" w14:textId="77777777" w:rsidR="00ED0212" w:rsidRPr="00ED0212" w:rsidRDefault="00ED0212" w:rsidP="00ED0212">
            <w:pPr>
              <w:widowControl/>
              <w:spacing w:line="315" w:lineRule="atLeast"/>
              <w:ind w:firstLineChars="0" w:firstLine="0"/>
              <w:jc w:val="center"/>
              <w:rPr>
                <w:color w:val="000000"/>
                <w:kern w:val="0"/>
                <w:sz w:val="21"/>
                <w:szCs w:val="21"/>
              </w:rPr>
            </w:pPr>
            <w:r w:rsidRPr="00ED0212">
              <w:rPr>
                <w:color w:val="000000"/>
                <w:kern w:val="0"/>
                <w:sz w:val="21"/>
                <w:szCs w:val="21"/>
              </w:rPr>
              <w:t>GND</w:t>
            </w:r>
          </w:p>
        </w:tc>
        <w:tc>
          <w:tcPr>
            <w:tcW w:w="1985" w:type="dxa"/>
            <w:tcBorders>
              <w:top w:val="nil"/>
              <w:left w:val="nil"/>
              <w:bottom w:val="single" w:sz="12" w:space="0" w:color="auto"/>
              <w:right w:val="nil"/>
            </w:tcBorders>
            <w:tcMar>
              <w:left w:w="105" w:type="dxa"/>
              <w:right w:w="105" w:type="dxa"/>
            </w:tcMar>
          </w:tcPr>
          <w:p w14:paraId="66D59149" w14:textId="77777777" w:rsidR="00ED0212" w:rsidRPr="00ED0212" w:rsidRDefault="00ED0212" w:rsidP="00ED0212">
            <w:pPr>
              <w:widowControl/>
              <w:spacing w:line="315" w:lineRule="atLeast"/>
              <w:ind w:firstLineChars="0" w:firstLine="0"/>
              <w:jc w:val="center"/>
              <w:rPr>
                <w:rFonts w:ascii="Calibri" w:eastAsia="Calibri" w:hAnsi="Calibri" w:cs="Calibri"/>
                <w:color w:val="000000"/>
                <w:kern w:val="0"/>
                <w:sz w:val="21"/>
                <w:szCs w:val="21"/>
              </w:rPr>
            </w:pPr>
            <w:r w:rsidRPr="00ED0212">
              <w:rPr>
                <w:rFonts w:ascii="SimSun" w:hAnsi="SimSun" w:cs="SimSun"/>
                <w:color w:val="000000"/>
                <w:kern w:val="0"/>
                <w:sz w:val="21"/>
                <w:szCs w:val="21"/>
              </w:rPr>
              <w:t>电源地</w:t>
            </w:r>
          </w:p>
        </w:tc>
        <w:tc>
          <w:tcPr>
            <w:tcW w:w="1985" w:type="dxa"/>
            <w:tcBorders>
              <w:top w:val="nil"/>
              <w:left w:val="nil"/>
              <w:bottom w:val="single" w:sz="12" w:space="0" w:color="auto"/>
              <w:right w:val="nil"/>
            </w:tcBorders>
            <w:tcMar>
              <w:left w:w="105" w:type="dxa"/>
              <w:right w:w="105" w:type="dxa"/>
            </w:tcMar>
          </w:tcPr>
          <w:p w14:paraId="2A337C91" w14:textId="77777777" w:rsidR="00ED0212" w:rsidRPr="00ED0212" w:rsidRDefault="00ED0212" w:rsidP="00ED0212">
            <w:pPr>
              <w:widowControl/>
              <w:spacing w:line="315" w:lineRule="atLeast"/>
              <w:ind w:firstLineChars="0" w:firstLine="0"/>
              <w:jc w:val="center"/>
              <w:rPr>
                <w:color w:val="000000"/>
                <w:kern w:val="0"/>
                <w:sz w:val="21"/>
                <w:szCs w:val="21"/>
              </w:rPr>
            </w:pPr>
            <w:r w:rsidRPr="00ED0212">
              <w:rPr>
                <w:color w:val="000000"/>
                <w:kern w:val="0"/>
                <w:sz w:val="21"/>
                <w:szCs w:val="21"/>
              </w:rPr>
              <w:t>GND</w:t>
            </w:r>
          </w:p>
        </w:tc>
        <w:tc>
          <w:tcPr>
            <w:tcW w:w="1789" w:type="dxa"/>
            <w:tcBorders>
              <w:top w:val="nil"/>
              <w:left w:val="nil"/>
              <w:bottom w:val="single" w:sz="12" w:space="0" w:color="auto"/>
              <w:right w:val="nil"/>
            </w:tcBorders>
            <w:tcMar>
              <w:left w:w="105" w:type="dxa"/>
              <w:right w:w="105" w:type="dxa"/>
            </w:tcMar>
          </w:tcPr>
          <w:p w14:paraId="143E9D25" w14:textId="77777777" w:rsidR="00ED0212" w:rsidRPr="00ED0212" w:rsidRDefault="00ED0212" w:rsidP="00ED0212">
            <w:pPr>
              <w:widowControl/>
              <w:spacing w:line="315" w:lineRule="atLeast"/>
              <w:ind w:firstLineChars="0" w:firstLine="0"/>
              <w:jc w:val="center"/>
              <w:rPr>
                <w:rFonts w:ascii="Calibri" w:hAnsi="Calibri" w:cs="Calibri"/>
                <w:color w:val="000000"/>
                <w:kern w:val="0"/>
                <w:sz w:val="21"/>
                <w:szCs w:val="21"/>
              </w:rPr>
            </w:pPr>
            <w:r w:rsidRPr="00ED0212">
              <w:rPr>
                <w:rFonts w:ascii="Calibri" w:hAnsi="Calibri" w:cs="Calibri"/>
                <w:color w:val="000000"/>
                <w:kern w:val="0"/>
                <w:sz w:val="21"/>
                <w:szCs w:val="21"/>
              </w:rPr>
              <w:t>电源</w:t>
            </w:r>
          </w:p>
        </w:tc>
      </w:tr>
    </w:tbl>
    <w:p w14:paraId="0E3B7487" w14:textId="398193E7" w:rsidR="002E2310" w:rsidRDefault="00CE5A4A" w:rsidP="00B74687">
      <w:pPr>
        <w:ind w:firstLine="560"/>
      </w:pPr>
      <w:r>
        <w:rPr>
          <w:rFonts w:hint="eastAsia"/>
        </w:rPr>
        <w:t>如</w:t>
      </w:r>
      <w:r w:rsidR="002E2310" w:rsidRPr="002E2310">
        <w:t>图</w:t>
      </w:r>
      <w:r w:rsidR="002E2310" w:rsidRPr="002E2310">
        <w:t>4</w:t>
      </w:r>
      <w:r w:rsidR="002E2310">
        <w:rPr>
          <w:rFonts w:hint="eastAsia"/>
        </w:rPr>
        <w:t>.</w:t>
      </w:r>
      <w:r w:rsidR="002E2310" w:rsidRPr="002E2310">
        <w:t>2</w:t>
      </w:r>
      <w:r w:rsidR="002E2310" w:rsidRPr="002E2310">
        <w:t>所示，本模块的射频基本电路和天线匹配设计已完成。尽管</w:t>
      </w:r>
      <w:r w:rsidR="002E2310" w:rsidRPr="002E2310">
        <w:t xml:space="preserve"> RC522 </w:t>
      </w:r>
      <w:r w:rsidR="002E2310" w:rsidRPr="002E2310">
        <w:t>芯片在硬件层面提供了多种通信协议，但本项目描述的系统采用</w:t>
      </w:r>
      <w:r w:rsidR="002E2310" w:rsidRPr="002E2310">
        <w:t xml:space="preserve"> I2C (IIC) </w:t>
      </w:r>
      <w:r w:rsidR="002E2310" w:rsidRPr="002E2310">
        <w:t>双线串行总线作为通信协议，以节省</w:t>
      </w:r>
      <w:r w:rsidR="002E2310" w:rsidRPr="002E2310">
        <w:t xml:space="preserve"> ESP32 </w:t>
      </w:r>
      <w:r w:rsidR="002E2310" w:rsidRPr="002E2310">
        <w:t>上数量相对有限的通用输入输出</w:t>
      </w:r>
      <w:r w:rsidR="002E2310" w:rsidRPr="002E2310">
        <w:t xml:space="preserve"> (GPIO) </w:t>
      </w:r>
      <w:r w:rsidR="002E2310" w:rsidRPr="002E2310">
        <w:t>引脚。该模块的引脚连接也非常简单：模块的两个主要引脚（</w:t>
      </w:r>
      <w:r w:rsidR="002E2310" w:rsidRPr="002E2310">
        <w:t>SDA</w:t>
      </w:r>
      <w:r w:rsidR="002E2310" w:rsidRPr="002E2310">
        <w:t>、</w:t>
      </w:r>
      <w:r w:rsidR="002E2310" w:rsidRPr="002E2310">
        <w:t>SCK</w:t>
      </w:r>
      <w:r w:rsidR="002E2310" w:rsidRPr="002E2310">
        <w:t>）分别连接到</w:t>
      </w:r>
      <w:r w:rsidR="002E2310" w:rsidRPr="002E2310">
        <w:t xml:space="preserve"> ESP32 </w:t>
      </w:r>
      <w:r w:rsidR="002E2310" w:rsidRPr="002E2310">
        <w:t>上对应的</w:t>
      </w:r>
      <w:r w:rsidR="002E2310" w:rsidRPr="002E2310">
        <w:t xml:space="preserve"> I2C </w:t>
      </w:r>
      <w:r w:rsidR="002E2310" w:rsidRPr="002E2310">
        <w:t>引脚。此外，其余线路仅包含一个</w:t>
      </w:r>
      <w:r w:rsidR="002E2310" w:rsidRPr="002E2310">
        <w:t xml:space="preserve"> 3.3V </w:t>
      </w:r>
      <w:r w:rsidR="002E2310" w:rsidRPr="002E2310">
        <w:t>电源和一个公共地线；所有这些连接可以实现</w:t>
      </w:r>
      <w:proofErr w:type="gramStart"/>
      <w:r w:rsidR="002E2310" w:rsidRPr="002E2310">
        <w:t>稳定且低延迟</w:t>
      </w:r>
      <w:proofErr w:type="gramEnd"/>
      <w:r w:rsidR="002E2310" w:rsidRPr="002E2310">
        <w:t>的射频数据读取。</w:t>
      </w:r>
    </w:p>
    <w:p w14:paraId="698506E9" w14:textId="761F4E43" w:rsidR="002E2310" w:rsidRDefault="002E2310" w:rsidP="002E2310">
      <w:pPr>
        <w:ind w:firstLine="560"/>
        <w:jc w:val="center"/>
      </w:pPr>
      <w:r>
        <w:rPr>
          <w:noProof/>
        </w:rPr>
        <w:lastRenderedPageBreak/>
        <w:drawing>
          <wp:inline distT="0" distB="0" distL="0" distR="0" wp14:anchorId="614A5594" wp14:editId="50F76BEE">
            <wp:extent cx="4474210" cy="2922390"/>
            <wp:effectExtent l="0" t="0" r="2540" b="0"/>
            <wp:docPr id="15379645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90743" cy="2933188"/>
                    </a:xfrm>
                    <a:prstGeom prst="rect">
                      <a:avLst/>
                    </a:prstGeom>
                    <a:noFill/>
                    <a:ln>
                      <a:noFill/>
                    </a:ln>
                  </pic:spPr>
                </pic:pic>
              </a:graphicData>
            </a:graphic>
          </wp:inline>
        </w:drawing>
      </w:r>
    </w:p>
    <w:p w14:paraId="6C22548D" w14:textId="7D0197E6" w:rsidR="00146610" w:rsidRDefault="002E2310" w:rsidP="00CE5A4A">
      <w:pPr>
        <w:pStyle w:val="a5"/>
      </w:pPr>
      <w:r w:rsidRPr="002E2310">
        <w:rPr>
          <w:rFonts w:hint="eastAsia"/>
        </w:rPr>
        <w:t>图</w:t>
      </w:r>
      <w:r w:rsidRPr="002E2310">
        <w:rPr>
          <w:rFonts w:hint="eastAsia"/>
        </w:rPr>
        <w:t xml:space="preserve">4.2  </w:t>
      </w:r>
      <w:r w:rsidRPr="002E2310">
        <w:t xml:space="preserve">RC522 </w:t>
      </w:r>
      <w:r>
        <w:rPr>
          <w:rFonts w:hint="eastAsia"/>
        </w:rPr>
        <w:t>射频模块核心</w:t>
      </w:r>
      <w:r w:rsidRPr="002E2310">
        <w:t>原理图</w:t>
      </w:r>
      <w:r>
        <w:fldChar w:fldCharType="begin"/>
      </w:r>
      <w:r>
        <w:instrText xml:space="preserve">  </w:instrText>
      </w:r>
      <w:r>
        <w:fldChar w:fldCharType="separate"/>
      </w:r>
      <w:r>
        <w:t>1</w:t>
      </w:r>
      <w:r>
        <w:fldChar w:fldCharType="end"/>
      </w:r>
    </w:p>
    <w:p w14:paraId="368E24D9" w14:textId="1C64011B" w:rsidR="00146610" w:rsidRDefault="00D14C1A" w:rsidP="006E594B">
      <w:pPr>
        <w:pStyle w:val="3"/>
      </w:pPr>
      <w:bookmarkStart w:id="64" w:name="_Toc224940273"/>
      <w:r>
        <w:rPr>
          <w:rFonts w:hint="eastAsia"/>
        </w:rPr>
        <w:t>主控微控制器及外围电路</w:t>
      </w:r>
      <w:bookmarkEnd w:id="64"/>
    </w:p>
    <w:p w14:paraId="682861B3" w14:textId="5F609200" w:rsidR="00D14C1A" w:rsidRDefault="00D14C1A" w:rsidP="00D14C1A">
      <w:pPr>
        <w:ind w:firstLine="560"/>
      </w:pPr>
      <w:r>
        <w:rPr>
          <w:rFonts w:hint="eastAsia"/>
        </w:rPr>
        <w:t>本设计在</w:t>
      </w:r>
      <w:r w:rsidRPr="00D14C1A">
        <w:t>底板上集成了一个基于</w:t>
      </w:r>
      <w:r w:rsidRPr="00D14C1A">
        <w:t>CH340G</w:t>
      </w:r>
      <w:r w:rsidRPr="00D14C1A">
        <w:t>的</w:t>
      </w:r>
      <w:r w:rsidRPr="00D14C1A">
        <w:t>USB</w:t>
      </w:r>
      <w:r w:rsidRPr="00D14C1A">
        <w:t>转</w:t>
      </w:r>
      <w:r w:rsidRPr="00D14C1A">
        <w:t>TTL</w:t>
      </w:r>
      <w:r w:rsidRPr="00D14C1A">
        <w:t>串口电路，用于进行在线编程和调试，这对于微控制器的开发和</w:t>
      </w:r>
      <w:proofErr w:type="gramStart"/>
      <w:r w:rsidRPr="00D14C1A">
        <w:t>或</w:t>
      </w:r>
      <w:proofErr w:type="gramEnd"/>
      <w:r w:rsidRPr="00D14C1A">
        <w:t>部署至关重要。底板上还包含一个自动下载和复位电路，该电路由两个</w:t>
      </w:r>
      <w:r w:rsidRPr="00D14C1A">
        <w:t>S8050 NPN</w:t>
      </w:r>
      <w:r w:rsidRPr="00D14C1A">
        <w:t>晶体管组成，可实现微控制器单元的自动编程和复位。</w:t>
      </w:r>
    </w:p>
    <w:p w14:paraId="6A312DC2" w14:textId="16595DFB" w:rsidR="00D14C1A" w:rsidRPr="00D14C1A" w:rsidRDefault="00D14C1A" w:rsidP="00D14C1A">
      <w:pPr>
        <w:ind w:firstLine="560"/>
      </w:pPr>
      <w:r w:rsidRPr="00D14C1A">
        <w:t>为了使物理组装尽可能模块化，我们在底板上使用了标准化的扩展接口阵列。这些扩展接口包括：用于连接</w:t>
      </w:r>
      <w:r w:rsidRPr="00D14C1A">
        <w:t xml:space="preserve"> RC522 </w:t>
      </w:r>
      <w:r w:rsidRPr="00D14C1A">
        <w:t>的高速</w:t>
      </w:r>
      <w:r w:rsidRPr="00D14C1A">
        <w:t xml:space="preserve"> SPI </w:t>
      </w:r>
      <w:r w:rsidRPr="00D14C1A">
        <w:t>接口（</w:t>
      </w:r>
      <w:r w:rsidRPr="00D14C1A">
        <w:t>CS</w:t>
      </w:r>
      <w:r w:rsidRPr="00D14C1A">
        <w:t>、</w:t>
      </w:r>
      <w:r w:rsidRPr="00D14C1A">
        <w:t>MOSI</w:t>
      </w:r>
      <w:r w:rsidRPr="00D14C1A">
        <w:t>、</w:t>
      </w:r>
      <w:r w:rsidRPr="00D14C1A">
        <w:t xml:space="preserve">MISO </w:t>
      </w:r>
      <w:r w:rsidRPr="00D14C1A">
        <w:t>和</w:t>
      </w:r>
      <w:r w:rsidRPr="00D14C1A">
        <w:t xml:space="preserve"> SCK </w:t>
      </w:r>
      <w:r w:rsidRPr="00D14C1A">
        <w:t>预留端口）、用于调试显示的</w:t>
      </w:r>
      <w:r w:rsidRPr="00D14C1A">
        <w:t xml:space="preserve"> OLED IIC </w:t>
      </w:r>
      <w:r w:rsidRPr="00D14C1A">
        <w:t>接口、用于跟踪和环境感知的多通道</w:t>
      </w:r>
      <w:r w:rsidRPr="00D14C1A">
        <w:t xml:space="preserve"> ADC </w:t>
      </w:r>
      <w:r w:rsidRPr="00D14C1A">
        <w:t>接口，以及专为</w:t>
      </w:r>
      <w:r w:rsidRPr="00D14C1A">
        <w:t>SG90</w:t>
      </w:r>
      <w:r w:rsidRPr="00D14C1A">
        <w:t>设计的标准</w:t>
      </w:r>
      <w:r w:rsidRPr="00D14C1A">
        <w:t>3</w:t>
      </w:r>
      <w:r w:rsidRPr="00D14C1A">
        <w:t>针伺服接口。</w:t>
      </w:r>
      <w:r w:rsidRPr="00D14C1A">
        <w:t xml:space="preserve">ESP32 </w:t>
      </w:r>
      <w:r w:rsidRPr="00D14C1A">
        <w:t>主控核心电路和外设扩展接口的全局原理图如图</w:t>
      </w:r>
      <w:r w:rsidRPr="00D14C1A">
        <w:t>4</w:t>
      </w:r>
      <w:r w:rsidR="00490B02">
        <w:rPr>
          <w:rFonts w:hint="eastAsia"/>
        </w:rPr>
        <w:t>.</w:t>
      </w:r>
      <w:r>
        <w:rPr>
          <w:rFonts w:hint="eastAsia"/>
        </w:rPr>
        <w:t>3</w:t>
      </w:r>
      <w:r w:rsidRPr="00D14C1A">
        <w:t>所示</w:t>
      </w:r>
      <w:r w:rsidR="009B71CA">
        <w:rPr>
          <w:rFonts w:hint="eastAsia"/>
        </w:rPr>
        <w:t>。</w:t>
      </w:r>
    </w:p>
    <w:p w14:paraId="588D649D" w14:textId="2FB46FB1" w:rsidR="00146610" w:rsidRDefault="00D14C1A">
      <w:pPr>
        <w:pStyle w:val="afb"/>
      </w:pPr>
      <w:r>
        <w:rPr>
          <w:noProof/>
        </w:rPr>
        <w:lastRenderedPageBreak/>
        <w:drawing>
          <wp:inline distT="0" distB="0" distL="0" distR="0" wp14:anchorId="382DA940" wp14:editId="018CDCBF">
            <wp:extent cx="5580380" cy="3940175"/>
            <wp:effectExtent l="0" t="0" r="1270" b="3175"/>
            <wp:docPr id="4500601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060181" name=""/>
                    <pic:cNvPicPr/>
                  </pic:nvPicPr>
                  <pic:blipFill>
                    <a:blip r:embed="rId21"/>
                    <a:stretch>
                      <a:fillRect/>
                    </a:stretch>
                  </pic:blipFill>
                  <pic:spPr>
                    <a:xfrm>
                      <a:off x="0" y="0"/>
                      <a:ext cx="5580380" cy="3940175"/>
                    </a:xfrm>
                    <a:prstGeom prst="rect">
                      <a:avLst/>
                    </a:prstGeom>
                  </pic:spPr>
                </pic:pic>
              </a:graphicData>
            </a:graphic>
          </wp:inline>
        </w:drawing>
      </w:r>
    </w:p>
    <w:p w14:paraId="4359B600" w14:textId="7E38A997" w:rsidR="00146610" w:rsidRDefault="00000000">
      <w:pPr>
        <w:pStyle w:val="a5"/>
      </w:pPr>
      <w:r>
        <w:t>图</w:t>
      </w:r>
      <w:fldSimple w:instr=" STYLEREF 1 \s ">
        <w:r w:rsidR="00146610">
          <w:t>4</w:t>
        </w:r>
      </w:fldSimple>
      <w:r>
        <w:rPr>
          <w:rFonts w:hint="eastAsia"/>
        </w:rPr>
        <w:t>.</w:t>
      </w:r>
      <w:r>
        <w:fldChar w:fldCharType="begin"/>
      </w:r>
      <w:r>
        <w:instrText xml:space="preserve"> SEQ </w:instrText>
      </w:r>
      <w:r>
        <w:instrText>图</w:instrText>
      </w:r>
      <w:r>
        <w:instrText xml:space="preserve"> \* ARABIC \s 1 </w:instrText>
      </w:r>
      <w:r>
        <w:fldChar w:fldCharType="separate"/>
      </w:r>
      <w:r>
        <w:t>3</w:t>
      </w:r>
      <w:r>
        <w:fldChar w:fldCharType="end"/>
      </w:r>
      <w:r>
        <w:rPr>
          <w:rFonts w:hint="eastAsia"/>
        </w:rPr>
        <w:t xml:space="preserve"> </w:t>
      </w:r>
      <w:r w:rsidR="00D14C1A">
        <w:t xml:space="preserve"> </w:t>
      </w:r>
      <w:proofErr w:type="gramStart"/>
      <w:r w:rsidR="00D14C1A">
        <w:rPr>
          <w:rFonts w:hint="eastAsia"/>
        </w:rPr>
        <w:t>主</w:t>
      </w:r>
      <w:r w:rsidR="0033799A">
        <w:rPr>
          <w:rFonts w:hint="eastAsia"/>
        </w:rPr>
        <w:t>微</w:t>
      </w:r>
      <w:r w:rsidR="00490B02">
        <w:rPr>
          <w:rFonts w:hint="eastAsia"/>
        </w:rPr>
        <w:t>控制</w:t>
      </w:r>
      <w:r w:rsidR="00366EBE">
        <w:rPr>
          <w:rFonts w:hint="eastAsia"/>
        </w:rPr>
        <w:t>器</w:t>
      </w:r>
      <w:proofErr w:type="gramEnd"/>
      <w:r w:rsidR="00D14C1A">
        <w:rPr>
          <w:rFonts w:hint="eastAsia"/>
        </w:rPr>
        <w:t>及周围电路</w:t>
      </w:r>
    </w:p>
    <w:p w14:paraId="63A7E51B" w14:textId="0240B922" w:rsidR="00146610" w:rsidRDefault="00490B02" w:rsidP="006E594B">
      <w:pPr>
        <w:pStyle w:val="3"/>
      </w:pPr>
      <w:bookmarkStart w:id="65" w:name="_Toc224940274"/>
      <w:r>
        <w:rPr>
          <w:rFonts w:hint="eastAsia"/>
        </w:rPr>
        <w:t>运动控制与电机驱动电路</w:t>
      </w:r>
      <w:bookmarkEnd w:id="65"/>
    </w:p>
    <w:p w14:paraId="4B1711F1" w14:textId="77777777" w:rsidR="00490B02" w:rsidRDefault="00490B02" w:rsidP="00490B02">
      <w:pPr>
        <w:ind w:firstLine="560"/>
      </w:pPr>
      <w:r w:rsidRPr="00490B02">
        <w:t>为了独立控制多个车轮并实现差速转向，我们在底盘基板上集成了四颗</w:t>
      </w:r>
      <w:r w:rsidRPr="00490B02">
        <w:t>TB67H450FNG</w:t>
      </w:r>
      <w:r w:rsidRPr="00490B02">
        <w:t>高品质电机驱动芯片。与老款</w:t>
      </w:r>
      <w:r w:rsidRPr="00490B02">
        <w:t>L298N</w:t>
      </w:r>
      <w:r w:rsidRPr="00490B02">
        <w:t>相比，</w:t>
      </w:r>
      <w:r w:rsidRPr="00490B02">
        <w:t>TB67H450FNG</w:t>
      </w:r>
      <w:r w:rsidRPr="00490B02">
        <w:t>采用低阻抗</w:t>
      </w:r>
      <w:r w:rsidRPr="00490B02">
        <w:t>H</w:t>
      </w:r>
      <w:r w:rsidRPr="00490B02">
        <w:t>桥设计，具有封装小、发热量低、驱动电流大等诸多优势，非常适合需要长时间连续运行的移动充电车辆。</w:t>
      </w:r>
    </w:p>
    <w:p w14:paraId="14269BD5" w14:textId="16FC12B5" w:rsidR="00490B02" w:rsidRPr="00490B02" w:rsidRDefault="00490B02" w:rsidP="00490B02">
      <w:pPr>
        <w:ind w:firstLine="560"/>
      </w:pPr>
      <w:r w:rsidRPr="00490B02">
        <w:t>ESP32</w:t>
      </w:r>
      <w:r w:rsidRPr="00490B02">
        <w:t>微控制器通过多个通用</w:t>
      </w:r>
      <w:r w:rsidRPr="00490B02">
        <w:t>I/O</w:t>
      </w:r>
      <w:r w:rsidRPr="00490B02">
        <w:t>引脚向驱动芯片的输入引脚</w:t>
      </w:r>
      <w:r w:rsidRPr="00490B02">
        <w:t xml:space="preserve"> (IN1/IN2) </w:t>
      </w:r>
      <w:r w:rsidRPr="00490B02">
        <w:t>提供</w:t>
      </w:r>
      <w:r w:rsidRPr="00490B02">
        <w:t xml:space="preserve"> PWM </w:t>
      </w:r>
      <w:r w:rsidRPr="00490B02">
        <w:t>速度控制信号。这些</w:t>
      </w:r>
      <w:r w:rsidRPr="00490B02">
        <w:t>PWM</w:t>
      </w:r>
      <w:r w:rsidRPr="00490B02">
        <w:t>信号的频率控制轮毂电机的正反转方向，并控制每个轮毂电机的速度，具体控制方式如图</w:t>
      </w:r>
      <w:r w:rsidRPr="00490B02">
        <w:t>4</w:t>
      </w:r>
      <w:r>
        <w:rPr>
          <w:rFonts w:hint="eastAsia"/>
        </w:rPr>
        <w:t>.4</w:t>
      </w:r>
      <w:r w:rsidRPr="00490B02">
        <w:t>所示的主驱动电机电路原理图所示。</w:t>
      </w:r>
    </w:p>
    <w:p w14:paraId="3B0D251C" w14:textId="0A9F8710" w:rsidR="00146610" w:rsidRDefault="00B03603">
      <w:pPr>
        <w:pStyle w:val="afb"/>
      </w:pPr>
      <w:r>
        <w:rPr>
          <w:noProof/>
        </w:rPr>
        <w:lastRenderedPageBreak/>
        <w:drawing>
          <wp:inline distT="0" distB="0" distL="0" distR="0" wp14:anchorId="250D208B" wp14:editId="48AEA700">
            <wp:extent cx="3519578" cy="2973060"/>
            <wp:effectExtent l="0" t="0" r="5080" b="0"/>
            <wp:docPr id="14555337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533764" name=""/>
                    <pic:cNvPicPr/>
                  </pic:nvPicPr>
                  <pic:blipFill>
                    <a:blip r:embed="rId22"/>
                    <a:stretch>
                      <a:fillRect/>
                    </a:stretch>
                  </pic:blipFill>
                  <pic:spPr>
                    <a:xfrm>
                      <a:off x="0" y="0"/>
                      <a:ext cx="3527511" cy="2979761"/>
                    </a:xfrm>
                    <a:prstGeom prst="rect">
                      <a:avLst/>
                    </a:prstGeom>
                  </pic:spPr>
                </pic:pic>
              </a:graphicData>
            </a:graphic>
          </wp:inline>
        </w:drawing>
      </w:r>
    </w:p>
    <w:p w14:paraId="57059BEF" w14:textId="6F4990D3" w:rsidR="00D14C1A" w:rsidRDefault="00000000" w:rsidP="00B03603">
      <w:pPr>
        <w:pStyle w:val="a5"/>
      </w:pPr>
      <w:r>
        <w:t>图</w:t>
      </w:r>
      <w:fldSimple w:instr=" STYLEREF 1 \s ">
        <w:r w:rsidR="00D14C1A">
          <w:t>4</w:t>
        </w:r>
      </w:fldSimple>
      <w:r>
        <w:rPr>
          <w:rFonts w:hint="eastAsia"/>
        </w:rPr>
        <w:t>.</w:t>
      </w:r>
      <w:r>
        <w:fldChar w:fldCharType="begin"/>
      </w:r>
      <w:r>
        <w:instrText xml:space="preserve"> SEQ </w:instrText>
      </w:r>
      <w:r>
        <w:instrText>图</w:instrText>
      </w:r>
      <w:r>
        <w:instrText xml:space="preserve"> \* ARABIC \s 1 </w:instrText>
      </w:r>
      <w:r>
        <w:fldChar w:fldCharType="separate"/>
      </w:r>
      <w:r>
        <w:t>4</w:t>
      </w:r>
      <w:r>
        <w:fldChar w:fldCharType="end"/>
      </w:r>
      <w:r>
        <w:rPr>
          <w:rFonts w:hint="eastAsia"/>
        </w:rPr>
        <w:t xml:space="preserve">  </w:t>
      </w:r>
      <w:r w:rsidR="00490B02">
        <w:rPr>
          <w:rFonts w:hint="eastAsia"/>
        </w:rPr>
        <w:t>TB67H450FGN</w:t>
      </w:r>
      <w:r w:rsidR="00490B02">
        <w:rPr>
          <w:rFonts w:hint="eastAsia"/>
        </w:rPr>
        <w:t>电机驱动核心电路图</w:t>
      </w:r>
    </w:p>
    <w:p w14:paraId="390BC357" w14:textId="33EB4EC9" w:rsidR="00B03603" w:rsidRDefault="00B03603" w:rsidP="006E594B">
      <w:pPr>
        <w:pStyle w:val="3"/>
      </w:pPr>
      <w:bookmarkStart w:id="66" w:name="_Toc224940275"/>
      <w:r>
        <w:rPr>
          <w:rFonts w:hint="eastAsia"/>
        </w:rPr>
        <w:t>物理轨道拓扑建模与节点</w:t>
      </w:r>
      <w:bookmarkEnd w:id="66"/>
    </w:p>
    <w:p w14:paraId="4F01F7A5" w14:textId="34FC8D3D" w:rsidR="0033799A" w:rsidRDefault="00B03603" w:rsidP="00B03603">
      <w:pPr>
        <w:widowControl/>
        <w:spacing w:line="240" w:lineRule="auto"/>
        <w:ind w:firstLine="560"/>
        <w:jc w:val="left"/>
      </w:pPr>
      <w:proofErr w:type="gramStart"/>
      <w:r w:rsidRPr="00B03603">
        <w:t>充电车</w:t>
      </w:r>
      <w:proofErr w:type="gramEnd"/>
      <w:r w:rsidRPr="00B03603">
        <w:t>可通过结合其硬件功能和清晰定义的物理运行区域实现无缝运行。本项目运用有向图论（即节点之间通过路径连接的图）的概念，构建了一个网格状的物理轨道系统，用于车库顶棚</w:t>
      </w:r>
      <w:r w:rsidRPr="00B03603">
        <w:t>/</w:t>
      </w:r>
      <w:r w:rsidRPr="00B03603">
        <w:t>地面等有限区域。</w:t>
      </w:r>
    </w:p>
    <w:p w14:paraId="68571C83" w14:textId="703BC8B8" w:rsidR="00C47B9E" w:rsidRDefault="00B03603" w:rsidP="00B03603">
      <w:pPr>
        <w:widowControl/>
        <w:spacing w:line="240" w:lineRule="auto"/>
        <w:ind w:firstLine="560"/>
        <w:jc w:val="left"/>
      </w:pPr>
      <w:r w:rsidRPr="00B03603">
        <w:t>为了便于边缘计算系统的全局路径规划和死锁避免调度程序的实施，整个车库轨道</w:t>
      </w:r>
      <w:r>
        <w:rPr>
          <w:rFonts w:hint="eastAsia"/>
        </w:rPr>
        <w:t>设计为</w:t>
      </w:r>
      <w:r w:rsidRPr="00B03603">
        <w:t>由离散的</w:t>
      </w:r>
      <w:r w:rsidRPr="00B03603">
        <w:t>RFID</w:t>
      </w:r>
      <w:r w:rsidRPr="00B03603">
        <w:t>节点和相关的有向</w:t>
      </w:r>
      <w:proofErr w:type="gramStart"/>
      <w:r w:rsidRPr="00B03603">
        <w:t>边构成</w:t>
      </w:r>
      <w:proofErr w:type="gramEnd"/>
      <w:r>
        <w:rPr>
          <w:rFonts w:hint="eastAsia"/>
        </w:rPr>
        <w:t>的拓扑结构</w:t>
      </w:r>
      <w:r w:rsidRPr="00B03603">
        <w:t>。</w:t>
      </w:r>
      <w:r w:rsidR="000224A4">
        <w:rPr>
          <w:rFonts w:hint="eastAsia"/>
        </w:rPr>
        <w:t>利用</w:t>
      </w:r>
      <w:r w:rsidR="000224A4">
        <w:rPr>
          <w:rFonts w:hint="eastAsia"/>
        </w:rPr>
        <w:t>3D</w:t>
      </w:r>
      <w:r w:rsidR="000224A4">
        <w:rPr>
          <w:rFonts w:hint="eastAsia"/>
        </w:rPr>
        <w:t>建模技术，设计出轨道的实物设计模拟图，如图</w:t>
      </w:r>
      <w:r w:rsidR="000224A4">
        <w:rPr>
          <w:rFonts w:hint="eastAsia"/>
        </w:rPr>
        <w:t>4.5</w:t>
      </w:r>
      <w:r w:rsidR="000224A4">
        <w:rPr>
          <w:rFonts w:hint="eastAsia"/>
        </w:rPr>
        <w:t>所示</w:t>
      </w:r>
      <w:r w:rsidRPr="00B03603">
        <w:t>系统根据物理功能将轨道节点分为三类：</w:t>
      </w:r>
    </w:p>
    <w:p w14:paraId="0C7F3E96" w14:textId="48D6B71E" w:rsidR="00B03603" w:rsidRDefault="00B03603" w:rsidP="00B03603">
      <w:pPr>
        <w:widowControl/>
        <w:spacing w:line="240" w:lineRule="auto"/>
        <w:ind w:firstLine="560"/>
        <w:jc w:val="left"/>
      </w:pPr>
      <w:r w:rsidRPr="00B03603">
        <w:t>主干道节点这些节点是整个系统的</w:t>
      </w:r>
      <w:r w:rsidRPr="00B03603">
        <w:t>“</w:t>
      </w:r>
      <w:r w:rsidRPr="00B03603">
        <w:t>高速公路</w:t>
      </w:r>
      <w:r w:rsidRPr="00B03603">
        <w:t>”</w:t>
      </w:r>
      <w:r w:rsidRPr="00B03603">
        <w:t>；它们提供通往系统所有区域的通道，并允许车辆从任意方向驶入。</w:t>
      </w:r>
    </w:p>
    <w:p w14:paraId="621B8988" w14:textId="282AC974" w:rsidR="00B03603" w:rsidRDefault="00B03603" w:rsidP="0028642F">
      <w:pPr>
        <w:widowControl/>
        <w:spacing w:line="240" w:lineRule="auto"/>
        <w:ind w:firstLine="560"/>
        <w:jc w:val="left"/>
      </w:pPr>
      <w:r w:rsidRPr="00B03603">
        <w:t>缓冲节点或道路缓冲区：它们位于主路与充电站的交汇处。缓冲节点将作为车辆的等候区，这些车辆会在道路上的多个点与其他车辆交叉。缓冲节点的核心物理区域是动态锁定机制的运行区域。</w:t>
      </w:r>
    </w:p>
    <w:p w14:paraId="7E62A2B1" w14:textId="6AEA0DDE" w:rsidR="0028642F" w:rsidRDefault="00B03603" w:rsidP="0028642F">
      <w:pPr>
        <w:widowControl/>
        <w:spacing w:line="240" w:lineRule="auto"/>
        <w:ind w:firstLine="560"/>
        <w:jc w:val="left"/>
      </w:pPr>
      <w:r w:rsidRPr="00B03603">
        <w:lastRenderedPageBreak/>
        <w:t>作业节点或道路作业区：这是充电车辆的最终停靠点。车辆到达此节点后，将不再水平移动，而是开始将充电线束升至垂直位置。</w:t>
      </w:r>
      <w:r w:rsidRPr="00B03603">
        <w:br/>
      </w:r>
      <w:r w:rsidRPr="00B03603">
        <w:t>每个节点关联的</w:t>
      </w:r>
      <w:r w:rsidRPr="00B03603">
        <w:t>RFID</w:t>
      </w:r>
      <w:r w:rsidRPr="00B03603">
        <w:t>标签</w:t>
      </w:r>
      <w:r w:rsidRPr="00B03603">
        <w:t>ID</w:t>
      </w:r>
      <w:r w:rsidRPr="00B03603">
        <w:t>是十六进制格式的独立字符串。</w:t>
      </w:r>
      <w:proofErr w:type="gramStart"/>
      <w:r w:rsidRPr="00B03603">
        <w:t>所有边</w:t>
      </w:r>
      <w:proofErr w:type="gramEnd"/>
      <w:r w:rsidRPr="00B03603">
        <w:t>都以加权的形式进行物理测量，测量得到的物理长度</w:t>
      </w:r>
      <w:r w:rsidRPr="00B03603">
        <w:t>E</w:t>
      </w:r>
      <w:r w:rsidRPr="00B03603">
        <w:t>提供的信息将用于计算相应算法的成本。</w:t>
      </w:r>
    </w:p>
    <w:p w14:paraId="7DC1D6B2" w14:textId="1C871829" w:rsidR="00B24A9D" w:rsidRDefault="007465E5" w:rsidP="00B24A9D">
      <w:pPr>
        <w:widowControl/>
        <w:spacing w:line="240" w:lineRule="auto"/>
        <w:ind w:firstLine="560"/>
        <w:jc w:val="center"/>
      </w:pPr>
      <w:r>
        <w:rPr>
          <w:noProof/>
        </w:rPr>
        <mc:AlternateContent>
          <mc:Choice Requires="wps">
            <w:drawing>
              <wp:anchor distT="0" distB="0" distL="114300" distR="114300" simplePos="0" relativeHeight="251663360" behindDoc="0" locked="0" layoutInCell="1" allowOverlap="1" wp14:anchorId="05B697A4" wp14:editId="652C8982">
                <wp:simplePos x="0" y="0"/>
                <wp:positionH relativeFrom="column">
                  <wp:posOffset>5467985</wp:posOffset>
                </wp:positionH>
                <wp:positionV relativeFrom="paragraph">
                  <wp:posOffset>1901190</wp:posOffset>
                </wp:positionV>
                <wp:extent cx="542925" cy="286385"/>
                <wp:effectExtent l="2400300" t="0" r="28575" b="151765"/>
                <wp:wrapNone/>
                <wp:docPr id="1424585484" name="标注: 弯曲线形 13"/>
                <wp:cNvGraphicFramePr/>
                <a:graphic xmlns:a="http://schemas.openxmlformats.org/drawingml/2006/main">
                  <a:graphicData uri="http://schemas.microsoft.com/office/word/2010/wordprocessingShape">
                    <wps:wsp>
                      <wps:cNvSpPr/>
                      <wps:spPr>
                        <a:xfrm flipH="1">
                          <a:off x="0" y="0"/>
                          <a:ext cx="542925" cy="286385"/>
                        </a:xfrm>
                        <a:prstGeom prst="borderCallout2">
                          <a:avLst>
                            <a:gd name="adj1" fmla="val 49338"/>
                            <a:gd name="adj2" fmla="val 100418"/>
                            <a:gd name="adj3" fmla="val 54428"/>
                            <a:gd name="adj4" fmla="val 510036"/>
                            <a:gd name="adj5" fmla="val 142780"/>
                            <a:gd name="adj6" fmla="val 531625"/>
                          </a:avLst>
                        </a:prstGeom>
                      </wps:spPr>
                      <wps:style>
                        <a:lnRef idx="2">
                          <a:schemeClr val="dk1"/>
                        </a:lnRef>
                        <a:fillRef idx="1">
                          <a:schemeClr val="lt1"/>
                        </a:fillRef>
                        <a:effectRef idx="0">
                          <a:schemeClr val="dk1"/>
                        </a:effectRef>
                        <a:fontRef idx="minor">
                          <a:schemeClr val="dk1"/>
                        </a:fontRef>
                      </wps:style>
                      <wps:txbx>
                        <w:txbxContent>
                          <w:p w14:paraId="7EEF847B" w14:textId="0297685C" w:rsidR="007465E5" w:rsidRPr="007465E5" w:rsidRDefault="00F340F4" w:rsidP="007465E5">
                            <w:pPr>
                              <w:spacing w:line="240" w:lineRule="atLeast"/>
                              <w:ind w:firstLineChars="0" w:firstLine="0"/>
                              <w:jc w:val="left"/>
                              <w:rPr>
                                <w:rFonts w:ascii="SimHei" w:eastAsia="SimHei" w:hAnsi="SimHei"/>
                                <w:sz w:val="16"/>
                                <w:szCs w:val="16"/>
                              </w:rPr>
                            </w:pPr>
                            <w:r>
                              <w:rPr>
                                <w:rFonts w:ascii="SimHei" w:eastAsia="SimHei" w:hAnsi="SimHei" w:hint="eastAsia"/>
                                <w:sz w:val="16"/>
                                <w:szCs w:val="16"/>
                              </w:rPr>
                              <w:t>缓冲</w:t>
                            </w:r>
                            <w:r w:rsidR="007465E5" w:rsidRPr="007465E5">
                              <w:rPr>
                                <w:rFonts w:ascii="SimHei" w:eastAsia="SimHei" w:hAnsi="SimHei" w:hint="eastAsia"/>
                                <w:sz w:val="16"/>
                                <w:szCs w:val="16"/>
                              </w:rPr>
                              <w:t>点</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B697A4" id="_x0000_t48" coordsize="21600,21600" o:spt="48" adj="-10080,24300,-3600,4050,-1800,4050" path="m@0@1l@2@3@4@5nfem,l21600,r,21600l,21600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v:shapetype>
              <v:shape id="标注: 弯曲线形 13" o:spid="_x0000_s1026" type="#_x0000_t48" style="position:absolute;left:0;text-align:left;margin-left:430.55pt;margin-top:149.7pt;width:42.75pt;height:22.55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" adj="114831,30840,110168,11756,21690,10657" fillcolor="white [3201]" strokecolor="black [3200]" strokeweight="1pt">
                <v:textbox>
                  <w:txbxContent>
                    <w:p w14:paraId="7EEF847B" w14:textId="0297685C" w:rsidR="007465E5" w:rsidRPr="007465E5" w:rsidRDefault="00F340F4" w:rsidP="007465E5">
                      <w:pPr>
                        <w:spacing w:line="240" w:lineRule="atLeast"/>
                        <w:ind w:firstLineChars="0" w:firstLine="0"/>
                        <w:jc w:val="left"/>
                        <w:rPr>
                          <w:rFonts w:ascii="SimHei" w:eastAsia="SimHei" w:hAnsi="SimHei"/>
                          <w:sz w:val="16"/>
                          <w:szCs w:val="16"/>
                        </w:rPr>
                      </w:pPr>
                      <w:r>
                        <w:rPr>
                          <w:rFonts w:ascii="SimHei" w:eastAsia="SimHei" w:hAnsi="SimHei" w:hint="eastAsia"/>
                          <w:sz w:val="16"/>
                          <w:szCs w:val="16"/>
                        </w:rPr>
                        <w:t>缓冲</w:t>
                      </w:r>
                      <w:r w:rsidR="007465E5" w:rsidRPr="007465E5">
                        <w:rPr>
                          <w:rFonts w:ascii="SimHei" w:eastAsia="SimHei" w:hAnsi="SimHei" w:hint="eastAsia"/>
                          <w:sz w:val="16"/>
                          <w:szCs w:val="16"/>
                        </w:rPr>
                        <w:t>点</w:t>
                      </w:r>
                    </w:p>
                  </w:txbxContent>
                </v:textbox>
                <o:callout v:ext="edit" minusx="t" minusy="t"/>
              </v:shape>
            </w:pict>
          </mc:Fallback>
        </mc:AlternateContent>
      </w:r>
      <w:r>
        <w:rPr>
          <w:noProof/>
        </w:rPr>
        <mc:AlternateContent>
          <mc:Choice Requires="wps">
            <w:drawing>
              <wp:anchor distT="0" distB="0" distL="114300" distR="114300" simplePos="0" relativeHeight="251661312" behindDoc="0" locked="0" layoutInCell="1" allowOverlap="1" wp14:anchorId="1663DCEA" wp14:editId="67F8EC17">
                <wp:simplePos x="0" y="0"/>
                <wp:positionH relativeFrom="column">
                  <wp:posOffset>-282575</wp:posOffset>
                </wp:positionH>
                <wp:positionV relativeFrom="paragraph">
                  <wp:posOffset>2494915</wp:posOffset>
                </wp:positionV>
                <wp:extent cx="549275" cy="304800"/>
                <wp:effectExtent l="0" t="152400" r="1774825" b="19050"/>
                <wp:wrapNone/>
                <wp:docPr id="297106358" name="标注: 弯曲线形 13"/>
                <wp:cNvGraphicFramePr/>
                <a:graphic xmlns:a="http://schemas.openxmlformats.org/drawingml/2006/main">
                  <a:graphicData uri="http://schemas.microsoft.com/office/word/2010/wordprocessingShape">
                    <wps:wsp>
                      <wps:cNvSpPr/>
                      <wps:spPr>
                        <a:xfrm flipH="1">
                          <a:off x="0" y="0"/>
                          <a:ext cx="549275" cy="304800"/>
                        </a:xfrm>
                        <a:prstGeom prst="borderCallout2">
                          <a:avLst>
                            <a:gd name="adj1" fmla="val 51958"/>
                            <a:gd name="adj2" fmla="val -1465"/>
                            <a:gd name="adj3" fmla="val 49481"/>
                            <a:gd name="adj4" fmla="val -75756"/>
                            <a:gd name="adj5" fmla="val -45077"/>
                            <a:gd name="adj6" fmla="val -317754"/>
                          </a:avLst>
                        </a:prstGeom>
                      </wps:spPr>
                      <wps:style>
                        <a:lnRef idx="2">
                          <a:schemeClr val="dk1"/>
                        </a:lnRef>
                        <a:fillRef idx="1">
                          <a:schemeClr val="lt1"/>
                        </a:fillRef>
                        <a:effectRef idx="0">
                          <a:schemeClr val="dk1"/>
                        </a:effectRef>
                        <a:fontRef idx="minor">
                          <a:schemeClr val="dk1"/>
                        </a:fontRef>
                      </wps:style>
                      <wps:txbx>
                        <w:txbxContent>
                          <w:p w14:paraId="7264E5D7" w14:textId="01FFF4D8" w:rsidR="007465E5" w:rsidRPr="007465E5" w:rsidRDefault="007465E5" w:rsidP="007465E5">
                            <w:pPr>
                              <w:spacing w:line="240" w:lineRule="atLeast"/>
                              <w:ind w:firstLineChars="0" w:firstLine="0"/>
                              <w:jc w:val="left"/>
                              <w:rPr>
                                <w:rFonts w:ascii="SimHei" w:eastAsia="SimHei" w:hAnsi="SimHei"/>
                                <w:sz w:val="16"/>
                                <w:szCs w:val="16"/>
                              </w:rPr>
                            </w:pPr>
                            <w:r w:rsidRPr="007465E5">
                              <w:rPr>
                                <w:rFonts w:ascii="SimHei" w:eastAsia="SimHei" w:hAnsi="SimHei" w:hint="eastAsia"/>
                                <w:sz w:val="16"/>
                                <w:szCs w:val="16"/>
                              </w:rPr>
                              <w:t>作业点</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63DCEA" id="_x0000_s1027" type="#_x0000_t48" style="position:absolute;left:0;text-align:left;margin-left:-22.25pt;margin-top:196.45pt;width:43.25pt;height:24p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" adj="-68635,-9737,-16363,10688,-316,11223" fillcolor="white [3201]" strokecolor="black [3200]" strokeweight="1pt">
                <v:textbox>
                  <w:txbxContent>
                    <w:p w14:paraId="7264E5D7" w14:textId="01FFF4D8" w:rsidR="007465E5" w:rsidRPr="007465E5" w:rsidRDefault="007465E5" w:rsidP="007465E5">
                      <w:pPr>
                        <w:spacing w:line="240" w:lineRule="atLeast"/>
                        <w:ind w:firstLineChars="0" w:firstLine="0"/>
                        <w:jc w:val="left"/>
                        <w:rPr>
                          <w:rFonts w:ascii="SimHei" w:eastAsia="SimHei" w:hAnsi="SimHei"/>
                          <w:sz w:val="16"/>
                          <w:szCs w:val="16"/>
                        </w:rPr>
                      </w:pPr>
                      <w:r w:rsidRPr="007465E5">
                        <w:rPr>
                          <w:rFonts w:ascii="SimHei" w:eastAsia="SimHei" w:hAnsi="SimHei" w:hint="eastAsia"/>
                          <w:sz w:val="16"/>
                          <w:szCs w:val="16"/>
                        </w:rPr>
                        <w:t>作业点</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3C50DE00" wp14:editId="67A2B4A4">
                <wp:simplePos x="0" y="0"/>
                <wp:positionH relativeFrom="column">
                  <wp:posOffset>-308445</wp:posOffset>
                </wp:positionH>
                <wp:positionV relativeFrom="paragraph">
                  <wp:posOffset>445201</wp:posOffset>
                </wp:positionV>
                <wp:extent cx="744855" cy="316865"/>
                <wp:effectExtent l="0" t="0" r="2512695" b="730885"/>
                <wp:wrapNone/>
                <wp:docPr id="745764676" name="标注: 弯曲线形 13"/>
                <wp:cNvGraphicFramePr/>
                <a:graphic xmlns:a="http://schemas.openxmlformats.org/drawingml/2006/main">
                  <a:graphicData uri="http://schemas.microsoft.com/office/word/2010/wordprocessingShape">
                    <wps:wsp>
                      <wps:cNvSpPr/>
                      <wps:spPr>
                        <a:xfrm flipH="1">
                          <a:off x="0" y="0"/>
                          <a:ext cx="744855" cy="316865"/>
                        </a:xfrm>
                        <a:prstGeom prst="borderCallout2">
                          <a:avLst>
                            <a:gd name="adj1" fmla="val 47070"/>
                            <a:gd name="adj2" fmla="val -1845"/>
                            <a:gd name="adj3" fmla="val 46181"/>
                            <a:gd name="adj4" fmla="val -47321"/>
                            <a:gd name="adj5" fmla="val 317150"/>
                            <a:gd name="adj6" fmla="val -335981"/>
                          </a:avLst>
                        </a:prstGeom>
                      </wps:spPr>
                      <wps:style>
                        <a:lnRef idx="2">
                          <a:schemeClr val="dk1"/>
                        </a:lnRef>
                        <a:fillRef idx="1">
                          <a:schemeClr val="lt1"/>
                        </a:fillRef>
                        <a:effectRef idx="0">
                          <a:schemeClr val="dk1"/>
                        </a:effectRef>
                        <a:fontRef idx="minor">
                          <a:schemeClr val="dk1"/>
                        </a:fontRef>
                      </wps:style>
                      <wps:txbx>
                        <w:txbxContent>
                          <w:p w14:paraId="051C7331" w14:textId="1A55BFDD" w:rsidR="00B24A9D" w:rsidRPr="007465E5" w:rsidRDefault="00B24A9D" w:rsidP="00B24A9D">
                            <w:pPr>
                              <w:spacing w:line="240" w:lineRule="atLeast"/>
                              <w:ind w:firstLineChars="0" w:firstLine="0"/>
                              <w:jc w:val="left"/>
                              <w:rPr>
                                <w:rFonts w:ascii="SimHei" w:eastAsia="SimHei" w:hAnsi="SimHei"/>
                                <w:sz w:val="16"/>
                                <w:szCs w:val="16"/>
                              </w:rPr>
                            </w:pPr>
                            <w:r w:rsidRPr="007465E5">
                              <w:rPr>
                                <w:rFonts w:ascii="SimHei" w:eastAsia="SimHei" w:hAnsi="SimHei" w:hint="eastAsia"/>
                                <w:sz w:val="16"/>
                                <w:szCs w:val="16"/>
                              </w:rPr>
                              <w:t>主干道节点</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50DE00" id="_x0000_s1028" type="#_x0000_t48" style="position:absolute;left:0;text-align:left;margin-left:-24.3pt;margin-top:35.05pt;width:58.65pt;height:24.95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" adj="-72572,68504,-10221,9975,-399,10167" fillcolor="white [3201]" strokecolor="black [3200]" strokeweight="1pt">
                <v:textbox>
                  <w:txbxContent>
                    <w:p w14:paraId="051C7331" w14:textId="1A55BFDD" w:rsidR="00B24A9D" w:rsidRPr="007465E5" w:rsidRDefault="00B24A9D" w:rsidP="00B24A9D">
                      <w:pPr>
                        <w:spacing w:line="240" w:lineRule="atLeast"/>
                        <w:ind w:firstLineChars="0" w:firstLine="0"/>
                        <w:jc w:val="left"/>
                        <w:rPr>
                          <w:rFonts w:ascii="SimHei" w:eastAsia="SimHei" w:hAnsi="SimHei"/>
                          <w:sz w:val="16"/>
                          <w:szCs w:val="16"/>
                        </w:rPr>
                      </w:pPr>
                      <w:r w:rsidRPr="007465E5">
                        <w:rPr>
                          <w:rFonts w:ascii="SimHei" w:eastAsia="SimHei" w:hAnsi="SimHei" w:hint="eastAsia"/>
                          <w:sz w:val="16"/>
                          <w:szCs w:val="16"/>
                        </w:rPr>
                        <w:t>主干道节点</w:t>
                      </w:r>
                    </w:p>
                  </w:txbxContent>
                </v:textbox>
                <o:callout v:ext="edit" minusy="t"/>
              </v:shape>
            </w:pict>
          </mc:Fallback>
        </mc:AlternateContent>
      </w:r>
      <w:r w:rsidR="000224A4" w:rsidRPr="000224A4">
        <w:rPr>
          <w:noProof/>
        </w:rPr>
        <w:drawing>
          <wp:inline distT="0" distB="0" distL="0" distR="0" wp14:anchorId="5E68ECD3" wp14:editId="34636933">
            <wp:extent cx="4667003" cy="2893244"/>
            <wp:effectExtent l="0" t="0" r="635" b="2540"/>
            <wp:docPr id="158493693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78298" cy="2900246"/>
                    </a:xfrm>
                    <a:prstGeom prst="rect">
                      <a:avLst/>
                    </a:prstGeom>
                    <a:noFill/>
                    <a:ln>
                      <a:noFill/>
                    </a:ln>
                  </pic:spPr>
                </pic:pic>
              </a:graphicData>
            </a:graphic>
          </wp:inline>
        </w:drawing>
      </w:r>
    </w:p>
    <w:p w14:paraId="0D8EC0E9" w14:textId="4D7C18B4" w:rsidR="00B24A9D" w:rsidRPr="00F340F4" w:rsidRDefault="00B24A9D" w:rsidP="00B24A9D">
      <w:pPr>
        <w:widowControl/>
        <w:spacing w:line="240" w:lineRule="auto"/>
        <w:ind w:firstLine="420"/>
        <w:jc w:val="center"/>
        <w:rPr>
          <w:rFonts w:eastAsia="SimHei" w:cstheme="majorBidi"/>
          <w:sz w:val="21"/>
          <w:szCs w:val="21"/>
        </w:rPr>
      </w:pPr>
      <w:r w:rsidRPr="00F340F4">
        <w:rPr>
          <w:rFonts w:eastAsia="SimHei" w:cstheme="majorBidi" w:hint="eastAsia"/>
          <w:sz w:val="21"/>
          <w:szCs w:val="21"/>
        </w:rPr>
        <w:t>图</w:t>
      </w:r>
      <w:r w:rsidR="00F340F4">
        <w:rPr>
          <w:rFonts w:eastAsia="SimHei" w:cstheme="majorBidi" w:hint="eastAsia"/>
          <w:sz w:val="21"/>
          <w:szCs w:val="21"/>
        </w:rPr>
        <w:t>4</w:t>
      </w:r>
      <w:r w:rsidRPr="00F340F4">
        <w:rPr>
          <w:rFonts w:eastAsia="SimHei" w:cstheme="majorBidi" w:hint="eastAsia"/>
          <w:sz w:val="21"/>
          <w:szCs w:val="21"/>
        </w:rPr>
        <w:t>.</w:t>
      </w:r>
      <w:r w:rsidR="00F340F4">
        <w:rPr>
          <w:rFonts w:eastAsia="SimHei" w:cstheme="majorBidi" w:hint="eastAsia"/>
          <w:sz w:val="21"/>
          <w:szCs w:val="21"/>
        </w:rPr>
        <w:t xml:space="preserve">5 </w:t>
      </w:r>
      <w:r w:rsidRPr="00F340F4">
        <w:rPr>
          <w:rFonts w:eastAsia="SimHei" w:cstheme="majorBidi" w:hint="eastAsia"/>
          <w:sz w:val="21"/>
          <w:szCs w:val="21"/>
        </w:rPr>
        <w:t xml:space="preserve"> </w:t>
      </w:r>
      <w:r w:rsidRPr="00F340F4">
        <w:rPr>
          <w:rFonts w:eastAsia="SimHei" w:cstheme="majorBidi" w:hint="eastAsia"/>
          <w:sz w:val="21"/>
          <w:szCs w:val="21"/>
        </w:rPr>
        <w:t>轨道建模</w:t>
      </w:r>
      <w:r w:rsidR="00F340F4">
        <w:rPr>
          <w:rFonts w:eastAsia="SimHei" w:cstheme="majorBidi" w:hint="eastAsia"/>
          <w:sz w:val="21"/>
          <w:szCs w:val="21"/>
        </w:rPr>
        <w:t>3D</w:t>
      </w:r>
      <w:r w:rsidR="00F340F4">
        <w:rPr>
          <w:rFonts w:eastAsia="SimHei" w:cstheme="majorBidi" w:hint="eastAsia"/>
          <w:sz w:val="21"/>
          <w:szCs w:val="21"/>
        </w:rPr>
        <w:t>模拟图</w:t>
      </w:r>
    </w:p>
    <w:p w14:paraId="267AD3FB" w14:textId="3F2A481D" w:rsidR="00146610" w:rsidRDefault="00000000">
      <w:pPr>
        <w:pStyle w:val="1"/>
        <w:ind w:firstLine="560"/>
      </w:pPr>
      <w:bookmarkStart w:id="67" w:name="_Toc20931"/>
      <w:bookmarkStart w:id="68" w:name="_Toc29613"/>
      <w:bookmarkStart w:id="69" w:name="_Toc1282"/>
      <w:bookmarkStart w:id="70" w:name="_Toc224940276"/>
      <w:r>
        <w:rPr>
          <w:rFonts w:hint="eastAsia"/>
        </w:rPr>
        <w:t>系统软件</w:t>
      </w:r>
      <w:r w:rsidR="000A7A67">
        <w:rPr>
          <w:rFonts w:hint="eastAsia"/>
        </w:rPr>
        <w:t>与核心算法</w:t>
      </w:r>
      <w:r>
        <w:rPr>
          <w:rFonts w:hint="eastAsia"/>
        </w:rPr>
        <w:t>设计</w:t>
      </w:r>
      <w:bookmarkEnd w:id="67"/>
      <w:bookmarkEnd w:id="68"/>
      <w:bookmarkEnd w:id="69"/>
      <w:bookmarkEnd w:id="70"/>
    </w:p>
    <w:p w14:paraId="51230B71" w14:textId="34313818" w:rsidR="00146610" w:rsidRDefault="005C5596">
      <w:pPr>
        <w:pStyle w:val="2"/>
      </w:pPr>
      <w:bookmarkStart w:id="71" w:name="_Toc224940277"/>
      <w:r>
        <w:rPr>
          <w:rFonts w:hint="eastAsia"/>
        </w:rPr>
        <w:t>基于边缘计算的车辆视觉感知</w:t>
      </w:r>
      <w:bookmarkEnd w:id="71"/>
    </w:p>
    <w:p w14:paraId="6563550F" w14:textId="77777777" w:rsidR="005C5596" w:rsidRDefault="00000000" w:rsidP="005C5596">
      <w:pPr>
        <w:ind w:firstLine="560"/>
      </w:pPr>
      <w:r>
        <w:rPr>
          <w:rFonts w:hint="eastAsia"/>
        </w:rPr>
        <w:t>该</w:t>
      </w:r>
      <w:r w:rsidR="005C5596" w:rsidRPr="005C5596">
        <w:t>技术的主要目标是利用运行在边缘计算机上的轻量级深度学习视觉感知系统，实现车辆进入的无缝触发。</w:t>
      </w:r>
      <w:r w:rsidR="005C5596">
        <w:rPr>
          <w:rFonts w:hint="eastAsia"/>
        </w:rPr>
        <w:t>替代了</w:t>
      </w:r>
      <w:r w:rsidR="005C5596" w:rsidRPr="005C5596">
        <w:t>传统上</w:t>
      </w:r>
      <w:r w:rsidR="005C5596">
        <w:rPr>
          <w:rFonts w:hint="eastAsia"/>
        </w:rPr>
        <w:t>的</w:t>
      </w:r>
      <w:r w:rsidR="005C5596" w:rsidRPr="005C5596">
        <w:t>车辆进入的触发通常使用超声波和地磁传感器</w:t>
      </w:r>
      <w:r w:rsidR="005C5596">
        <w:rPr>
          <w:rFonts w:hint="eastAsia"/>
        </w:rPr>
        <w:t>的方案</w:t>
      </w:r>
      <w:r w:rsidR="005C5596" w:rsidRPr="005C5596">
        <w:t>。视觉感知系统分为两部分：车辆检测和车牌提取。</w:t>
      </w:r>
    </w:p>
    <w:p w14:paraId="29E1067F" w14:textId="5EF341E8" w:rsidR="0074564B" w:rsidRDefault="0074564B" w:rsidP="006E594B">
      <w:pPr>
        <w:pStyle w:val="3"/>
      </w:pPr>
      <w:bookmarkStart w:id="72" w:name="_Toc224940278"/>
      <w:r>
        <w:rPr>
          <w:rFonts w:hint="eastAsia"/>
        </w:rPr>
        <w:t>车辆识别与入库状态识别</w:t>
      </w:r>
      <w:bookmarkEnd w:id="72"/>
    </w:p>
    <w:p w14:paraId="6F0CFEF7" w14:textId="7F5C1FD6" w:rsidR="006D517E" w:rsidRDefault="005C5596" w:rsidP="00CF263C">
      <w:pPr>
        <w:ind w:firstLine="560"/>
      </w:pPr>
      <w:r w:rsidRPr="005C5596">
        <w:t>该视觉感知系统的第一部分是检测进入的车辆。</w:t>
      </w:r>
      <w:r>
        <w:rPr>
          <w:rFonts w:hint="eastAsia"/>
        </w:rPr>
        <w:t>这部分</w:t>
      </w:r>
      <w:r w:rsidRPr="005C5596">
        <w:t>系统采用</w:t>
      </w:r>
      <w:proofErr w:type="spellStart"/>
      <w:r w:rsidRPr="005C5596">
        <w:lastRenderedPageBreak/>
        <w:t>NanoDet</w:t>
      </w:r>
      <w:proofErr w:type="spellEnd"/>
      <w:r w:rsidRPr="005C5596">
        <w:t>-Plus</w:t>
      </w:r>
      <w:r w:rsidRPr="005C5596">
        <w:t>轻量级目标检测算法，实时处理监控车库门的摄像头视频流。当视频画面中出现车辆特征时，</w:t>
      </w:r>
      <w:proofErr w:type="spellStart"/>
      <w:r w:rsidRPr="005C5596">
        <w:t>NanoDet</w:t>
      </w:r>
      <w:proofErr w:type="spellEnd"/>
      <w:r w:rsidRPr="005C5596">
        <w:t>-Plus</w:t>
      </w:r>
      <w:r w:rsidRPr="005C5596">
        <w:t>会迅速输出车辆检测框和置信度分数。本文旨在通过在公开图像数据集上对各种最先进的轻量级目标检测模型进行基准测试，来论证在边缘计算能力有限的情况下选择该系统的合理性。表</w:t>
      </w:r>
      <w:r w:rsidRPr="005C5596">
        <w:t>5</w:t>
      </w:r>
      <w:r>
        <w:rPr>
          <w:rFonts w:hint="eastAsia"/>
        </w:rPr>
        <w:t>.</w:t>
      </w:r>
      <w:r w:rsidRPr="005C5596">
        <w:t>1</w:t>
      </w:r>
      <w:r w:rsidRPr="005C5596">
        <w:t>展示了部分测试结果。表中的数据显示，对于</w:t>
      </w:r>
      <w:r w:rsidRPr="005C5596">
        <w:t>AR</w:t>
      </w:r>
      <w:r w:rsidR="00490E91">
        <w:rPr>
          <w:rFonts w:hint="eastAsia"/>
        </w:rPr>
        <w:t>的</w:t>
      </w:r>
      <w:r w:rsidRPr="005C5596">
        <w:t>边缘</w:t>
      </w:r>
      <w:r w:rsidRPr="005C5596">
        <w:t>CPU</w:t>
      </w:r>
      <w:r w:rsidRPr="005C5596">
        <w:t>平台，传统的</w:t>
      </w:r>
      <w:r w:rsidRPr="005C5596">
        <w:t>YOLO</w:t>
      </w:r>
      <w:r w:rsidRPr="005C5596">
        <w:t>模型的每帧延迟通常大于</w:t>
      </w:r>
      <w:r w:rsidRPr="005C5596">
        <w:t>30</w:t>
      </w:r>
      <w:r w:rsidRPr="005C5596">
        <w:t>毫秒，而</w:t>
      </w:r>
      <w:proofErr w:type="spellStart"/>
      <w:r w:rsidRPr="005C5596">
        <w:t>NanoDet</w:t>
      </w:r>
      <w:proofErr w:type="spellEnd"/>
      <w:r w:rsidRPr="005C5596">
        <w:t>-Plus-m</w:t>
      </w:r>
      <w:r w:rsidRPr="005C5596">
        <w:t>模型在保持相同高精度（</w:t>
      </w:r>
      <w:r w:rsidRPr="005C5596">
        <w:t xml:space="preserve">30.4 </w:t>
      </w:r>
      <w:proofErr w:type="spellStart"/>
      <w:r w:rsidRPr="005C5596">
        <w:t>mAP</w:t>
      </w:r>
      <w:proofErr w:type="spellEnd"/>
      <w:r w:rsidRPr="005C5596">
        <w:t>）的情况下，仅需</w:t>
      </w:r>
      <w:r w:rsidRPr="005C5596">
        <w:t>19.77</w:t>
      </w:r>
      <w:r w:rsidRPr="005C5596">
        <w:t>毫秒即可完成推理，并且在模型大小仅为</w:t>
      </w:r>
      <w:r w:rsidRPr="005C5596">
        <w:t>2.3MB</w:t>
      </w:r>
      <w:r w:rsidRPr="005C5596">
        <w:t>。这种极轻量级的特性使得该系统能够在边缘设备上提供</w:t>
      </w:r>
      <w:r w:rsidRPr="005C5596">
        <w:t>30</w:t>
      </w:r>
      <w:r w:rsidRPr="005C5596">
        <w:t>帧</w:t>
      </w:r>
      <w:r w:rsidRPr="005C5596">
        <w:t>/</w:t>
      </w:r>
      <w:r w:rsidRPr="005C5596">
        <w:t>秒或更高的稳定实时检测帧率。</w:t>
      </w:r>
    </w:p>
    <w:p w14:paraId="39F992EB" w14:textId="6B4F56CD" w:rsidR="006D517E" w:rsidRPr="003F5663" w:rsidRDefault="006D517E" w:rsidP="003F5663">
      <w:pPr>
        <w:widowControl/>
        <w:spacing w:line="315" w:lineRule="atLeast"/>
        <w:ind w:firstLineChars="0" w:firstLine="0"/>
        <w:jc w:val="center"/>
        <w:rPr>
          <w:rFonts w:ascii="Calibri" w:hAnsi="Calibri" w:cs="Calibri"/>
          <w:color w:val="000000"/>
          <w:kern w:val="0"/>
          <w:sz w:val="21"/>
          <w:szCs w:val="21"/>
        </w:rPr>
      </w:pPr>
      <w:r w:rsidRPr="003F5663">
        <w:rPr>
          <w:rFonts w:ascii="Calibri" w:hAnsi="Calibri" w:cs="Calibri" w:hint="eastAsia"/>
          <w:color w:val="000000"/>
          <w:kern w:val="0"/>
          <w:sz w:val="21"/>
          <w:szCs w:val="21"/>
        </w:rPr>
        <w:t>表</w:t>
      </w:r>
      <w:r w:rsidRPr="0033799A">
        <w:rPr>
          <w:color w:val="000000"/>
          <w:kern w:val="0"/>
          <w:sz w:val="21"/>
          <w:szCs w:val="21"/>
        </w:rPr>
        <w:t>5.1</w:t>
      </w:r>
      <w:r w:rsidR="009A7B25" w:rsidRPr="003F5663">
        <w:rPr>
          <w:rFonts w:ascii="Calibri" w:hAnsi="Calibri" w:cs="Calibri" w:hint="eastAsia"/>
          <w:color w:val="000000"/>
          <w:kern w:val="0"/>
          <w:sz w:val="21"/>
          <w:szCs w:val="21"/>
        </w:rPr>
        <w:t xml:space="preserve">  </w:t>
      </w:r>
      <w:r w:rsidRPr="003F5663">
        <w:rPr>
          <w:rFonts w:ascii="Calibri" w:hAnsi="Calibri" w:cs="Calibri" w:hint="eastAsia"/>
          <w:color w:val="000000"/>
          <w:kern w:val="0"/>
          <w:sz w:val="21"/>
          <w:szCs w:val="21"/>
        </w:rPr>
        <w:t>主流轻量级目标检测模型边缘基准性对比</w:t>
      </w:r>
    </w:p>
    <w:tbl>
      <w:tblPr>
        <w:tblW w:w="8526" w:type="dxa"/>
        <w:jc w:val="center"/>
        <w:tblCellMar>
          <w:left w:w="0" w:type="dxa"/>
          <w:right w:w="0" w:type="dxa"/>
        </w:tblCellMar>
        <w:tblLook w:val="04A0" w:firstRow="1" w:lastRow="0" w:firstColumn="1" w:lastColumn="0" w:noHBand="0" w:noVBand="1"/>
      </w:tblPr>
      <w:tblGrid>
        <w:gridCol w:w="3043"/>
        <w:gridCol w:w="1353"/>
        <w:gridCol w:w="850"/>
        <w:gridCol w:w="1134"/>
        <w:gridCol w:w="845"/>
        <w:gridCol w:w="1281"/>
        <w:gridCol w:w="20"/>
      </w:tblGrid>
      <w:tr w:rsidR="001A143D" w:rsidRPr="00F40F5B" w14:paraId="0C7DD178" w14:textId="6F3144D4" w:rsidTr="0011628C">
        <w:trPr>
          <w:gridAfter w:val="1"/>
          <w:wAfter w:w="20" w:type="dxa"/>
          <w:trHeight w:val="442"/>
          <w:jc w:val="center"/>
        </w:trPr>
        <w:tc>
          <w:tcPr>
            <w:tcW w:w="3043" w:type="dxa"/>
            <w:tcBorders>
              <w:top w:val="single" w:sz="12" w:space="0" w:color="auto"/>
              <w:bottom w:val="single" w:sz="2" w:space="0" w:color="auto"/>
            </w:tcBorders>
            <w:tcMar>
              <w:left w:w="105" w:type="dxa"/>
              <w:right w:w="105" w:type="dxa"/>
            </w:tcMar>
          </w:tcPr>
          <w:p w14:paraId="7B6A40A5" w14:textId="6164FDBD" w:rsidR="001A143D" w:rsidRPr="00ED0212" w:rsidRDefault="001A143D" w:rsidP="00CF263C">
            <w:pPr>
              <w:widowControl/>
              <w:spacing w:line="315" w:lineRule="atLeast"/>
              <w:ind w:firstLineChars="0" w:firstLine="0"/>
              <w:jc w:val="center"/>
              <w:rPr>
                <w:color w:val="000000"/>
                <w:kern w:val="0"/>
                <w:sz w:val="24"/>
                <w:szCs w:val="24"/>
              </w:rPr>
            </w:pPr>
            <w:r w:rsidRPr="00F40F5B">
              <w:rPr>
                <w:color w:val="000000"/>
                <w:kern w:val="0"/>
                <w:sz w:val="21"/>
                <w:szCs w:val="21"/>
              </w:rPr>
              <w:t>Model</w:t>
            </w:r>
          </w:p>
        </w:tc>
        <w:tc>
          <w:tcPr>
            <w:tcW w:w="1353" w:type="dxa"/>
            <w:tcBorders>
              <w:top w:val="single" w:sz="12" w:space="0" w:color="auto"/>
              <w:bottom w:val="single" w:sz="2" w:space="0" w:color="auto"/>
            </w:tcBorders>
            <w:tcMar>
              <w:left w:w="105" w:type="dxa"/>
              <w:right w:w="105" w:type="dxa"/>
            </w:tcMar>
          </w:tcPr>
          <w:p w14:paraId="363F066F" w14:textId="700829E4" w:rsidR="001A143D" w:rsidRPr="00ED0212" w:rsidRDefault="001A143D" w:rsidP="00CF263C">
            <w:pPr>
              <w:widowControl/>
              <w:spacing w:line="315" w:lineRule="atLeast"/>
              <w:ind w:firstLineChars="0" w:firstLine="0"/>
              <w:jc w:val="center"/>
              <w:rPr>
                <w:rFonts w:ascii="SimSun" w:hAnsi="SimSun"/>
                <w:color w:val="000000"/>
                <w:kern w:val="0"/>
                <w:sz w:val="24"/>
                <w:szCs w:val="24"/>
              </w:rPr>
            </w:pPr>
            <w:r w:rsidRPr="00F40F5B">
              <w:rPr>
                <w:rFonts w:hint="eastAsia"/>
                <w:color w:val="000000"/>
                <w:kern w:val="0"/>
                <w:sz w:val="21"/>
                <w:szCs w:val="21"/>
              </w:rPr>
              <w:t>Resolution</w:t>
            </w:r>
          </w:p>
        </w:tc>
        <w:tc>
          <w:tcPr>
            <w:tcW w:w="850" w:type="dxa"/>
            <w:tcBorders>
              <w:top w:val="single" w:sz="12" w:space="0" w:color="auto"/>
              <w:bottom w:val="single" w:sz="2" w:space="0" w:color="auto"/>
            </w:tcBorders>
            <w:tcMar>
              <w:left w:w="105" w:type="dxa"/>
              <w:right w:w="105" w:type="dxa"/>
            </w:tcMar>
          </w:tcPr>
          <w:p w14:paraId="2AE699FB" w14:textId="1B40C4CC" w:rsidR="001A143D" w:rsidRPr="00ED0212" w:rsidRDefault="001A143D" w:rsidP="00CF263C">
            <w:pPr>
              <w:widowControl/>
              <w:spacing w:line="315" w:lineRule="atLeast"/>
              <w:ind w:firstLineChars="0" w:firstLine="0"/>
              <w:jc w:val="center"/>
              <w:rPr>
                <w:rFonts w:ascii="SimSun" w:hAnsi="SimSun"/>
                <w:color w:val="000000"/>
                <w:kern w:val="0"/>
                <w:sz w:val="24"/>
                <w:szCs w:val="24"/>
              </w:rPr>
            </w:pPr>
            <w:proofErr w:type="spellStart"/>
            <w:r w:rsidRPr="00F40F5B">
              <w:rPr>
                <w:rFonts w:hint="eastAsia"/>
                <w:color w:val="000000"/>
                <w:kern w:val="0"/>
                <w:sz w:val="21"/>
                <w:szCs w:val="21"/>
              </w:rPr>
              <w:t>mAP</w:t>
            </w:r>
            <w:proofErr w:type="spellEnd"/>
          </w:p>
        </w:tc>
        <w:tc>
          <w:tcPr>
            <w:tcW w:w="1134" w:type="dxa"/>
            <w:tcBorders>
              <w:top w:val="single" w:sz="12" w:space="0" w:color="auto"/>
              <w:bottom w:val="single" w:sz="2" w:space="0" w:color="auto"/>
            </w:tcBorders>
          </w:tcPr>
          <w:p w14:paraId="5E8633FB" w14:textId="77777777" w:rsidR="001A143D" w:rsidRPr="00F40F5B" w:rsidRDefault="001A143D" w:rsidP="00CF263C">
            <w:pPr>
              <w:widowControl/>
              <w:spacing w:line="315" w:lineRule="atLeast"/>
              <w:ind w:firstLineChars="0" w:firstLine="0"/>
              <w:jc w:val="center"/>
              <w:rPr>
                <w:color w:val="000000"/>
                <w:kern w:val="0"/>
                <w:sz w:val="21"/>
                <w:szCs w:val="21"/>
              </w:rPr>
            </w:pPr>
            <w:r w:rsidRPr="00F40F5B">
              <w:rPr>
                <w:color w:val="000000"/>
                <w:kern w:val="0"/>
                <w:sz w:val="21"/>
                <w:szCs w:val="21"/>
              </w:rPr>
              <w:t>ARM</w:t>
            </w:r>
          </w:p>
          <w:p w14:paraId="0C569D18" w14:textId="08323F1C" w:rsidR="001A143D" w:rsidRPr="00F40F5B" w:rsidRDefault="001A143D" w:rsidP="00CF263C">
            <w:pPr>
              <w:widowControl/>
              <w:spacing w:line="315" w:lineRule="atLeast"/>
              <w:ind w:firstLineChars="0" w:firstLine="0"/>
              <w:jc w:val="center"/>
              <w:rPr>
                <w:color w:val="000000"/>
                <w:kern w:val="0"/>
                <w:sz w:val="21"/>
                <w:szCs w:val="21"/>
              </w:rPr>
            </w:pPr>
            <w:r w:rsidRPr="00F40F5B">
              <w:rPr>
                <w:color w:val="000000"/>
                <w:kern w:val="0"/>
                <w:sz w:val="21"/>
                <w:szCs w:val="21"/>
              </w:rPr>
              <w:t>Latency</w:t>
            </w:r>
          </w:p>
        </w:tc>
        <w:tc>
          <w:tcPr>
            <w:tcW w:w="845" w:type="dxa"/>
            <w:tcBorders>
              <w:top w:val="single" w:sz="12" w:space="0" w:color="auto"/>
              <w:bottom w:val="single" w:sz="2" w:space="0" w:color="auto"/>
            </w:tcBorders>
          </w:tcPr>
          <w:p w14:paraId="0F76ED18" w14:textId="43C4C170" w:rsidR="001A143D" w:rsidRPr="00F40F5B" w:rsidRDefault="001A143D" w:rsidP="00CF263C">
            <w:pPr>
              <w:widowControl/>
              <w:spacing w:line="315" w:lineRule="atLeast"/>
              <w:ind w:firstLineChars="0" w:firstLine="0"/>
              <w:jc w:val="center"/>
              <w:rPr>
                <w:color w:val="000000"/>
                <w:kern w:val="0"/>
                <w:sz w:val="21"/>
                <w:szCs w:val="21"/>
              </w:rPr>
            </w:pPr>
            <w:r>
              <w:rPr>
                <w:rFonts w:hint="eastAsia"/>
                <w:color w:val="000000"/>
                <w:kern w:val="0"/>
                <w:sz w:val="21"/>
                <w:szCs w:val="21"/>
              </w:rPr>
              <w:t>Params</w:t>
            </w:r>
          </w:p>
        </w:tc>
        <w:tc>
          <w:tcPr>
            <w:tcW w:w="1281" w:type="dxa"/>
            <w:tcBorders>
              <w:top w:val="single" w:sz="12" w:space="0" w:color="auto"/>
              <w:bottom w:val="single" w:sz="2" w:space="0" w:color="auto"/>
            </w:tcBorders>
          </w:tcPr>
          <w:p w14:paraId="502A5BC5" w14:textId="3906AC02" w:rsidR="001A143D" w:rsidRPr="00F40F5B" w:rsidRDefault="001A143D" w:rsidP="00CF263C">
            <w:pPr>
              <w:widowControl/>
              <w:spacing w:line="315" w:lineRule="atLeast"/>
              <w:ind w:firstLineChars="0" w:firstLine="0"/>
              <w:jc w:val="center"/>
              <w:rPr>
                <w:color w:val="000000"/>
                <w:kern w:val="0"/>
                <w:sz w:val="21"/>
                <w:szCs w:val="21"/>
              </w:rPr>
            </w:pPr>
            <w:r>
              <w:rPr>
                <w:rFonts w:hint="eastAsia"/>
                <w:color w:val="000000"/>
                <w:kern w:val="0"/>
                <w:sz w:val="21"/>
                <w:szCs w:val="21"/>
              </w:rPr>
              <w:t>Model Size</w:t>
            </w:r>
          </w:p>
        </w:tc>
      </w:tr>
      <w:tr w:rsidR="001A143D" w:rsidRPr="007C3B14" w14:paraId="19B2639F" w14:textId="040F7DFF" w:rsidTr="0011628C">
        <w:trPr>
          <w:gridAfter w:val="1"/>
          <w:wAfter w:w="20" w:type="dxa"/>
          <w:trHeight w:val="442"/>
          <w:jc w:val="center"/>
        </w:trPr>
        <w:tc>
          <w:tcPr>
            <w:tcW w:w="3043" w:type="dxa"/>
            <w:tcBorders>
              <w:top w:val="single" w:sz="2" w:space="0" w:color="auto"/>
            </w:tcBorders>
            <w:tcMar>
              <w:left w:w="105" w:type="dxa"/>
              <w:right w:w="105" w:type="dxa"/>
            </w:tcMar>
          </w:tcPr>
          <w:p w14:paraId="243D504E" w14:textId="48514AC2" w:rsidR="001A143D" w:rsidRPr="007C3B14" w:rsidRDefault="001A143D" w:rsidP="00FA046A">
            <w:pPr>
              <w:widowControl/>
              <w:spacing w:line="315" w:lineRule="atLeast"/>
              <w:ind w:firstLineChars="0" w:firstLine="0"/>
              <w:jc w:val="center"/>
              <w:rPr>
                <w:color w:val="000000"/>
                <w:kern w:val="0"/>
                <w:sz w:val="21"/>
                <w:szCs w:val="21"/>
              </w:rPr>
            </w:pPr>
            <w:proofErr w:type="spellStart"/>
            <w:r w:rsidRPr="007C3B14">
              <w:rPr>
                <w:color w:val="000000"/>
                <w:kern w:val="0"/>
                <w:sz w:val="21"/>
                <w:szCs w:val="21"/>
              </w:rPr>
              <w:t>NanoDet</w:t>
            </w:r>
            <w:proofErr w:type="spellEnd"/>
            <w:r w:rsidR="008848CC">
              <w:rPr>
                <w:rFonts w:hint="eastAsia"/>
                <w:color w:val="000000"/>
                <w:kern w:val="0"/>
                <w:sz w:val="21"/>
                <w:szCs w:val="21"/>
              </w:rPr>
              <w:t>-</w:t>
            </w:r>
            <w:r w:rsidRPr="007C3B14">
              <w:rPr>
                <w:color w:val="000000"/>
                <w:kern w:val="0"/>
                <w:sz w:val="21"/>
                <w:szCs w:val="21"/>
              </w:rPr>
              <w:t>Plus-m</w:t>
            </w:r>
          </w:p>
        </w:tc>
        <w:tc>
          <w:tcPr>
            <w:tcW w:w="1353" w:type="dxa"/>
            <w:tcBorders>
              <w:top w:val="single" w:sz="2" w:space="0" w:color="auto"/>
            </w:tcBorders>
            <w:tcMar>
              <w:left w:w="105" w:type="dxa"/>
              <w:right w:w="105" w:type="dxa"/>
            </w:tcMar>
          </w:tcPr>
          <w:p w14:paraId="5F3E9048" w14:textId="2FC251CC" w:rsidR="001A143D" w:rsidRPr="007C3B14" w:rsidRDefault="00490E91" w:rsidP="00CF263C">
            <w:pPr>
              <w:widowControl/>
              <w:spacing w:line="315" w:lineRule="atLeast"/>
              <w:ind w:firstLineChars="0" w:firstLine="0"/>
              <w:jc w:val="center"/>
              <w:rPr>
                <w:color w:val="000000"/>
                <w:kern w:val="0"/>
                <w:sz w:val="21"/>
                <w:szCs w:val="21"/>
              </w:rPr>
            </w:pPr>
            <w:r>
              <w:rPr>
                <w:rFonts w:hint="eastAsia"/>
                <w:color w:val="000000"/>
                <w:kern w:val="0"/>
                <w:sz w:val="21"/>
                <w:szCs w:val="21"/>
              </w:rPr>
              <w:t>416</w:t>
            </w:r>
            <w:r w:rsidR="001A143D" w:rsidRPr="007C3B14">
              <w:rPr>
                <w:color w:val="000000"/>
                <w:kern w:val="0"/>
                <w:sz w:val="21"/>
                <w:szCs w:val="21"/>
              </w:rPr>
              <w:t>*</w:t>
            </w:r>
            <w:r>
              <w:rPr>
                <w:rFonts w:hint="eastAsia"/>
                <w:color w:val="000000"/>
                <w:kern w:val="0"/>
                <w:sz w:val="21"/>
                <w:szCs w:val="21"/>
              </w:rPr>
              <w:t>416</w:t>
            </w:r>
          </w:p>
        </w:tc>
        <w:tc>
          <w:tcPr>
            <w:tcW w:w="850" w:type="dxa"/>
            <w:tcBorders>
              <w:top w:val="single" w:sz="2" w:space="0" w:color="auto"/>
            </w:tcBorders>
            <w:tcMar>
              <w:left w:w="105" w:type="dxa"/>
              <w:right w:w="105" w:type="dxa"/>
            </w:tcMar>
          </w:tcPr>
          <w:p w14:paraId="7E321316" w14:textId="740B8902" w:rsidR="001A143D" w:rsidRPr="007C3B14" w:rsidRDefault="00490E91" w:rsidP="00CF263C">
            <w:pPr>
              <w:widowControl/>
              <w:spacing w:line="315" w:lineRule="atLeast"/>
              <w:ind w:firstLineChars="0" w:firstLine="0"/>
              <w:jc w:val="center"/>
              <w:rPr>
                <w:color w:val="000000"/>
                <w:kern w:val="0"/>
                <w:sz w:val="21"/>
                <w:szCs w:val="21"/>
              </w:rPr>
            </w:pPr>
            <w:r>
              <w:rPr>
                <w:rFonts w:hint="eastAsia"/>
                <w:color w:val="000000"/>
                <w:kern w:val="0"/>
                <w:sz w:val="21"/>
                <w:szCs w:val="21"/>
              </w:rPr>
              <w:t>3</w:t>
            </w:r>
            <w:r w:rsidR="001A143D" w:rsidRPr="007C3B14">
              <w:rPr>
                <w:color w:val="000000"/>
                <w:kern w:val="0"/>
                <w:sz w:val="21"/>
                <w:szCs w:val="21"/>
              </w:rPr>
              <w:t>0.</w:t>
            </w:r>
            <w:r>
              <w:rPr>
                <w:rFonts w:hint="eastAsia"/>
                <w:color w:val="000000"/>
                <w:kern w:val="0"/>
                <w:sz w:val="21"/>
                <w:szCs w:val="21"/>
              </w:rPr>
              <w:t>4</w:t>
            </w:r>
          </w:p>
        </w:tc>
        <w:tc>
          <w:tcPr>
            <w:tcW w:w="1134" w:type="dxa"/>
            <w:tcBorders>
              <w:top w:val="single" w:sz="2" w:space="0" w:color="auto"/>
            </w:tcBorders>
          </w:tcPr>
          <w:p w14:paraId="16970BCB" w14:textId="72A98030" w:rsidR="001A143D" w:rsidRPr="007C3B14" w:rsidRDefault="001A143D" w:rsidP="00CF263C">
            <w:pPr>
              <w:widowControl/>
              <w:spacing w:line="315" w:lineRule="atLeast"/>
              <w:ind w:firstLineChars="0" w:firstLine="0"/>
              <w:jc w:val="center"/>
              <w:rPr>
                <w:color w:val="000000"/>
                <w:kern w:val="0"/>
                <w:sz w:val="21"/>
                <w:szCs w:val="21"/>
              </w:rPr>
            </w:pPr>
            <w:r w:rsidRPr="007C3B14">
              <w:rPr>
                <w:color w:val="000000"/>
                <w:kern w:val="0"/>
                <w:sz w:val="21"/>
                <w:szCs w:val="21"/>
              </w:rPr>
              <w:t>1</w:t>
            </w:r>
            <w:r w:rsidR="00490E91">
              <w:rPr>
                <w:rFonts w:hint="eastAsia"/>
                <w:color w:val="000000"/>
                <w:kern w:val="0"/>
                <w:sz w:val="21"/>
                <w:szCs w:val="21"/>
              </w:rPr>
              <w:t>9</w:t>
            </w:r>
            <w:r w:rsidRPr="007C3B14">
              <w:rPr>
                <w:color w:val="000000"/>
                <w:kern w:val="0"/>
                <w:sz w:val="21"/>
                <w:szCs w:val="21"/>
              </w:rPr>
              <w:t>.</w:t>
            </w:r>
            <w:r w:rsidR="00490E91">
              <w:rPr>
                <w:rFonts w:hint="eastAsia"/>
                <w:color w:val="000000"/>
                <w:kern w:val="0"/>
                <w:sz w:val="21"/>
                <w:szCs w:val="21"/>
              </w:rPr>
              <w:t>77</w:t>
            </w:r>
          </w:p>
        </w:tc>
        <w:tc>
          <w:tcPr>
            <w:tcW w:w="845" w:type="dxa"/>
            <w:tcBorders>
              <w:top w:val="single" w:sz="2" w:space="0" w:color="auto"/>
            </w:tcBorders>
          </w:tcPr>
          <w:p w14:paraId="204A9935" w14:textId="7269256B" w:rsidR="001A143D" w:rsidRPr="007C3B14" w:rsidRDefault="00490E91" w:rsidP="00CF263C">
            <w:pPr>
              <w:widowControl/>
              <w:spacing w:line="315" w:lineRule="atLeast"/>
              <w:ind w:firstLineChars="0" w:firstLine="0"/>
              <w:jc w:val="center"/>
              <w:rPr>
                <w:color w:val="000000"/>
                <w:kern w:val="0"/>
                <w:sz w:val="21"/>
                <w:szCs w:val="21"/>
              </w:rPr>
            </w:pPr>
            <w:r>
              <w:rPr>
                <w:rFonts w:hint="eastAsia"/>
                <w:color w:val="000000"/>
                <w:kern w:val="0"/>
                <w:sz w:val="21"/>
                <w:szCs w:val="21"/>
              </w:rPr>
              <w:t>1</w:t>
            </w:r>
            <w:r w:rsidR="00CF263C">
              <w:rPr>
                <w:rFonts w:hint="eastAsia"/>
                <w:color w:val="000000"/>
                <w:kern w:val="0"/>
                <w:sz w:val="21"/>
                <w:szCs w:val="21"/>
              </w:rPr>
              <w:t>.</w:t>
            </w:r>
            <w:r>
              <w:rPr>
                <w:rFonts w:hint="eastAsia"/>
                <w:color w:val="000000"/>
                <w:kern w:val="0"/>
                <w:sz w:val="21"/>
                <w:szCs w:val="21"/>
              </w:rPr>
              <w:t>17M</w:t>
            </w:r>
          </w:p>
        </w:tc>
        <w:tc>
          <w:tcPr>
            <w:tcW w:w="1281" w:type="dxa"/>
            <w:tcBorders>
              <w:top w:val="single" w:sz="2" w:space="0" w:color="auto"/>
            </w:tcBorders>
          </w:tcPr>
          <w:p w14:paraId="6161428D" w14:textId="6421822E" w:rsidR="001A143D" w:rsidRPr="007C3B14" w:rsidRDefault="00490E91" w:rsidP="00CF263C">
            <w:pPr>
              <w:widowControl/>
              <w:spacing w:line="315" w:lineRule="atLeast"/>
              <w:ind w:firstLineChars="0" w:firstLine="0"/>
              <w:jc w:val="center"/>
              <w:rPr>
                <w:color w:val="000000"/>
                <w:kern w:val="0"/>
                <w:sz w:val="21"/>
                <w:szCs w:val="21"/>
              </w:rPr>
            </w:pPr>
            <w:r>
              <w:rPr>
                <w:rFonts w:hint="eastAsia"/>
                <w:color w:val="000000"/>
                <w:kern w:val="0"/>
                <w:sz w:val="21"/>
                <w:szCs w:val="21"/>
              </w:rPr>
              <w:t>2</w:t>
            </w:r>
            <w:r w:rsidR="00CF263C">
              <w:rPr>
                <w:rFonts w:hint="eastAsia"/>
                <w:color w:val="000000"/>
                <w:kern w:val="0"/>
                <w:sz w:val="21"/>
                <w:szCs w:val="21"/>
              </w:rPr>
              <w:t>.</w:t>
            </w:r>
            <w:r>
              <w:rPr>
                <w:rFonts w:hint="eastAsia"/>
                <w:color w:val="000000"/>
                <w:kern w:val="0"/>
                <w:sz w:val="21"/>
                <w:szCs w:val="21"/>
              </w:rPr>
              <w:t>3</w:t>
            </w:r>
            <w:r w:rsidR="00CF263C">
              <w:rPr>
                <w:rFonts w:hint="eastAsia"/>
                <w:color w:val="000000"/>
                <w:kern w:val="0"/>
                <w:sz w:val="21"/>
                <w:szCs w:val="21"/>
              </w:rPr>
              <w:t>MB</w:t>
            </w:r>
          </w:p>
        </w:tc>
      </w:tr>
      <w:tr w:rsidR="001A143D" w:rsidRPr="00ED0212" w14:paraId="0DC608D5" w14:textId="6B430DC9" w:rsidTr="0011628C">
        <w:trPr>
          <w:gridAfter w:val="1"/>
          <w:wAfter w:w="20" w:type="dxa"/>
          <w:trHeight w:val="340"/>
          <w:jc w:val="center"/>
        </w:trPr>
        <w:tc>
          <w:tcPr>
            <w:tcW w:w="3043" w:type="dxa"/>
            <w:tcMar>
              <w:left w:w="105" w:type="dxa"/>
              <w:right w:w="105" w:type="dxa"/>
            </w:tcMar>
          </w:tcPr>
          <w:p w14:paraId="51D9B2B2" w14:textId="12CF024A" w:rsidR="001A143D" w:rsidRPr="00ED0212" w:rsidRDefault="001A143D" w:rsidP="00CF263C">
            <w:pPr>
              <w:widowControl/>
              <w:spacing w:line="315" w:lineRule="atLeast"/>
              <w:ind w:firstLineChars="0" w:firstLine="0"/>
              <w:jc w:val="center"/>
              <w:rPr>
                <w:color w:val="000000"/>
                <w:kern w:val="0"/>
                <w:sz w:val="21"/>
                <w:szCs w:val="21"/>
              </w:rPr>
            </w:pPr>
            <w:r w:rsidRPr="00012250">
              <w:rPr>
                <w:color w:val="000000"/>
                <w:kern w:val="0"/>
                <w:sz w:val="21"/>
                <w:szCs w:val="21"/>
              </w:rPr>
              <w:t>YOLOv3-Tiny</w:t>
            </w:r>
          </w:p>
        </w:tc>
        <w:tc>
          <w:tcPr>
            <w:tcW w:w="1353" w:type="dxa"/>
            <w:tcMar>
              <w:left w:w="105" w:type="dxa"/>
              <w:right w:w="105" w:type="dxa"/>
            </w:tcMar>
          </w:tcPr>
          <w:p w14:paraId="27A94928" w14:textId="4BEAB090" w:rsidR="001A143D" w:rsidRPr="00ED0212" w:rsidRDefault="001A143D" w:rsidP="00CF263C">
            <w:pPr>
              <w:widowControl/>
              <w:spacing w:line="315" w:lineRule="atLeast"/>
              <w:ind w:firstLineChars="0" w:firstLine="0"/>
              <w:jc w:val="center"/>
              <w:rPr>
                <w:color w:val="000000"/>
                <w:kern w:val="0"/>
                <w:sz w:val="21"/>
                <w:szCs w:val="21"/>
              </w:rPr>
            </w:pPr>
            <w:r w:rsidRPr="00012250">
              <w:rPr>
                <w:color w:val="000000"/>
                <w:kern w:val="0"/>
                <w:sz w:val="21"/>
                <w:szCs w:val="21"/>
              </w:rPr>
              <w:t>416*416</w:t>
            </w:r>
          </w:p>
        </w:tc>
        <w:tc>
          <w:tcPr>
            <w:tcW w:w="850" w:type="dxa"/>
            <w:tcMar>
              <w:left w:w="105" w:type="dxa"/>
              <w:right w:w="105" w:type="dxa"/>
            </w:tcMar>
          </w:tcPr>
          <w:p w14:paraId="24684BFD" w14:textId="18DDD56D" w:rsidR="001A143D" w:rsidRPr="00ED0212" w:rsidRDefault="001A143D" w:rsidP="00CF263C">
            <w:pPr>
              <w:widowControl/>
              <w:spacing w:line="315" w:lineRule="atLeast"/>
              <w:ind w:leftChars="-20" w:left="-56" w:firstLineChars="27" w:firstLine="57"/>
              <w:jc w:val="center"/>
              <w:rPr>
                <w:color w:val="000000"/>
                <w:kern w:val="0"/>
                <w:sz w:val="21"/>
                <w:szCs w:val="21"/>
              </w:rPr>
            </w:pPr>
            <w:r w:rsidRPr="00012250">
              <w:rPr>
                <w:color w:val="000000"/>
                <w:kern w:val="0"/>
                <w:sz w:val="21"/>
                <w:szCs w:val="21"/>
              </w:rPr>
              <w:t>1</w:t>
            </w:r>
            <w:r w:rsidR="00490E91">
              <w:rPr>
                <w:rFonts w:hint="eastAsia"/>
                <w:color w:val="000000"/>
                <w:kern w:val="0"/>
                <w:sz w:val="21"/>
                <w:szCs w:val="21"/>
              </w:rPr>
              <w:t>6</w:t>
            </w:r>
            <w:r w:rsidRPr="00012250">
              <w:rPr>
                <w:color w:val="000000"/>
                <w:kern w:val="0"/>
                <w:sz w:val="21"/>
                <w:szCs w:val="21"/>
              </w:rPr>
              <w:t>.</w:t>
            </w:r>
            <w:r w:rsidR="00490E91">
              <w:rPr>
                <w:rFonts w:hint="eastAsia"/>
                <w:color w:val="000000"/>
                <w:kern w:val="0"/>
                <w:sz w:val="21"/>
                <w:szCs w:val="21"/>
              </w:rPr>
              <w:t>6</w:t>
            </w:r>
          </w:p>
        </w:tc>
        <w:tc>
          <w:tcPr>
            <w:tcW w:w="1134" w:type="dxa"/>
            <w:tcMar>
              <w:left w:w="105" w:type="dxa"/>
              <w:right w:w="105" w:type="dxa"/>
            </w:tcMar>
          </w:tcPr>
          <w:p w14:paraId="5037F530" w14:textId="5C6CEA82" w:rsidR="001A143D" w:rsidRPr="00ED0212" w:rsidRDefault="001A143D" w:rsidP="00CF263C">
            <w:pPr>
              <w:widowControl/>
              <w:spacing w:line="315" w:lineRule="atLeast"/>
              <w:ind w:firstLineChars="0" w:firstLine="0"/>
              <w:jc w:val="center"/>
              <w:rPr>
                <w:color w:val="000000"/>
                <w:kern w:val="0"/>
                <w:sz w:val="21"/>
                <w:szCs w:val="21"/>
              </w:rPr>
            </w:pPr>
            <w:r w:rsidRPr="00012250">
              <w:rPr>
                <w:color w:val="000000"/>
                <w:kern w:val="0"/>
                <w:sz w:val="21"/>
                <w:szCs w:val="21"/>
              </w:rPr>
              <w:t>3</w:t>
            </w:r>
            <w:r w:rsidR="00490E91">
              <w:rPr>
                <w:rFonts w:hint="eastAsia"/>
                <w:color w:val="000000"/>
                <w:kern w:val="0"/>
                <w:sz w:val="21"/>
                <w:szCs w:val="21"/>
              </w:rPr>
              <w:t>7</w:t>
            </w:r>
            <w:r w:rsidRPr="00012250">
              <w:rPr>
                <w:color w:val="000000"/>
                <w:kern w:val="0"/>
                <w:sz w:val="21"/>
                <w:szCs w:val="21"/>
              </w:rPr>
              <w:t>.</w:t>
            </w:r>
            <w:r w:rsidR="00490E91">
              <w:rPr>
                <w:rFonts w:hint="eastAsia"/>
                <w:color w:val="000000"/>
                <w:kern w:val="0"/>
                <w:sz w:val="21"/>
                <w:szCs w:val="21"/>
              </w:rPr>
              <w:t>60</w:t>
            </w:r>
          </w:p>
        </w:tc>
        <w:tc>
          <w:tcPr>
            <w:tcW w:w="845" w:type="dxa"/>
          </w:tcPr>
          <w:p w14:paraId="1A44C18B" w14:textId="638C4681" w:rsidR="001A143D" w:rsidRPr="00012250" w:rsidRDefault="00490E91" w:rsidP="00CF263C">
            <w:pPr>
              <w:widowControl/>
              <w:spacing w:line="315" w:lineRule="atLeast"/>
              <w:ind w:firstLineChars="0" w:firstLine="0"/>
              <w:jc w:val="center"/>
              <w:rPr>
                <w:color w:val="000000"/>
                <w:kern w:val="0"/>
                <w:sz w:val="21"/>
                <w:szCs w:val="21"/>
              </w:rPr>
            </w:pPr>
            <w:r>
              <w:rPr>
                <w:rFonts w:hint="eastAsia"/>
                <w:color w:val="000000"/>
                <w:kern w:val="0"/>
                <w:sz w:val="21"/>
                <w:szCs w:val="21"/>
              </w:rPr>
              <w:t>8</w:t>
            </w:r>
            <w:r w:rsidR="00CF263C">
              <w:rPr>
                <w:rFonts w:hint="eastAsia"/>
                <w:color w:val="000000"/>
                <w:kern w:val="0"/>
                <w:sz w:val="21"/>
                <w:szCs w:val="21"/>
              </w:rPr>
              <w:t>.</w:t>
            </w:r>
            <w:r>
              <w:rPr>
                <w:rFonts w:hint="eastAsia"/>
                <w:color w:val="000000"/>
                <w:kern w:val="0"/>
                <w:sz w:val="21"/>
                <w:szCs w:val="21"/>
              </w:rPr>
              <w:t>86</w:t>
            </w:r>
            <w:r w:rsidR="00CF263C">
              <w:rPr>
                <w:rFonts w:hint="eastAsia"/>
                <w:color w:val="000000"/>
                <w:kern w:val="0"/>
                <w:sz w:val="21"/>
                <w:szCs w:val="21"/>
              </w:rPr>
              <w:t>M</w:t>
            </w:r>
          </w:p>
        </w:tc>
        <w:tc>
          <w:tcPr>
            <w:tcW w:w="1281" w:type="dxa"/>
          </w:tcPr>
          <w:p w14:paraId="0674CDD0" w14:textId="5141D42F" w:rsidR="001A143D" w:rsidRPr="00012250" w:rsidRDefault="00490E91" w:rsidP="00CF263C">
            <w:pPr>
              <w:widowControl/>
              <w:spacing w:line="315" w:lineRule="atLeast"/>
              <w:ind w:firstLineChars="0" w:firstLine="0"/>
              <w:jc w:val="center"/>
              <w:rPr>
                <w:color w:val="000000"/>
                <w:kern w:val="0"/>
                <w:sz w:val="21"/>
                <w:szCs w:val="21"/>
              </w:rPr>
            </w:pPr>
            <w:r>
              <w:rPr>
                <w:rFonts w:hint="eastAsia"/>
                <w:color w:val="000000"/>
                <w:kern w:val="0"/>
                <w:sz w:val="21"/>
                <w:szCs w:val="21"/>
              </w:rPr>
              <w:t>33</w:t>
            </w:r>
            <w:r w:rsidR="00CF263C">
              <w:rPr>
                <w:rFonts w:hint="eastAsia"/>
                <w:color w:val="000000"/>
                <w:kern w:val="0"/>
                <w:sz w:val="21"/>
                <w:szCs w:val="21"/>
              </w:rPr>
              <w:t>.</w:t>
            </w:r>
            <w:r>
              <w:rPr>
                <w:rFonts w:hint="eastAsia"/>
                <w:color w:val="000000"/>
                <w:kern w:val="0"/>
                <w:sz w:val="21"/>
                <w:szCs w:val="21"/>
              </w:rPr>
              <w:t>7</w:t>
            </w:r>
            <w:r w:rsidR="00CF263C">
              <w:rPr>
                <w:rFonts w:hint="eastAsia"/>
                <w:color w:val="000000"/>
                <w:kern w:val="0"/>
                <w:sz w:val="21"/>
                <w:szCs w:val="21"/>
              </w:rPr>
              <w:t>MB</w:t>
            </w:r>
          </w:p>
        </w:tc>
      </w:tr>
      <w:tr w:rsidR="001A143D" w:rsidRPr="00ED0212" w14:paraId="0E3985C8" w14:textId="77777777" w:rsidTr="0011628C">
        <w:trPr>
          <w:trHeight w:val="340"/>
          <w:jc w:val="center"/>
        </w:trPr>
        <w:tc>
          <w:tcPr>
            <w:tcW w:w="3043" w:type="dxa"/>
            <w:tcBorders>
              <w:bottom w:val="single" w:sz="12" w:space="0" w:color="auto"/>
            </w:tcBorders>
            <w:tcMar>
              <w:left w:w="105" w:type="dxa"/>
              <w:right w:w="105" w:type="dxa"/>
            </w:tcMar>
          </w:tcPr>
          <w:p w14:paraId="6A4808F3" w14:textId="0D6DA4D7" w:rsidR="008848CC" w:rsidRPr="00012250" w:rsidRDefault="008848CC" w:rsidP="008848CC">
            <w:pPr>
              <w:widowControl/>
              <w:spacing w:line="315" w:lineRule="atLeast"/>
              <w:ind w:firstLineChars="0" w:firstLine="0"/>
              <w:jc w:val="center"/>
              <w:rPr>
                <w:color w:val="000000"/>
                <w:kern w:val="0"/>
                <w:sz w:val="21"/>
                <w:szCs w:val="21"/>
              </w:rPr>
            </w:pPr>
            <w:r>
              <w:rPr>
                <w:rFonts w:hint="eastAsia"/>
                <w:color w:val="000000"/>
                <w:kern w:val="0"/>
                <w:sz w:val="21"/>
                <w:szCs w:val="21"/>
              </w:rPr>
              <w:t>YOLOv4-Tiny</w:t>
            </w:r>
          </w:p>
        </w:tc>
        <w:tc>
          <w:tcPr>
            <w:tcW w:w="1353" w:type="dxa"/>
            <w:tcBorders>
              <w:bottom w:val="single" w:sz="12" w:space="0" w:color="auto"/>
            </w:tcBorders>
            <w:tcMar>
              <w:left w:w="105" w:type="dxa"/>
              <w:right w:w="105" w:type="dxa"/>
            </w:tcMar>
          </w:tcPr>
          <w:p w14:paraId="688C38ED" w14:textId="63986608" w:rsidR="001A143D" w:rsidRPr="00012250" w:rsidRDefault="00490E91" w:rsidP="001C2439">
            <w:pPr>
              <w:widowControl/>
              <w:spacing w:line="315" w:lineRule="atLeast"/>
              <w:ind w:firstLineChars="0" w:firstLine="0"/>
              <w:jc w:val="center"/>
              <w:rPr>
                <w:color w:val="000000"/>
                <w:kern w:val="0"/>
                <w:sz w:val="21"/>
                <w:szCs w:val="21"/>
              </w:rPr>
            </w:pPr>
            <w:r>
              <w:rPr>
                <w:rFonts w:hint="eastAsia"/>
                <w:color w:val="000000"/>
                <w:kern w:val="0"/>
                <w:sz w:val="21"/>
                <w:szCs w:val="21"/>
              </w:rPr>
              <w:t>416*416</w:t>
            </w:r>
          </w:p>
        </w:tc>
        <w:tc>
          <w:tcPr>
            <w:tcW w:w="850" w:type="dxa"/>
            <w:tcBorders>
              <w:bottom w:val="single" w:sz="12" w:space="0" w:color="auto"/>
            </w:tcBorders>
            <w:tcMar>
              <w:left w:w="105" w:type="dxa"/>
              <w:right w:w="105" w:type="dxa"/>
            </w:tcMar>
          </w:tcPr>
          <w:p w14:paraId="6670D674" w14:textId="469F4C87" w:rsidR="001A143D" w:rsidRPr="00012250" w:rsidRDefault="00490E91" w:rsidP="001C2439">
            <w:pPr>
              <w:widowControl/>
              <w:spacing w:line="315" w:lineRule="atLeast"/>
              <w:ind w:firstLineChars="0" w:firstLine="0"/>
              <w:jc w:val="center"/>
              <w:rPr>
                <w:color w:val="000000"/>
                <w:kern w:val="0"/>
                <w:sz w:val="21"/>
                <w:szCs w:val="21"/>
              </w:rPr>
            </w:pPr>
            <w:r>
              <w:rPr>
                <w:rFonts w:hint="eastAsia"/>
                <w:color w:val="000000"/>
                <w:kern w:val="0"/>
                <w:sz w:val="21"/>
                <w:szCs w:val="21"/>
              </w:rPr>
              <w:t>21.7</w:t>
            </w:r>
          </w:p>
        </w:tc>
        <w:tc>
          <w:tcPr>
            <w:tcW w:w="1134" w:type="dxa"/>
            <w:tcBorders>
              <w:bottom w:val="single" w:sz="12" w:space="0" w:color="auto"/>
            </w:tcBorders>
            <w:tcMar>
              <w:left w:w="105" w:type="dxa"/>
              <w:right w:w="105" w:type="dxa"/>
            </w:tcMar>
          </w:tcPr>
          <w:p w14:paraId="11E011BC" w14:textId="20D3C9DE" w:rsidR="001A143D" w:rsidRPr="00012250" w:rsidRDefault="00490E91" w:rsidP="001C2439">
            <w:pPr>
              <w:widowControl/>
              <w:spacing w:line="315" w:lineRule="atLeast"/>
              <w:ind w:firstLineChars="0" w:firstLine="0"/>
              <w:jc w:val="center"/>
              <w:rPr>
                <w:color w:val="000000"/>
                <w:kern w:val="0"/>
                <w:sz w:val="21"/>
                <w:szCs w:val="21"/>
              </w:rPr>
            </w:pPr>
            <w:r>
              <w:rPr>
                <w:rFonts w:hint="eastAsia"/>
                <w:color w:val="000000"/>
                <w:kern w:val="0"/>
                <w:sz w:val="21"/>
                <w:szCs w:val="21"/>
              </w:rPr>
              <w:t>32.81</w:t>
            </w:r>
          </w:p>
        </w:tc>
        <w:tc>
          <w:tcPr>
            <w:tcW w:w="845" w:type="dxa"/>
            <w:tcBorders>
              <w:bottom w:val="single" w:sz="12" w:space="0" w:color="auto"/>
            </w:tcBorders>
          </w:tcPr>
          <w:p w14:paraId="5321C7C6" w14:textId="38D62B8A" w:rsidR="001A143D" w:rsidRPr="00ED0212" w:rsidRDefault="00490E91" w:rsidP="001C2439">
            <w:pPr>
              <w:widowControl/>
              <w:spacing w:line="315" w:lineRule="atLeast"/>
              <w:ind w:firstLineChars="0" w:firstLine="0"/>
              <w:jc w:val="center"/>
              <w:rPr>
                <w:rFonts w:ascii="SimSun" w:hAnsi="SimSun"/>
                <w:color w:val="000000"/>
                <w:kern w:val="0"/>
                <w:sz w:val="24"/>
                <w:szCs w:val="24"/>
              </w:rPr>
            </w:pPr>
            <w:r>
              <w:rPr>
                <w:rFonts w:ascii="SimSun" w:hAnsi="SimSun" w:hint="eastAsia"/>
                <w:color w:val="000000"/>
                <w:kern w:val="0"/>
                <w:sz w:val="24"/>
                <w:szCs w:val="24"/>
              </w:rPr>
              <w:t>6.06M</w:t>
            </w:r>
          </w:p>
        </w:tc>
        <w:tc>
          <w:tcPr>
            <w:tcW w:w="1281" w:type="dxa"/>
            <w:tcBorders>
              <w:bottom w:val="single" w:sz="12" w:space="0" w:color="auto"/>
            </w:tcBorders>
          </w:tcPr>
          <w:p w14:paraId="3A7FE7D4" w14:textId="3375905C" w:rsidR="001A143D" w:rsidRPr="00ED0212" w:rsidRDefault="00490E91" w:rsidP="001C2439">
            <w:pPr>
              <w:widowControl/>
              <w:spacing w:line="315" w:lineRule="atLeast"/>
              <w:ind w:firstLineChars="0" w:firstLine="0"/>
              <w:jc w:val="center"/>
              <w:rPr>
                <w:rFonts w:ascii="SimSun" w:hAnsi="SimSun"/>
                <w:color w:val="000000"/>
                <w:kern w:val="0"/>
                <w:sz w:val="24"/>
                <w:szCs w:val="24"/>
              </w:rPr>
            </w:pPr>
            <w:r>
              <w:rPr>
                <w:rFonts w:ascii="SimSun" w:hAnsi="SimSun" w:hint="eastAsia"/>
                <w:color w:val="000000"/>
                <w:kern w:val="0"/>
                <w:sz w:val="24"/>
                <w:szCs w:val="24"/>
              </w:rPr>
              <w:t>23.0MB</w:t>
            </w:r>
          </w:p>
        </w:tc>
        <w:tc>
          <w:tcPr>
            <w:tcW w:w="20" w:type="dxa"/>
            <w:tcBorders>
              <w:left w:val="nil"/>
              <w:bottom w:val="single" w:sz="12" w:space="0" w:color="auto"/>
            </w:tcBorders>
          </w:tcPr>
          <w:p w14:paraId="30B4414A" w14:textId="4A08465B" w:rsidR="001A143D" w:rsidRPr="00ED0212" w:rsidRDefault="001A143D" w:rsidP="001C2439">
            <w:pPr>
              <w:widowControl/>
              <w:spacing w:line="315" w:lineRule="atLeast"/>
              <w:ind w:firstLineChars="0" w:firstLine="0"/>
              <w:jc w:val="center"/>
              <w:rPr>
                <w:rFonts w:ascii="SimSun" w:hAnsi="SimSun"/>
                <w:color w:val="000000"/>
                <w:kern w:val="0"/>
                <w:sz w:val="24"/>
                <w:szCs w:val="24"/>
              </w:rPr>
            </w:pPr>
          </w:p>
        </w:tc>
      </w:tr>
    </w:tbl>
    <w:p w14:paraId="59406411" w14:textId="77777777" w:rsidR="003F5663" w:rsidRDefault="003F5663">
      <w:pPr>
        <w:widowControl/>
        <w:spacing w:line="240" w:lineRule="auto"/>
        <w:ind w:firstLineChars="0" w:firstLine="0"/>
        <w:jc w:val="left"/>
        <w:rPr>
          <w:rFonts w:eastAsia="微软雅黑"/>
          <w:color w:val="000000"/>
          <w:kern w:val="0"/>
          <w:sz w:val="21"/>
          <w:szCs w:val="21"/>
        </w:rPr>
      </w:pPr>
      <w:r>
        <w:rPr>
          <w:rFonts w:eastAsia="微软雅黑"/>
          <w:color w:val="000000"/>
          <w:kern w:val="0"/>
          <w:sz w:val="21"/>
          <w:szCs w:val="21"/>
        </w:rPr>
        <w:br w:type="page"/>
      </w:r>
    </w:p>
    <w:p w14:paraId="2F570B3D" w14:textId="35D8667C" w:rsidR="0074564B" w:rsidRDefault="0074564B" w:rsidP="006E594B">
      <w:pPr>
        <w:pStyle w:val="3"/>
      </w:pPr>
      <w:bookmarkStart w:id="73" w:name="_Toc224940279"/>
      <w:r>
        <w:rPr>
          <w:rFonts w:hint="eastAsia"/>
        </w:rPr>
        <w:lastRenderedPageBreak/>
        <w:t>车牌类型与车牌信息识别</w:t>
      </w:r>
      <w:bookmarkEnd w:id="73"/>
    </w:p>
    <w:p w14:paraId="64AE36B8" w14:textId="0023E08F" w:rsidR="008848CC" w:rsidRPr="008848CC" w:rsidRDefault="008848CC" w:rsidP="00327E2A">
      <w:pPr>
        <w:ind w:firstLine="560"/>
      </w:pPr>
      <w:r w:rsidRPr="008848CC">
        <w:t>当</w:t>
      </w:r>
      <w:proofErr w:type="spellStart"/>
      <w:r w:rsidRPr="008848CC">
        <w:t>NanoDet</w:t>
      </w:r>
      <w:proofErr w:type="spellEnd"/>
      <w:r w:rsidRPr="008848CC">
        <w:t>-Plus</w:t>
      </w:r>
      <w:r w:rsidRPr="008848CC">
        <w:t>在多个</w:t>
      </w:r>
      <w:proofErr w:type="gramStart"/>
      <w:r w:rsidRPr="008848CC">
        <w:t>连续帧中识别</w:t>
      </w:r>
      <w:proofErr w:type="gramEnd"/>
      <w:r w:rsidRPr="008848CC">
        <w:t>出车辆完全位于识别区域内时，它会启动</w:t>
      </w:r>
      <w:proofErr w:type="gramStart"/>
      <w:r w:rsidRPr="008848CC">
        <w:t>帧</w:t>
      </w:r>
      <w:proofErr w:type="gramEnd"/>
      <w:r w:rsidRPr="008848CC">
        <w:t>裁剪流程，并将裁剪后的图像区域提交给</w:t>
      </w:r>
      <w:r w:rsidRPr="008848CC">
        <w:t>HyperLPR</w:t>
      </w:r>
      <w:r w:rsidRPr="008848CC">
        <w:t>车牌识别引擎进行进一步处理。</w:t>
      </w:r>
      <w:r w:rsidRPr="008848CC">
        <w:t>HyperLPR</w:t>
      </w:r>
      <w:r w:rsidRPr="008848CC">
        <w:t>基于端到端深度神经网络，能够排除地下停车场等环境中光线不足、车牌倾斜等因素的影响，从而高精度地提取车牌文本。下图</w:t>
      </w:r>
      <w:r w:rsidRPr="008848CC">
        <w:t>5</w:t>
      </w:r>
      <w:r>
        <w:rPr>
          <w:rFonts w:hint="eastAsia"/>
        </w:rPr>
        <w:t>.</w:t>
      </w:r>
      <w:r w:rsidRPr="008848CC">
        <w:t>1</w:t>
      </w:r>
      <w:r w:rsidRPr="008848CC">
        <w:t>展示了</w:t>
      </w:r>
      <w:r>
        <w:rPr>
          <w:rFonts w:hint="eastAsia"/>
        </w:rPr>
        <w:t>视觉</w:t>
      </w:r>
      <w:r w:rsidRPr="008848CC">
        <w:t>系统运行时实际的图像感知裁剪和车牌识别示例</w:t>
      </w:r>
      <w:r w:rsidR="00327E2A">
        <w:rPr>
          <w:rFonts w:hint="eastAsia"/>
        </w:rPr>
        <w:t>，已经识别到新能源汽车和普通燃油小汽车各一辆，以各自的车牌信息</w:t>
      </w:r>
      <w:r w:rsidRPr="008848CC">
        <w:t>。数据提取成功后，</w:t>
      </w:r>
      <w:r>
        <w:rPr>
          <w:rFonts w:hint="eastAsia"/>
        </w:rPr>
        <w:t>视觉系统用过</w:t>
      </w:r>
      <w:r>
        <w:rPr>
          <w:rFonts w:hint="eastAsia"/>
        </w:rPr>
        <w:t>MQTT</w:t>
      </w:r>
      <w:r>
        <w:rPr>
          <w:rFonts w:hint="eastAsia"/>
        </w:rPr>
        <w:t>协议上报车位信息、车牌类型和车牌</w:t>
      </w:r>
      <w:r w:rsidR="00FA72F2">
        <w:rPr>
          <w:rFonts w:hint="eastAsia"/>
        </w:rPr>
        <w:t>信息的</w:t>
      </w:r>
      <w:r w:rsidR="00FA72F2">
        <w:rPr>
          <w:rFonts w:hint="eastAsia"/>
        </w:rPr>
        <w:t>JOSN</w:t>
      </w:r>
      <w:r w:rsidR="00FA72F2">
        <w:rPr>
          <w:rFonts w:hint="eastAsia"/>
        </w:rPr>
        <w:t>包</w:t>
      </w:r>
      <w:r>
        <w:rPr>
          <w:rFonts w:hint="eastAsia"/>
        </w:rPr>
        <w:t>到</w:t>
      </w:r>
      <w:r w:rsidRPr="008848CC">
        <w:t>边缘节点</w:t>
      </w:r>
      <w:r>
        <w:rPr>
          <w:rFonts w:hint="eastAsia"/>
        </w:rPr>
        <w:t>，边缘服务器</w:t>
      </w:r>
      <w:r w:rsidR="00FA72F2">
        <w:rPr>
          <w:rFonts w:hint="eastAsia"/>
        </w:rPr>
        <w:t>首先完成内部数据库更新，并且</w:t>
      </w:r>
      <w:r w:rsidRPr="008848CC">
        <w:t>创建一个</w:t>
      </w:r>
      <w:r w:rsidRPr="008848CC">
        <w:t xml:space="preserve"> HTTP POST </w:t>
      </w:r>
      <w:r w:rsidRPr="008848CC">
        <w:t>请求（包含车牌号和时间戳），</w:t>
      </w:r>
      <w:r w:rsidR="00FA72F2">
        <w:rPr>
          <w:rFonts w:hint="eastAsia"/>
        </w:rPr>
        <w:t>同步发送</w:t>
      </w:r>
      <w:r w:rsidRPr="008848CC">
        <w:t>到阿里云的业务服务器，以便</w:t>
      </w:r>
      <w:r w:rsidR="00FA72F2">
        <w:rPr>
          <w:rFonts w:hint="eastAsia"/>
        </w:rPr>
        <w:t>系统</w:t>
      </w:r>
      <w:r w:rsidRPr="008848CC">
        <w:t>更新车库全局状态数据库中的停车位占用状态</w:t>
      </w:r>
      <w:r>
        <w:rPr>
          <w:rFonts w:hint="eastAsia"/>
        </w:rPr>
        <w:t>，同时为</w:t>
      </w:r>
      <w:r w:rsidR="00FA72F2">
        <w:rPr>
          <w:rFonts w:hint="eastAsia"/>
        </w:rPr>
        <w:t>这写信息也为</w:t>
      </w:r>
      <w:r>
        <w:rPr>
          <w:rFonts w:hint="eastAsia"/>
        </w:rPr>
        <w:t>边缘服务器调度移动充电桩小车提供</w:t>
      </w:r>
      <w:r w:rsidR="00FA72F2">
        <w:rPr>
          <w:rFonts w:hint="eastAsia"/>
        </w:rPr>
        <w:t>重要</w:t>
      </w:r>
      <w:r>
        <w:rPr>
          <w:rFonts w:hint="eastAsia"/>
        </w:rPr>
        <w:t>基础决策信息</w:t>
      </w:r>
      <w:r w:rsidRPr="008848CC">
        <w:t>。</w:t>
      </w:r>
    </w:p>
    <w:p w14:paraId="27D4F8B4" w14:textId="6AD055EC" w:rsidR="00146610" w:rsidRDefault="00FA72F2">
      <w:pPr>
        <w:pStyle w:val="afb"/>
      </w:pPr>
      <w:r w:rsidRPr="00FA72F2">
        <w:rPr>
          <w:noProof/>
        </w:rPr>
        <w:drawing>
          <wp:inline distT="0" distB="0" distL="0" distR="0" wp14:anchorId="770067D1" wp14:editId="57C32BAF">
            <wp:extent cx="1875282" cy="3335635"/>
            <wp:effectExtent l="0" t="0" r="0" b="0"/>
            <wp:docPr id="88354970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875282" cy="3335635"/>
                    </a:xfrm>
                    <a:prstGeom prst="rect">
                      <a:avLst/>
                    </a:prstGeom>
                    <a:noFill/>
                    <a:ln>
                      <a:noFill/>
                    </a:ln>
                  </pic:spPr>
                </pic:pic>
              </a:graphicData>
            </a:graphic>
          </wp:inline>
        </w:drawing>
      </w:r>
    </w:p>
    <w:p w14:paraId="3055CF6F" w14:textId="4F2F3CE3" w:rsidR="00146610" w:rsidRDefault="00000000">
      <w:pPr>
        <w:pStyle w:val="a5"/>
      </w:pPr>
      <w:bookmarkStart w:id="74" w:name="_Toc25315"/>
      <w:bookmarkStart w:id="75" w:name="_Toc24737"/>
      <w:bookmarkStart w:id="76" w:name="_Toc5721"/>
      <w:r>
        <w:t>图</w:t>
      </w:r>
      <w:fldSimple w:instr=" STYLEREF 1 \s ">
        <w:r w:rsidR="00146610">
          <w:t>5</w:t>
        </w:r>
      </w:fldSimple>
      <w:r>
        <w:rPr>
          <w:rFonts w:hint="eastAsia"/>
        </w:rPr>
        <w:t>.</w:t>
      </w:r>
      <w:r>
        <w:fldChar w:fldCharType="begin"/>
      </w:r>
      <w:r>
        <w:instrText xml:space="preserve"> SEQ </w:instrText>
      </w:r>
      <w:r>
        <w:instrText>图</w:instrText>
      </w:r>
      <w:r>
        <w:instrText xml:space="preserve"> \* ARABIC \s 1 </w:instrText>
      </w:r>
      <w:r>
        <w:fldChar w:fldCharType="separate"/>
      </w:r>
      <w:r>
        <w:t>1</w:t>
      </w:r>
      <w:r>
        <w:fldChar w:fldCharType="end"/>
      </w:r>
      <w:r>
        <w:rPr>
          <w:rFonts w:hint="eastAsia"/>
        </w:rPr>
        <w:t xml:space="preserve">  </w:t>
      </w:r>
      <w:r w:rsidR="00490E91">
        <w:rPr>
          <w:rFonts w:hint="eastAsia"/>
        </w:rPr>
        <w:t>边缘</w:t>
      </w:r>
      <w:proofErr w:type="gramStart"/>
      <w:r w:rsidR="00490E91">
        <w:rPr>
          <w:rFonts w:hint="eastAsia"/>
        </w:rPr>
        <w:t>端车辆</w:t>
      </w:r>
      <w:proofErr w:type="gramEnd"/>
      <w:r w:rsidR="00490E91">
        <w:rPr>
          <w:rFonts w:hint="eastAsia"/>
        </w:rPr>
        <w:t>检测与</w:t>
      </w:r>
      <w:r w:rsidR="00FA72F2">
        <w:rPr>
          <w:rFonts w:hint="eastAsia"/>
        </w:rPr>
        <w:t>车辆信息提取</w:t>
      </w:r>
      <w:r w:rsidR="00490E91">
        <w:rPr>
          <w:rFonts w:hint="eastAsia"/>
        </w:rPr>
        <w:t>运行实况图</w:t>
      </w:r>
    </w:p>
    <w:p w14:paraId="67039815" w14:textId="630A7923" w:rsidR="00146610" w:rsidRDefault="00DA10C9" w:rsidP="00563D1C">
      <w:pPr>
        <w:pStyle w:val="2"/>
      </w:pPr>
      <w:bookmarkStart w:id="77" w:name="_Toc224940280"/>
      <w:bookmarkEnd w:id="74"/>
      <w:bookmarkEnd w:id="75"/>
      <w:bookmarkEnd w:id="76"/>
      <w:r>
        <w:rPr>
          <w:rFonts w:hint="eastAsia"/>
        </w:rPr>
        <w:lastRenderedPageBreak/>
        <w:t>系统状态机</w:t>
      </w:r>
      <w:r w:rsidR="006B67D7">
        <w:rPr>
          <w:rFonts w:hint="eastAsia"/>
        </w:rPr>
        <w:t>设计</w:t>
      </w:r>
      <w:r>
        <w:rPr>
          <w:rFonts w:hint="eastAsia"/>
        </w:rPr>
        <w:t>和通讯</w:t>
      </w:r>
      <w:r w:rsidR="006B67D7">
        <w:rPr>
          <w:rFonts w:hint="eastAsia"/>
        </w:rPr>
        <w:t>设计</w:t>
      </w:r>
      <w:bookmarkEnd w:id="77"/>
    </w:p>
    <w:p w14:paraId="466C7F24" w14:textId="4F207597" w:rsidR="006B67D7" w:rsidRPr="006B67D7" w:rsidRDefault="006B67D7" w:rsidP="006E594B">
      <w:pPr>
        <w:pStyle w:val="3"/>
      </w:pPr>
      <w:bookmarkStart w:id="78" w:name="_Toc224940281"/>
      <w:r>
        <w:rPr>
          <w:rFonts w:hint="eastAsia"/>
        </w:rPr>
        <w:t>基本数据</w:t>
      </w:r>
      <w:r w:rsidR="00E82F5A">
        <w:rPr>
          <w:rFonts w:hint="eastAsia"/>
        </w:rPr>
        <w:t>库设计</w:t>
      </w:r>
      <w:r>
        <w:rPr>
          <w:rFonts w:hint="eastAsia"/>
        </w:rPr>
        <w:t>和全局</w:t>
      </w:r>
      <w:r>
        <w:rPr>
          <w:rFonts w:hint="eastAsia"/>
        </w:rPr>
        <w:t>FSM</w:t>
      </w:r>
      <w:r>
        <w:rPr>
          <w:rFonts w:hint="eastAsia"/>
        </w:rPr>
        <w:t>定义</w:t>
      </w:r>
      <w:bookmarkEnd w:id="78"/>
    </w:p>
    <w:p w14:paraId="0288DCA1" w14:textId="45F9FA1C" w:rsidR="00DA10C9" w:rsidRDefault="00DA10C9" w:rsidP="00DA10C9">
      <w:pPr>
        <w:ind w:firstLine="560"/>
      </w:pPr>
      <w:r w:rsidRPr="00DA10C9">
        <w:t>利用可靠的全局有限状态机和数据库技术，可以独立地跟踪和映射多辆充电车辆以及复杂的电网轨道在空间和时间上的位置。边缘调度服务器采用基于</w:t>
      </w:r>
      <w:r w:rsidRPr="00DA10C9">
        <w:t xml:space="preserve"> SQLite </w:t>
      </w:r>
      <w:r w:rsidRPr="00DA10C9">
        <w:t>开发的数据库</w:t>
      </w:r>
      <w:r w:rsidRPr="00DA10C9">
        <w:t xml:space="preserve"> FSM</w:t>
      </w:r>
      <w:r w:rsidRPr="00DA10C9">
        <w:t>（全局）引擎，并利用</w:t>
      </w:r>
      <w:r w:rsidRPr="00DA10C9">
        <w:t xml:space="preserve"> EMQX (MQTT) </w:t>
      </w:r>
      <w:r w:rsidRPr="00DA10C9">
        <w:t>提供异步（实时）命令通信。</w:t>
      </w:r>
    </w:p>
    <w:p w14:paraId="72BCE343" w14:textId="058C366A" w:rsidR="00DA10C9" w:rsidRDefault="00E80CD4" w:rsidP="00E80CD4">
      <w:pPr>
        <w:ind w:firstLine="560"/>
      </w:pPr>
      <w:r>
        <w:rPr>
          <w:rFonts w:hint="eastAsia"/>
        </w:rPr>
        <w:t>系统使用</w:t>
      </w:r>
      <w:r>
        <w:rPr>
          <w:rFonts w:hint="eastAsia"/>
        </w:rPr>
        <w:t>5</w:t>
      </w:r>
      <w:r>
        <w:rPr>
          <w:rFonts w:hint="eastAsia"/>
        </w:rPr>
        <w:t>个主要数据表包含（地图节点、地图边、小车状态、停车位、与任务）。</w:t>
      </w:r>
      <w:r w:rsidRPr="00E80CD4">
        <w:t>系统针对行驶中的车辆采用了一种非常特殊的有限状态机</w:t>
      </w:r>
      <w:r w:rsidRPr="00E80CD4">
        <w:t xml:space="preserve"> (FSM) </w:t>
      </w:r>
      <w:r w:rsidRPr="00E80CD4">
        <w:t>状态转换模型。车辆可以处于的合法状态如下：空闲：车辆停靠在默认位置，等待分配新的任务。导航：车辆正在按照动作链移动，前往特定地点（节点）。等待：车辆停靠在缓冲区节点，等待前方轨道锁释放。</w:t>
      </w:r>
      <w:r w:rsidRPr="00E80CD4">
        <w:br/>
      </w:r>
      <w:r w:rsidRPr="00E80CD4">
        <w:t>工作：车辆到达目的地后，将执行</w:t>
      </w:r>
      <w:r w:rsidR="0074564B">
        <w:rPr>
          <w:rFonts w:hint="eastAsia"/>
        </w:rPr>
        <w:t>充电作业</w:t>
      </w:r>
      <w:r w:rsidRPr="00E80CD4">
        <w:t>。离线或错误：卡片读取失败或心跳超时。系统会阻止任何状态更改，以确保最高的物理调度安全性。</w:t>
      </w:r>
      <w:r>
        <w:rPr>
          <w:rFonts w:hint="eastAsia"/>
        </w:rPr>
        <w:t>图</w:t>
      </w:r>
      <w:r>
        <w:rPr>
          <w:rFonts w:hint="eastAsia"/>
        </w:rPr>
        <w:t>5.2</w:t>
      </w:r>
      <w:r>
        <w:rPr>
          <w:rFonts w:hint="eastAsia"/>
        </w:rPr>
        <w:t>展示了数据库设计的思维架构和字段编排。</w:t>
      </w:r>
    </w:p>
    <w:p w14:paraId="58BE6B34" w14:textId="539B4AF0" w:rsidR="00E80CD4" w:rsidRDefault="007B3DD4" w:rsidP="007B3DD4">
      <w:pPr>
        <w:ind w:firstLine="560"/>
        <w:jc w:val="center"/>
      </w:pPr>
      <w:r w:rsidRPr="007B3DD4">
        <w:rPr>
          <w:noProof/>
        </w:rPr>
        <w:drawing>
          <wp:inline distT="0" distB="0" distL="0" distR="0" wp14:anchorId="21FE95C7" wp14:editId="4E58FA6D">
            <wp:extent cx="2630627" cy="2923983"/>
            <wp:effectExtent l="0" t="0" r="0" b="0"/>
            <wp:docPr id="48363773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662474" cy="2959381"/>
                    </a:xfrm>
                    <a:prstGeom prst="rect">
                      <a:avLst/>
                    </a:prstGeom>
                    <a:noFill/>
                    <a:ln>
                      <a:noFill/>
                    </a:ln>
                  </pic:spPr>
                </pic:pic>
              </a:graphicData>
            </a:graphic>
          </wp:inline>
        </w:drawing>
      </w:r>
    </w:p>
    <w:p w14:paraId="76D8AC65" w14:textId="715AA449" w:rsidR="00B82B12" w:rsidRDefault="00B82B12" w:rsidP="00B82B12">
      <w:pPr>
        <w:ind w:firstLine="420"/>
        <w:jc w:val="center"/>
        <w:rPr>
          <w:rFonts w:eastAsia="SimHei" w:cstheme="majorBidi"/>
          <w:sz w:val="21"/>
          <w:szCs w:val="21"/>
        </w:rPr>
      </w:pPr>
      <w:r w:rsidRPr="00B82B12">
        <w:rPr>
          <w:rFonts w:eastAsia="SimHei" w:cstheme="majorBidi" w:hint="eastAsia"/>
          <w:sz w:val="21"/>
          <w:szCs w:val="21"/>
        </w:rPr>
        <w:t>图</w:t>
      </w:r>
      <w:r w:rsidRPr="00B82B12">
        <w:rPr>
          <w:rFonts w:eastAsia="SimHei" w:cstheme="majorBidi" w:hint="eastAsia"/>
          <w:sz w:val="21"/>
          <w:szCs w:val="21"/>
        </w:rPr>
        <w:t xml:space="preserve">5.2  </w:t>
      </w:r>
      <w:r w:rsidRPr="00B82B12">
        <w:rPr>
          <w:rFonts w:eastAsia="SimHei" w:cstheme="majorBidi" w:hint="eastAsia"/>
          <w:sz w:val="21"/>
          <w:szCs w:val="21"/>
        </w:rPr>
        <w:t>数据库字段设计</w:t>
      </w:r>
      <w:r>
        <w:rPr>
          <w:rFonts w:eastAsia="SimHei" w:cstheme="majorBidi"/>
          <w:sz w:val="21"/>
          <w:szCs w:val="21"/>
        </w:rPr>
        <w:br w:type="page"/>
      </w:r>
    </w:p>
    <w:p w14:paraId="45A9B087" w14:textId="3D9FB096" w:rsidR="00146610" w:rsidRDefault="0074564B" w:rsidP="006E594B">
      <w:pPr>
        <w:pStyle w:val="3"/>
      </w:pPr>
      <w:bookmarkStart w:id="79" w:name="_Toc224940282"/>
      <w:r>
        <w:rPr>
          <w:rFonts w:hint="eastAsia"/>
        </w:rPr>
        <w:lastRenderedPageBreak/>
        <w:t>控制指令</w:t>
      </w:r>
      <w:r w:rsidR="006B67D7">
        <w:rPr>
          <w:rFonts w:hint="eastAsia"/>
        </w:rPr>
        <w:t>和</w:t>
      </w:r>
      <w:r>
        <w:rPr>
          <w:rFonts w:hint="eastAsia"/>
        </w:rPr>
        <w:t>状态机流转设计</w:t>
      </w:r>
      <w:bookmarkEnd w:id="79"/>
    </w:p>
    <w:p w14:paraId="4F659571" w14:textId="6CE033C5" w:rsidR="001C0D64" w:rsidRDefault="006B67D7" w:rsidP="006B67D7">
      <w:pPr>
        <w:ind w:firstLine="560"/>
      </w:pPr>
      <w:r w:rsidRPr="006B67D7">
        <w:t>使用轻量级的</w:t>
      </w:r>
      <w:r w:rsidRPr="006B67D7">
        <w:t xml:space="preserve"> MQTT </w:t>
      </w:r>
      <w:r w:rsidRPr="006B67D7">
        <w:t>协议机制。</w:t>
      </w:r>
      <w:r w:rsidR="001C0D64">
        <w:rPr>
          <w:rFonts w:hint="eastAsia"/>
        </w:rPr>
        <w:t>边缘</w:t>
      </w:r>
      <w:r w:rsidR="0074564B">
        <w:rPr>
          <w:rFonts w:hint="eastAsia"/>
        </w:rPr>
        <w:t>设备</w:t>
      </w:r>
      <w:r w:rsidRPr="006B67D7">
        <w:t>作为发布者，向特定的</w:t>
      </w:r>
      <w:r w:rsidRPr="006B67D7">
        <w:t xml:space="preserve"> </w:t>
      </w:r>
      <w:proofErr w:type="spellStart"/>
      <w:r w:rsidRPr="006B67D7">
        <w:t>carcmd</w:t>
      </w:r>
      <w:proofErr w:type="spellEnd"/>
      <w:r w:rsidRPr="006B67D7">
        <w:t>/&lt;</w:t>
      </w:r>
      <w:r w:rsidRPr="006B67D7">
        <w:t>车辆</w:t>
      </w:r>
      <w:r w:rsidRPr="006B67D7">
        <w:t xml:space="preserve"> ID&gt; </w:t>
      </w:r>
      <w:r w:rsidRPr="006B67D7">
        <w:t>主题提供</w:t>
      </w:r>
      <w:r w:rsidRPr="006B67D7">
        <w:t xml:space="preserve"> JSON </w:t>
      </w:r>
      <w:r w:rsidRPr="006B67D7">
        <w:t>编码的操作链。</w:t>
      </w:r>
      <w:r w:rsidR="001C0D64">
        <w:rPr>
          <w:rFonts w:hint="eastAsia"/>
        </w:rPr>
        <w:t>比</w:t>
      </w:r>
      <w:r w:rsidRPr="006B67D7">
        <w:t>如：</w:t>
      </w:r>
      <w:r w:rsidR="0074564B">
        <w:br/>
      </w:r>
      <w:r w:rsidRPr="006B67D7">
        <w:t>{ “action”: “FORWARD”, “duration”: 5000, “speed”: 200, “</w:t>
      </w:r>
      <w:proofErr w:type="spellStart"/>
      <w:r w:rsidRPr="006B67D7">
        <w:t>cmd</w:t>
      </w:r>
      <w:proofErr w:type="spellEnd"/>
      <w:r w:rsidRPr="006B67D7">
        <w:t xml:space="preserve"> id”: “T1024”</w:t>
      </w:r>
      <w:r w:rsidR="0074564B">
        <w:rPr>
          <w:rFonts w:hint="eastAsia"/>
        </w:rPr>
        <w:t xml:space="preserve"> </w:t>
      </w:r>
      <w:r w:rsidRPr="006B67D7">
        <w:t>}</w:t>
      </w:r>
      <w:r w:rsidRPr="006B67D7">
        <w:br/>
      </w:r>
      <w:r w:rsidRPr="006B67D7">
        <w:t>当</w:t>
      </w:r>
      <w:r w:rsidRPr="006B67D7">
        <w:t xml:space="preserve"> ESP32 </w:t>
      </w:r>
      <w:r w:rsidRPr="006B67D7">
        <w:t>处于</w:t>
      </w:r>
      <w:r w:rsidR="001C0D64">
        <w:rPr>
          <w:rFonts w:hint="eastAsia"/>
        </w:rPr>
        <w:t>运行</w:t>
      </w:r>
      <w:r w:rsidRPr="006B67D7">
        <w:t>状态时，连接在设备底座上的</w:t>
      </w:r>
      <w:r w:rsidRPr="006B67D7">
        <w:t xml:space="preserve"> RC522 </w:t>
      </w:r>
      <w:r w:rsidRPr="006B67D7">
        <w:t>模块会持续扫描</w:t>
      </w:r>
      <w:r w:rsidR="00FA046A">
        <w:rPr>
          <w:rFonts w:hint="eastAsia"/>
        </w:rPr>
        <w:t>轨道</w:t>
      </w:r>
      <w:r w:rsidRPr="006B67D7">
        <w:t>上的</w:t>
      </w:r>
      <w:r w:rsidRPr="006B67D7">
        <w:t xml:space="preserve"> RFID </w:t>
      </w:r>
      <w:r w:rsidRPr="006B67D7">
        <w:t>标签。一旦读取到有效的节点</w:t>
      </w:r>
      <w:r w:rsidRPr="006B67D7">
        <w:t>UID</w:t>
      </w:r>
      <w:r w:rsidRPr="006B67D7">
        <w:t>，</w:t>
      </w:r>
      <w:r w:rsidRPr="006B67D7">
        <w:t>ESP32</w:t>
      </w:r>
      <w:r w:rsidRPr="006B67D7">
        <w:t>便会立即向</w:t>
      </w:r>
      <w:proofErr w:type="spellStart"/>
      <w:r w:rsidRPr="006B67D7">
        <w:t>carreport</w:t>
      </w:r>
      <w:proofErr w:type="spellEnd"/>
      <w:r w:rsidRPr="006B67D7">
        <w:t>/</w:t>
      </w:r>
      <w:r w:rsidRPr="006B67D7">
        <w:t>主题发送求助信息。</w:t>
      </w:r>
    </w:p>
    <w:p w14:paraId="68728212" w14:textId="702F0187" w:rsidR="001C0D64" w:rsidRDefault="001C0D64" w:rsidP="006B67D7">
      <w:pPr>
        <w:ind w:firstLine="560"/>
      </w:pPr>
      <w:r>
        <w:rPr>
          <w:rFonts w:hint="eastAsia"/>
        </w:rPr>
        <w:t>边缘设备的</w:t>
      </w:r>
      <w:r w:rsidR="006B67D7" w:rsidRPr="006B67D7">
        <w:t>MQTT</w:t>
      </w:r>
      <w:r w:rsidR="006B67D7" w:rsidRPr="006B67D7">
        <w:t>订阅引擎收到此信息后，会激活一个</w:t>
      </w:r>
      <w:r w:rsidR="006B67D7" w:rsidRPr="006B67D7">
        <w:t>SQLite</w:t>
      </w:r>
      <w:r w:rsidR="006B67D7" w:rsidRPr="006B67D7">
        <w:t>事务，更新</w:t>
      </w:r>
      <w:r w:rsidR="006B67D7" w:rsidRPr="006B67D7">
        <w:t>Cars</w:t>
      </w:r>
      <w:r w:rsidR="006B67D7" w:rsidRPr="006B67D7">
        <w:t>表中车辆的</w:t>
      </w:r>
      <w:proofErr w:type="spellStart"/>
      <w:r w:rsidR="006B67D7" w:rsidRPr="006B67D7">
        <w:t>current_rfid</w:t>
      </w:r>
      <w:proofErr w:type="spellEnd"/>
      <w:r w:rsidR="006B67D7" w:rsidRPr="006B67D7">
        <w:t>字段，并推进当前</w:t>
      </w:r>
      <w:r w:rsidR="006B67D7" w:rsidRPr="006B67D7">
        <w:t>FSM</w:t>
      </w:r>
      <w:r w:rsidR="006B67D7" w:rsidRPr="006B67D7">
        <w:t>状态。</w:t>
      </w:r>
    </w:p>
    <w:p w14:paraId="6A19A405" w14:textId="01A7B39E" w:rsidR="001C0D64" w:rsidRDefault="006B67D7" w:rsidP="001C0D64">
      <w:pPr>
        <w:ind w:firstLine="560"/>
      </w:pPr>
      <w:r w:rsidRPr="006B67D7">
        <w:t>这种</w:t>
      </w:r>
      <w:r w:rsidRPr="006B67D7">
        <w:t>“</w:t>
      </w:r>
      <w:r w:rsidRPr="006B67D7">
        <w:t>离散跟踪</w:t>
      </w:r>
      <w:r w:rsidRPr="006B67D7">
        <w:t xml:space="preserve"> + </w:t>
      </w:r>
      <w:r w:rsidRPr="006B67D7">
        <w:t>异步确认</w:t>
      </w:r>
      <w:r w:rsidRPr="006B67D7">
        <w:t>”</w:t>
      </w:r>
      <w:r w:rsidRPr="006B67D7">
        <w:t>的闭环跟踪方式，消除了由连续运动引起的所有不可控误差。</w:t>
      </w:r>
      <w:r w:rsidR="00E65EAE">
        <w:rPr>
          <w:rFonts w:hint="eastAsia"/>
        </w:rPr>
        <w:t>图</w:t>
      </w:r>
      <w:r w:rsidR="00E65EAE">
        <w:rPr>
          <w:rFonts w:hint="eastAsia"/>
        </w:rPr>
        <w:t>5.3</w:t>
      </w:r>
      <w:r w:rsidR="00E65EAE">
        <w:rPr>
          <w:rFonts w:hint="eastAsia"/>
        </w:rPr>
        <w:t>为小车状态机流转图。</w:t>
      </w:r>
    </w:p>
    <w:p w14:paraId="435DCE9A" w14:textId="7DA4AB1F" w:rsidR="0074564B" w:rsidRDefault="00FA046A" w:rsidP="00FA046A">
      <w:pPr>
        <w:ind w:leftChars="-254" w:left="-8" w:hangingChars="251" w:hanging="703"/>
        <w:jc w:val="center"/>
      </w:pPr>
      <w:r>
        <w:rPr>
          <w:noProof/>
        </w:rPr>
        <w:drawing>
          <wp:inline distT="0" distB="0" distL="0" distR="0" wp14:anchorId="3145B4A8" wp14:editId="25A82E18">
            <wp:extent cx="6621780" cy="2647492"/>
            <wp:effectExtent l="0" t="0" r="7620" b="635"/>
            <wp:docPr id="131182161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821618" name="图片 131182161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768705" cy="2706235"/>
                    </a:xfrm>
                    <a:prstGeom prst="rect">
                      <a:avLst/>
                    </a:prstGeom>
                  </pic:spPr>
                </pic:pic>
              </a:graphicData>
            </a:graphic>
          </wp:inline>
        </w:drawing>
      </w:r>
    </w:p>
    <w:p w14:paraId="7F0C4B8F" w14:textId="6D2DE78C" w:rsidR="00F340F4" w:rsidRDefault="0074564B" w:rsidP="0074564B">
      <w:pPr>
        <w:ind w:leftChars="-152" w:left="-107" w:hangingChars="152" w:hanging="319"/>
        <w:jc w:val="center"/>
        <w:rPr>
          <w:rFonts w:ascii="SimHei" w:eastAsia="SimHei" w:hAnsi="SimHei"/>
          <w:sz w:val="21"/>
          <w:szCs w:val="21"/>
        </w:rPr>
      </w:pPr>
      <w:r w:rsidRPr="0074564B">
        <w:rPr>
          <w:rFonts w:ascii="SimHei" w:eastAsia="SimHei" w:hAnsi="SimHei" w:hint="eastAsia"/>
          <w:sz w:val="21"/>
          <w:szCs w:val="21"/>
        </w:rPr>
        <w:t xml:space="preserve">图5.3 </w:t>
      </w:r>
      <w:r>
        <w:rPr>
          <w:rFonts w:ascii="SimHei" w:eastAsia="SimHei" w:hAnsi="SimHei" w:hint="eastAsia"/>
          <w:sz w:val="21"/>
          <w:szCs w:val="21"/>
        </w:rPr>
        <w:t xml:space="preserve"> </w:t>
      </w:r>
      <w:r w:rsidR="00215D73">
        <w:rPr>
          <w:rFonts w:ascii="SimHei" w:eastAsia="SimHei" w:hAnsi="SimHei" w:hint="eastAsia"/>
          <w:sz w:val="21"/>
          <w:szCs w:val="21"/>
        </w:rPr>
        <w:t>充电</w:t>
      </w:r>
      <w:r w:rsidRPr="0074564B">
        <w:rPr>
          <w:rFonts w:ascii="SimHei" w:eastAsia="SimHei" w:hAnsi="SimHei" w:hint="eastAsia"/>
          <w:sz w:val="21"/>
          <w:szCs w:val="21"/>
        </w:rPr>
        <w:t>移动小车FSM状态流转图</w:t>
      </w:r>
    </w:p>
    <w:p w14:paraId="4B1EADE1" w14:textId="4FF05FE5" w:rsidR="0074564B" w:rsidRPr="0074564B" w:rsidRDefault="00F340F4" w:rsidP="00F340F4">
      <w:pPr>
        <w:widowControl/>
        <w:spacing w:line="240" w:lineRule="auto"/>
        <w:ind w:firstLineChars="0" w:firstLine="0"/>
        <w:jc w:val="left"/>
        <w:rPr>
          <w:rFonts w:ascii="SimHei" w:eastAsia="SimHei" w:hAnsi="SimHei"/>
          <w:sz w:val="21"/>
          <w:szCs w:val="21"/>
        </w:rPr>
      </w:pPr>
      <w:r>
        <w:rPr>
          <w:rFonts w:ascii="SimHei" w:eastAsia="SimHei" w:hAnsi="SimHei"/>
          <w:sz w:val="21"/>
          <w:szCs w:val="21"/>
        </w:rPr>
        <w:br w:type="page"/>
      </w:r>
    </w:p>
    <w:p w14:paraId="268D1857" w14:textId="78EB2D2B" w:rsidR="00146610" w:rsidRDefault="007D31B4">
      <w:pPr>
        <w:pStyle w:val="2"/>
      </w:pPr>
      <w:bookmarkStart w:id="80" w:name="_Toc224940283"/>
      <w:r>
        <w:rPr>
          <w:rFonts w:hint="eastAsia"/>
        </w:rPr>
        <w:lastRenderedPageBreak/>
        <w:t>基于</w:t>
      </w:r>
      <w:r>
        <w:rPr>
          <w:rFonts w:hint="eastAsia"/>
        </w:rPr>
        <w:t>Penalty</w:t>
      </w:r>
      <w:r>
        <w:rPr>
          <w:rFonts w:hint="eastAsia"/>
        </w:rPr>
        <w:t>机制的改进</w:t>
      </w:r>
      <w:r w:rsidR="00E82F5A">
        <w:rPr>
          <w:rFonts w:hint="eastAsia"/>
        </w:rPr>
        <w:t>型</w:t>
      </w:r>
      <w:r>
        <w:rPr>
          <w:rFonts w:hint="eastAsia"/>
        </w:rPr>
        <w:t>A*</w:t>
      </w:r>
      <w:r>
        <w:rPr>
          <w:rFonts w:hint="eastAsia"/>
        </w:rPr>
        <w:t>路径规划</w:t>
      </w:r>
      <w:bookmarkEnd w:id="80"/>
    </w:p>
    <w:p w14:paraId="706F7588" w14:textId="0E7B12BB" w:rsidR="00146610" w:rsidRDefault="00E82F5A" w:rsidP="00E82F5A">
      <w:pPr>
        <w:ind w:firstLine="560"/>
      </w:pPr>
      <w:r w:rsidRPr="00E82F5A">
        <w:t>在错综复杂的地下停车场网格车道中，常规的</w:t>
      </w:r>
      <w:r w:rsidRPr="00E82F5A">
        <w:t>A*</w:t>
      </w:r>
      <w:r w:rsidRPr="00E82F5A">
        <w:t>算法能够计算单个车辆的静态最短路径。但在多车并行调度的情况下，最优路径或多辆车的最优路径可能会在主干道上交汇。由于存在多智能体路径</w:t>
      </w:r>
      <w:r>
        <w:rPr>
          <w:rFonts w:hint="eastAsia"/>
        </w:rPr>
        <w:t>规划时会引发</w:t>
      </w:r>
      <w:r w:rsidRPr="00E82F5A">
        <w:t>冲突，本系统开发了一种</w:t>
      </w:r>
      <w:r>
        <w:rPr>
          <w:rFonts w:hint="eastAsia"/>
        </w:rPr>
        <w:t>动态</w:t>
      </w:r>
      <w:r w:rsidRPr="00E82F5A">
        <w:t>惩罚机制</w:t>
      </w:r>
      <w:r>
        <w:rPr>
          <w:rFonts w:hint="eastAsia"/>
        </w:rPr>
        <w:t>，</w:t>
      </w:r>
      <w:r w:rsidRPr="00E82F5A">
        <w:t>并将其添加到标准的</w:t>
      </w:r>
      <w:r w:rsidRPr="00E82F5A">
        <w:t>A*</w:t>
      </w:r>
      <w:r w:rsidRPr="00E82F5A">
        <w:t>算法中，以解决多智能体路径冲突问题。</w:t>
      </w:r>
    </w:p>
    <w:p w14:paraId="32B605F6" w14:textId="4DB232A7" w:rsidR="00E3085C" w:rsidRDefault="00E3085C" w:rsidP="006E594B">
      <w:pPr>
        <w:pStyle w:val="3"/>
      </w:pPr>
      <w:bookmarkStart w:id="81" w:name="_Toc224940284"/>
      <w:r>
        <w:rPr>
          <w:rFonts w:hint="eastAsia"/>
        </w:rPr>
        <w:t>启发式成本函数重构</w:t>
      </w:r>
      <w:bookmarkEnd w:id="81"/>
    </w:p>
    <w:p w14:paraId="1CCBBEFD" w14:textId="6D4AD9BD" w:rsidR="00E3085C" w:rsidRPr="00E3085C" w:rsidRDefault="00E3085C" w:rsidP="00E3085C">
      <w:pPr>
        <w:widowControl/>
        <w:spacing w:line="240" w:lineRule="auto"/>
        <w:ind w:firstLineChars="0" w:firstLine="560"/>
        <w:jc w:val="left"/>
      </w:pPr>
      <w:r w:rsidRPr="00E3085C">
        <w:t>在传统的</w:t>
      </w:r>
      <w:r w:rsidRPr="00E3085C">
        <w:t>A*</w:t>
      </w:r>
      <w:r w:rsidRPr="00E3085C">
        <w:t>算法中，</w:t>
      </w:r>
      <w:r>
        <w:rPr>
          <w:rFonts w:hint="eastAsia"/>
        </w:rPr>
        <w:t>正如论文在关技术理论基础中</w:t>
      </w:r>
      <w:r w:rsidR="00445605">
        <w:rPr>
          <w:rFonts w:hint="eastAsia"/>
        </w:rPr>
        <w:t>阐述的</w:t>
      </w:r>
      <w:r>
        <w:rPr>
          <w:rFonts w:hint="eastAsia"/>
        </w:rPr>
        <w:t>经典的路径</w:t>
      </w:r>
      <w:r w:rsidRPr="00E3085C">
        <w:t>成本评估方程可以写成：</w:t>
      </w:r>
      <m:oMath>
        <m:r>
          <w:rPr>
            <w:rFonts w:ascii="Cambria Math" w:hAnsi="Cambria Math"/>
          </w:rPr>
          <m:t xml:space="preserve"> f(n) = g(n) + h(n)</m:t>
        </m:r>
      </m:oMath>
      <w:r>
        <w:rPr>
          <w:rFonts w:hint="eastAsia"/>
        </w:rPr>
        <w:t>。然而</w:t>
      </w:r>
      <w:r w:rsidRPr="00E3085C">
        <w:t>在本系统</w:t>
      </w:r>
      <w:r>
        <w:rPr>
          <w:rFonts w:hint="eastAsia"/>
        </w:rPr>
        <w:t>的设计</w:t>
      </w:r>
      <w:r w:rsidRPr="00E3085C">
        <w:t>中，边缘</w:t>
      </w:r>
      <w:r>
        <w:rPr>
          <w:rFonts w:hint="eastAsia"/>
        </w:rPr>
        <w:t>设备</w:t>
      </w:r>
      <w:r w:rsidRPr="00E3085C">
        <w:t>会在运行路径</w:t>
      </w:r>
      <w:proofErr w:type="gramStart"/>
      <w:r w:rsidRPr="00E3085C">
        <w:t>查找器</w:t>
      </w:r>
      <w:proofErr w:type="gramEnd"/>
      <w:r w:rsidRPr="00E3085C">
        <w:t>之前实时读取位于</w:t>
      </w:r>
      <w:r w:rsidRPr="00E3085C">
        <w:t>SQLite</w:t>
      </w:r>
      <w:r w:rsidRPr="00E3085C">
        <w:t>数据库中的</w:t>
      </w:r>
      <w:r>
        <w:rPr>
          <w:rFonts w:hint="eastAsia"/>
        </w:rPr>
        <w:t>节点</w:t>
      </w:r>
      <w:r w:rsidRPr="00E3085C">
        <w:t>状态</w:t>
      </w:r>
      <w:r w:rsidR="00445605">
        <w:rPr>
          <w:rFonts w:hint="eastAsia"/>
        </w:rPr>
        <w:t>数据</w:t>
      </w:r>
      <w:r w:rsidRPr="00E3085C">
        <w:t>表。当某个网格节点被其他车辆使用（状态为</w:t>
      </w:r>
      <w:r w:rsidRPr="00E3085C">
        <w:t xml:space="preserve"> RESERVED </w:t>
      </w:r>
      <w:r w:rsidRPr="00E3085C">
        <w:t>或</w:t>
      </w:r>
      <w:r w:rsidRPr="00E3085C">
        <w:t xml:space="preserve"> LOCKED</w:t>
      </w:r>
      <w:r w:rsidRPr="00E3085C">
        <w:t>）时，系统不会直接将其视为不可达（死路），而是会为其分配一个较大的动态惩罚成本</w:t>
      </w:r>
      <w:r>
        <w:rPr>
          <w:rFonts w:hint="eastAsia"/>
        </w:rPr>
        <w:t>，鼓励避开这条路径</w:t>
      </w:r>
      <w:r w:rsidRPr="00E3085C">
        <w:t>。</w:t>
      </w:r>
      <w:r w:rsidR="00445605">
        <w:rPr>
          <w:rFonts w:hint="eastAsia"/>
        </w:rPr>
        <w:t>改进</w:t>
      </w:r>
      <w:r w:rsidRPr="00E3085C">
        <w:t>后的通用成本函数公式如下所示：</w:t>
      </w:r>
    </w:p>
    <w:p w14:paraId="740D195F" w14:textId="40E3A08D" w:rsidR="00E3085C" w:rsidRPr="006E594B" w:rsidRDefault="00000000" w:rsidP="00E3085C">
      <w:pPr>
        <w:ind w:firstLine="560"/>
      </w:pPr>
      <m:oMathPara>
        <m:oMath>
          <m:eqArr>
            <m:eqArrPr>
              <m:maxDist m:val="1"/>
              <m:ctrlPr>
                <w:rPr>
                  <w:rFonts w:ascii="Cambria Math" w:hAnsi="Cambria Math"/>
                </w:rPr>
              </m:ctrlPr>
            </m:eqArrPr>
            <m:e>
              <m:r>
                <w:rPr>
                  <w:rFonts w:ascii="Cambria Math" w:hAnsi="Cambria Math"/>
                </w:rPr>
                <m:t>f</m:t>
              </m:r>
              <m:d>
                <m:dPr>
                  <m:ctrlPr>
                    <w:rPr>
                      <w:rFonts w:ascii="Cambria Math" w:hAnsi="Cambria Math"/>
                      <w:i/>
                    </w:rPr>
                  </m:ctrlPr>
                </m:dPr>
                <m:e>
                  <m:r>
                    <w:rPr>
                      <w:rFonts w:ascii="Cambria Math" w:hAnsi="Cambria Math"/>
                    </w:rPr>
                    <m:t>n</m:t>
                  </m:r>
                </m:e>
              </m:d>
              <m:r>
                <w:rPr>
                  <w:rFonts w:ascii="Cambria Math" w:hAnsi="Cambria Math"/>
                </w:rPr>
                <m:t>=g</m:t>
              </m:r>
              <m:d>
                <m:dPr>
                  <m:ctrlPr>
                    <w:rPr>
                      <w:rFonts w:ascii="Cambria Math" w:hAnsi="Cambria Math"/>
                      <w:i/>
                    </w:rPr>
                  </m:ctrlPr>
                </m:dPr>
                <m:e>
                  <m:r>
                    <w:rPr>
                      <w:rFonts w:ascii="Cambria Math" w:hAnsi="Cambria Math"/>
                    </w:rPr>
                    <m:t>n</m:t>
                  </m:r>
                </m:e>
              </m:d>
              <m:r>
                <w:rPr>
                  <w:rFonts w:ascii="Cambria Math" w:hAnsi="Cambria Math"/>
                </w:rPr>
                <m:t>+h</m:t>
              </m:r>
              <m:d>
                <m:dPr>
                  <m:ctrlPr>
                    <w:rPr>
                      <w:rFonts w:ascii="Cambria Math" w:hAnsi="Cambria Math"/>
                      <w:i/>
                    </w:rPr>
                  </m:ctrlPr>
                </m:dPr>
                <m:e>
                  <m:r>
                    <w:rPr>
                      <w:rFonts w:ascii="Cambria Math" w:hAnsi="Cambria Math"/>
                    </w:rPr>
                    <m:t>n</m:t>
                  </m:r>
                </m:e>
              </m:d>
              <m:r>
                <w:rPr>
                  <w:rFonts w:ascii="Cambria Math" w:hAnsi="Cambria Math"/>
                </w:rPr>
                <m:t>+Plenalty</m:t>
              </m:r>
              <m:d>
                <m:dPr>
                  <m:ctrlPr>
                    <w:rPr>
                      <w:rFonts w:ascii="Cambria Math" w:hAnsi="Cambria Math"/>
                      <w:i/>
                    </w:rPr>
                  </m:ctrlPr>
                </m:dPr>
                <m:e>
                  <m:r>
                    <w:rPr>
                      <w:rFonts w:ascii="Cambria Math" w:hAnsi="Cambria Math"/>
                    </w:rPr>
                    <m:t>n</m:t>
                  </m:r>
                </m:e>
              </m:d>
              <m:r>
                <w:rPr>
                  <w:rFonts w:ascii="Cambria Math" w:hAnsi="Cambria Math"/>
                </w:rPr>
                <m:t>#</m:t>
              </m:r>
              <m:d>
                <m:dPr>
                  <m:ctrlPr>
                    <w:rPr>
                      <w:rFonts w:ascii="Cambria Math" w:hAnsi="Cambria Math"/>
                      <w:i/>
                    </w:rPr>
                  </m:ctrlPr>
                </m:dPr>
                <m:e>
                  <m:r>
                    <w:rPr>
                      <w:rFonts w:ascii="Cambria Math" w:hAnsi="Cambria Math"/>
                    </w:rPr>
                    <m:t>5-1</m:t>
                  </m:r>
                </m:e>
              </m:d>
              <m:ctrlPr>
                <w:rPr>
                  <w:rFonts w:ascii="Cambria Math" w:hAnsi="Cambria Math"/>
                  <w:i/>
                </w:rPr>
              </m:ctrlPr>
            </m:e>
          </m:eqArr>
        </m:oMath>
      </m:oMathPara>
    </w:p>
    <w:p w14:paraId="38B7A4A5" w14:textId="3E8A7D0E" w:rsidR="006E594B" w:rsidRPr="00445605" w:rsidRDefault="006E594B" w:rsidP="006E594B">
      <w:pPr>
        <w:pStyle w:val="3"/>
      </w:pPr>
      <w:bookmarkStart w:id="82" w:name="_Toc224940285"/>
      <w:r>
        <w:rPr>
          <w:rFonts w:hint="eastAsia"/>
        </w:rPr>
        <w:t>主动防碰撞策略</w:t>
      </w:r>
      <w:bookmarkEnd w:id="82"/>
    </w:p>
    <w:p w14:paraId="00ADFDBC" w14:textId="4EDB736C" w:rsidR="006E594B" w:rsidRDefault="00445605" w:rsidP="00445605">
      <w:pPr>
        <w:ind w:firstLine="560"/>
      </w:pPr>
      <m:oMath>
        <m:r>
          <w:rPr>
            <w:rFonts w:ascii="Cambria Math" w:hAnsi="Cambria Math" w:hint="eastAsia"/>
          </w:rPr>
          <m:t>P</m:t>
        </m:r>
        <m:r>
          <w:rPr>
            <w:rFonts w:ascii="Cambria Math" w:hAnsi="Cambria Math"/>
          </w:rPr>
          <m:t>lenalty</m:t>
        </m:r>
        <m:d>
          <m:dPr>
            <m:begChr m:val="（"/>
            <m:endChr m:val="）"/>
            <m:ctrlPr>
              <w:rPr>
                <w:rFonts w:ascii="Cambria Math" w:hAnsi="Cambria Math"/>
                <w:i/>
              </w:rPr>
            </m:ctrlPr>
          </m:dPr>
          <m:e>
            <m:r>
              <w:rPr>
                <w:rFonts w:ascii="Cambria Math" w:hAnsi="Cambria Math" w:hint="eastAsia"/>
              </w:rPr>
              <m:t>n</m:t>
            </m:r>
          </m:e>
        </m:d>
      </m:oMath>
      <w:r>
        <w:rPr>
          <w:rFonts w:hint="eastAsia"/>
        </w:rPr>
        <w:t>函数是</w:t>
      </w:r>
      <w:r w:rsidRPr="00445605">
        <w:t>节点的动态惩罚值。</w:t>
      </w:r>
      <w:r>
        <w:rPr>
          <w:rFonts w:hint="eastAsia"/>
        </w:rPr>
        <w:t>当</w:t>
      </w:r>
      <w:r w:rsidRPr="00445605">
        <w:t>节点空闲时</w:t>
      </w:r>
      <w:r>
        <w:rPr>
          <w:rFonts w:hint="eastAsia"/>
        </w:rPr>
        <w:t>函数值为</w:t>
      </w:r>
      <w:r>
        <w:rPr>
          <w:rFonts w:hint="eastAsia"/>
        </w:rPr>
        <w:t>0</w:t>
      </w:r>
      <w:r w:rsidRPr="00445605">
        <w:t>，而其他车辆已占用（</w:t>
      </w:r>
      <w:r w:rsidRPr="00445605">
        <w:t>RESERVED</w:t>
      </w:r>
      <w:r w:rsidRPr="00445605">
        <w:t>）或已锁定（</w:t>
      </w:r>
      <w:r w:rsidRPr="00445605">
        <w:t>LOCKED</w:t>
      </w:r>
      <w:r w:rsidRPr="00445605">
        <w:t>）</w:t>
      </w:r>
      <w:r>
        <w:rPr>
          <w:rFonts w:hint="eastAsia"/>
        </w:rPr>
        <w:t>时节点的函数值</w:t>
      </w:r>
      <w:r w:rsidRPr="00445605">
        <w:t>远大于实际经过任何节点的成本。</w:t>
      </w:r>
    </w:p>
    <w:p w14:paraId="7E4830C6" w14:textId="5CB931A4" w:rsidR="006E594B" w:rsidRDefault="00445605" w:rsidP="006E594B">
      <w:pPr>
        <w:ind w:firstLine="560"/>
      </w:pPr>
      <w:r>
        <w:rPr>
          <w:rFonts w:hint="eastAsia"/>
        </w:rPr>
        <w:t>基于新的评估函数，路径规划模块扩展相邻节点</w:t>
      </w:r>
      <w:r w:rsidR="006E594B">
        <w:rPr>
          <w:rFonts w:hint="eastAsia"/>
        </w:rPr>
        <w:t>的</w:t>
      </w:r>
      <w:r>
        <w:rPr>
          <w:rFonts w:hint="eastAsia"/>
        </w:rPr>
        <w:t>时候，算法会自动避开惩罚值较大的节点，</w:t>
      </w:r>
      <w:r w:rsidR="006E594B">
        <w:rPr>
          <w:rFonts w:hint="eastAsia"/>
        </w:rPr>
        <w:t>也就是主动避开即将被其他小车前往的节点，从而</w:t>
      </w:r>
      <w:r w:rsidR="00ED0CAF">
        <w:rPr>
          <w:rFonts w:hint="eastAsia"/>
        </w:rPr>
        <w:t>寻找</w:t>
      </w:r>
      <w:r>
        <w:rPr>
          <w:rFonts w:hint="eastAsia"/>
        </w:rPr>
        <w:t>新的路径与</w:t>
      </w:r>
      <w:r w:rsidR="00ED0CAF">
        <w:rPr>
          <w:rFonts w:hint="eastAsia"/>
        </w:rPr>
        <w:t>生成新的</w:t>
      </w:r>
      <w:r>
        <w:rPr>
          <w:rFonts w:hint="eastAsia"/>
        </w:rPr>
        <w:t>动作链</w:t>
      </w:r>
      <w:r w:rsidR="006E594B">
        <w:rPr>
          <w:rFonts w:hint="eastAsia"/>
        </w:rPr>
        <w:t>。</w:t>
      </w:r>
      <w:r w:rsidR="006E594B">
        <w:br w:type="page"/>
      </w:r>
    </w:p>
    <w:p w14:paraId="19620DAC" w14:textId="3251FB46" w:rsidR="00445605" w:rsidRPr="00445605" w:rsidRDefault="006E594B" w:rsidP="00445605">
      <w:pPr>
        <w:ind w:firstLine="560"/>
      </w:pPr>
      <w:r>
        <w:rPr>
          <w:rFonts w:hint="eastAsia"/>
        </w:rPr>
        <w:lastRenderedPageBreak/>
        <w:t>虽然看似在物理距离上小车多绕行了网格节点，但是在时间维度和行驶安全性上都得到了保证。这种软性的避障策略，使得系统在同时为多用户服务的时候能够向水流一样顺滑，井然有序的运行。</w:t>
      </w:r>
    </w:p>
    <w:p w14:paraId="46C7C9D5" w14:textId="4BEC4DC8" w:rsidR="00146610" w:rsidRDefault="006E594B">
      <w:pPr>
        <w:pStyle w:val="2"/>
      </w:pPr>
      <w:bookmarkStart w:id="83" w:name="_Toc224940286"/>
      <w:r>
        <w:rPr>
          <w:rFonts w:hint="eastAsia"/>
        </w:rPr>
        <w:t>L1/L2</w:t>
      </w:r>
      <w:r>
        <w:rPr>
          <w:rFonts w:hint="eastAsia"/>
        </w:rPr>
        <w:t>动态</w:t>
      </w:r>
      <w:r w:rsidR="00ED0CAF">
        <w:rPr>
          <w:rFonts w:hint="eastAsia"/>
        </w:rPr>
        <w:t>节点</w:t>
      </w:r>
      <w:r>
        <w:rPr>
          <w:rFonts w:hint="eastAsia"/>
        </w:rPr>
        <w:t>锁定调度机制</w:t>
      </w:r>
      <w:bookmarkEnd w:id="83"/>
    </w:p>
    <w:p w14:paraId="7996CB1D" w14:textId="3276CBA6" w:rsidR="00146610" w:rsidRDefault="00F3745E" w:rsidP="00B0033E">
      <w:pPr>
        <w:pStyle w:val="3"/>
      </w:pPr>
      <w:bookmarkStart w:id="84" w:name="_Toc224940287"/>
      <w:r>
        <w:rPr>
          <w:rFonts w:hint="eastAsia"/>
        </w:rPr>
        <w:t>节点层级</w:t>
      </w:r>
      <w:r w:rsidR="00B0033E">
        <w:rPr>
          <w:rFonts w:hint="eastAsia"/>
        </w:rPr>
        <w:t>映射与死锁避免</w:t>
      </w:r>
      <w:bookmarkEnd w:id="84"/>
    </w:p>
    <w:p w14:paraId="7ACCE8AD" w14:textId="46DD24EB" w:rsidR="00293870" w:rsidRDefault="00293870">
      <w:pPr>
        <w:ind w:firstLine="560"/>
      </w:pPr>
      <w:r>
        <w:rPr>
          <w:rFonts w:hint="eastAsia"/>
        </w:rPr>
        <w:t>惩罚机制的得分参考需要对节点状态进行参考，所以本设计创新性的引入了</w:t>
      </w:r>
      <w:r w:rsidR="00F3745E">
        <w:rPr>
          <w:rFonts w:hint="eastAsia"/>
        </w:rPr>
        <w:t>动态节点</w:t>
      </w:r>
      <w:r>
        <w:rPr>
          <w:rFonts w:hint="eastAsia"/>
        </w:rPr>
        <w:t>锁定机制来评估节点</w:t>
      </w:r>
      <w:r>
        <w:rPr>
          <w:rFonts w:hint="eastAsia"/>
        </w:rPr>
        <w:t>,</w:t>
      </w:r>
      <w:r>
        <w:rPr>
          <w:rFonts w:hint="eastAsia"/>
        </w:rPr>
        <w:t>更为重要的是为在实际的轨道运行中，尤其是小车从支路被调度滑出到主干道的时候，可能存在两车竞争同一节点的死锁情况。</w:t>
      </w:r>
      <w:r w:rsidR="00F3745E">
        <w:rPr>
          <w:rFonts w:hint="eastAsia"/>
        </w:rPr>
        <w:t>该机制通过将物理空间映射为不同的层级的锁，为解决这一冲突提供了解决方案。</w:t>
      </w:r>
    </w:p>
    <w:p w14:paraId="078B5C7E" w14:textId="37D0A811" w:rsidR="00293870" w:rsidRDefault="00146424" w:rsidP="00293870">
      <w:pPr>
        <w:pStyle w:val="3"/>
      </w:pPr>
      <w:bookmarkStart w:id="85" w:name="_Toc224940288"/>
      <w:r>
        <w:rPr>
          <w:rFonts w:hint="eastAsia"/>
        </w:rPr>
        <w:t>节点动态锁设计与</w:t>
      </w:r>
      <w:r w:rsidR="00EB7E34">
        <w:rPr>
          <w:rFonts w:hint="eastAsia"/>
        </w:rPr>
        <w:t>运行</w:t>
      </w:r>
      <w:r w:rsidR="00ED0CAF">
        <w:rPr>
          <w:rFonts w:hint="eastAsia"/>
        </w:rPr>
        <w:t>逻辑</w:t>
      </w:r>
      <w:bookmarkEnd w:id="85"/>
    </w:p>
    <w:p w14:paraId="57EEE920" w14:textId="40C74175" w:rsidR="00B0033E" w:rsidRDefault="00293870" w:rsidP="00293870">
      <w:pPr>
        <w:ind w:firstLine="560"/>
      </w:pPr>
      <w:r>
        <w:rPr>
          <w:rFonts w:hint="eastAsia"/>
        </w:rPr>
        <w:t>系统将小车</w:t>
      </w:r>
      <w:r w:rsidR="002961A4">
        <w:rPr>
          <w:rFonts w:hint="eastAsia"/>
        </w:rPr>
        <w:t>要执行的路径转换为对应的节点和动作链运行，</w:t>
      </w:r>
      <w:r w:rsidR="00EB7E34">
        <w:rPr>
          <w:rFonts w:hint="eastAsia"/>
        </w:rPr>
        <w:t>并将</w:t>
      </w:r>
      <w:r w:rsidR="008F5AD7">
        <w:rPr>
          <w:rFonts w:hint="eastAsia"/>
        </w:rPr>
        <w:t>沿途</w:t>
      </w:r>
      <w:r w:rsidR="00EB7E34">
        <w:rPr>
          <w:rFonts w:hint="eastAsia"/>
        </w:rPr>
        <w:t>径节点划分为不同层级的锁定，即</w:t>
      </w:r>
      <w:r w:rsidR="00EB7E34">
        <w:rPr>
          <w:rFonts w:hint="eastAsia"/>
        </w:rPr>
        <w:t>L1/L2</w:t>
      </w:r>
      <w:r w:rsidR="008F5AD7">
        <w:rPr>
          <w:rFonts w:hint="eastAsia"/>
        </w:rPr>
        <w:t>锁</w:t>
      </w:r>
      <w:r w:rsidR="00EB7E34">
        <w:rPr>
          <w:rFonts w:hint="eastAsia"/>
        </w:rPr>
        <w:t>（</w:t>
      </w:r>
      <w:r w:rsidR="00EB7E34">
        <w:rPr>
          <w:rFonts w:hint="eastAsia"/>
        </w:rPr>
        <w:t>Level 1/Level</w:t>
      </w:r>
      <w:r w:rsidR="006A6378">
        <w:rPr>
          <w:rFonts w:hint="eastAsia"/>
        </w:rPr>
        <w:t xml:space="preserve"> </w:t>
      </w:r>
      <w:r w:rsidR="00EB7E34">
        <w:rPr>
          <w:rFonts w:hint="eastAsia"/>
        </w:rPr>
        <w:t>2</w:t>
      </w:r>
      <w:r w:rsidR="00EB7E34">
        <w:rPr>
          <w:rFonts w:hint="eastAsia"/>
        </w:rPr>
        <w:t>）。</w:t>
      </w:r>
      <w:r w:rsidR="00EB7E34">
        <w:rPr>
          <w:rFonts w:hint="eastAsia"/>
        </w:rPr>
        <w:t>L1</w:t>
      </w:r>
      <w:r w:rsidR="00EB7E34">
        <w:rPr>
          <w:rFonts w:hint="eastAsia"/>
        </w:rPr>
        <w:t>是当前锁定的节点，这意味小车正处于这个物理节点的</w:t>
      </w:r>
      <w:r w:rsidR="00EB7E34">
        <w:rPr>
          <w:rFonts w:hint="eastAsia"/>
        </w:rPr>
        <w:t>RFID</w:t>
      </w:r>
      <w:r w:rsidR="00EB7E34">
        <w:rPr>
          <w:rFonts w:hint="eastAsia"/>
        </w:rPr>
        <w:t>上</w:t>
      </w:r>
      <w:r w:rsidR="00965D76">
        <w:rPr>
          <w:rFonts w:hint="eastAsia"/>
        </w:rPr>
        <w:t>和</w:t>
      </w:r>
      <w:r w:rsidR="004C6635">
        <w:rPr>
          <w:rFonts w:hint="eastAsia"/>
        </w:rPr>
        <w:t>者马上就要驶入的节点</w:t>
      </w:r>
      <w:r w:rsidR="00EB7E34">
        <w:rPr>
          <w:rFonts w:hint="eastAsia"/>
        </w:rPr>
        <w:t>，所以这个级别的锁惩罚权重最大，等价于是不可逾越的障碍</w:t>
      </w:r>
      <w:r w:rsidR="008F5AD7">
        <w:rPr>
          <w:rFonts w:hint="eastAsia"/>
        </w:rPr>
        <w:t>，是一种硬锁</w:t>
      </w:r>
      <w:r w:rsidR="00EB7E34">
        <w:rPr>
          <w:rFonts w:hint="eastAsia"/>
        </w:rPr>
        <w:t>。</w:t>
      </w:r>
    </w:p>
    <w:p w14:paraId="0FEFFB31" w14:textId="647AF956" w:rsidR="00965D76" w:rsidRDefault="00EB7E34" w:rsidP="00293870">
      <w:pPr>
        <w:ind w:firstLine="560"/>
      </w:pPr>
      <w:r>
        <w:rPr>
          <w:rFonts w:hint="eastAsia"/>
        </w:rPr>
        <w:t>L2</w:t>
      </w:r>
      <w:r>
        <w:rPr>
          <w:rFonts w:hint="eastAsia"/>
        </w:rPr>
        <w:t>是即将驶入的下一个的物理节点</w:t>
      </w:r>
      <w:r w:rsidR="004C6635">
        <w:rPr>
          <w:rFonts w:hint="eastAsia"/>
        </w:rPr>
        <w:t>的后一个</w:t>
      </w:r>
      <w:r w:rsidR="00965D76">
        <w:rPr>
          <w:rFonts w:hint="eastAsia"/>
        </w:rPr>
        <w:t>，即前瞻节点</w:t>
      </w:r>
      <w:r>
        <w:rPr>
          <w:rFonts w:hint="eastAsia"/>
        </w:rPr>
        <w:t>，这个节点的状态是比较重的惩罚权重，系统也会将路径中的前瞻的</w:t>
      </w:r>
      <w:r w:rsidR="006A6378">
        <w:rPr>
          <w:rFonts w:hint="eastAsia"/>
        </w:rPr>
        <w:t>5</w:t>
      </w:r>
      <w:r>
        <w:rPr>
          <w:rFonts w:hint="eastAsia"/>
        </w:rPr>
        <w:t>个节点</w:t>
      </w:r>
      <w:r w:rsidR="006A6378">
        <w:rPr>
          <w:rFonts w:hint="eastAsia"/>
        </w:rPr>
        <w:t>（可</w:t>
      </w:r>
      <w:r w:rsidR="008F5AD7">
        <w:rPr>
          <w:rFonts w:hint="eastAsia"/>
        </w:rPr>
        <w:t>根据</w:t>
      </w:r>
      <w:r w:rsidR="006A6378">
        <w:rPr>
          <w:rFonts w:hint="eastAsia"/>
        </w:rPr>
        <w:t>轨道调整）</w:t>
      </w:r>
      <w:r>
        <w:rPr>
          <w:rFonts w:hint="eastAsia"/>
        </w:rPr>
        <w:t>都打上</w:t>
      </w:r>
      <w:r>
        <w:rPr>
          <w:rFonts w:hint="eastAsia"/>
        </w:rPr>
        <w:t>L2</w:t>
      </w:r>
      <w:r>
        <w:rPr>
          <w:rFonts w:hint="eastAsia"/>
        </w:rPr>
        <w:t>级别的软锁，此时系统</w:t>
      </w:r>
      <w:r w:rsidR="008F5AD7">
        <w:rPr>
          <w:rFonts w:hint="eastAsia"/>
        </w:rPr>
        <w:t>倾向</w:t>
      </w:r>
      <w:r w:rsidR="006A6378">
        <w:rPr>
          <w:rFonts w:hint="eastAsia"/>
        </w:rPr>
        <w:t>鼓励</w:t>
      </w:r>
      <w:r>
        <w:rPr>
          <w:rFonts w:hint="eastAsia"/>
        </w:rPr>
        <w:t>其他小车绕行这些节点，</w:t>
      </w:r>
      <w:r w:rsidR="008F5AD7">
        <w:rPr>
          <w:rFonts w:hint="eastAsia"/>
        </w:rPr>
        <w:t>但必要时也可以通过。</w:t>
      </w:r>
      <w:r>
        <w:rPr>
          <w:rFonts w:hint="eastAsia"/>
        </w:rPr>
        <w:t>从而避免碰撞和拥堵或者因为抢占节点而导致的死锁问题。</w:t>
      </w:r>
    </w:p>
    <w:p w14:paraId="6431C5B7" w14:textId="3C4CF09E" w:rsidR="00B0033E" w:rsidRDefault="00965D76" w:rsidP="00965D76">
      <w:pPr>
        <w:widowControl/>
        <w:spacing w:line="240" w:lineRule="auto"/>
        <w:ind w:firstLineChars="0" w:firstLine="0"/>
        <w:jc w:val="left"/>
      </w:pPr>
      <w:r>
        <w:br w:type="page"/>
      </w:r>
    </w:p>
    <w:p w14:paraId="46BE27F4" w14:textId="3D5721A1" w:rsidR="00965D76" w:rsidRDefault="00B0033E" w:rsidP="00B0033E">
      <w:pPr>
        <w:ind w:firstLine="560"/>
      </w:pPr>
      <w:r>
        <w:rPr>
          <w:rFonts w:hint="eastAsia"/>
        </w:rPr>
        <w:lastRenderedPageBreak/>
        <w:t>这个算法的</w:t>
      </w:r>
      <w:r w:rsidR="00EB7E34">
        <w:rPr>
          <w:rFonts w:hint="eastAsia"/>
        </w:rPr>
        <w:t>运行序列的基本逻辑是，</w:t>
      </w:r>
      <w:r w:rsidR="00965D76">
        <w:rPr>
          <w:rFonts w:hint="eastAsia"/>
        </w:rPr>
        <w:t>“</w:t>
      </w:r>
      <w:r w:rsidR="004C6635">
        <w:rPr>
          <w:rFonts w:hint="eastAsia"/>
        </w:rPr>
        <w:t>先</w:t>
      </w:r>
      <w:r w:rsidR="008F5AD7">
        <w:rPr>
          <w:rFonts w:hint="eastAsia"/>
        </w:rPr>
        <w:t>申请</w:t>
      </w:r>
      <w:r w:rsidR="00965D76">
        <w:rPr>
          <w:rFonts w:hint="eastAsia"/>
        </w:rPr>
        <w:t>，</w:t>
      </w:r>
      <w:r w:rsidR="004C6635">
        <w:rPr>
          <w:rFonts w:hint="eastAsia"/>
        </w:rPr>
        <w:t>后</w:t>
      </w:r>
      <w:r w:rsidR="008F5AD7">
        <w:rPr>
          <w:rFonts w:hint="eastAsia"/>
        </w:rPr>
        <w:t>占用</w:t>
      </w:r>
      <w:r w:rsidR="00965D76">
        <w:rPr>
          <w:rFonts w:hint="eastAsia"/>
        </w:rPr>
        <w:t>，再</w:t>
      </w:r>
      <w:r w:rsidR="008F5AD7">
        <w:rPr>
          <w:rFonts w:hint="eastAsia"/>
        </w:rPr>
        <w:t>归还</w:t>
      </w:r>
      <w:r w:rsidR="00965D76">
        <w:rPr>
          <w:rFonts w:hint="eastAsia"/>
        </w:rPr>
        <w:t>”</w:t>
      </w:r>
      <w:r w:rsidR="008F5AD7">
        <w:rPr>
          <w:rFonts w:hint="eastAsia"/>
        </w:rPr>
        <w:t>的逻辑</w:t>
      </w:r>
      <w:r w:rsidR="004C6635">
        <w:rPr>
          <w:rFonts w:hint="eastAsia"/>
        </w:rPr>
        <w:t>，首先系统会为小车申请即将使用的节点，发起申请事务请求，如果当前位置的</w:t>
      </w:r>
      <w:r w:rsidR="00965D76">
        <w:rPr>
          <w:rFonts w:hint="eastAsia"/>
        </w:rPr>
        <w:t>前瞻</w:t>
      </w:r>
      <w:r w:rsidR="004C6635">
        <w:rPr>
          <w:rFonts w:hint="eastAsia"/>
        </w:rPr>
        <w:t>节点空闲，系统</w:t>
      </w:r>
      <w:r>
        <w:rPr>
          <w:rFonts w:hint="eastAsia"/>
        </w:rPr>
        <w:t>会</w:t>
      </w:r>
      <w:r w:rsidR="004C6635">
        <w:rPr>
          <w:rFonts w:hint="eastAsia"/>
        </w:rPr>
        <w:t>批准使用</w:t>
      </w:r>
      <w:r>
        <w:rPr>
          <w:rFonts w:hint="eastAsia"/>
        </w:rPr>
        <w:t>，</w:t>
      </w:r>
      <w:r w:rsidR="004C6635">
        <w:rPr>
          <w:rFonts w:hint="eastAsia"/>
        </w:rPr>
        <w:t>则对该节点建立</w:t>
      </w:r>
      <w:r w:rsidR="004C6635">
        <w:rPr>
          <w:rFonts w:hint="eastAsia"/>
        </w:rPr>
        <w:t>L</w:t>
      </w:r>
      <w:r w:rsidR="00965D76">
        <w:rPr>
          <w:rFonts w:hint="eastAsia"/>
        </w:rPr>
        <w:t>2</w:t>
      </w:r>
      <w:r w:rsidR="004C6635">
        <w:rPr>
          <w:rFonts w:hint="eastAsia"/>
        </w:rPr>
        <w:t>锁，</w:t>
      </w:r>
      <w:r>
        <w:rPr>
          <w:rFonts w:hint="eastAsia"/>
        </w:rPr>
        <w:t>否则会驳回，小车在当前位置原地待命</w:t>
      </w:r>
      <w:r w:rsidR="00965D76">
        <w:rPr>
          <w:rFonts w:hint="eastAsia"/>
        </w:rPr>
        <w:t>，</w:t>
      </w:r>
      <w:r w:rsidR="00965D76">
        <w:rPr>
          <w:rFonts w:hint="eastAsia"/>
        </w:rPr>
        <w:t>L1</w:t>
      </w:r>
      <w:r w:rsidR="00965D76">
        <w:rPr>
          <w:rFonts w:hint="eastAsia"/>
        </w:rPr>
        <w:t>锁保持</w:t>
      </w:r>
      <w:r>
        <w:rPr>
          <w:rFonts w:hint="eastAsia"/>
        </w:rPr>
        <w:t>。</w:t>
      </w:r>
      <w:r w:rsidR="00965D76">
        <w:rPr>
          <w:rFonts w:hint="eastAsia"/>
        </w:rPr>
        <w:t>图</w:t>
      </w:r>
      <w:r w:rsidR="00965D76">
        <w:rPr>
          <w:rFonts w:hint="eastAsia"/>
        </w:rPr>
        <w:t>5.4</w:t>
      </w:r>
      <w:r w:rsidR="00965D76">
        <w:rPr>
          <w:rFonts w:hint="eastAsia"/>
        </w:rPr>
        <w:t>展示</w:t>
      </w:r>
      <w:r w:rsidR="001E3FA3">
        <w:rPr>
          <w:rFonts w:hint="eastAsia"/>
        </w:rPr>
        <w:t>了</w:t>
      </w:r>
      <w:r w:rsidR="00965D76">
        <w:rPr>
          <w:rFonts w:hint="eastAsia"/>
        </w:rPr>
        <w:t>动态节点的逻辑空间分情况：</w:t>
      </w:r>
    </w:p>
    <w:p w14:paraId="5089A217" w14:textId="10F52938" w:rsidR="00965D76" w:rsidRDefault="00965D76" w:rsidP="00965D76">
      <w:pPr>
        <w:ind w:firstLine="560"/>
        <w:jc w:val="center"/>
      </w:pPr>
      <w:r>
        <w:rPr>
          <w:rFonts w:hint="eastAsia"/>
          <w:noProof/>
        </w:rPr>
        <w:drawing>
          <wp:inline distT="0" distB="0" distL="0" distR="0" wp14:anchorId="283B0DC1" wp14:editId="271D2044">
            <wp:extent cx="3561854" cy="4888490"/>
            <wp:effectExtent l="0" t="0" r="635" b="7620"/>
            <wp:docPr id="198174124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741242" name="图片 1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561854" cy="4888490"/>
                    </a:xfrm>
                    <a:prstGeom prst="rect">
                      <a:avLst/>
                    </a:prstGeom>
                  </pic:spPr>
                </pic:pic>
              </a:graphicData>
            </a:graphic>
          </wp:inline>
        </w:drawing>
      </w:r>
    </w:p>
    <w:p w14:paraId="261F97E5" w14:textId="749C1430" w:rsidR="00965D76" w:rsidRPr="00F165C8" w:rsidRDefault="001E3FA3" w:rsidP="00F165C8">
      <w:pPr>
        <w:ind w:leftChars="-152" w:left="-107" w:hangingChars="152" w:hanging="319"/>
        <w:jc w:val="center"/>
        <w:rPr>
          <w:rFonts w:ascii="SimHei" w:eastAsia="SimHei" w:hAnsi="SimHei"/>
          <w:sz w:val="21"/>
          <w:szCs w:val="21"/>
        </w:rPr>
      </w:pPr>
      <w:r w:rsidRPr="00F165C8">
        <w:rPr>
          <w:rFonts w:ascii="SimHei" w:eastAsia="SimHei" w:hAnsi="SimHei" w:hint="eastAsia"/>
          <w:sz w:val="21"/>
          <w:szCs w:val="21"/>
        </w:rPr>
        <w:t xml:space="preserve">图5.4  </w:t>
      </w:r>
      <w:r w:rsidR="00F165C8" w:rsidRPr="00F165C8">
        <w:rPr>
          <w:rFonts w:ascii="SimHei" w:eastAsia="SimHei" w:hAnsi="SimHei" w:hint="eastAsia"/>
          <w:sz w:val="21"/>
          <w:szCs w:val="21"/>
        </w:rPr>
        <w:t>动态节点锁逻辑空间分布示意图</w:t>
      </w:r>
    </w:p>
    <w:p w14:paraId="77622165" w14:textId="1F82AE01" w:rsidR="00B0033E" w:rsidRDefault="004C6635" w:rsidP="00B34359">
      <w:pPr>
        <w:ind w:firstLine="560"/>
      </w:pPr>
      <w:r>
        <w:rPr>
          <w:rFonts w:hint="eastAsia"/>
        </w:rPr>
        <w:t>数据</w:t>
      </w:r>
      <w:r w:rsidR="00B0033E">
        <w:rPr>
          <w:rFonts w:hint="eastAsia"/>
        </w:rPr>
        <w:t>库也会</w:t>
      </w:r>
      <w:r>
        <w:rPr>
          <w:rFonts w:hint="eastAsia"/>
        </w:rPr>
        <w:t>记录使用节点的小车</w:t>
      </w:r>
      <w:r w:rsidR="00B0033E">
        <w:rPr>
          <w:rFonts w:hint="eastAsia"/>
        </w:rPr>
        <w:t>唯一</w:t>
      </w:r>
      <w:r>
        <w:rPr>
          <w:rFonts w:hint="eastAsia"/>
        </w:rPr>
        <w:t>ID</w:t>
      </w:r>
      <w:r>
        <w:rPr>
          <w:rFonts w:hint="eastAsia"/>
        </w:rPr>
        <w:t>，系统可以判断是当前小车</w:t>
      </w:r>
      <w:r w:rsidR="00B34359">
        <w:rPr>
          <w:rFonts w:hint="eastAsia"/>
        </w:rPr>
        <w:t>自用</w:t>
      </w:r>
      <w:r>
        <w:rPr>
          <w:rFonts w:hint="eastAsia"/>
        </w:rPr>
        <w:t>节点，还是其他小车需要使用的节点，从而逻辑闭环</w:t>
      </w:r>
      <w:r w:rsidR="00B34359">
        <w:rPr>
          <w:rFonts w:hint="eastAsia"/>
        </w:rPr>
        <w:t>。</w:t>
      </w:r>
      <w:r w:rsidR="00B0033E">
        <w:rPr>
          <w:rFonts w:hint="eastAsia"/>
        </w:rPr>
        <w:t>当</w:t>
      </w:r>
      <w:r>
        <w:rPr>
          <w:rFonts w:hint="eastAsia"/>
        </w:rPr>
        <w:t>成功申请到节点之后</w:t>
      </w:r>
      <w:r w:rsidR="00B0033E">
        <w:rPr>
          <w:rFonts w:hint="eastAsia"/>
        </w:rPr>
        <w:t>，</w:t>
      </w:r>
      <w:r>
        <w:rPr>
          <w:rFonts w:hint="eastAsia"/>
        </w:rPr>
        <w:t>边缘</w:t>
      </w:r>
      <w:r w:rsidR="00B0033E">
        <w:rPr>
          <w:rFonts w:hint="eastAsia"/>
        </w:rPr>
        <w:t>设备</w:t>
      </w:r>
      <w:r>
        <w:rPr>
          <w:rFonts w:hint="eastAsia"/>
        </w:rPr>
        <w:t>正式发起</w:t>
      </w:r>
      <w:r>
        <w:rPr>
          <w:rFonts w:hint="eastAsia"/>
        </w:rPr>
        <w:t>MQTT</w:t>
      </w:r>
      <w:r>
        <w:rPr>
          <w:rFonts w:hint="eastAsia"/>
        </w:rPr>
        <w:t>运动指令链条，控制小车开始通过该路段。在小车行进的过程中</w:t>
      </w:r>
      <w:r w:rsidR="00B0033E">
        <w:rPr>
          <w:rFonts w:hint="eastAsia"/>
        </w:rPr>
        <w:t>，</w:t>
      </w:r>
      <w:r w:rsidR="008E252F">
        <w:rPr>
          <w:rFonts w:hint="eastAsia"/>
        </w:rPr>
        <w:t>底</w:t>
      </w:r>
      <w:r>
        <w:rPr>
          <w:rFonts w:hint="eastAsia"/>
        </w:rPr>
        <w:t>盘的</w:t>
      </w:r>
      <w:r>
        <w:rPr>
          <w:rFonts w:hint="eastAsia"/>
        </w:rPr>
        <w:t>RFID</w:t>
      </w:r>
      <w:r>
        <w:rPr>
          <w:rFonts w:hint="eastAsia"/>
        </w:rPr>
        <w:t>扫描器在循环里不断扫描新</w:t>
      </w:r>
      <w:r>
        <w:rPr>
          <w:rFonts w:hint="eastAsia"/>
        </w:rPr>
        <w:lastRenderedPageBreak/>
        <w:t>的节点，如果检测新的节点，这意味着小车</w:t>
      </w:r>
      <w:r w:rsidR="00B0033E">
        <w:rPr>
          <w:rFonts w:hint="eastAsia"/>
        </w:rPr>
        <w:t>已经</w:t>
      </w:r>
      <w:r>
        <w:rPr>
          <w:rFonts w:hint="eastAsia"/>
        </w:rPr>
        <w:t>运动下一个节点位置，此时系统会将上一个节点的</w:t>
      </w:r>
      <w:r>
        <w:rPr>
          <w:rFonts w:hint="eastAsia"/>
        </w:rPr>
        <w:t>L1</w:t>
      </w:r>
      <w:r w:rsidR="00B0033E">
        <w:rPr>
          <w:rFonts w:hint="eastAsia"/>
        </w:rPr>
        <w:t>解锁</w:t>
      </w:r>
      <w:r w:rsidR="00B34359">
        <w:rPr>
          <w:rFonts w:hint="eastAsia"/>
        </w:rPr>
        <w:t>释</w:t>
      </w:r>
      <w:r w:rsidR="00965D76">
        <w:rPr>
          <w:rFonts w:hint="eastAsia"/>
        </w:rPr>
        <w:t>放</w:t>
      </w:r>
      <w:r w:rsidR="00B0033E">
        <w:rPr>
          <w:rFonts w:hint="eastAsia"/>
        </w:rPr>
        <w:t>归还，节点更新为空闲状态</w:t>
      </w:r>
      <w:r w:rsidR="00F165C8">
        <w:rPr>
          <w:rFonts w:hint="eastAsia"/>
        </w:rPr>
        <w:t>，下一个</w:t>
      </w:r>
      <w:r w:rsidR="00F165C8">
        <w:rPr>
          <w:rFonts w:hint="eastAsia"/>
        </w:rPr>
        <w:t>L2</w:t>
      </w:r>
      <w:r w:rsidR="00F165C8">
        <w:rPr>
          <w:rFonts w:hint="eastAsia"/>
        </w:rPr>
        <w:t>锁升级为</w:t>
      </w:r>
      <w:r w:rsidR="00F165C8">
        <w:rPr>
          <w:rFonts w:hint="eastAsia"/>
        </w:rPr>
        <w:t>L1</w:t>
      </w:r>
      <w:r w:rsidR="00F165C8">
        <w:rPr>
          <w:rFonts w:hint="eastAsia"/>
        </w:rPr>
        <w:t>锁</w:t>
      </w:r>
      <w:r w:rsidR="00B0033E">
        <w:rPr>
          <w:rFonts w:hint="eastAsia"/>
        </w:rPr>
        <w:t>。</w:t>
      </w:r>
      <w:r w:rsidR="00B0033E" w:rsidRPr="00B0033E">
        <w:t>在这种</w:t>
      </w:r>
      <w:r w:rsidR="00B0033E">
        <w:rPr>
          <w:rFonts w:hint="eastAsia"/>
        </w:rPr>
        <w:t>设计</w:t>
      </w:r>
      <w:r w:rsidR="00B0033E" w:rsidRPr="00B0033E">
        <w:t>中，无法获取锁的车辆不会造成物理碰撞，但其状态机将从</w:t>
      </w:r>
      <w:r w:rsidR="00B0033E" w:rsidRPr="00B0033E">
        <w:t>“</w:t>
      </w:r>
      <w:r w:rsidR="00B0033E" w:rsidRPr="00B0033E">
        <w:t>导航中</w:t>
      </w:r>
      <w:r w:rsidR="00B0033E" w:rsidRPr="00B0033E">
        <w:t>”</w:t>
      </w:r>
      <w:r w:rsidR="00B0033E" w:rsidRPr="00B0033E">
        <w:t>降级为</w:t>
      </w:r>
      <w:r w:rsidR="00B0033E" w:rsidRPr="00B0033E">
        <w:t>“</w:t>
      </w:r>
      <w:r w:rsidR="00B0033E" w:rsidRPr="00B0033E">
        <w:t>等待中</w:t>
      </w:r>
      <w:r w:rsidR="00B0033E" w:rsidRPr="00B0033E">
        <w:t>”</w:t>
      </w:r>
      <w:r w:rsidR="00B0033E" w:rsidRPr="00B0033E">
        <w:t>，从而停留在最近的</w:t>
      </w:r>
      <w:r w:rsidR="00B0033E" w:rsidRPr="00B0033E">
        <w:t>“</w:t>
      </w:r>
      <w:r w:rsidR="00B0033E" w:rsidRPr="00B0033E">
        <w:t>缓冲区</w:t>
      </w:r>
      <w:r w:rsidR="00B0033E" w:rsidRPr="00B0033E">
        <w:t>”</w:t>
      </w:r>
      <w:r w:rsidR="00B0033E" w:rsidRPr="00B0033E">
        <w:t>（缓冲车道）节点等待。这种</w:t>
      </w:r>
      <w:r w:rsidR="00B0033E" w:rsidRPr="00B0033E">
        <w:t>“</w:t>
      </w:r>
      <w:r w:rsidR="00B0033E" w:rsidRPr="00B0033E">
        <w:t>锁上时停止，解锁时启动</w:t>
      </w:r>
      <w:r w:rsidR="00B0033E" w:rsidRPr="00B0033E">
        <w:t>”</w:t>
      </w:r>
      <w:r w:rsidR="00B0033E" w:rsidRPr="00B0033E">
        <w:t>的</w:t>
      </w:r>
      <w:r w:rsidR="00B34359">
        <w:rPr>
          <w:rFonts w:hint="eastAsia"/>
        </w:rPr>
        <w:t>动态</w:t>
      </w:r>
      <w:r w:rsidR="00B0033E" w:rsidRPr="00B0033E">
        <w:t>机制防止了车库</w:t>
      </w:r>
      <w:r w:rsidR="00B34359">
        <w:rPr>
          <w:rFonts w:hint="eastAsia"/>
        </w:rPr>
        <w:t>中轨道上</w:t>
      </w:r>
      <w:r w:rsidR="00B0033E" w:rsidRPr="00B0033E">
        <w:t>的死锁</w:t>
      </w:r>
      <w:r w:rsidR="00B0033E">
        <w:rPr>
          <w:rFonts w:hint="eastAsia"/>
        </w:rPr>
        <w:t>与碰撞问题。</w:t>
      </w:r>
      <w:r w:rsidR="00146424">
        <w:rPr>
          <w:rFonts w:hint="eastAsia"/>
        </w:rPr>
        <w:t>图</w:t>
      </w:r>
      <w:r w:rsidR="00146424">
        <w:rPr>
          <w:rFonts w:hint="eastAsia"/>
        </w:rPr>
        <w:t>5.5</w:t>
      </w:r>
      <w:r w:rsidR="00146424">
        <w:rPr>
          <w:rFonts w:hint="eastAsia"/>
        </w:rPr>
        <w:t>展示了小车的动态锁节点机制的时序图。</w:t>
      </w:r>
    </w:p>
    <w:p w14:paraId="4312DDDD" w14:textId="0FF3DE00" w:rsidR="00146424" w:rsidRDefault="00B34359" w:rsidP="00B34359">
      <w:pPr>
        <w:ind w:firstLineChars="0" w:firstLine="0"/>
        <w:jc w:val="center"/>
      </w:pPr>
      <w:r>
        <w:rPr>
          <w:rFonts w:hint="eastAsia"/>
          <w:noProof/>
        </w:rPr>
        <w:drawing>
          <wp:inline distT="0" distB="0" distL="0" distR="0" wp14:anchorId="19985608" wp14:editId="761CE709">
            <wp:extent cx="5572664" cy="5432523"/>
            <wp:effectExtent l="0" t="0" r="9525" b="0"/>
            <wp:docPr id="40202136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021367" name="图片 40202136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608135" cy="5467102"/>
                    </a:xfrm>
                    <a:prstGeom prst="rect">
                      <a:avLst/>
                    </a:prstGeom>
                  </pic:spPr>
                </pic:pic>
              </a:graphicData>
            </a:graphic>
          </wp:inline>
        </w:drawing>
      </w:r>
    </w:p>
    <w:p w14:paraId="0FF9A482" w14:textId="0E4131B7" w:rsidR="00B0033E" w:rsidRPr="00B34359" w:rsidRDefault="00B34359" w:rsidP="00B34359">
      <w:pPr>
        <w:ind w:leftChars="-152" w:left="-107" w:hangingChars="152" w:hanging="319"/>
        <w:jc w:val="center"/>
        <w:rPr>
          <w:rFonts w:ascii="SimHei" w:eastAsia="SimHei" w:hAnsi="SimHei"/>
          <w:sz w:val="21"/>
          <w:szCs w:val="21"/>
        </w:rPr>
      </w:pPr>
      <w:r w:rsidRPr="00B34359">
        <w:rPr>
          <w:rFonts w:ascii="SimHei" w:eastAsia="SimHei" w:hAnsi="SimHei" w:hint="eastAsia"/>
          <w:sz w:val="21"/>
          <w:szCs w:val="21"/>
        </w:rPr>
        <w:t>图5.5  节点动态</w:t>
      </w:r>
      <w:proofErr w:type="gramStart"/>
      <w:r w:rsidRPr="00B34359">
        <w:rPr>
          <w:rFonts w:ascii="SimHei" w:eastAsia="SimHei" w:hAnsi="SimHei" w:hint="eastAsia"/>
          <w:sz w:val="21"/>
          <w:szCs w:val="21"/>
        </w:rPr>
        <w:t>锁运行</w:t>
      </w:r>
      <w:proofErr w:type="gramEnd"/>
      <w:r w:rsidRPr="00B34359">
        <w:rPr>
          <w:rFonts w:ascii="SimHei" w:eastAsia="SimHei" w:hAnsi="SimHei" w:hint="eastAsia"/>
          <w:sz w:val="21"/>
          <w:szCs w:val="21"/>
        </w:rPr>
        <w:t>时序图</w:t>
      </w:r>
      <w:r w:rsidR="00B0033E">
        <w:br w:type="page"/>
      </w:r>
    </w:p>
    <w:p w14:paraId="3B50B224" w14:textId="1A9B57C5" w:rsidR="00146610" w:rsidRDefault="00174FB5" w:rsidP="00174FB5">
      <w:pPr>
        <w:pStyle w:val="1"/>
        <w:ind w:firstLine="560"/>
      </w:pPr>
      <w:bookmarkStart w:id="86" w:name="_Toc224940289"/>
      <w:r>
        <w:rPr>
          <w:rFonts w:hint="eastAsia"/>
        </w:rPr>
        <w:lastRenderedPageBreak/>
        <w:t>系统测试</w:t>
      </w:r>
      <w:bookmarkEnd w:id="86"/>
    </w:p>
    <w:p w14:paraId="15B2DFB8" w14:textId="29436D3F" w:rsidR="00174FB5" w:rsidRPr="00174FB5" w:rsidRDefault="00CD336D" w:rsidP="00174FB5">
      <w:pPr>
        <w:pStyle w:val="2"/>
      </w:pPr>
      <w:bookmarkStart w:id="87" w:name="_Toc224940290"/>
      <w:r>
        <w:rPr>
          <w:rFonts w:hint="eastAsia"/>
        </w:rPr>
        <w:t>硬软</w:t>
      </w:r>
      <w:r w:rsidR="00174FB5">
        <w:rPr>
          <w:rFonts w:hint="eastAsia"/>
        </w:rPr>
        <w:t>测试平台与实物展示</w:t>
      </w:r>
      <w:bookmarkEnd w:id="87"/>
    </w:p>
    <w:p w14:paraId="74C90E9E" w14:textId="6E91B913" w:rsidR="00174FB5" w:rsidRPr="00174FB5" w:rsidRDefault="00174FB5" w:rsidP="00174FB5">
      <w:pPr>
        <w:ind w:firstLine="560"/>
      </w:pPr>
      <w:bookmarkStart w:id="88" w:name="_Toc4843"/>
      <w:bookmarkStart w:id="89" w:name="_Toc18233"/>
      <w:r w:rsidRPr="00174FB5">
        <w:t>为了</w:t>
      </w:r>
      <w:r w:rsidR="00996E8B">
        <w:rPr>
          <w:rFonts w:hint="eastAsia"/>
        </w:rPr>
        <w:t>验证本系统</w:t>
      </w:r>
      <w:r w:rsidRPr="00174FB5">
        <w:t>在视觉感知、通信调度</w:t>
      </w:r>
      <w:r w:rsidR="00996E8B">
        <w:rPr>
          <w:rFonts w:hint="eastAsia"/>
        </w:rPr>
        <w:t>、算法</w:t>
      </w:r>
      <w:r w:rsidRPr="00174FB5">
        <w:t>以及物理执行方面的可靠性，本课题搭建了完整的软硬件联调测试环境。</w:t>
      </w:r>
    </w:p>
    <w:p w14:paraId="7B962547" w14:textId="42AEE6AB" w:rsidR="00174FB5" w:rsidRPr="00174FB5" w:rsidRDefault="00174FB5" w:rsidP="00174FB5">
      <w:pPr>
        <w:ind w:firstLine="560"/>
      </w:pPr>
      <w:r w:rsidRPr="00174FB5">
        <w:t>在硬件执行层，完成了移动充电</w:t>
      </w:r>
      <w:r w:rsidR="00996E8B">
        <w:rPr>
          <w:rFonts w:hint="eastAsia"/>
        </w:rPr>
        <w:t>桩</w:t>
      </w:r>
      <w:r w:rsidRPr="00174FB5">
        <w:t>小车的实体组装。小车底盘采用四轮麦克纳姆轮结构，搭载</w:t>
      </w:r>
      <w:r w:rsidRPr="00174FB5">
        <w:t xml:space="preserve"> ESP32 </w:t>
      </w:r>
      <w:r w:rsidRPr="00174FB5">
        <w:t>核心控制板、电机驱动模块与独立电源供电系统。底部安装有</w:t>
      </w:r>
      <w:r w:rsidRPr="00174FB5">
        <w:t xml:space="preserve"> RC522 </w:t>
      </w:r>
      <w:r w:rsidRPr="00174FB5">
        <w:t>射频读卡模块，用于获取绝对坐标。硬件实物组装图如图</w:t>
      </w:r>
      <w:r w:rsidRPr="00174FB5">
        <w:t>6</w:t>
      </w:r>
      <w:r>
        <w:rPr>
          <w:rFonts w:hint="eastAsia"/>
        </w:rPr>
        <w:t>.</w:t>
      </w:r>
      <w:r w:rsidRPr="00174FB5">
        <w:t>1</w:t>
      </w:r>
      <w:r w:rsidRPr="00174FB5">
        <w:t>所示</w:t>
      </w:r>
      <w:r w:rsidR="00996E8B">
        <w:rPr>
          <w:rFonts w:hint="eastAsia"/>
        </w:rPr>
        <w:t>，右为</w:t>
      </w:r>
      <w:r w:rsidR="00996E8B">
        <w:rPr>
          <w:rFonts w:hint="eastAsia"/>
        </w:rPr>
        <w:t>RFID</w:t>
      </w:r>
      <w:r w:rsidR="00996E8B">
        <w:rPr>
          <w:rFonts w:hint="eastAsia"/>
        </w:rPr>
        <w:t>扫描模块已经工作</w:t>
      </w:r>
      <w:r w:rsidR="005D4160">
        <w:rPr>
          <w:rFonts w:hint="eastAsia"/>
        </w:rPr>
        <w:t>。</w:t>
      </w:r>
    </w:p>
    <w:p w14:paraId="4A211C1D" w14:textId="0166A7D1" w:rsidR="00174FB5" w:rsidRPr="00174FB5" w:rsidRDefault="00174FB5" w:rsidP="00174FB5">
      <w:pPr>
        <w:ind w:firstLine="560"/>
      </w:pPr>
      <w:r w:rsidRPr="00174FB5">
        <w:t>在</w:t>
      </w:r>
      <w:r>
        <w:rPr>
          <w:rFonts w:hint="eastAsia"/>
        </w:rPr>
        <w:t>软件段</w:t>
      </w:r>
      <w:r w:rsidRPr="00174FB5">
        <w:t>，采用运行</w:t>
      </w:r>
      <w:r w:rsidRPr="00174FB5">
        <w:t xml:space="preserve"> Unity 3D </w:t>
      </w:r>
      <w:r w:rsidRPr="00174FB5">
        <w:t>引擎的</w:t>
      </w:r>
      <w:r w:rsidRPr="00174FB5">
        <w:t xml:space="preserve"> PC </w:t>
      </w:r>
      <w:r w:rsidRPr="00174FB5">
        <w:t>节点作为虚拟与现实交互的</w:t>
      </w:r>
      <w:r>
        <w:rPr>
          <w:rFonts w:hint="eastAsia"/>
        </w:rPr>
        <w:t>验证</w:t>
      </w:r>
      <w:r w:rsidRPr="00174FB5">
        <w:t>。</w:t>
      </w:r>
      <w:r>
        <w:rPr>
          <w:rFonts w:hint="eastAsia"/>
        </w:rPr>
        <w:t>调度算法</w:t>
      </w:r>
      <w:r w:rsidR="00996E8B">
        <w:rPr>
          <w:rFonts w:hint="eastAsia"/>
        </w:rPr>
        <w:t>与动态锁</w:t>
      </w:r>
      <w:r>
        <w:rPr>
          <w:rFonts w:hint="eastAsia"/>
        </w:rPr>
        <w:t>的验证示有特定的</w:t>
      </w:r>
      <w:r>
        <w:rPr>
          <w:rFonts w:hint="eastAsia"/>
        </w:rPr>
        <w:t>UI</w:t>
      </w:r>
      <w:r>
        <w:rPr>
          <w:rFonts w:hint="eastAsia"/>
        </w:rPr>
        <w:t>。视觉系统的验证采用真实录制的汽车</w:t>
      </w:r>
      <w:r w:rsidR="00996E8B">
        <w:rPr>
          <w:rFonts w:hint="eastAsia"/>
        </w:rPr>
        <w:t>倒车</w:t>
      </w:r>
      <w:r>
        <w:rPr>
          <w:rFonts w:hint="eastAsia"/>
        </w:rPr>
        <w:t>入库</w:t>
      </w:r>
      <w:r w:rsidR="00996E8B">
        <w:rPr>
          <w:rFonts w:hint="eastAsia"/>
        </w:rPr>
        <w:t>的</w:t>
      </w:r>
      <w:r>
        <w:rPr>
          <w:rFonts w:hint="eastAsia"/>
        </w:rPr>
        <w:t>视频</w:t>
      </w:r>
      <w:proofErr w:type="gramStart"/>
      <w:r>
        <w:rPr>
          <w:rFonts w:hint="eastAsia"/>
        </w:rPr>
        <w:t>流作为</w:t>
      </w:r>
      <w:proofErr w:type="gramEnd"/>
      <w:r>
        <w:rPr>
          <w:rFonts w:hint="eastAsia"/>
        </w:rPr>
        <w:t>输入。</w:t>
      </w:r>
    </w:p>
    <w:tbl>
      <w:tblPr>
        <w:tblStyle w:val="af3"/>
        <w:tblW w:w="905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0"/>
        <w:gridCol w:w="4695"/>
      </w:tblGrid>
      <w:tr w:rsidR="005D4160" w14:paraId="70D89ACB" w14:textId="77777777" w:rsidTr="00FA7EFF">
        <w:trPr>
          <w:trHeight w:val="5463"/>
          <w:jc w:val="center"/>
        </w:trPr>
        <w:tc>
          <w:tcPr>
            <w:tcW w:w="4360" w:type="dxa"/>
          </w:tcPr>
          <w:p w14:paraId="6B560E25" w14:textId="404F7975" w:rsidR="005D4160" w:rsidRDefault="005D4160">
            <w:pPr>
              <w:pStyle w:val="afb"/>
            </w:pPr>
            <w:r>
              <w:rPr>
                <w:noProof/>
              </w:rPr>
              <w:drawing>
                <wp:inline distT="0" distB="0" distL="0" distR="0" wp14:anchorId="43F344D6" wp14:editId="05AE159A">
                  <wp:extent cx="2583712" cy="3450930"/>
                  <wp:effectExtent l="0" t="0" r="7620" b="0"/>
                  <wp:docPr id="128957181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571815" name="图片 1289571815"/>
                          <pic:cNvPicPr/>
                        </pic:nvPicPr>
                        <pic:blipFill>
                          <a:blip r:embed="rId29">
                            <a:extLst>
                              <a:ext uri="{28A0092B-C50C-407E-A947-70E740481C1C}">
                                <a14:useLocalDpi xmlns:a14="http://schemas.microsoft.com/office/drawing/2010/main" val="0"/>
                              </a:ext>
                            </a:extLst>
                          </a:blip>
                          <a:stretch>
                            <a:fillRect/>
                          </a:stretch>
                        </pic:blipFill>
                        <pic:spPr>
                          <a:xfrm>
                            <a:off x="0" y="0"/>
                            <a:ext cx="2599146" cy="3471545"/>
                          </a:xfrm>
                          <a:prstGeom prst="rect">
                            <a:avLst/>
                          </a:prstGeom>
                        </pic:spPr>
                      </pic:pic>
                    </a:graphicData>
                  </a:graphic>
                </wp:inline>
              </w:drawing>
            </w:r>
          </w:p>
        </w:tc>
        <w:tc>
          <w:tcPr>
            <w:tcW w:w="4695" w:type="dxa"/>
          </w:tcPr>
          <w:p w14:paraId="5F699727" w14:textId="45856E9A" w:rsidR="005D4160" w:rsidRDefault="005D4160">
            <w:pPr>
              <w:pStyle w:val="afb"/>
            </w:pPr>
            <w:r>
              <w:rPr>
                <w:noProof/>
              </w:rPr>
              <w:drawing>
                <wp:inline distT="0" distB="0" distL="0" distR="0" wp14:anchorId="2AF0DF24" wp14:editId="477C10D0">
                  <wp:extent cx="2795905" cy="3551860"/>
                  <wp:effectExtent l="0" t="0" r="4445" b="0"/>
                  <wp:docPr id="51498805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988051" name="图片 514988051"/>
                          <pic:cNvPicPr/>
                        </pic:nvPicPr>
                        <pic:blipFill>
                          <a:blip r:embed="rId30">
                            <a:extLst>
                              <a:ext uri="{28A0092B-C50C-407E-A947-70E740481C1C}">
                                <a14:useLocalDpi xmlns:a14="http://schemas.microsoft.com/office/drawing/2010/main" val="0"/>
                              </a:ext>
                            </a:extLst>
                          </a:blip>
                          <a:stretch>
                            <a:fillRect/>
                          </a:stretch>
                        </pic:blipFill>
                        <pic:spPr>
                          <a:xfrm>
                            <a:off x="0" y="0"/>
                            <a:ext cx="2824031" cy="3587591"/>
                          </a:xfrm>
                          <a:prstGeom prst="rect">
                            <a:avLst/>
                          </a:prstGeom>
                        </pic:spPr>
                      </pic:pic>
                    </a:graphicData>
                  </a:graphic>
                </wp:inline>
              </w:drawing>
            </w:r>
          </w:p>
        </w:tc>
      </w:tr>
    </w:tbl>
    <w:p w14:paraId="0AC5C1B6" w14:textId="372AC47D" w:rsidR="005D4160" w:rsidRDefault="005D4160" w:rsidP="005D4160">
      <w:pPr>
        <w:pStyle w:val="a5"/>
      </w:pPr>
      <w:r>
        <w:t>图</w:t>
      </w:r>
      <w:fldSimple w:instr=" STYLEREF 1 \s ">
        <w:r>
          <w:t>6</w:t>
        </w:r>
      </w:fldSimple>
      <w:r>
        <w:rPr>
          <w:rFonts w:hint="eastAsia"/>
        </w:rPr>
        <w:t>.</w:t>
      </w:r>
      <w:r>
        <w:fldChar w:fldCharType="begin"/>
      </w:r>
      <w:r>
        <w:instrText xml:space="preserve"> SEQ </w:instrText>
      </w:r>
      <w:r>
        <w:instrText>图</w:instrText>
      </w:r>
      <w:r>
        <w:instrText xml:space="preserve"> \* ARABIC \s 1 </w:instrText>
      </w:r>
      <w:r>
        <w:fldChar w:fldCharType="separate"/>
      </w:r>
      <w:r>
        <w:t>1</w:t>
      </w:r>
      <w:r>
        <w:fldChar w:fldCharType="end"/>
      </w:r>
      <w:r>
        <w:rPr>
          <w:rFonts w:hint="eastAsia"/>
        </w:rPr>
        <w:t xml:space="preserve">  </w:t>
      </w:r>
      <w:r>
        <w:rPr>
          <w:rFonts w:hint="eastAsia"/>
        </w:rPr>
        <w:t>移动</w:t>
      </w:r>
      <w:r w:rsidR="00996E8B">
        <w:rPr>
          <w:rFonts w:hint="eastAsia"/>
        </w:rPr>
        <w:t>充电桩</w:t>
      </w:r>
      <w:r>
        <w:rPr>
          <w:rFonts w:hint="eastAsia"/>
        </w:rPr>
        <w:t>小车实物组装图</w:t>
      </w:r>
    </w:p>
    <w:p w14:paraId="212AF122" w14:textId="406422D7" w:rsidR="00146610" w:rsidRDefault="00FD3404" w:rsidP="00FD3404">
      <w:pPr>
        <w:pStyle w:val="2"/>
      </w:pPr>
      <w:bookmarkStart w:id="90" w:name="_Toc224940291"/>
      <w:r>
        <w:rPr>
          <w:rFonts w:hint="eastAsia"/>
        </w:rPr>
        <w:lastRenderedPageBreak/>
        <w:t>视觉感知与入库触发测试</w:t>
      </w:r>
      <w:bookmarkEnd w:id="90"/>
    </w:p>
    <w:p w14:paraId="07715FCD" w14:textId="7A939D54" w:rsidR="00146610" w:rsidRDefault="00FD3404">
      <w:pPr>
        <w:ind w:firstLine="560"/>
      </w:pPr>
      <w:r>
        <w:rPr>
          <w:rFonts w:hint="eastAsia"/>
        </w:rPr>
        <w:t>如图</w:t>
      </w:r>
      <w:r>
        <w:rPr>
          <w:rFonts w:hint="eastAsia"/>
        </w:rPr>
        <w:t>6.2</w:t>
      </w:r>
      <w:r>
        <w:rPr>
          <w:rFonts w:hint="eastAsia"/>
        </w:rPr>
        <w:t>所示，当汽车正在进行入库时，系统保持观察，此时车位标记框为绿色，状态显示未占用，右侧燃油汽车在</w:t>
      </w:r>
      <w:r>
        <w:rPr>
          <w:rFonts w:hint="eastAsia"/>
        </w:rPr>
        <w:t>P2</w:t>
      </w:r>
      <w:r>
        <w:rPr>
          <w:rFonts w:hint="eastAsia"/>
        </w:rPr>
        <w:t>车位为静态停放，作为对照组，车位标记框是红色，显示为占用。随着新能源汽车车头逐渐驶入车位内，并趋于稳定，</w:t>
      </w:r>
      <w:proofErr w:type="spellStart"/>
      <w:r>
        <w:rPr>
          <w:rFonts w:hint="eastAsia"/>
        </w:rPr>
        <w:t>NanoDet</w:t>
      </w:r>
      <w:proofErr w:type="spellEnd"/>
      <w:r>
        <w:rPr>
          <w:rFonts w:hint="eastAsia"/>
        </w:rPr>
        <w:t>模型成功识别车辆已入库事件，此时</w:t>
      </w:r>
      <w:r w:rsidR="00FA7EFF">
        <w:rPr>
          <w:rFonts w:hint="eastAsia"/>
        </w:rPr>
        <w:t>P1</w:t>
      </w:r>
      <w:r>
        <w:rPr>
          <w:rFonts w:hint="eastAsia"/>
        </w:rPr>
        <w:t>车位标记框为红色，</w:t>
      </w:r>
      <w:r w:rsidR="00FA7EFF">
        <w:rPr>
          <w:rFonts w:hint="eastAsia"/>
        </w:rPr>
        <w:t>车位状态显示为占用。</w:t>
      </w:r>
      <w:r w:rsidR="00FA7EFF">
        <w:rPr>
          <w:rFonts w:hint="eastAsia"/>
        </w:rPr>
        <w:t>HyperLPR</w:t>
      </w:r>
      <w:r w:rsidR="00FA7EFF">
        <w:rPr>
          <w:rFonts w:hint="eastAsia"/>
        </w:rPr>
        <w:t>算法随机提取车牌信息，并通过</w:t>
      </w:r>
      <w:r w:rsidR="00FA7EFF">
        <w:rPr>
          <w:rFonts w:hint="eastAsia"/>
        </w:rPr>
        <w:t>MQTT</w:t>
      </w:r>
      <w:r w:rsidR="00FA7EFF">
        <w:rPr>
          <w:rFonts w:hint="eastAsia"/>
        </w:rPr>
        <w:t>协议上报。测试证明视觉感知模块工作良好，方案可行。</w:t>
      </w:r>
    </w:p>
    <w:p w14:paraId="2374E2AA" w14:textId="2467371A" w:rsidR="00146610" w:rsidRDefault="00FA7EFF">
      <w:pPr>
        <w:pStyle w:val="afb"/>
      </w:pPr>
      <w:r>
        <w:rPr>
          <w:noProof/>
        </w:rPr>
        <w:drawing>
          <wp:inline distT="0" distB="0" distL="0" distR="0" wp14:anchorId="26B9ADA0" wp14:editId="5482DAEF">
            <wp:extent cx="3098042" cy="5274771"/>
            <wp:effectExtent l="0" t="0" r="7620" b="2540"/>
            <wp:docPr id="289467662"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467662" name="图片 28946766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119633" cy="5311531"/>
                    </a:xfrm>
                    <a:prstGeom prst="rect">
                      <a:avLst/>
                    </a:prstGeom>
                  </pic:spPr>
                </pic:pic>
              </a:graphicData>
            </a:graphic>
          </wp:inline>
        </w:drawing>
      </w:r>
    </w:p>
    <w:p w14:paraId="6F159686" w14:textId="19DD0D69" w:rsidR="00FA7EFF" w:rsidRDefault="00000000" w:rsidP="00FA7EFF">
      <w:pPr>
        <w:pStyle w:val="a5"/>
      </w:pPr>
      <w:bookmarkStart w:id="91" w:name="_Ref17181"/>
      <w:bookmarkStart w:id="92" w:name="_Toc4306"/>
      <w:r>
        <w:t>图</w:t>
      </w:r>
      <w:fldSimple w:instr=" STYLEREF 1 \s ">
        <w:r w:rsidR="00FA7EFF">
          <w:t>6</w:t>
        </w:r>
      </w:fldSimple>
      <w:r>
        <w:rPr>
          <w:rFonts w:hint="eastAsia"/>
        </w:rPr>
        <w:t>.</w:t>
      </w:r>
      <w:r>
        <w:fldChar w:fldCharType="begin"/>
      </w:r>
      <w:r>
        <w:instrText xml:space="preserve"> SEQ </w:instrText>
      </w:r>
      <w:r>
        <w:instrText>图</w:instrText>
      </w:r>
      <w:r>
        <w:instrText xml:space="preserve"> \* ARABIC \s 1 </w:instrText>
      </w:r>
      <w:r>
        <w:fldChar w:fldCharType="separate"/>
      </w:r>
      <w:r>
        <w:t>2</w:t>
      </w:r>
      <w:r>
        <w:fldChar w:fldCharType="end"/>
      </w:r>
      <w:r>
        <w:rPr>
          <w:rFonts w:hint="eastAsia"/>
        </w:rPr>
        <w:t xml:space="preserve">  </w:t>
      </w:r>
      <w:r w:rsidR="00FA7EFF">
        <w:rPr>
          <w:rFonts w:hint="eastAsia"/>
        </w:rPr>
        <w:t>车位入库感知与车牌信息提取</w:t>
      </w:r>
      <w:r w:rsidR="00FA7EFF">
        <w:br w:type="page"/>
      </w:r>
    </w:p>
    <w:p w14:paraId="7B1A423A" w14:textId="1F884CF4" w:rsidR="00146610" w:rsidRDefault="00130515" w:rsidP="00130515">
      <w:pPr>
        <w:ind w:firstLine="560"/>
      </w:pPr>
      <w:r>
        <w:rPr>
          <w:rFonts w:hint="eastAsia"/>
        </w:rPr>
        <w:lastRenderedPageBreak/>
        <w:t>图</w:t>
      </w:r>
      <w:r>
        <w:rPr>
          <w:rFonts w:hint="eastAsia"/>
        </w:rPr>
        <w:t>6.3</w:t>
      </w:r>
      <w:r>
        <w:rPr>
          <w:rFonts w:hint="eastAsia"/>
        </w:rPr>
        <w:t>为在</w:t>
      </w:r>
      <w:r>
        <w:rPr>
          <w:rFonts w:hint="eastAsia"/>
        </w:rPr>
        <w:t>EMQX</w:t>
      </w:r>
      <w:r>
        <w:rPr>
          <w:rFonts w:hint="eastAsia"/>
        </w:rPr>
        <w:t>软件监听</w:t>
      </w:r>
      <w:r>
        <w:rPr>
          <w:rFonts w:hint="eastAsia"/>
        </w:rPr>
        <w:t>MQTT Broker</w:t>
      </w:r>
      <w:r>
        <w:rPr>
          <w:rFonts w:hint="eastAsia"/>
        </w:rPr>
        <w:t>收到的</w:t>
      </w:r>
      <w:r>
        <w:rPr>
          <w:rFonts w:hint="eastAsia"/>
        </w:rPr>
        <w:t>JSON</w:t>
      </w:r>
      <w:r>
        <w:rPr>
          <w:rFonts w:hint="eastAsia"/>
        </w:rPr>
        <w:t>，通过观察接收到的消息流，视觉模块回传的了清晰的每一个车位情况：车位状态，停放车辆的车牌信息与车辆类型。</w:t>
      </w:r>
    </w:p>
    <w:p w14:paraId="62CCC975" w14:textId="0620399E" w:rsidR="00130515" w:rsidRDefault="00130515" w:rsidP="00130515">
      <w:pPr>
        <w:ind w:firstLine="560"/>
        <w:jc w:val="center"/>
      </w:pPr>
      <w:r>
        <w:rPr>
          <w:noProof/>
        </w:rPr>
        <w:drawing>
          <wp:inline distT="0" distB="0" distL="0" distR="0" wp14:anchorId="7EEE773F" wp14:editId="602083D7">
            <wp:extent cx="4901095" cy="4663244"/>
            <wp:effectExtent l="0" t="0" r="0" b="4445"/>
            <wp:docPr id="214400646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928761" cy="4689567"/>
                    </a:xfrm>
                    <a:prstGeom prst="rect">
                      <a:avLst/>
                    </a:prstGeom>
                    <a:noFill/>
                    <a:ln>
                      <a:noFill/>
                    </a:ln>
                  </pic:spPr>
                </pic:pic>
              </a:graphicData>
            </a:graphic>
          </wp:inline>
        </w:drawing>
      </w:r>
    </w:p>
    <w:p w14:paraId="36FD5488" w14:textId="68E54A78" w:rsidR="00130515" w:rsidRDefault="00130515" w:rsidP="00130515">
      <w:pPr>
        <w:pStyle w:val="a5"/>
      </w:pPr>
      <w:r>
        <w:rPr>
          <w:rFonts w:hint="eastAsia"/>
        </w:rPr>
        <w:t>图</w:t>
      </w:r>
      <w:r>
        <w:rPr>
          <w:rFonts w:hint="eastAsia"/>
        </w:rPr>
        <w:t>6.3  MQTT</w:t>
      </w:r>
      <w:r>
        <w:rPr>
          <w:rFonts w:hint="eastAsia"/>
        </w:rPr>
        <w:t>消息流展示</w:t>
      </w:r>
    </w:p>
    <w:p w14:paraId="623EBA99" w14:textId="60D203D0" w:rsidR="00146610" w:rsidRDefault="00130515" w:rsidP="00FA7EFF">
      <w:pPr>
        <w:pStyle w:val="2"/>
      </w:pPr>
      <w:bookmarkStart w:id="93" w:name="_Toc224940292"/>
      <w:bookmarkEnd w:id="88"/>
      <w:bookmarkEnd w:id="89"/>
      <w:bookmarkEnd w:id="91"/>
      <w:bookmarkEnd w:id="92"/>
      <w:r>
        <w:rPr>
          <w:rFonts w:hint="eastAsia"/>
        </w:rPr>
        <w:t>通讯与绝对坐标校准测试</w:t>
      </w:r>
      <w:bookmarkEnd w:id="93"/>
    </w:p>
    <w:p w14:paraId="1B895D18" w14:textId="1EF37EF3" w:rsidR="00146610" w:rsidRDefault="00000000">
      <w:pPr>
        <w:ind w:firstLine="560"/>
      </w:pPr>
      <w:r>
        <w:t>本</w:t>
      </w:r>
      <w:r w:rsidR="005B5AEC">
        <w:rPr>
          <w:rFonts w:hint="eastAsia"/>
        </w:rPr>
        <w:t>测试</w:t>
      </w:r>
      <w:r>
        <w:t>从</w:t>
      </w:r>
      <w:r w:rsidR="00130515">
        <w:rPr>
          <w:rFonts w:hint="eastAsia"/>
        </w:rPr>
        <w:t>小车</w:t>
      </w:r>
      <w:r w:rsidR="00DE1C42">
        <w:rPr>
          <w:rFonts w:hint="eastAsia"/>
        </w:rPr>
        <w:t>上电</w:t>
      </w:r>
      <w:r w:rsidR="00130515">
        <w:rPr>
          <w:rFonts w:hint="eastAsia"/>
        </w:rPr>
        <w:t>，</w:t>
      </w:r>
      <w:r w:rsidR="00130515">
        <w:rPr>
          <w:rFonts w:hint="eastAsia"/>
        </w:rPr>
        <w:t>ESP32</w:t>
      </w:r>
      <w:r w:rsidR="00130515">
        <w:rPr>
          <w:rFonts w:hint="eastAsia"/>
        </w:rPr>
        <w:t>串口日志显示成功连接局域网</w:t>
      </w:r>
      <w:r w:rsidR="00130515">
        <w:rPr>
          <w:rFonts w:hint="eastAsia"/>
        </w:rPr>
        <w:t>Wi-Fi,</w:t>
      </w:r>
      <w:r w:rsidR="00130515">
        <w:rPr>
          <w:rFonts w:hint="eastAsia"/>
        </w:rPr>
        <w:t>并与</w:t>
      </w:r>
      <w:r w:rsidR="00130515">
        <w:rPr>
          <w:rFonts w:hint="eastAsia"/>
        </w:rPr>
        <w:t>MQTT</w:t>
      </w:r>
      <w:r w:rsidR="00130515">
        <w:rPr>
          <w:rFonts w:hint="eastAsia"/>
        </w:rPr>
        <w:t>服务器建立长连接，随后进入</w:t>
      </w:r>
      <w:r w:rsidR="00130515">
        <w:rPr>
          <w:rFonts w:hint="eastAsia"/>
        </w:rPr>
        <w:t>IDLE</w:t>
      </w:r>
      <w:r w:rsidR="00130515">
        <w:rPr>
          <w:rFonts w:hint="eastAsia"/>
        </w:rPr>
        <w:t>待命状态。在接收到</w:t>
      </w:r>
      <w:r w:rsidR="005B5AEC">
        <w:rPr>
          <w:rFonts w:hint="eastAsia"/>
        </w:rPr>
        <w:t>运</w:t>
      </w:r>
      <w:r w:rsidR="00130515">
        <w:rPr>
          <w:rFonts w:hint="eastAsia"/>
        </w:rPr>
        <w:t>动</w:t>
      </w:r>
      <w:r w:rsidR="005B5AEC">
        <w:rPr>
          <w:rFonts w:hint="eastAsia"/>
        </w:rPr>
        <w:t>指令</w:t>
      </w:r>
      <w:r w:rsidR="00130515">
        <w:rPr>
          <w:rFonts w:hint="eastAsia"/>
        </w:rPr>
        <w:t>后小车，</w:t>
      </w:r>
      <w:r w:rsidR="005B5AEC">
        <w:rPr>
          <w:rFonts w:hint="eastAsia"/>
        </w:rPr>
        <w:t>电机开始转动，麦克纳姆轮</w:t>
      </w:r>
      <w:r w:rsidR="00130515">
        <w:rPr>
          <w:rFonts w:hint="eastAsia"/>
        </w:rPr>
        <w:t>开始</w:t>
      </w:r>
      <w:r w:rsidR="005B5AEC">
        <w:rPr>
          <w:rFonts w:hint="eastAsia"/>
        </w:rPr>
        <w:t>让小车</w:t>
      </w:r>
      <w:r w:rsidR="00130515">
        <w:rPr>
          <w:rFonts w:hint="eastAsia"/>
        </w:rPr>
        <w:t>物理位移</w:t>
      </w:r>
      <w:r w:rsidR="005B5AEC">
        <w:rPr>
          <w:rFonts w:hint="eastAsia"/>
        </w:rPr>
        <w:t>，并可</w:t>
      </w:r>
      <w:r w:rsidR="00CD336D">
        <w:rPr>
          <w:rFonts w:hint="eastAsia"/>
        </w:rPr>
        <w:t>直接</w:t>
      </w:r>
      <w:r w:rsidR="005B5AEC">
        <w:rPr>
          <w:rFonts w:hint="eastAsia"/>
        </w:rPr>
        <w:t>水平侧</w:t>
      </w:r>
      <w:r w:rsidR="00CD336D">
        <w:rPr>
          <w:rFonts w:hint="eastAsia"/>
        </w:rPr>
        <w:t>向运动</w:t>
      </w:r>
      <w:r w:rsidR="00130515">
        <w:rPr>
          <w:rFonts w:hint="eastAsia"/>
        </w:rPr>
        <w:t>。当经过</w:t>
      </w:r>
      <w:r w:rsidR="00130515">
        <w:rPr>
          <w:rFonts w:hint="eastAsia"/>
        </w:rPr>
        <w:t>RIFD</w:t>
      </w:r>
      <w:r w:rsidR="00130515">
        <w:rPr>
          <w:rFonts w:hint="eastAsia"/>
        </w:rPr>
        <w:t>标签的预设时，底部</w:t>
      </w:r>
      <w:r w:rsidR="00130515">
        <w:rPr>
          <w:rFonts w:hint="eastAsia"/>
        </w:rPr>
        <w:t>RC522</w:t>
      </w:r>
      <w:r w:rsidR="00130515">
        <w:rPr>
          <w:rFonts w:hint="eastAsia"/>
        </w:rPr>
        <w:t>模块成功扫描到标签</w:t>
      </w:r>
      <w:r w:rsidR="00130515">
        <w:rPr>
          <w:rFonts w:hint="eastAsia"/>
        </w:rPr>
        <w:t>UID</w:t>
      </w:r>
      <w:r w:rsidR="00130515">
        <w:rPr>
          <w:rFonts w:hint="eastAsia"/>
        </w:rPr>
        <w:t>。</w:t>
      </w:r>
      <w:r w:rsidR="005B5AEC">
        <w:rPr>
          <w:rFonts w:hint="eastAsia"/>
        </w:rPr>
        <w:t>测试中是</w:t>
      </w:r>
      <w:r w:rsidR="00DE1C42">
        <w:rPr>
          <w:rFonts w:hint="eastAsia"/>
        </w:rPr>
        <w:t>使用手持</w:t>
      </w:r>
      <w:r w:rsidR="00DE1C42">
        <w:rPr>
          <w:rFonts w:hint="eastAsia"/>
        </w:rPr>
        <w:t>RIFD</w:t>
      </w:r>
      <w:r w:rsidR="00DE1C42">
        <w:rPr>
          <w:rFonts w:hint="eastAsia"/>
        </w:rPr>
        <w:t>标签靠近小车</w:t>
      </w:r>
      <w:r w:rsidR="005B5AEC">
        <w:rPr>
          <w:rFonts w:hint="eastAsia"/>
        </w:rPr>
        <w:t>，</w:t>
      </w:r>
      <w:r w:rsidR="00DE1C42">
        <w:rPr>
          <w:rFonts w:hint="eastAsia"/>
        </w:rPr>
        <w:t>模拟小车的行驶过程，经过节点后</w:t>
      </w:r>
      <w:r w:rsidR="005B5AEC">
        <w:rPr>
          <w:rFonts w:hint="eastAsia"/>
        </w:rPr>
        <w:t>的扫描情况</w:t>
      </w:r>
      <w:r w:rsidR="00DE1C42">
        <w:rPr>
          <w:rFonts w:hint="eastAsia"/>
        </w:rPr>
        <w:t>。通过观察真实的</w:t>
      </w:r>
      <w:r w:rsidR="00130515">
        <w:rPr>
          <w:rFonts w:hint="eastAsia"/>
        </w:rPr>
        <w:t>串口工具，清晰记录了从连接基</w:t>
      </w:r>
      <w:r w:rsidR="00130515">
        <w:rPr>
          <w:rFonts w:hint="eastAsia"/>
        </w:rPr>
        <w:lastRenderedPageBreak/>
        <w:t>于网</w:t>
      </w:r>
      <w:r w:rsidR="00130515">
        <w:rPr>
          <w:rFonts w:hint="eastAsia"/>
        </w:rPr>
        <w:t>Wi</w:t>
      </w:r>
      <w:r w:rsidR="00013170">
        <w:rPr>
          <w:rFonts w:hint="eastAsia"/>
        </w:rPr>
        <w:t>-</w:t>
      </w:r>
      <w:r w:rsidR="00130515">
        <w:rPr>
          <w:rFonts w:hint="eastAsia"/>
        </w:rPr>
        <w:t>Fi</w:t>
      </w:r>
      <w:r w:rsidR="00DE1C42">
        <w:rPr>
          <w:rFonts w:hint="eastAsia"/>
        </w:rPr>
        <w:t>到成功识别</w:t>
      </w:r>
      <w:r w:rsidR="00DE1C42">
        <w:rPr>
          <w:rFonts w:hint="eastAsia"/>
        </w:rPr>
        <w:t xml:space="preserve">UID </w:t>
      </w:r>
      <w:r w:rsidR="00DE1C42">
        <w:rPr>
          <w:rFonts w:hint="eastAsia"/>
        </w:rPr>
        <w:t>的完整过程。表明，系统的网络架构设计合理，离散点定位无丢包或者误读现象。小车串口返回</w:t>
      </w:r>
      <w:r>
        <w:t>如下图：</w:t>
      </w:r>
    </w:p>
    <w:p w14:paraId="7FC52F91" w14:textId="6B00B295" w:rsidR="00146610" w:rsidRDefault="002B0726" w:rsidP="004E4BB6">
      <w:pPr>
        <w:pStyle w:val="afb"/>
        <w:ind w:firstLineChars="67" w:firstLine="141"/>
      </w:pPr>
      <w:r>
        <w:rPr>
          <w:noProof/>
        </w:rPr>
        <w:drawing>
          <wp:inline distT="0" distB="0" distL="0" distR="0" wp14:anchorId="14CFEE4D" wp14:editId="4ED592DC">
            <wp:extent cx="5580380" cy="5965825"/>
            <wp:effectExtent l="0" t="0" r="1270" b="0"/>
            <wp:docPr id="14168629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62938" name=""/>
                    <pic:cNvPicPr/>
                  </pic:nvPicPr>
                  <pic:blipFill>
                    <a:blip r:embed="rId33"/>
                    <a:stretch>
                      <a:fillRect/>
                    </a:stretch>
                  </pic:blipFill>
                  <pic:spPr>
                    <a:xfrm>
                      <a:off x="0" y="0"/>
                      <a:ext cx="5580380" cy="5965825"/>
                    </a:xfrm>
                    <a:prstGeom prst="rect">
                      <a:avLst/>
                    </a:prstGeom>
                  </pic:spPr>
                </pic:pic>
              </a:graphicData>
            </a:graphic>
          </wp:inline>
        </w:drawing>
      </w:r>
    </w:p>
    <w:p w14:paraId="4ABEC350" w14:textId="71B0BC52" w:rsidR="002B0726" w:rsidRDefault="00000000">
      <w:pPr>
        <w:pStyle w:val="a5"/>
      </w:pPr>
      <w:bookmarkStart w:id="94" w:name="_Toc10177"/>
      <w:bookmarkStart w:id="95" w:name="_Toc7349"/>
      <w:bookmarkStart w:id="96" w:name="_Toc16777"/>
      <w:r>
        <w:t>图</w:t>
      </w:r>
      <w:r w:rsidR="002B0726">
        <w:fldChar w:fldCharType="begin"/>
      </w:r>
      <w:r w:rsidR="002B0726">
        <w:instrText xml:space="preserve"> STYLEREF 1 \s </w:instrText>
      </w:r>
      <w:r w:rsidR="002B0726">
        <w:fldChar w:fldCharType="separate"/>
      </w:r>
      <w:r w:rsidR="002B0726">
        <w:t>6</w:t>
      </w:r>
      <w:r w:rsidR="002B0726">
        <w:fldChar w:fldCharType="end"/>
      </w:r>
      <w:r>
        <w:rPr>
          <w:rFonts w:hint="eastAsia"/>
        </w:rPr>
        <w:t>.</w:t>
      </w:r>
      <w:r w:rsidR="00013170">
        <w:rPr>
          <w:rFonts w:hint="eastAsia"/>
        </w:rPr>
        <w:t>4</w:t>
      </w:r>
      <w:r>
        <w:rPr>
          <w:rFonts w:hint="eastAsia"/>
        </w:rPr>
        <w:t xml:space="preserve">  </w:t>
      </w:r>
      <w:r w:rsidR="002B0726">
        <w:t xml:space="preserve">ESP32 </w:t>
      </w:r>
      <w:r w:rsidR="002B0726">
        <w:rPr>
          <w:rFonts w:hint="eastAsia"/>
        </w:rPr>
        <w:t>终端</w:t>
      </w:r>
      <w:r w:rsidR="006F37D6">
        <w:rPr>
          <w:rFonts w:hint="eastAsia"/>
        </w:rPr>
        <w:t>串口通讯</w:t>
      </w:r>
      <w:r w:rsidR="002B0726">
        <w:rPr>
          <w:rFonts w:hint="eastAsia"/>
        </w:rPr>
        <w:t>与</w:t>
      </w:r>
      <w:r w:rsidR="002B0726">
        <w:rPr>
          <w:rFonts w:hint="eastAsia"/>
        </w:rPr>
        <w:t>RFID</w:t>
      </w:r>
      <w:r w:rsidR="002B0726">
        <w:rPr>
          <w:rFonts w:hint="eastAsia"/>
        </w:rPr>
        <w:t>读取验证日志</w:t>
      </w:r>
    </w:p>
    <w:p w14:paraId="4AC6FD0F" w14:textId="192D5488" w:rsidR="00146610" w:rsidRPr="002B0726" w:rsidRDefault="002B0726" w:rsidP="002B0726">
      <w:pPr>
        <w:widowControl/>
        <w:spacing w:line="240" w:lineRule="auto"/>
        <w:ind w:firstLineChars="0" w:firstLine="0"/>
        <w:jc w:val="left"/>
        <w:rPr>
          <w:rFonts w:eastAsia="SimHei" w:cstheme="majorBidi"/>
          <w:sz w:val="21"/>
          <w:szCs w:val="21"/>
        </w:rPr>
      </w:pPr>
      <w:r>
        <w:br w:type="page"/>
      </w:r>
    </w:p>
    <w:p w14:paraId="1357B4CC" w14:textId="038BD6EC" w:rsidR="00146610" w:rsidRDefault="002B0726" w:rsidP="004E4BB6">
      <w:pPr>
        <w:pStyle w:val="2"/>
      </w:pPr>
      <w:bookmarkStart w:id="97" w:name="_Toc224940293"/>
      <w:bookmarkEnd w:id="94"/>
      <w:bookmarkEnd w:id="95"/>
      <w:bookmarkEnd w:id="96"/>
      <w:r>
        <w:rPr>
          <w:rFonts w:hint="eastAsia"/>
        </w:rPr>
        <w:lastRenderedPageBreak/>
        <w:t>调度算法与</w:t>
      </w:r>
      <w:r w:rsidR="00CD336D">
        <w:rPr>
          <w:rFonts w:hint="eastAsia"/>
        </w:rPr>
        <w:t>充电</w:t>
      </w:r>
      <w:r w:rsidR="001A4FD2">
        <w:rPr>
          <w:rFonts w:hint="eastAsia"/>
        </w:rPr>
        <w:t>执行</w:t>
      </w:r>
      <w:r>
        <w:rPr>
          <w:rFonts w:hint="eastAsia"/>
        </w:rPr>
        <w:t>测试</w:t>
      </w:r>
      <w:bookmarkEnd w:id="97"/>
    </w:p>
    <w:p w14:paraId="26BFBCB2" w14:textId="028D6943" w:rsidR="00146610" w:rsidRDefault="002B0726">
      <w:pPr>
        <w:ind w:firstLine="560"/>
      </w:pPr>
      <w:r>
        <w:rPr>
          <w:rFonts w:hint="eastAsia"/>
        </w:rPr>
        <w:t>为验证后台的关键算法</w:t>
      </w:r>
      <w:r w:rsidR="004E4BB6">
        <w:rPr>
          <w:rFonts w:hint="eastAsia"/>
        </w:rPr>
        <w:t>，本设计接住了</w:t>
      </w:r>
      <w:r w:rsidR="004E4BB6">
        <w:rPr>
          <w:rFonts w:hint="eastAsia"/>
        </w:rPr>
        <w:t xml:space="preserve">Unity3D </w:t>
      </w:r>
      <w:r w:rsidR="004E4BB6">
        <w:rPr>
          <w:rFonts w:hint="eastAsia"/>
        </w:rPr>
        <w:t>引擎搭建了足够多数量的停车位与多量模拟小车以及物理轨道的数字孪生模型，测试结果如果</w:t>
      </w:r>
      <w:r w:rsidR="004E4BB6">
        <w:rPr>
          <w:rFonts w:hint="eastAsia"/>
        </w:rPr>
        <w:t>6.5</w:t>
      </w:r>
      <w:r w:rsidR="004E4BB6">
        <w:rPr>
          <w:rFonts w:hint="eastAsia"/>
        </w:rPr>
        <w:t>所示，模拟用户在停车场</w:t>
      </w:r>
      <w:proofErr w:type="gramStart"/>
      <w:r w:rsidR="004E4BB6">
        <w:rPr>
          <w:rFonts w:hint="eastAsia"/>
        </w:rPr>
        <w:t>最</w:t>
      </w:r>
      <w:proofErr w:type="gramEnd"/>
      <w:r w:rsidR="004E4BB6">
        <w:rPr>
          <w:rFonts w:hint="eastAsia"/>
        </w:rPr>
        <w:t>边缘车位入库，系统通过路径计算调度充电小车前往服务，黄</w:t>
      </w:r>
      <w:r w:rsidR="00566F3C">
        <w:rPr>
          <w:rFonts w:hint="eastAsia"/>
        </w:rPr>
        <w:t>绿色</w:t>
      </w:r>
      <w:r w:rsidR="004E4BB6">
        <w:rPr>
          <w:rFonts w:hint="eastAsia"/>
        </w:rPr>
        <w:t>闪烁表示小车正在前往，蓝色表示响应用户请求，执行新能源汽车充电线束的投放。</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3"/>
        <w:gridCol w:w="4555"/>
      </w:tblGrid>
      <w:tr w:rsidR="00B305BB" w14:paraId="14332A04" w14:textId="77777777" w:rsidTr="00B305BB">
        <w:tc>
          <w:tcPr>
            <w:tcW w:w="4295" w:type="dxa"/>
          </w:tcPr>
          <w:p w14:paraId="2B4BB2B5" w14:textId="4B695209" w:rsidR="00B305BB" w:rsidRDefault="00B305BB" w:rsidP="00B305BB">
            <w:pPr>
              <w:pStyle w:val="afb"/>
              <w:jc w:val="left"/>
            </w:pPr>
            <w:r>
              <w:rPr>
                <w:noProof/>
              </w:rPr>
              <w:drawing>
                <wp:inline distT="0" distB="0" distL="0" distR="0" wp14:anchorId="30148436" wp14:editId="1C45044E">
                  <wp:extent cx="2854518" cy="1740338"/>
                  <wp:effectExtent l="0" t="0" r="3175" b="0"/>
                  <wp:docPr id="2098003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876776" cy="1753908"/>
                          </a:xfrm>
                          <a:prstGeom prst="rect">
                            <a:avLst/>
                          </a:prstGeom>
                          <a:noFill/>
                          <a:ln>
                            <a:noFill/>
                          </a:ln>
                        </pic:spPr>
                      </pic:pic>
                    </a:graphicData>
                  </a:graphic>
                </wp:inline>
              </w:drawing>
            </w:r>
          </w:p>
        </w:tc>
        <w:tc>
          <w:tcPr>
            <w:tcW w:w="4483" w:type="dxa"/>
          </w:tcPr>
          <w:p w14:paraId="12139476" w14:textId="0A21DDA3" w:rsidR="00B305BB" w:rsidRDefault="00B305BB" w:rsidP="00B305BB">
            <w:pPr>
              <w:pStyle w:val="afb"/>
              <w:jc w:val="left"/>
            </w:pPr>
            <w:r>
              <w:rPr>
                <w:noProof/>
              </w:rPr>
              <w:drawing>
                <wp:inline distT="0" distB="0" distL="0" distR="0" wp14:anchorId="508F7E60" wp14:editId="4D038D00">
                  <wp:extent cx="3084612" cy="1750695"/>
                  <wp:effectExtent l="0" t="0" r="1905" b="1905"/>
                  <wp:docPr id="119643339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100962" cy="1759975"/>
                          </a:xfrm>
                          <a:prstGeom prst="rect">
                            <a:avLst/>
                          </a:prstGeom>
                          <a:noFill/>
                          <a:ln>
                            <a:noFill/>
                          </a:ln>
                        </pic:spPr>
                      </pic:pic>
                    </a:graphicData>
                  </a:graphic>
                </wp:inline>
              </w:drawing>
            </w:r>
          </w:p>
        </w:tc>
      </w:tr>
      <w:tr w:rsidR="00B305BB" w14:paraId="0D451542" w14:textId="77777777" w:rsidTr="00B305BB">
        <w:tc>
          <w:tcPr>
            <w:tcW w:w="8778" w:type="dxa"/>
            <w:gridSpan w:val="2"/>
          </w:tcPr>
          <w:p w14:paraId="646EE49C" w14:textId="2EBC5208" w:rsidR="00B305BB" w:rsidRDefault="00B305BB" w:rsidP="00B305BB">
            <w:pPr>
              <w:pStyle w:val="afb"/>
              <w:jc w:val="left"/>
            </w:pPr>
            <w:r>
              <w:rPr>
                <w:noProof/>
              </w:rPr>
              <w:drawing>
                <wp:inline distT="0" distB="0" distL="0" distR="0" wp14:anchorId="556FCC32" wp14:editId="1CA2DB1B">
                  <wp:extent cx="5574030" cy="2901950"/>
                  <wp:effectExtent l="0" t="0" r="7620" b="0"/>
                  <wp:docPr id="96992216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74030" cy="2901950"/>
                          </a:xfrm>
                          <a:prstGeom prst="rect">
                            <a:avLst/>
                          </a:prstGeom>
                          <a:noFill/>
                          <a:ln>
                            <a:noFill/>
                          </a:ln>
                        </pic:spPr>
                      </pic:pic>
                    </a:graphicData>
                  </a:graphic>
                </wp:inline>
              </w:drawing>
            </w:r>
          </w:p>
        </w:tc>
      </w:tr>
    </w:tbl>
    <w:p w14:paraId="24B6B030" w14:textId="6CE7D8C7" w:rsidR="00146610" w:rsidRDefault="00146610" w:rsidP="00B305BB">
      <w:pPr>
        <w:pStyle w:val="afb"/>
        <w:jc w:val="left"/>
      </w:pPr>
    </w:p>
    <w:p w14:paraId="0F8EA76C" w14:textId="77777777" w:rsidR="001A4FD2" w:rsidRDefault="00000000">
      <w:pPr>
        <w:pStyle w:val="a5"/>
      </w:pPr>
      <w:r>
        <w:t>图</w:t>
      </w:r>
      <w:fldSimple w:instr=" STYLEREF 1 \s ">
        <w:r w:rsidR="001A4FD2">
          <w:t>6</w:t>
        </w:r>
      </w:fldSimple>
      <w:r>
        <w:rPr>
          <w:rFonts w:hint="eastAsia"/>
        </w:rPr>
        <w:t>.</w:t>
      </w:r>
      <w:r w:rsidR="004E4BB6">
        <w:rPr>
          <w:rFonts w:hint="eastAsia"/>
        </w:rPr>
        <w:t>5</w:t>
      </w:r>
      <w:r>
        <w:rPr>
          <w:rFonts w:hint="eastAsia"/>
        </w:rPr>
        <w:t xml:space="preserve">  </w:t>
      </w:r>
      <w:r w:rsidR="00566F3C">
        <w:rPr>
          <w:rFonts w:hint="eastAsia"/>
        </w:rPr>
        <w:t>基于</w:t>
      </w:r>
      <w:r w:rsidR="00566F3C">
        <w:rPr>
          <w:rFonts w:hint="eastAsia"/>
        </w:rPr>
        <w:t>Unity3D</w:t>
      </w:r>
      <w:r w:rsidR="00566F3C">
        <w:rPr>
          <w:rFonts w:hint="eastAsia"/>
        </w:rPr>
        <w:t>引起的虚拟网格轨道调度测试</w:t>
      </w:r>
    </w:p>
    <w:p w14:paraId="63134788" w14:textId="6128F3C4" w:rsidR="001A4FD2" w:rsidRPr="001A4FD2" w:rsidRDefault="001A4FD2" w:rsidP="001A4FD2">
      <w:pPr>
        <w:ind w:firstLine="560"/>
      </w:pPr>
      <w:r>
        <w:rPr>
          <w:rFonts w:hint="eastAsia"/>
        </w:rPr>
        <w:t>测试结果表明，调度算法工作良好，可覆盖全部停车位的充电服务需求，未见车位不可达，或定位失败的情况。</w:t>
      </w:r>
    </w:p>
    <w:p w14:paraId="0F91EBC5" w14:textId="03E55230" w:rsidR="00146610" w:rsidRDefault="00000000" w:rsidP="001A4FD2">
      <w:pPr>
        <w:pStyle w:val="a5"/>
        <w:jc w:val="both"/>
      </w:pPr>
      <w:r>
        <w:br w:type="page"/>
      </w:r>
    </w:p>
    <w:p w14:paraId="6C0E9F3C" w14:textId="6253CC1A" w:rsidR="00146610" w:rsidRDefault="00CD336D" w:rsidP="001A4FD2">
      <w:pPr>
        <w:pStyle w:val="2"/>
      </w:pPr>
      <w:bookmarkStart w:id="98" w:name="_Toc224940294"/>
      <w:r>
        <w:rPr>
          <w:rFonts w:hint="eastAsia"/>
        </w:rPr>
        <w:lastRenderedPageBreak/>
        <w:t>避让与节点锁定机制测试</w:t>
      </w:r>
      <w:bookmarkEnd w:id="98"/>
    </w:p>
    <w:p w14:paraId="31357793" w14:textId="68FE8725" w:rsidR="005137F9" w:rsidRDefault="00000000" w:rsidP="005137F9">
      <w:pPr>
        <w:ind w:firstLine="560"/>
      </w:pPr>
      <w:r>
        <w:t>本</w:t>
      </w:r>
      <w:r w:rsidR="00BD04A5">
        <w:rPr>
          <w:rFonts w:hint="eastAsia"/>
        </w:rPr>
        <w:t>系统中最为重要的核心算法与安全保障的机制在后端代码运行，其可视化性并不高，故此本文特地搭建了专用的可视化交互</w:t>
      </w:r>
      <w:r w:rsidR="00BD04A5">
        <w:rPr>
          <w:rFonts w:hint="eastAsia"/>
        </w:rPr>
        <w:t>UI</w:t>
      </w:r>
      <w:r w:rsidR="00BD04A5">
        <w:rPr>
          <w:rFonts w:hint="eastAsia"/>
        </w:rPr>
        <w:t>来更加直观的验证机制的工作情况。</w:t>
      </w:r>
      <w:r w:rsidR="005137F9">
        <w:rPr>
          <w:rFonts w:hint="eastAsia"/>
        </w:rPr>
        <w:t>如图</w:t>
      </w:r>
      <w:r w:rsidR="005137F9">
        <w:rPr>
          <w:rFonts w:hint="eastAsia"/>
        </w:rPr>
        <w:t>6.6</w:t>
      </w:r>
      <w:r w:rsidR="005137F9">
        <w:rPr>
          <w:rFonts w:hint="eastAsia"/>
        </w:rPr>
        <w:t>所示，在可视化界面中建立了一个</w:t>
      </w:r>
      <w:r w:rsidR="005137F9">
        <w:rPr>
          <w:rFonts w:hint="eastAsia"/>
        </w:rPr>
        <w:t>22</w:t>
      </w:r>
      <w:r w:rsidR="005137F9">
        <w:rPr>
          <w:rFonts w:hint="eastAsia"/>
        </w:rPr>
        <w:t>点的笛卡尔坐标系，定义了</w:t>
      </w:r>
      <w:r w:rsidR="005137F9">
        <w:rPr>
          <w:rFonts w:hint="eastAsia"/>
        </w:rPr>
        <w:t>6</w:t>
      </w:r>
      <w:r w:rsidR="005137F9">
        <w:rPr>
          <w:rFonts w:hint="eastAsia"/>
        </w:rPr>
        <w:t>个停车作业点，即</w:t>
      </w:r>
      <w:r w:rsidR="005137F9">
        <w:rPr>
          <w:rFonts w:hint="eastAsia"/>
        </w:rPr>
        <w:t>6</w:t>
      </w:r>
      <w:r w:rsidR="005137F9">
        <w:rPr>
          <w:rFonts w:hint="eastAsia"/>
        </w:rPr>
        <w:t>个车位，</w:t>
      </w:r>
      <w:r w:rsidR="005137F9">
        <w:rPr>
          <w:rFonts w:hint="eastAsia"/>
        </w:rPr>
        <w:t>6</w:t>
      </w:r>
      <w:r w:rsidR="005137F9">
        <w:rPr>
          <w:rFonts w:hint="eastAsia"/>
        </w:rPr>
        <w:t>个缓冲点分别在</w:t>
      </w:r>
      <w:r w:rsidR="005137F9">
        <w:rPr>
          <w:rFonts w:hint="eastAsia"/>
        </w:rPr>
        <w:t>M</w:t>
      </w:r>
      <w:proofErr w:type="gramStart"/>
      <w:r w:rsidR="005137F9">
        <w:rPr>
          <w:rFonts w:hint="eastAsia"/>
        </w:rPr>
        <w:t>系点标记</w:t>
      </w:r>
      <w:proofErr w:type="gramEnd"/>
      <w:r w:rsidR="005137F9">
        <w:rPr>
          <w:rFonts w:hint="eastAsia"/>
        </w:rPr>
        <w:t>的主干道支路上。为了更好的体现路径规划和避让的效果，特别地在左侧车位方向建立了第</w:t>
      </w:r>
      <w:r w:rsidR="005137F9">
        <w:rPr>
          <w:rFonts w:hint="eastAsia"/>
        </w:rPr>
        <w:t>2</w:t>
      </w:r>
      <w:r w:rsidR="005137F9">
        <w:rPr>
          <w:rFonts w:hint="eastAsia"/>
        </w:rPr>
        <w:t>条主</w:t>
      </w:r>
      <w:r w:rsidR="005137F9">
        <w:rPr>
          <w:rFonts w:hint="eastAsia"/>
        </w:rPr>
        <w:t>P</w:t>
      </w:r>
      <w:r w:rsidR="005137F9">
        <w:rPr>
          <w:rFonts w:hint="eastAsia"/>
        </w:rPr>
        <w:t>系干道。并相邻工作点联通，形成拓扑关系，并引入</w:t>
      </w:r>
      <w:r w:rsidR="005137F9">
        <w:rPr>
          <w:rFonts w:hint="eastAsia"/>
        </w:rPr>
        <w:t>2</w:t>
      </w:r>
      <w:r w:rsidR="005137F9">
        <w:rPr>
          <w:rFonts w:hint="eastAsia"/>
        </w:rPr>
        <w:t>辆模拟小车</w:t>
      </w:r>
      <w:r w:rsidR="005137F9">
        <w:rPr>
          <w:rFonts w:hint="eastAsia"/>
        </w:rPr>
        <w:t>01</w:t>
      </w:r>
      <w:r w:rsidR="005137F9">
        <w:rPr>
          <w:rFonts w:hint="eastAsia"/>
        </w:rPr>
        <w:t>和</w:t>
      </w:r>
      <w:r w:rsidR="005137F9">
        <w:rPr>
          <w:rFonts w:hint="eastAsia"/>
        </w:rPr>
        <w:t>02</w:t>
      </w:r>
      <w:r w:rsidR="005137F9">
        <w:rPr>
          <w:rFonts w:hint="eastAsia"/>
        </w:rPr>
        <w:t>。</w:t>
      </w:r>
    </w:p>
    <w:p w14:paraId="44043761" w14:textId="1956FAB8" w:rsidR="005137F9" w:rsidRDefault="005137F9" w:rsidP="005137F9">
      <w:pPr>
        <w:ind w:firstLineChars="101" w:firstLine="283"/>
        <w:jc w:val="center"/>
      </w:pPr>
      <w:r>
        <w:rPr>
          <w:noProof/>
        </w:rPr>
        <w:drawing>
          <wp:inline distT="0" distB="0" distL="0" distR="0" wp14:anchorId="38DD1326" wp14:editId="56087BE5">
            <wp:extent cx="5580380" cy="4100830"/>
            <wp:effectExtent l="0" t="0" r="1270" b="0"/>
            <wp:docPr id="3994737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73736" name=""/>
                    <pic:cNvPicPr/>
                  </pic:nvPicPr>
                  <pic:blipFill>
                    <a:blip r:embed="rId37"/>
                    <a:stretch>
                      <a:fillRect/>
                    </a:stretch>
                  </pic:blipFill>
                  <pic:spPr>
                    <a:xfrm>
                      <a:off x="0" y="0"/>
                      <a:ext cx="5580380" cy="4100830"/>
                    </a:xfrm>
                    <a:prstGeom prst="rect">
                      <a:avLst/>
                    </a:prstGeom>
                  </pic:spPr>
                </pic:pic>
              </a:graphicData>
            </a:graphic>
          </wp:inline>
        </w:drawing>
      </w:r>
    </w:p>
    <w:p w14:paraId="58EBB7C2" w14:textId="5563A55F" w:rsidR="005137F9" w:rsidRDefault="005137F9" w:rsidP="005137F9">
      <w:pPr>
        <w:pStyle w:val="a5"/>
      </w:pPr>
      <w:r>
        <w:rPr>
          <w:rFonts w:hint="eastAsia"/>
        </w:rPr>
        <w:t>图</w:t>
      </w:r>
      <w:r>
        <w:rPr>
          <w:rFonts w:hint="eastAsia"/>
        </w:rPr>
        <w:t xml:space="preserve">6.6 </w:t>
      </w:r>
      <w:r w:rsidR="003F3AB3">
        <w:rPr>
          <w:rFonts w:hint="eastAsia"/>
        </w:rPr>
        <w:t xml:space="preserve"> </w:t>
      </w:r>
      <w:r>
        <w:rPr>
          <w:rFonts w:hint="eastAsia"/>
        </w:rPr>
        <w:t>算法可视化界面</w:t>
      </w:r>
    </w:p>
    <w:p w14:paraId="03528DC0" w14:textId="54C216FC" w:rsidR="00B071BA" w:rsidRDefault="00647E8D">
      <w:pPr>
        <w:ind w:firstLine="560"/>
      </w:pPr>
      <w:r>
        <w:rPr>
          <w:rFonts w:hint="eastAsia"/>
        </w:rPr>
        <w:t>可视化</w:t>
      </w:r>
      <w:r>
        <w:rPr>
          <w:rFonts w:hint="eastAsia"/>
        </w:rPr>
        <w:t>UI</w:t>
      </w:r>
      <w:r>
        <w:rPr>
          <w:rFonts w:hint="eastAsia"/>
        </w:rPr>
        <w:t>节</w:t>
      </w:r>
      <w:r w:rsidR="00B071BA">
        <w:rPr>
          <w:rFonts w:hint="eastAsia"/>
        </w:rPr>
        <w:t>接入的</w:t>
      </w:r>
      <w:r>
        <w:rPr>
          <w:rFonts w:hint="eastAsia"/>
        </w:rPr>
        <w:t>是真实的后端程序</w:t>
      </w:r>
      <w:r>
        <w:t>的</w:t>
      </w:r>
      <w:r>
        <w:rPr>
          <w:rFonts w:hint="eastAsia"/>
        </w:rPr>
        <w:t>，故此包括通讯也会如实验证。图</w:t>
      </w:r>
      <w:r>
        <w:rPr>
          <w:rFonts w:hint="eastAsia"/>
        </w:rPr>
        <w:t>6.7</w:t>
      </w:r>
      <w:r>
        <w:rPr>
          <w:rFonts w:hint="eastAsia"/>
        </w:rPr>
        <w:t>为节点动态锁机制的验证效果，</w:t>
      </w:r>
      <w:r>
        <w:rPr>
          <w:rFonts w:hint="eastAsia"/>
        </w:rPr>
        <w:t>01</w:t>
      </w:r>
      <w:r w:rsidR="005B72EA">
        <w:rPr>
          <w:rFonts w:hint="eastAsia"/>
        </w:rPr>
        <w:t>（蓝色）</w:t>
      </w:r>
      <w:proofErr w:type="gramStart"/>
      <w:r>
        <w:rPr>
          <w:rFonts w:hint="eastAsia"/>
        </w:rPr>
        <w:t>车</w:t>
      </w:r>
      <w:r w:rsidR="00B071BA">
        <w:rPr>
          <w:rFonts w:hint="eastAsia"/>
        </w:rPr>
        <w:t>当前</w:t>
      </w:r>
      <w:proofErr w:type="gramEnd"/>
      <w:r>
        <w:rPr>
          <w:rFonts w:hint="eastAsia"/>
        </w:rPr>
        <w:t>所在位置和下一位置均被系统打上</w:t>
      </w:r>
      <w:r>
        <w:rPr>
          <w:rFonts w:hint="eastAsia"/>
        </w:rPr>
        <w:t>L1</w:t>
      </w:r>
      <w:r>
        <w:rPr>
          <w:rFonts w:hint="eastAsia"/>
        </w:rPr>
        <w:t>锁，故此</w:t>
      </w:r>
      <w:r>
        <w:rPr>
          <w:rFonts w:hint="eastAsia"/>
        </w:rPr>
        <w:t>UI</w:t>
      </w:r>
      <w:r>
        <w:rPr>
          <w:rFonts w:hint="eastAsia"/>
        </w:rPr>
        <w:t>中的节点显示为红色，剩余路径</w:t>
      </w:r>
      <w:r w:rsidR="00B071BA">
        <w:rPr>
          <w:rFonts w:hint="eastAsia"/>
        </w:rPr>
        <w:lastRenderedPageBreak/>
        <w:t>节点</w:t>
      </w:r>
      <w:proofErr w:type="gramStart"/>
      <w:r>
        <w:rPr>
          <w:rFonts w:hint="eastAsia"/>
        </w:rPr>
        <w:t>点</w:t>
      </w:r>
      <w:proofErr w:type="gramEnd"/>
      <w:r>
        <w:rPr>
          <w:rFonts w:hint="eastAsia"/>
        </w:rPr>
        <w:t>为黄色，表示预定</w:t>
      </w:r>
      <w:r w:rsidR="00B071BA">
        <w:rPr>
          <w:rFonts w:hint="eastAsia"/>
        </w:rPr>
        <w:t>。这些现象与</w:t>
      </w:r>
      <w:r>
        <w:rPr>
          <w:rFonts w:hint="eastAsia"/>
        </w:rPr>
        <w:t>算法的设计的最初设计对齐，到了理想的运算效果</w:t>
      </w:r>
      <w:r w:rsidR="00B071BA">
        <w:rPr>
          <w:rFonts w:hint="eastAsia"/>
        </w:rPr>
        <w:t>。</w:t>
      </w:r>
      <w:r>
        <w:rPr>
          <w:rFonts w:hint="eastAsia"/>
        </w:rPr>
        <w:t>通过监听</w:t>
      </w:r>
      <w:r>
        <w:rPr>
          <w:rFonts w:hint="eastAsia"/>
        </w:rPr>
        <w:t>MQTT</w:t>
      </w:r>
      <w:r>
        <w:rPr>
          <w:rFonts w:hint="eastAsia"/>
        </w:rPr>
        <w:t>代理，发现</w:t>
      </w:r>
      <w:r w:rsidR="00B071BA">
        <w:rPr>
          <w:rFonts w:hint="eastAsia"/>
        </w:rPr>
        <w:t>如约</w:t>
      </w:r>
      <w:r>
        <w:rPr>
          <w:rFonts w:hint="eastAsia"/>
        </w:rPr>
        <w:t>收到了</w:t>
      </w:r>
      <w:r w:rsidR="00B071BA">
        <w:rPr>
          <w:rFonts w:hint="eastAsia"/>
        </w:rPr>
        <w:t>完整的从当前位置到目标而位置的动</w:t>
      </w:r>
      <w:r>
        <w:rPr>
          <w:rFonts w:hint="eastAsia"/>
        </w:rPr>
        <w:t>作连，证明后端通讯正常。</w:t>
      </w:r>
    </w:p>
    <w:p w14:paraId="275F8EB9" w14:textId="085AC92B" w:rsidR="00647E8D" w:rsidRDefault="00647E8D">
      <w:pPr>
        <w:ind w:firstLine="560"/>
      </w:pPr>
      <w:r>
        <w:rPr>
          <w:rFonts w:hint="eastAsia"/>
        </w:rPr>
        <w:t>在行进小车行进的过程中，</w:t>
      </w:r>
      <w:r>
        <w:rPr>
          <w:rFonts w:hint="eastAsia"/>
        </w:rPr>
        <w:t>L1/L2</w:t>
      </w:r>
      <w:r>
        <w:rPr>
          <w:rFonts w:hint="eastAsia"/>
        </w:rPr>
        <w:t>动态锁交替运行，正确地完成了，申请节点</w:t>
      </w:r>
      <w:r w:rsidR="00B071BA">
        <w:rPr>
          <w:rFonts w:hint="eastAsia"/>
        </w:rPr>
        <w:t>、</w:t>
      </w:r>
      <w:r>
        <w:rPr>
          <w:rFonts w:hint="eastAsia"/>
        </w:rPr>
        <w:t>使用点</w:t>
      </w:r>
      <w:r w:rsidR="00B071BA">
        <w:rPr>
          <w:rFonts w:hint="eastAsia"/>
        </w:rPr>
        <w:t>、</w:t>
      </w:r>
      <w:r>
        <w:rPr>
          <w:rFonts w:hint="eastAsia"/>
        </w:rPr>
        <w:t>归还节点的全部流程</w:t>
      </w:r>
      <w:r w:rsidR="005B72EA">
        <w:rPr>
          <w:rFonts w:hint="eastAsia"/>
        </w:rPr>
        <w:t>，并最终抵达目的地。</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6"/>
        <w:gridCol w:w="4422"/>
      </w:tblGrid>
      <w:tr w:rsidR="005B72EA" w14:paraId="754AD255" w14:textId="77777777" w:rsidTr="005B72EA">
        <w:tc>
          <w:tcPr>
            <w:tcW w:w="4389" w:type="dxa"/>
          </w:tcPr>
          <w:p w14:paraId="0A9630A2" w14:textId="6908B3D9" w:rsidR="005B72EA" w:rsidRDefault="005B72EA">
            <w:pPr>
              <w:ind w:firstLineChars="0" w:firstLine="0"/>
            </w:pPr>
            <w:r>
              <w:rPr>
                <w:noProof/>
              </w:rPr>
              <w:drawing>
                <wp:inline distT="0" distB="0" distL="0" distR="0" wp14:anchorId="0DE870EA" wp14:editId="5582FE21">
                  <wp:extent cx="3230245" cy="2662343"/>
                  <wp:effectExtent l="0" t="0" r="8255" b="5080"/>
                  <wp:docPr id="8101167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116714" name=""/>
                          <pic:cNvPicPr/>
                        </pic:nvPicPr>
                        <pic:blipFill>
                          <a:blip r:embed="rId38"/>
                          <a:stretch>
                            <a:fillRect/>
                          </a:stretch>
                        </pic:blipFill>
                        <pic:spPr>
                          <a:xfrm>
                            <a:off x="0" y="0"/>
                            <a:ext cx="3267672" cy="2693190"/>
                          </a:xfrm>
                          <a:prstGeom prst="rect">
                            <a:avLst/>
                          </a:prstGeom>
                        </pic:spPr>
                      </pic:pic>
                    </a:graphicData>
                  </a:graphic>
                </wp:inline>
              </w:drawing>
            </w:r>
          </w:p>
        </w:tc>
        <w:tc>
          <w:tcPr>
            <w:tcW w:w="4389" w:type="dxa"/>
          </w:tcPr>
          <w:p w14:paraId="3ED4659B" w14:textId="09D33640" w:rsidR="005B72EA" w:rsidRDefault="005B72EA">
            <w:pPr>
              <w:ind w:firstLineChars="0" w:firstLine="0"/>
            </w:pPr>
            <w:r>
              <w:rPr>
                <w:noProof/>
              </w:rPr>
              <w:drawing>
                <wp:inline distT="0" distB="0" distL="0" distR="0" wp14:anchorId="06D4F47E" wp14:editId="0C9A2609">
                  <wp:extent cx="3282950" cy="2628900"/>
                  <wp:effectExtent l="0" t="0" r="0" b="0"/>
                  <wp:docPr id="11881144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114485" name=""/>
                          <pic:cNvPicPr/>
                        </pic:nvPicPr>
                        <pic:blipFill>
                          <a:blip r:embed="rId39"/>
                          <a:stretch>
                            <a:fillRect/>
                          </a:stretch>
                        </pic:blipFill>
                        <pic:spPr>
                          <a:xfrm>
                            <a:off x="0" y="0"/>
                            <a:ext cx="3312784" cy="2652790"/>
                          </a:xfrm>
                          <a:prstGeom prst="rect">
                            <a:avLst/>
                          </a:prstGeom>
                        </pic:spPr>
                      </pic:pic>
                    </a:graphicData>
                  </a:graphic>
                </wp:inline>
              </w:drawing>
            </w:r>
          </w:p>
        </w:tc>
      </w:tr>
    </w:tbl>
    <w:p w14:paraId="202054C1" w14:textId="7A8576FD" w:rsidR="005B72EA" w:rsidRDefault="005B72EA" w:rsidP="005B72EA">
      <w:pPr>
        <w:pStyle w:val="a5"/>
      </w:pPr>
      <w:r>
        <w:rPr>
          <w:rFonts w:hint="eastAsia"/>
        </w:rPr>
        <w:t>图</w:t>
      </w:r>
      <w:r>
        <w:rPr>
          <w:rFonts w:hint="eastAsia"/>
        </w:rPr>
        <w:t>6.7  L1/L</w:t>
      </w:r>
      <w:proofErr w:type="gramStart"/>
      <w:r>
        <w:rPr>
          <w:rFonts w:hint="eastAsia"/>
        </w:rPr>
        <w:t>2</w:t>
      </w:r>
      <w:r>
        <w:rPr>
          <w:rFonts w:hint="eastAsia"/>
        </w:rPr>
        <w:t>节动锁交替</w:t>
      </w:r>
      <w:proofErr w:type="gramEnd"/>
      <w:r>
        <w:rPr>
          <w:rFonts w:hint="eastAsia"/>
        </w:rPr>
        <w:t>运行</w:t>
      </w:r>
    </w:p>
    <w:p w14:paraId="259C8169" w14:textId="602316C4" w:rsidR="00551A92" w:rsidRDefault="005B72EA">
      <w:pPr>
        <w:ind w:firstLine="560"/>
      </w:pPr>
      <w:r>
        <w:rPr>
          <w:rFonts w:hint="eastAsia"/>
        </w:rPr>
        <w:t>图</w:t>
      </w:r>
      <w:r>
        <w:rPr>
          <w:rFonts w:hint="eastAsia"/>
        </w:rPr>
        <w:t>6.8</w:t>
      </w:r>
      <w:r>
        <w:rPr>
          <w:rFonts w:hint="eastAsia"/>
        </w:rPr>
        <w:t>是进行调度算法的在多车同时需要服务时候惩罚机制介入的路径规划测试，</w:t>
      </w:r>
      <w:r w:rsidR="00551A92">
        <w:rPr>
          <w:rFonts w:hint="eastAsia"/>
        </w:rPr>
        <w:t>于是测试</w:t>
      </w:r>
      <w:r>
        <w:rPr>
          <w:rFonts w:hint="eastAsia"/>
        </w:rPr>
        <w:t>故意模拟了</w:t>
      </w:r>
      <w:r w:rsidR="00551A92">
        <w:rPr>
          <w:rFonts w:hint="eastAsia"/>
        </w:rPr>
        <w:t>2</w:t>
      </w:r>
      <w:r w:rsidR="00551A92">
        <w:rPr>
          <w:rFonts w:hint="eastAsia"/>
        </w:rPr>
        <w:t>辆小车在</w:t>
      </w:r>
      <w:r w:rsidR="00551A92">
        <w:rPr>
          <w:rFonts w:hint="eastAsia"/>
        </w:rPr>
        <w:t>WL3</w:t>
      </w:r>
      <w:r w:rsidR="00551A92">
        <w:rPr>
          <w:rFonts w:hint="eastAsia"/>
        </w:rPr>
        <w:t>，</w:t>
      </w:r>
      <w:r w:rsidR="00551A92">
        <w:rPr>
          <w:rFonts w:hint="eastAsia"/>
        </w:rPr>
        <w:t>WR3</w:t>
      </w:r>
      <w:r w:rsidR="00551A92">
        <w:rPr>
          <w:rFonts w:hint="eastAsia"/>
        </w:rPr>
        <w:t>点待命，假设已经为上一位车主服务完毕。位于相邻车位的</w:t>
      </w:r>
      <w:r w:rsidR="00551A92">
        <w:rPr>
          <w:rFonts w:hint="eastAsia"/>
        </w:rPr>
        <w:t>WL1</w:t>
      </w:r>
      <w:r w:rsidR="00551A92">
        <w:rPr>
          <w:rFonts w:hint="eastAsia"/>
        </w:rPr>
        <w:t>和</w:t>
      </w:r>
      <w:r w:rsidR="00551A92">
        <w:rPr>
          <w:rFonts w:hint="eastAsia"/>
        </w:rPr>
        <w:t>WR2</w:t>
      </w:r>
      <w:r w:rsidR="00551A92">
        <w:rPr>
          <w:rFonts w:hint="eastAsia"/>
        </w:rPr>
        <w:t>车位几乎同时需要服务，且有一方稍早一些给提出充电请求的情况，来检测小车的</w:t>
      </w:r>
      <w:r w:rsidR="00551A92">
        <w:rPr>
          <w:rFonts w:hint="eastAsia"/>
        </w:rPr>
        <w:t>L1/L2</w:t>
      </w:r>
      <w:r w:rsidR="00551A92">
        <w:rPr>
          <w:rFonts w:hint="eastAsia"/>
        </w:rPr>
        <w:t>动态锁，这使得唯一的主干道已经被预定或占用，来考察算法面临同一主干道抢占问题的调度决策。</w:t>
      </w:r>
    </w:p>
    <w:p w14:paraId="1A6B2580" w14:textId="6D665840" w:rsidR="00551A92" w:rsidRDefault="00551A92">
      <w:pPr>
        <w:ind w:firstLine="560"/>
      </w:pPr>
      <w:r>
        <w:rPr>
          <w:rFonts w:hint="eastAsia"/>
        </w:rPr>
        <w:t>测试的结果是</w:t>
      </w:r>
      <w:r w:rsidR="00B74687">
        <w:rPr>
          <w:rFonts w:hint="eastAsia"/>
        </w:rPr>
        <w:t>良好</w:t>
      </w:r>
      <w:r>
        <w:rPr>
          <w:rFonts w:hint="eastAsia"/>
        </w:rPr>
        <w:t>的，</w:t>
      </w:r>
      <w:r>
        <w:rPr>
          <w:rFonts w:hint="eastAsia"/>
        </w:rPr>
        <w:t>02</w:t>
      </w:r>
      <w:r>
        <w:rPr>
          <w:rFonts w:hint="eastAsia"/>
        </w:rPr>
        <w:t>车在进入主干道之前被算法调度在安全缓冲</w:t>
      </w:r>
      <w:r w:rsidR="00E235D2">
        <w:rPr>
          <w:rFonts w:hint="eastAsia"/>
        </w:rPr>
        <w:t>区</w:t>
      </w:r>
      <w:r>
        <w:rPr>
          <w:rFonts w:hint="eastAsia"/>
        </w:rPr>
        <w:t>稍作停留，显示</w:t>
      </w:r>
      <w:r>
        <w:rPr>
          <w:rFonts w:hint="eastAsia"/>
        </w:rPr>
        <w:t>wait</w:t>
      </w:r>
      <w:r w:rsidR="00E235D2">
        <w:rPr>
          <w:rFonts w:hint="eastAsia"/>
        </w:rPr>
        <w:t>。</w:t>
      </w:r>
      <w:proofErr w:type="gramStart"/>
      <w:r>
        <w:rPr>
          <w:rFonts w:hint="eastAsia"/>
        </w:rPr>
        <w:t>随后等</w:t>
      </w:r>
      <w:proofErr w:type="gramEnd"/>
      <w:r>
        <w:rPr>
          <w:rFonts w:hint="eastAsia"/>
        </w:rPr>
        <w:t>危机解除，后继续前进，并且主动规避了</w:t>
      </w:r>
      <w:r>
        <w:rPr>
          <w:rFonts w:hint="eastAsia"/>
        </w:rPr>
        <w:t>01</w:t>
      </w:r>
      <w:r>
        <w:rPr>
          <w:rFonts w:hint="eastAsia"/>
        </w:rPr>
        <w:t>使用的路线</w:t>
      </w:r>
      <w:r w:rsidR="003F3AB3">
        <w:rPr>
          <w:rFonts w:hint="eastAsia"/>
        </w:rPr>
        <w:t>节点</w:t>
      </w:r>
      <w:r>
        <w:rPr>
          <w:rFonts w:hint="eastAsia"/>
        </w:rPr>
        <w:t>，选择了新路线前往，具体如图</w:t>
      </w:r>
      <w:r>
        <w:rPr>
          <w:rFonts w:hint="eastAsia"/>
        </w:rPr>
        <w:t>6.8</w:t>
      </w:r>
      <w:r>
        <w:rPr>
          <w:rFonts w:hint="eastAsia"/>
        </w:rPr>
        <w:t>所示。</w:t>
      </w:r>
    </w:p>
    <w:p w14:paraId="6DF8426D" w14:textId="2CD7AEC6" w:rsidR="00146610" w:rsidRDefault="00551A92" w:rsidP="003F3AB3">
      <w:pPr>
        <w:ind w:firstLineChars="50" w:firstLine="140"/>
        <w:jc w:val="center"/>
      </w:pPr>
      <w:r>
        <w:rPr>
          <w:noProof/>
        </w:rPr>
        <w:lastRenderedPageBreak/>
        <w:drawing>
          <wp:inline distT="0" distB="0" distL="0" distR="0" wp14:anchorId="3E2787A0" wp14:editId="6D61509F">
            <wp:extent cx="4735773" cy="3714725"/>
            <wp:effectExtent l="0" t="0" r="8255" b="635"/>
            <wp:docPr id="11931673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167399" name=""/>
                    <pic:cNvPicPr/>
                  </pic:nvPicPr>
                  <pic:blipFill>
                    <a:blip r:embed="rId40"/>
                    <a:stretch>
                      <a:fillRect/>
                    </a:stretch>
                  </pic:blipFill>
                  <pic:spPr>
                    <a:xfrm>
                      <a:off x="0" y="0"/>
                      <a:ext cx="4809338" cy="3772429"/>
                    </a:xfrm>
                    <a:prstGeom prst="rect">
                      <a:avLst/>
                    </a:prstGeom>
                  </pic:spPr>
                </pic:pic>
              </a:graphicData>
            </a:graphic>
          </wp:inline>
        </w:drawing>
      </w:r>
    </w:p>
    <w:p w14:paraId="55714FDF" w14:textId="77777777" w:rsidR="003F3AB3" w:rsidRDefault="003F3AB3" w:rsidP="003F3AB3">
      <w:pPr>
        <w:ind w:firstLineChars="253" w:firstLine="708"/>
      </w:pPr>
      <w:r>
        <w:rPr>
          <w:noProof/>
        </w:rPr>
        <w:drawing>
          <wp:inline distT="0" distB="0" distL="0" distR="0" wp14:anchorId="4C52A388" wp14:editId="3A0F614E">
            <wp:extent cx="4746300" cy="3917315"/>
            <wp:effectExtent l="0" t="0" r="0" b="6985"/>
            <wp:docPr id="12283240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324097" name=""/>
                    <pic:cNvPicPr/>
                  </pic:nvPicPr>
                  <pic:blipFill>
                    <a:blip r:embed="rId41"/>
                    <a:stretch>
                      <a:fillRect/>
                    </a:stretch>
                  </pic:blipFill>
                  <pic:spPr>
                    <a:xfrm>
                      <a:off x="0" y="0"/>
                      <a:ext cx="4770065" cy="3936929"/>
                    </a:xfrm>
                    <a:prstGeom prst="rect">
                      <a:avLst/>
                    </a:prstGeom>
                  </pic:spPr>
                </pic:pic>
              </a:graphicData>
            </a:graphic>
          </wp:inline>
        </w:drawing>
      </w:r>
    </w:p>
    <w:p w14:paraId="09E4FAC6" w14:textId="7DE1AAD5" w:rsidR="003F3AB3" w:rsidRDefault="003F3AB3" w:rsidP="003F3AB3">
      <w:pPr>
        <w:ind w:firstLineChars="253" w:firstLine="708"/>
        <w:jc w:val="center"/>
      </w:pPr>
      <w:r>
        <w:rPr>
          <w:rFonts w:hint="eastAsia"/>
        </w:rPr>
        <w:t>图</w:t>
      </w:r>
      <w:r>
        <w:rPr>
          <w:rFonts w:hint="eastAsia"/>
        </w:rPr>
        <w:t xml:space="preserve">6.8  </w:t>
      </w:r>
      <w:r>
        <w:rPr>
          <w:rFonts w:hint="eastAsia"/>
        </w:rPr>
        <w:t>安全退避与新路线规划</w:t>
      </w:r>
    </w:p>
    <w:p w14:paraId="1BC45280" w14:textId="771208B5" w:rsidR="00146610" w:rsidRDefault="00000000" w:rsidP="003F3AB3">
      <w:pPr>
        <w:ind w:firstLineChars="253" w:firstLine="708"/>
      </w:pPr>
      <w:r>
        <w:br w:type="page"/>
      </w:r>
    </w:p>
    <w:p w14:paraId="09B5D196" w14:textId="77777777" w:rsidR="00795C96" w:rsidRDefault="009B71CA" w:rsidP="00795C96">
      <w:pPr>
        <w:pStyle w:val="1"/>
        <w:ind w:firstLine="560"/>
      </w:pPr>
      <w:bookmarkStart w:id="99" w:name="_Toc20959"/>
      <w:bookmarkStart w:id="100" w:name="_Toc8883"/>
      <w:bookmarkStart w:id="101" w:name="_Toc70"/>
      <w:bookmarkStart w:id="102" w:name="_Toc224940295"/>
      <w:r>
        <w:rPr>
          <w:rFonts w:hint="eastAsia"/>
        </w:rPr>
        <w:lastRenderedPageBreak/>
        <w:t>总结与展望</w:t>
      </w:r>
      <w:bookmarkEnd w:id="102"/>
    </w:p>
    <w:p w14:paraId="46F5A5C5" w14:textId="7EAD6660" w:rsidR="00795C96" w:rsidRPr="00795C96" w:rsidRDefault="00795C96" w:rsidP="00795C96">
      <w:pPr>
        <w:pStyle w:val="2"/>
      </w:pPr>
      <w:bookmarkStart w:id="103" w:name="_Toc224940296"/>
      <w:r>
        <w:rPr>
          <w:rFonts w:hint="eastAsia"/>
        </w:rPr>
        <w:t>设计总结</w:t>
      </w:r>
      <w:bookmarkEnd w:id="103"/>
    </w:p>
    <w:p w14:paraId="665EF192" w14:textId="0AF7D2E6" w:rsidR="00795C96" w:rsidRDefault="00795C96" w:rsidP="00795C96">
      <w:pPr>
        <w:ind w:firstLine="560"/>
      </w:pPr>
      <w:r>
        <w:rPr>
          <w:rFonts w:hint="eastAsia"/>
        </w:rPr>
        <w:t>由于</w:t>
      </w:r>
      <w:proofErr w:type="gramStart"/>
      <w:r w:rsidRPr="00795C96">
        <w:t>于</w:t>
      </w:r>
      <w:proofErr w:type="gramEnd"/>
      <w:r w:rsidRPr="00795C96">
        <w:t>新能源汽车的普及，地下停车场面临的最大挑战和痛点之一是充电站的建设，包括充电站位置难找以及充电站通常位于拥堵区域。本项目旨在通过边缘设备和网格轨道，将充电站的建设模式转变为主动充电模式，并将充电过程向车辆方向推进。通过软硬件的联合设计，本文主要完成了三个核心任务</w:t>
      </w:r>
      <w:r>
        <w:rPr>
          <w:rFonts w:hint="eastAsia"/>
        </w:rPr>
        <w:t>。</w:t>
      </w:r>
    </w:p>
    <w:p w14:paraId="12B6D5CF" w14:textId="5D3D6D1B" w:rsidR="00795C96" w:rsidRDefault="00795C96" w:rsidP="00795C96">
      <w:pPr>
        <w:ind w:firstLine="560"/>
      </w:pPr>
      <w:r w:rsidRPr="00795C96">
        <w:t>基于边缘计算的无缝视觉访问。该解决方案的开发使得传统的磁传感器和超声波传感器能够被边缘计算设备所取代，边缘节点（例如</w:t>
      </w:r>
      <w:r w:rsidRPr="00795C96">
        <w:t>Mac</w:t>
      </w:r>
      <w:r w:rsidRPr="00795C96">
        <w:t>电脑）上采用</w:t>
      </w:r>
      <w:proofErr w:type="spellStart"/>
      <w:r w:rsidRPr="00795C96">
        <w:t>NanoDet</w:t>
      </w:r>
      <w:proofErr w:type="spellEnd"/>
      <w:r w:rsidRPr="00795C96">
        <w:t xml:space="preserve"> Plus m</w:t>
      </w:r>
      <w:r w:rsidRPr="00795C96">
        <w:t>目标检测算法和</w:t>
      </w:r>
      <w:r w:rsidRPr="00795C96">
        <w:t>HyperLPR</w:t>
      </w:r>
      <w:r w:rsidRPr="00795C96">
        <w:t>车牌识别算法。在计算能力有限的情况下，该程序能够以</w:t>
      </w:r>
      <w:r w:rsidRPr="00795C96">
        <w:t>30</w:t>
      </w:r>
      <w:r w:rsidRPr="00795C96">
        <w:t>帧</w:t>
      </w:r>
      <w:r w:rsidRPr="00795C96">
        <w:t>/</w:t>
      </w:r>
      <w:r w:rsidRPr="00795C96">
        <w:t>秒以上的速度实现高精度的停车检测和车牌提取，并自动触发指令。</w:t>
      </w:r>
    </w:p>
    <w:p w14:paraId="3B1C5987" w14:textId="77777777" w:rsidR="00795C96" w:rsidRDefault="00795C96" w:rsidP="00795C96">
      <w:pPr>
        <w:ind w:firstLine="560"/>
      </w:pPr>
      <w:r w:rsidRPr="00795C96">
        <w:t>基于航位推算和</w:t>
      </w:r>
      <w:r w:rsidRPr="00795C96">
        <w:t>RFID</w:t>
      </w:r>
      <w:r w:rsidRPr="00795C96">
        <w:t>定位的导航系统。在车载控制器层（基于</w:t>
      </w:r>
      <w:r w:rsidRPr="00795C96">
        <w:t>EPS32</w:t>
      </w:r>
      <w:r w:rsidRPr="00795C96">
        <w:t>和</w:t>
      </w:r>
      <w:r w:rsidRPr="00795C96">
        <w:t>TB67H450FNG</w:t>
      </w:r>
      <w:r w:rsidRPr="00795C96">
        <w:t>）设计了一种车载轮式麦克纳姆</w:t>
      </w:r>
      <w:proofErr w:type="gramStart"/>
      <w:r w:rsidRPr="00795C96">
        <w:t>轮车辆</w:t>
      </w:r>
      <w:proofErr w:type="gramEnd"/>
      <w:r w:rsidRPr="00795C96">
        <w:t>控制器，并采用了一种更先进的操作方法来取代麦克纳姆</w:t>
      </w:r>
      <w:proofErr w:type="gramStart"/>
      <w:r w:rsidRPr="00795C96">
        <w:t>轮车辆</w:t>
      </w:r>
      <w:proofErr w:type="gramEnd"/>
      <w:r w:rsidRPr="00795C96">
        <w:t>控制器的视线操作。该方法称为</w:t>
      </w:r>
      <w:r w:rsidRPr="00795C96">
        <w:t>“</w:t>
      </w:r>
      <w:r w:rsidRPr="00795C96">
        <w:t>盲流驾驶和</w:t>
      </w:r>
      <w:r w:rsidRPr="00795C96">
        <w:t>RC522 RFID”</w:t>
      </w:r>
      <w:r w:rsidRPr="00795C96">
        <w:t>校准，它取代了视线操作，从而使车辆能够在网格轨道上被跟踪到特定的离散坐标位置。</w:t>
      </w:r>
    </w:p>
    <w:p w14:paraId="3C35C3C4" w14:textId="238532B8" w:rsidR="00795C96" w:rsidRDefault="00795C96" w:rsidP="00795C96">
      <w:pPr>
        <w:ind w:firstLine="560"/>
        <w:rPr>
          <w:rStyle w:val="20"/>
        </w:rPr>
      </w:pPr>
      <w:r w:rsidRPr="00795C96">
        <w:t>基于</w:t>
      </w:r>
      <w:r w:rsidRPr="00795C96">
        <w:t>L1/L2</w:t>
      </w:r>
      <w:r w:rsidRPr="00795C96">
        <w:t>动态锁定方法的多车事故避免规划系统：在云</w:t>
      </w:r>
      <w:r w:rsidRPr="00795C96">
        <w:t>-</w:t>
      </w:r>
      <w:r w:rsidRPr="00795C96">
        <w:t>边</w:t>
      </w:r>
      <w:r w:rsidRPr="00795C96">
        <w:t>-</w:t>
      </w:r>
      <w:r w:rsidRPr="00795C96">
        <w:t>设备调度层，对</w:t>
      </w:r>
      <w:r w:rsidRPr="00795C96">
        <w:t>A*</w:t>
      </w:r>
      <w:r w:rsidRPr="00795C96">
        <w:t>搜索算法的启发式代价函数进行了修改，并增加了惩罚机制。更重要的是，设计了</w:t>
      </w:r>
      <w:r w:rsidRPr="00795C96">
        <w:t>“L1/L2</w:t>
      </w:r>
      <w:r w:rsidRPr="00795C96">
        <w:t>动态段锁定捕获和看门狗唤醒机制</w:t>
      </w:r>
      <w:r w:rsidRPr="00795C96">
        <w:t>”</w:t>
      </w:r>
      <w:r w:rsidRPr="00795C96">
        <w:t>，该机制从软件和物理两个层面有效解决了有限轨道上多辆</w:t>
      </w:r>
      <w:proofErr w:type="gramStart"/>
      <w:r w:rsidRPr="00795C96">
        <w:t>充电车</w:t>
      </w:r>
      <w:proofErr w:type="gramEnd"/>
      <w:r w:rsidRPr="00795C96">
        <w:t>的拥塞和死锁问题。</w:t>
      </w:r>
    </w:p>
    <w:p w14:paraId="53612420" w14:textId="1628C85B" w:rsidR="00795C96" w:rsidRDefault="00795C96" w:rsidP="00795C96">
      <w:pPr>
        <w:pStyle w:val="2"/>
      </w:pPr>
      <w:bookmarkStart w:id="104" w:name="_Toc224940297"/>
      <w:r>
        <w:rPr>
          <w:rStyle w:val="20"/>
          <w:rFonts w:hint="eastAsia"/>
        </w:rPr>
        <w:lastRenderedPageBreak/>
        <w:t>未来展望</w:t>
      </w:r>
      <w:bookmarkEnd w:id="104"/>
    </w:p>
    <w:p w14:paraId="2ABEFE71" w14:textId="77777777" w:rsidR="00FD60FC" w:rsidRDefault="00795C96" w:rsidP="00795C96">
      <w:pPr>
        <w:ind w:firstLine="560"/>
      </w:pPr>
      <w:r w:rsidRPr="00795C96">
        <w:t>由于开发周期限制、个人技术水平以及实验场地测试能力的限制，核心调度算法在</w:t>
      </w:r>
      <w:r w:rsidR="00FD60FC">
        <w:rPr>
          <w:rFonts w:hint="eastAsia"/>
        </w:rPr>
        <w:t>小的沙盘模型</w:t>
      </w:r>
      <w:r w:rsidRPr="00795C96">
        <w:t>中验证了其可行性，但随着产品走向实际商业化，多项功能仍需改进。终端执行器的机械优化：目前，充电线束安装在一个仅使用</w:t>
      </w:r>
      <w:r w:rsidRPr="00795C96">
        <w:t>SG90</w:t>
      </w:r>
      <w:r w:rsidRPr="00795C96">
        <w:t>伺服电机的设备上，作为模拟演示其升降运动。</w:t>
      </w:r>
    </w:p>
    <w:p w14:paraId="58D8FD9C" w14:textId="40EEF879" w:rsidR="00795C96" w:rsidRDefault="00795C96" w:rsidP="00795C96">
      <w:pPr>
        <w:ind w:firstLine="560"/>
      </w:pPr>
      <w:r w:rsidRPr="00795C96">
        <w:t>未来型号的机械结构将采用承载能力更高的工业级电动卷筒，并具备防摇摆功能。此外，视觉对准算法将使系统能够在</w:t>
      </w:r>
      <w:r w:rsidRPr="00795C96">
        <w:t>“</w:t>
      </w:r>
      <w:r w:rsidRPr="00795C96">
        <w:t>充电枪</w:t>
      </w:r>
      <w:r w:rsidRPr="00795C96">
        <w:t>”</w:t>
      </w:r>
      <w:r w:rsidRPr="00795C96">
        <w:t>插入和拔出相应的</w:t>
      </w:r>
      <w:r w:rsidRPr="00795C96">
        <w:t>“</w:t>
      </w:r>
      <w:r w:rsidRPr="00795C96">
        <w:t>汽车充电口</w:t>
      </w:r>
      <w:r w:rsidRPr="00795C96">
        <w:t>”</w:t>
      </w:r>
      <w:r w:rsidRPr="00795C96">
        <w:t>时实现物理级别的精确性。</w:t>
      </w:r>
    </w:p>
    <w:p w14:paraId="0EC9BD20" w14:textId="57918E42" w:rsidR="00795C96" w:rsidRDefault="00795C96" w:rsidP="00795C96">
      <w:pPr>
        <w:ind w:firstLine="560"/>
      </w:pPr>
      <w:r w:rsidRPr="00795C96">
        <w:t>目前的视觉感知主要基于独立的</w:t>
      </w:r>
      <w:r w:rsidR="00FD60FC">
        <w:rPr>
          <w:rFonts w:hint="eastAsia"/>
        </w:rPr>
        <w:t>PC</w:t>
      </w:r>
      <w:r w:rsidRPr="00795C96">
        <w:t>节点。未来，研究方向是探索利用</w:t>
      </w:r>
      <w:r w:rsidRPr="00795C96">
        <w:t>TensorRT</w:t>
      </w:r>
      <w:r w:rsidRPr="00795C96">
        <w:t>等技术进行模型量化和模型剪枝，然后直接将</w:t>
      </w:r>
      <w:r w:rsidRPr="00795C96">
        <w:t>AI</w:t>
      </w:r>
      <w:r w:rsidRPr="00795C96">
        <w:t>边缘专用</w:t>
      </w:r>
      <w:r w:rsidRPr="00795C96">
        <w:t>NPU</w:t>
      </w:r>
      <w:r w:rsidRPr="00795C96">
        <w:t>部署到现场，从而实现模型部署。这将大幅降低在车库安装设备的成本。</w:t>
      </w:r>
    </w:p>
    <w:p w14:paraId="4D00227F" w14:textId="137A8E16" w:rsidR="00795C96" w:rsidRDefault="00795C96" w:rsidP="00795C96">
      <w:pPr>
        <w:ind w:firstLine="560"/>
      </w:pPr>
      <w:r w:rsidRPr="00795C96">
        <w:t>前端仪表盘和</w:t>
      </w:r>
      <w:proofErr w:type="gramStart"/>
      <w:r w:rsidRPr="00795C96">
        <w:t>用户端小程序</w:t>
      </w:r>
      <w:proofErr w:type="gramEnd"/>
      <w:r w:rsidRPr="00795C96">
        <w:t>之间存在一个闭环：由于空间和时间的限制，本项目目前仅使用</w:t>
      </w:r>
      <w:r w:rsidRPr="00795C96">
        <w:t xml:space="preserve"> Unity 3D </w:t>
      </w:r>
      <w:r w:rsidRPr="00795C96">
        <w:t>引擎创建虚拟</w:t>
      </w:r>
      <w:proofErr w:type="gramStart"/>
      <w:r w:rsidRPr="00795C96">
        <w:t>调度器</w:t>
      </w:r>
      <w:proofErr w:type="gramEnd"/>
      <w:r w:rsidRPr="00795C96">
        <w:t>孪生体；计划在</w:t>
      </w:r>
      <w:r w:rsidRPr="00795C96">
        <w:t xml:space="preserve"> Web </w:t>
      </w:r>
      <w:r w:rsidRPr="00795C96">
        <w:t>上进一步开发仪表盘，以及</w:t>
      </w:r>
      <w:proofErr w:type="gramStart"/>
      <w:r w:rsidRPr="00795C96">
        <w:t>开发微信小</w:t>
      </w:r>
      <w:proofErr w:type="gramEnd"/>
      <w:r w:rsidRPr="00795C96">
        <w:t>程序，以在业务流程中建立用户扫描体验与支付以及后端调度之间的连接</w:t>
      </w:r>
      <w:r w:rsidR="00FD60FC">
        <w:rPr>
          <w:rFonts w:hint="eastAsia"/>
        </w:rPr>
        <w:t>，打造一套真正的智能车辆管理停放系统</w:t>
      </w:r>
      <w:r w:rsidR="008325C4">
        <w:rPr>
          <w:rFonts w:hint="eastAsia"/>
        </w:rPr>
        <w:t>。</w:t>
      </w:r>
    </w:p>
    <w:p w14:paraId="7E351AD1" w14:textId="532B4700" w:rsidR="00795C96" w:rsidRPr="00795C96" w:rsidRDefault="00795C96" w:rsidP="00795C96">
      <w:pPr>
        <w:widowControl/>
        <w:spacing w:line="240" w:lineRule="auto"/>
        <w:ind w:firstLineChars="0" w:firstLine="0"/>
        <w:jc w:val="left"/>
      </w:pPr>
      <w:r>
        <w:br w:type="page"/>
      </w:r>
    </w:p>
    <w:p w14:paraId="559DA827" w14:textId="7D772113" w:rsidR="00146610" w:rsidRDefault="00000000">
      <w:pPr>
        <w:pStyle w:val="1"/>
        <w:numPr>
          <w:ilvl w:val="0"/>
          <w:numId w:val="0"/>
        </w:numPr>
        <w:spacing w:line="579" w:lineRule="auto"/>
        <w:jc w:val="center"/>
        <w:rPr>
          <w:b/>
          <w:bCs/>
          <w:sz w:val="44"/>
          <w:szCs w:val="44"/>
        </w:rPr>
      </w:pPr>
      <w:bookmarkStart w:id="105" w:name="_Toc224940298"/>
      <w:r>
        <w:rPr>
          <w:rFonts w:hint="eastAsia"/>
          <w:b/>
          <w:bCs/>
          <w:sz w:val="44"/>
          <w:szCs w:val="44"/>
        </w:rPr>
        <w:lastRenderedPageBreak/>
        <w:t>参考文献</w:t>
      </w:r>
      <w:bookmarkEnd w:id="99"/>
      <w:bookmarkEnd w:id="100"/>
      <w:bookmarkEnd w:id="101"/>
      <w:bookmarkEnd w:id="105"/>
    </w:p>
    <w:p w14:paraId="6A83725D" w14:textId="0FFCB206" w:rsidR="00434028" w:rsidRPr="005C505E" w:rsidRDefault="005C505E" w:rsidP="00CA64AD">
      <w:pPr>
        <w:pStyle w:val="a"/>
        <w:numPr>
          <w:ilvl w:val="0"/>
          <w:numId w:val="5"/>
        </w:numPr>
        <w:spacing w:line="278" w:lineRule="auto"/>
        <w:ind w:left="0" w:firstLine="0"/>
        <w:jc w:val="left"/>
        <w:rPr>
          <w:szCs w:val="24"/>
          <w14:ligatures w14:val="standardContextual"/>
        </w:rPr>
      </w:pPr>
      <w:bookmarkStart w:id="106" w:name="_Toc16801"/>
      <w:r w:rsidRPr="005C505E">
        <w:rPr>
          <w:rFonts w:hint="eastAsia"/>
          <w:szCs w:val="24"/>
          <w14:ligatures w14:val="standardContextual"/>
        </w:rPr>
        <w:t>李新婷</w:t>
      </w:r>
      <w:r w:rsidRPr="005C505E">
        <w:rPr>
          <w:szCs w:val="24"/>
          <w14:ligatures w14:val="standardContextual"/>
        </w:rPr>
        <w:t>,</w:t>
      </w:r>
      <w:r w:rsidRPr="005C505E">
        <w:rPr>
          <w:rFonts w:hint="eastAsia"/>
          <w:szCs w:val="24"/>
          <w14:ligatures w14:val="standardContextual"/>
        </w:rPr>
        <w:t>田研迪</w:t>
      </w:r>
      <w:r w:rsidRPr="005C505E">
        <w:rPr>
          <w:szCs w:val="24"/>
          <w14:ligatures w14:val="standardContextual"/>
        </w:rPr>
        <w:t>,</w:t>
      </w:r>
      <w:r w:rsidRPr="005C505E">
        <w:rPr>
          <w:rFonts w:hint="eastAsia"/>
          <w:szCs w:val="24"/>
          <w14:ligatures w14:val="standardContextual"/>
        </w:rPr>
        <w:t>郭雯静</w:t>
      </w:r>
      <w:r w:rsidRPr="005C505E">
        <w:rPr>
          <w:szCs w:val="24"/>
          <w14:ligatures w14:val="standardContextual"/>
        </w:rPr>
        <w:t>.</w:t>
      </w:r>
      <w:r w:rsidRPr="005C505E">
        <w:rPr>
          <w:rFonts w:hint="eastAsia"/>
          <w:szCs w:val="24"/>
          <w14:ligatures w14:val="standardContextual"/>
        </w:rPr>
        <w:t>基于物联网的智能停车场管理系统的设计</w:t>
      </w:r>
      <w:r w:rsidRPr="005C505E">
        <w:rPr>
          <w:szCs w:val="24"/>
          <w14:ligatures w14:val="standardContextual"/>
        </w:rPr>
        <w:t>[J].</w:t>
      </w:r>
      <w:r w:rsidRPr="005C505E">
        <w:rPr>
          <w:rFonts w:hint="eastAsia"/>
          <w:szCs w:val="24"/>
          <w14:ligatures w14:val="standardContextual"/>
        </w:rPr>
        <w:t>黑龙江科学</w:t>
      </w:r>
      <w:r w:rsidRPr="005C505E">
        <w:rPr>
          <w:szCs w:val="24"/>
          <w14:ligatures w14:val="standardContextual"/>
        </w:rPr>
        <w:t>,2026,17(04):59-61.</w:t>
      </w:r>
    </w:p>
    <w:p w14:paraId="4FC74E73" w14:textId="27CFC02D" w:rsidR="00434028" w:rsidRPr="005C505E" w:rsidRDefault="005C505E" w:rsidP="00CA64AD">
      <w:pPr>
        <w:pStyle w:val="a"/>
        <w:numPr>
          <w:ilvl w:val="0"/>
          <w:numId w:val="5"/>
        </w:numPr>
        <w:spacing w:line="278" w:lineRule="auto"/>
        <w:ind w:left="0" w:firstLine="0"/>
        <w:jc w:val="left"/>
        <w:rPr>
          <w:szCs w:val="24"/>
          <w14:ligatures w14:val="standardContextual"/>
        </w:rPr>
      </w:pPr>
      <w:r w:rsidRPr="005C505E">
        <w:rPr>
          <w:rFonts w:hint="eastAsia"/>
          <w:szCs w:val="24"/>
          <w14:ligatures w14:val="standardContextual"/>
        </w:rPr>
        <w:t>赵振峰</w:t>
      </w:r>
      <w:r w:rsidRPr="005C505E">
        <w:rPr>
          <w:szCs w:val="24"/>
          <w14:ligatures w14:val="standardContextual"/>
        </w:rPr>
        <w:t>.</w:t>
      </w:r>
      <w:r w:rsidRPr="005C505E">
        <w:rPr>
          <w:rFonts w:hint="eastAsia"/>
          <w:szCs w:val="24"/>
          <w14:ligatures w14:val="standardContextual"/>
        </w:rPr>
        <w:t>基于</w:t>
      </w:r>
      <w:proofErr w:type="gramStart"/>
      <w:r w:rsidRPr="005C505E">
        <w:rPr>
          <w:rFonts w:hint="eastAsia"/>
          <w:szCs w:val="24"/>
          <w14:ligatures w14:val="standardContextual"/>
        </w:rPr>
        <w:t>英伟达</w:t>
      </w:r>
      <w:proofErr w:type="gramEnd"/>
      <w:r w:rsidRPr="005C505E">
        <w:rPr>
          <w:szCs w:val="24"/>
          <w14:ligatures w14:val="standardContextual"/>
        </w:rPr>
        <w:t>Orin</w:t>
      </w:r>
      <w:r w:rsidRPr="005C505E">
        <w:rPr>
          <w:rFonts w:hint="eastAsia"/>
          <w:szCs w:val="24"/>
          <w14:ligatures w14:val="standardContextual"/>
        </w:rPr>
        <w:t>平台的高精度自动泊车路径规划优化研究</w:t>
      </w:r>
      <w:r w:rsidRPr="005C505E">
        <w:rPr>
          <w:szCs w:val="24"/>
          <w14:ligatures w14:val="standardContextual"/>
        </w:rPr>
        <w:t>[J].</w:t>
      </w:r>
      <w:r w:rsidRPr="005C505E">
        <w:rPr>
          <w:rFonts w:hint="eastAsia"/>
          <w:szCs w:val="24"/>
          <w14:ligatures w14:val="standardContextual"/>
        </w:rPr>
        <w:t>时代汽车</w:t>
      </w:r>
      <w:r w:rsidRPr="005C505E">
        <w:rPr>
          <w:szCs w:val="24"/>
          <w14:ligatures w14:val="standardContextual"/>
        </w:rPr>
        <w:t>,2026,(04):187-189.</w:t>
      </w:r>
    </w:p>
    <w:p w14:paraId="2C196480" w14:textId="1644A031" w:rsidR="00434028" w:rsidRPr="005C505E" w:rsidRDefault="005C505E" w:rsidP="00CA64AD">
      <w:pPr>
        <w:pStyle w:val="a"/>
        <w:numPr>
          <w:ilvl w:val="0"/>
          <w:numId w:val="5"/>
        </w:numPr>
        <w:spacing w:line="278" w:lineRule="auto"/>
        <w:ind w:left="0" w:firstLine="0"/>
        <w:jc w:val="left"/>
        <w:rPr>
          <w:szCs w:val="24"/>
          <w14:ligatures w14:val="standardContextual"/>
        </w:rPr>
      </w:pPr>
      <w:r w:rsidRPr="005C505E">
        <w:rPr>
          <w:rFonts w:hint="eastAsia"/>
          <w:szCs w:val="24"/>
          <w14:ligatures w14:val="standardContextual"/>
        </w:rPr>
        <w:t>郭志刚</w:t>
      </w:r>
      <w:r w:rsidRPr="005C505E">
        <w:rPr>
          <w:szCs w:val="24"/>
          <w14:ligatures w14:val="standardContextual"/>
        </w:rPr>
        <w:t>.</w:t>
      </w:r>
      <w:r w:rsidRPr="005C505E">
        <w:rPr>
          <w:rFonts w:hint="eastAsia"/>
          <w:szCs w:val="24"/>
          <w14:ligatures w14:val="standardContextual"/>
        </w:rPr>
        <w:t>数字孪生驱动的电力自动化巡检系统精准运维及优化</w:t>
      </w:r>
      <w:r w:rsidRPr="005C505E">
        <w:rPr>
          <w:szCs w:val="24"/>
          <w14:ligatures w14:val="standardContextual"/>
        </w:rPr>
        <w:t>[J].</w:t>
      </w:r>
      <w:r w:rsidRPr="005C505E">
        <w:rPr>
          <w:rFonts w:hint="eastAsia"/>
          <w:szCs w:val="24"/>
          <w14:ligatures w14:val="standardContextual"/>
        </w:rPr>
        <w:t>自动化应用</w:t>
      </w:r>
      <w:r w:rsidRPr="005C505E">
        <w:rPr>
          <w:szCs w:val="24"/>
          <w14:ligatures w14:val="standardContextual"/>
        </w:rPr>
        <w:t>,2026,67(02):</w:t>
      </w:r>
      <w:proofErr w:type="gramStart"/>
      <w:r w:rsidRPr="005C505E">
        <w:rPr>
          <w:szCs w:val="24"/>
          <w14:ligatures w14:val="standardContextual"/>
        </w:rPr>
        <w:t>78-80.DOI:10.19769/j.zdhy</w:t>
      </w:r>
      <w:proofErr w:type="gramEnd"/>
      <w:r w:rsidRPr="005C505E">
        <w:rPr>
          <w:szCs w:val="24"/>
          <w14:ligatures w14:val="standardContextual"/>
        </w:rPr>
        <w:t>.2026.02.023.</w:t>
      </w:r>
    </w:p>
    <w:p w14:paraId="65314A5B" w14:textId="348BE962" w:rsidR="00434028" w:rsidRPr="005C505E" w:rsidRDefault="005C505E" w:rsidP="00CA64AD">
      <w:pPr>
        <w:pStyle w:val="a"/>
        <w:numPr>
          <w:ilvl w:val="0"/>
          <w:numId w:val="5"/>
        </w:numPr>
        <w:spacing w:line="278" w:lineRule="auto"/>
        <w:ind w:left="0" w:firstLine="0"/>
        <w:jc w:val="left"/>
        <w:rPr>
          <w:szCs w:val="24"/>
          <w14:ligatures w14:val="standardContextual"/>
        </w:rPr>
      </w:pPr>
      <w:r w:rsidRPr="005C505E">
        <w:rPr>
          <w:rFonts w:hint="eastAsia"/>
          <w:szCs w:val="24"/>
          <w14:ligatures w14:val="standardContextual"/>
        </w:rPr>
        <w:t>彭天宝</w:t>
      </w:r>
      <w:r w:rsidRPr="005C505E">
        <w:rPr>
          <w:szCs w:val="24"/>
          <w14:ligatures w14:val="standardContextual"/>
        </w:rPr>
        <w:t>.</w:t>
      </w:r>
      <w:r w:rsidRPr="005C505E">
        <w:rPr>
          <w:rFonts w:hint="eastAsia"/>
          <w:szCs w:val="24"/>
          <w14:ligatures w14:val="standardContextual"/>
        </w:rPr>
        <w:t>停车场智能管理系统中车牌识别技术的可靠性提升研究</w:t>
      </w:r>
      <w:r w:rsidRPr="005C505E">
        <w:rPr>
          <w:szCs w:val="24"/>
          <w14:ligatures w14:val="standardContextual"/>
        </w:rPr>
        <w:t>[J].</w:t>
      </w:r>
      <w:r w:rsidRPr="005C505E">
        <w:rPr>
          <w:rFonts w:hint="eastAsia"/>
          <w:szCs w:val="24"/>
          <w14:ligatures w14:val="standardContextual"/>
        </w:rPr>
        <w:t>智能建筑与智慧城市</w:t>
      </w:r>
      <w:r w:rsidRPr="005C505E">
        <w:rPr>
          <w:szCs w:val="24"/>
          <w14:ligatures w14:val="standardContextual"/>
        </w:rPr>
        <w:t>,2025,(S2):</w:t>
      </w:r>
      <w:proofErr w:type="gramStart"/>
      <w:r w:rsidRPr="005C505E">
        <w:rPr>
          <w:szCs w:val="24"/>
          <w14:ligatures w14:val="standardContextual"/>
        </w:rPr>
        <w:t>342-344.DOI:10.13655/j.cnki.ibci</w:t>
      </w:r>
      <w:proofErr w:type="gramEnd"/>
      <w:r w:rsidRPr="005C505E">
        <w:rPr>
          <w:szCs w:val="24"/>
          <w14:ligatures w14:val="standardContextual"/>
        </w:rPr>
        <w:t>.2025.S2.105.</w:t>
      </w:r>
    </w:p>
    <w:p w14:paraId="2EFE6651" w14:textId="6EB173F5" w:rsidR="00434028" w:rsidRPr="005C505E" w:rsidRDefault="005C505E" w:rsidP="00CA64AD">
      <w:pPr>
        <w:pStyle w:val="a"/>
        <w:numPr>
          <w:ilvl w:val="0"/>
          <w:numId w:val="5"/>
        </w:numPr>
        <w:spacing w:line="278" w:lineRule="auto"/>
        <w:ind w:left="0" w:firstLine="0"/>
        <w:jc w:val="left"/>
        <w:rPr>
          <w:szCs w:val="24"/>
          <w14:ligatures w14:val="standardContextual"/>
        </w:rPr>
      </w:pPr>
      <w:r w:rsidRPr="005C505E">
        <w:rPr>
          <w:rFonts w:hint="eastAsia"/>
          <w:szCs w:val="24"/>
          <w14:ligatures w14:val="standardContextual"/>
        </w:rPr>
        <w:t>谢婉婷</w:t>
      </w:r>
      <w:r w:rsidRPr="005C505E">
        <w:rPr>
          <w:szCs w:val="24"/>
          <w14:ligatures w14:val="standardContextual"/>
        </w:rPr>
        <w:t>.</w:t>
      </w:r>
      <w:r w:rsidRPr="005C505E">
        <w:rPr>
          <w:rFonts w:hint="eastAsia"/>
          <w:szCs w:val="24"/>
          <w14:ligatures w14:val="standardContextual"/>
        </w:rPr>
        <w:t>基于</w:t>
      </w:r>
      <w:r w:rsidRPr="005C505E">
        <w:rPr>
          <w:szCs w:val="24"/>
          <w14:ligatures w14:val="standardContextual"/>
        </w:rPr>
        <w:t>OpenCV</w:t>
      </w:r>
      <w:r w:rsidRPr="005C505E">
        <w:rPr>
          <w:rFonts w:hint="eastAsia"/>
          <w:szCs w:val="24"/>
          <w14:ligatures w14:val="standardContextual"/>
        </w:rPr>
        <w:t>的车牌识别系统设计与实现</w:t>
      </w:r>
      <w:r w:rsidRPr="005C505E">
        <w:rPr>
          <w:szCs w:val="24"/>
          <w14:ligatures w14:val="standardContextual"/>
        </w:rPr>
        <w:t>[J].</w:t>
      </w:r>
      <w:r w:rsidRPr="005C505E">
        <w:rPr>
          <w:rFonts w:hint="eastAsia"/>
          <w:szCs w:val="24"/>
          <w14:ligatures w14:val="standardContextual"/>
        </w:rPr>
        <w:t>汽车知识</w:t>
      </w:r>
      <w:r w:rsidRPr="005C505E">
        <w:rPr>
          <w:szCs w:val="24"/>
          <w14:ligatures w14:val="standardContextual"/>
        </w:rPr>
        <w:t>,2026,26(01):241-244.</w:t>
      </w:r>
    </w:p>
    <w:p w14:paraId="70A8026C" w14:textId="4CAA4FE9" w:rsidR="00434028" w:rsidRPr="005C505E" w:rsidRDefault="005C505E" w:rsidP="00CA64AD">
      <w:pPr>
        <w:pStyle w:val="a"/>
        <w:numPr>
          <w:ilvl w:val="0"/>
          <w:numId w:val="5"/>
        </w:numPr>
        <w:spacing w:line="278" w:lineRule="auto"/>
        <w:ind w:left="0" w:firstLine="0"/>
        <w:jc w:val="left"/>
        <w:rPr>
          <w:szCs w:val="24"/>
          <w14:ligatures w14:val="standardContextual"/>
        </w:rPr>
      </w:pPr>
      <w:proofErr w:type="gramStart"/>
      <w:r w:rsidRPr="005C505E">
        <w:rPr>
          <w:rFonts w:hint="eastAsia"/>
          <w:szCs w:val="24"/>
          <w14:ligatures w14:val="standardContextual"/>
        </w:rPr>
        <w:t>王佐帅</w:t>
      </w:r>
      <w:proofErr w:type="gramEnd"/>
      <w:r w:rsidRPr="005C505E">
        <w:rPr>
          <w:szCs w:val="24"/>
          <w14:ligatures w14:val="standardContextual"/>
        </w:rPr>
        <w:t>.</w:t>
      </w:r>
      <w:r w:rsidRPr="005C505E">
        <w:rPr>
          <w:rFonts w:hint="eastAsia"/>
          <w:szCs w:val="24"/>
          <w14:ligatures w14:val="standardContextual"/>
        </w:rPr>
        <w:t>基于</w:t>
      </w:r>
      <w:r w:rsidRPr="005C505E">
        <w:rPr>
          <w:szCs w:val="24"/>
          <w14:ligatures w14:val="standardContextual"/>
        </w:rPr>
        <w:t>YOLOv11</w:t>
      </w:r>
      <w:r w:rsidRPr="005C505E">
        <w:rPr>
          <w:rFonts w:hint="eastAsia"/>
          <w:szCs w:val="24"/>
          <w14:ligatures w14:val="standardContextual"/>
        </w:rPr>
        <w:t>和</w:t>
      </w:r>
      <w:r w:rsidRPr="005C505E">
        <w:rPr>
          <w:szCs w:val="24"/>
          <w14:ligatures w14:val="standardContextual"/>
        </w:rPr>
        <w:t>CRNN</w:t>
      </w:r>
      <w:r w:rsidRPr="005C505E">
        <w:rPr>
          <w:rFonts w:hint="eastAsia"/>
          <w:szCs w:val="24"/>
          <w14:ligatures w14:val="standardContextual"/>
        </w:rPr>
        <w:t>的车牌识别系统研究</w:t>
      </w:r>
      <w:r w:rsidRPr="005C505E">
        <w:rPr>
          <w:szCs w:val="24"/>
          <w14:ligatures w14:val="standardContextual"/>
        </w:rPr>
        <w:t>[J].</w:t>
      </w:r>
      <w:r w:rsidRPr="005C505E">
        <w:rPr>
          <w:rFonts w:hint="eastAsia"/>
          <w:szCs w:val="24"/>
          <w14:ligatures w14:val="standardContextual"/>
        </w:rPr>
        <w:t>电子质量</w:t>
      </w:r>
      <w:r w:rsidRPr="005C505E">
        <w:rPr>
          <w:szCs w:val="24"/>
          <w14:ligatures w14:val="standardContextual"/>
        </w:rPr>
        <w:t>,2025,(12):1-7.</w:t>
      </w:r>
    </w:p>
    <w:p w14:paraId="7871D0A2" w14:textId="3E0F4A60" w:rsidR="00434028" w:rsidRPr="005C505E" w:rsidRDefault="005C505E" w:rsidP="00CA64AD">
      <w:pPr>
        <w:pStyle w:val="a"/>
        <w:numPr>
          <w:ilvl w:val="0"/>
          <w:numId w:val="5"/>
        </w:numPr>
        <w:spacing w:line="278" w:lineRule="auto"/>
        <w:ind w:left="0" w:firstLine="0"/>
        <w:jc w:val="left"/>
        <w:rPr>
          <w:szCs w:val="24"/>
          <w14:ligatures w14:val="standardContextual"/>
        </w:rPr>
      </w:pPr>
      <w:r w:rsidRPr="005C505E">
        <w:rPr>
          <w:rFonts w:hint="eastAsia"/>
          <w:szCs w:val="24"/>
          <w14:ligatures w14:val="standardContextual"/>
        </w:rPr>
        <w:t>罗晓琼</w:t>
      </w:r>
      <w:r w:rsidRPr="005C505E">
        <w:rPr>
          <w:szCs w:val="24"/>
          <w14:ligatures w14:val="standardContextual"/>
        </w:rPr>
        <w:t>,</w:t>
      </w:r>
      <w:proofErr w:type="gramStart"/>
      <w:r w:rsidRPr="005C505E">
        <w:rPr>
          <w:rFonts w:hint="eastAsia"/>
          <w:szCs w:val="24"/>
          <w14:ligatures w14:val="standardContextual"/>
        </w:rPr>
        <w:t>潘</w:t>
      </w:r>
      <w:proofErr w:type="gramEnd"/>
      <w:r w:rsidRPr="005C505E">
        <w:rPr>
          <w:rFonts w:hint="eastAsia"/>
          <w:szCs w:val="24"/>
          <w14:ligatures w14:val="standardContextual"/>
        </w:rPr>
        <w:t>剑锋</w:t>
      </w:r>
      <w:r w:rsidRPr="005C505E">
        <w:rPr>
          <w:szCs w:val="24"/>
          <w14:ligatures w14:val="standardContextual"/>
        </w:rPr>
        <w:t>,</w:t>
      </w:r>
      <w:r w:rsidRPr="005C505E">
        <w:rPr>
          <w:rFonts w:hint="eastAsia"/>
          <w:szCs w:val="24"/>
          <w14:ligatures w14:val="standardContextual"/>
        </w:rPr>
        <w:t>李秋橙</w:t>
      </w:r>
      <w:r w:rsidRPr="005C505E">
        <w:rPr>
          <w:szCs w:val="24"/>
          <w14:ligatures w14:val="standardContextual"/>
        </w:rPr>
        <w:t>,</w:t>
      </w:r>
      <w:r w:rsidRPr="005C505E">
        <w:rPr>
          <w:rFonts w:hint="eastAsia"/>
          <w:szCs w:val="24"/>
          <w14:ligatures w14:val="standardContextual"/>
        </w:rPr>
        <w:t>等</w:t>
      </w:r>
      <w:r w:rsidRPr="005C505E">
        <w:rPr>
          <w:szCs w:val="24"/>
          <w14:ligatures w14:val="standardContextual"/>
        </w:rPr>
        <w:t>.</w:t>
      </w:r>
      <w:r w:rsidRPr="005C505E">
        <w:rPr>
          <w:rFonts w:hint="eastAsia"/>
          <w:szCs w:val="24"/>
          <w14:ligatures w14:val="standardContextual"/>
        </w:rPr>
        <w:t>垃圾中转仓储中自动堆垛系统的调度算法优化研究</w:t>
      </w:r>
      <w:r w:rsidRPr="005C505E">
        <w:rPr>
          <w:szCs w:val="24"/>
          <w14:ligatures w14:val="standardContextual"/>
        </w:rPr>
        <w:t>[J].</w:t>
      </w:r>
      <w:r w:rsidRPr="005C505E">
        <w:rPr>
          <w:rFonts w:hint="eastAsia"/>
          <w:szCs w:val="24"/>
          <w14:ligatures w14:val="standardContextual"/>
        </w:rPr>
        <w:t>中国物流与采购</w:t>
      </w:r>
      <w:r w:rsidRPr="005C505E">
        <w:rPr>
          <w:szCs w:val="24"/>
          <w14:ligatures w14:val="standardContextual"/>
        </w:rPr>
        <w:t>,2025,(24):</w:t>
      </w:r>
      <w:proofErr w:type="gramStart"/>
      <w:r w:rsidRPr="005C505E">
        <w:rPr>
          <w:szCs w:val="24"/>
          <w14:ligatures w14:val="standardContextual"/>
        </w:rPr>
        <w:t>85-86.DOI:10.16079/j.cnki.issn</w:t>
      </w:r>
      <w:proofErr w:type="gramEnd"/>
      <w:r w:rsidRPr="005C505E">
        <w:rPr>
          <w:szCs w:val="24"/>
          <w14:ligatures w14:val="standardContextual"/>
        </w:rPr>
        <w:t>1671-6663.2025.24.008.</w:t>
      </w:r>
    </w:p>
    <w:p w14:paraId="415DCA2B" w14:textId="3ACB5927" w:rsidR="00434028" w:rsidRPr="005C505E" w:rsidRDefault="005C505E" w:rsidP="00CA64AD">
      <w:pPr>
        <w:pStyle w:val="a"/>
        <w:numPr>
          <w:ilvl w:val="0"/>
          <w:numId w:val="5"/>
        </w:numPr>
        <w:spacing w:line="278" w:lineRule="auto"/>
        <w:ind w:left="0" w:firstLine="0"/>
        <w:jc w:val="left"/>
        <w:rPr>
          <w:szCs w:val="24"/>
          <w14:ligatures w14:val="standardContextual"/>
        </w:rPr>
      </w:pPr>
      <w:r w:rsidRPr="005C505E">
        <w:rPr>
          <w:rFonts w:hint="eastAsia"/>
          <w:szCs w:val="24"/>
          <w14:ligatures w14:val="standardContextual"/>
        </w:rPr>
        <w:t>兰望娇</w:t>
      </w:r>
      <w:r w:rsidRPr="005C505E">
        <w:rPr>
          <w:szCs w:val="24"/>
          <w14:ligatures w14:val="standardContextual"/>
        </w:rPr>
        <w:t>,</w:t>
      </w:r>
      <w:r w:rsidRPr="005C505E">
        <w:rPr>
          <w:rFonts w:hint="eastAsia"/>
          <w:szCs w:val="24"/>
          <w14:ligatures w14:val="standardContextual"/>
        </w:rPr>
        <w:t>陶新民</w:t>
      </w:r>
      <w:r w:rsidRPr="005C505E">
        <w:rPr>
          <w:szCs w:val="24"/>
          <w14:ligatures w14:val="standardContextual"/>
        </w:rPr>
        <w:t>,</w:t>
      </w:r>
      <w:r w:rsidRPr="005C505E">
        <w:rPr>
          <w:rFonts w:hint="eastAsia"/>
          <w:szCs w:val="24"/>
          <w14:ligatures w14:val="standardContextual"/>
        </w:rPr>
        <w:t>李娜</w:t>
      </w:r>
      <w:r w:rsidRPr="005C505E">
        <w:rPr>
          <w:szCs w:val="24"/>
          <w14:ligatures w14:val="standardContextual"/>
        </w:rPr>
        <w:t>,</w:t>
      </w:r>
      <w:r w:rsidRPr="005C505E">
        <w:rPr>
          <w:rFonts w:hint="eastAsia"/>
          <w:szCs w:val="24"/>
          <w14:ligatures w14:val="standardContextual"/>
        </w:rPr>
        <w:t>等</w:t>
      </w:r>
      <w:r w:rsidRPr="005C505E">
        <w:rPr>
          <w:szCs w:val="24"/>
          <w14:ligatures w14:val="standardContextual"/>
        </w:rPr>
        <w:t>.</w:t>
      </w:r>
      <w:r w:rsidRPr="005C505E">
        <w:rPr>
          <w:rFonts w:hint="eastAsia"/>
          <w:szCs w:val="24"/>
          <w14:ligatures w14:val="standardContextual"/>
        </w:rPr>
        <w:t>基于改进</w:t>
      </w:r>
      <w:r w:rsidRPr="005C505E">
        <w:rPr>
          <w:szCs w:val="24"/>
          <w14:ligatures w14:val="standardContextual"/>
        </w:rPr>
        <w:t>A*</w:t>
      </w:r>
      <w:r w:rsidRPr="005C505E">
        <w:rPr>
          <w:rFonts w:hint="eastAsia"/>
          <w:szCs w:val="24"/>
          <w14:ligatures w14:val="standardContextual"/>
        </w:rPr>
        <w:t>和</w:t>
      </w:r>
      <w:r w:rsidRPr="005C505E">
        <w:rPr>
          <w:szCs w:val="24"/>
          <w14:ligatures w14:val="standardContextual"/>
        </w:rPr>
        <w:t>TEB</w:t>
      </w:r>
      <w:r w:rsidRPr="005C505E">
        <w:rPr>
          <w:rFonts w:hint="eastAsia"/>
          <w:szCs w:val="24"/>
          <w14:ligatures w14:val="standardContextual"/>
        </w:rPr>
        <w:t>算法的牛场推料机器人路径规划</w:t>
      </w:r>
      <w:r w:rsidRPr="005C505E">
        <w:rPr>
          <w:szCs w:val="24"/>
          <w14:ligatures w14:val="standardContextual"/>
        </w:rPr>
        <w:t>[J].</w:t>
      </w:r>
      <w:r w:rsidRPr="005C505E">
        <w:rPr>
          <w:rFonts w:hint="eastAsia"/>
          <w:szCs w:val="24"/>
          <w14:ligatures w14:val="standardContextual"/>
        </w:rPr>
        <w:t>山东农业大学学报</w:t>
      </w:r>
      <w:r w:rsidRPr="005C505E">
        <w:rPr>
          <w:szCs w:val="24"/>
          <w14:ligatures w14:val="standardContextual"/>
        </w:rPr>
        <w:t>(</w:t>
      </w:r>
      <w:r w:rsidRPr="005C505E">
        <w:rPr>
          <w:rFonts w:hint="eastAsia"/>
          <w:szCs w:val="24"/>
          <w14:ligatures w14:val="standardContextual"/>
        </w:rPr>
        <w:t>自然科学版</w:t>
      </w:r>
      <w:r w:rsidRPr="005C505E">
        <w:rPr>
          <w:szCs w:val="24"/>
          <w14:ligatures w14:val="standardContextual"/>
        </w:rPr>
        <w:t>),2025,56(06):1071-1084.</w:t>
      </w:r>
    </w:p>
    <w:p w14:paraId="46219C14" w14:textId="75616178" w:rsidR="00434028" w:rsidRPr="005C505E" w:rsidRDefault="005C505E" w:rsidP="00CA64AD">
      <w:pPr>
        <w:pStyle w:val="a"/>
        <w:numPr>
          <w:ilvl w:val="0"/>
          <w:numId w:val="5"/>
        </w:numPr>
        <w:spacing w:line="278" w:lineRule="auto"/>
        <w:ind w:left="0" w:firstLine="0"/>
        <w:jc w:val="left"/>
        <w:rPr>
          <w:szCs w:val="24"/>
          <w14:ligatures w14:val="standardContextual"/>
        </w:rPr>
      </w:pPr>
      <w:r w:rsidRPr="005C505E">
        <w:rPr>
          <w:rFonts w:hint="eastAsia"/>
          <w:szCs w:val="24"/>
          <w14:ligatures w14:val="standardContextual"/>
        </w:rPr>
        <w:t>丁铎</w:t>
      </w:r>
      <w:r w:rsidRPr="005C505E">
        <w:rPr>
          <w:szCs w:val="24"/>
          <w14:ligatures w14:val="standardContextual"/>
        </w:rPr>
        <w:t>.</w:t>
      </w:r>
      <w:r w:rsidRPr="005C505E">
        <w:rPr>
          <w:rFonts w:hint="eastAsia"/>
          <w:szCs w:val="24"/>
          <w14:ligatures w14:val="standardContextual"/>
        </w:rPr>
        <w:t>基于</w:t>
      </w:r>
      <w:r w:rsidRPr="005C505E">
        <w:rPr>
          <w:szCs w:val="24"/>
          <w14:ligatures w14:val="standardContextual"/>
        </w:rPr>
        <w:t>A-star</w:t>
      </w:r>
      <w:r w:rsidRPr="005C505E">
        <w:rPr>
          <w:rFonts w:hint="eastAsia"/>
          <w:szCs w:val="24"/>
          <w14:ligatures w14:val="standardContextual"/>
        </w:rPr>
        <w:t>改进算法的机器人路径规划研究</w:t>
      </w:r>
      <w:r w:rsidRPr="005C505E">
        <w:rPr>
          <w:szCs w:val="24"/>
          <w14:ligatures w14:val="standardContextual"/>
        </w:rPr>
        <w:t>[J].</w:t>
      </w:r>
      <w:r w:rsidRPr="005C505E">
        <w:rPr>
          <w:rFonts w:hint="eastAsia"/>
          <w:szCs w:val="24"/>
          <w14:ligatures w14:val="standardContextual"/>
        </w:rPr>
        <w:t>机械工程与自动化</w:t>
      </w:r>
      <w:r w:rsidRPr="005C505E">
        <w:rPr>
          <w:szCs w:val="24"/>
          <w14:ligatures w14:val="standardContextual"/>
        </w:rPr>
        <w:t>,2025,54(06):40-42+48.</w:t>
      </w:r>
    </w:p>
    <w:p w14:paraId="126D778C" w14:textId="6E9CD33D" w:rsidR="00434028" w:rsidRPr="005C505E" w:rsidRDefault="005C505E" w:rsidP="00CA64AD">
      <w:pPr>
        <w:pStyle w:val="a"/>
        <w:numPr>
          <w:ilvl w:val="0"/>
          <w:numId w:val="5"/>
        </w:numPr>
        <w:spacing w:line="278" w:lineRule="auto"/>
        <w:ind w:left="0" w:firstLine="0"/>
        <w:jc w:val="left"/>
        <w:rPr>
          <w:szCs w:val="24"/>
          <w14:ligatures w14:val="standardContextual"/>
        </w:rPr>
      </w:pPr>
      <w:r w:rsidRPr="005C505E">
        <w:rPr>
          <w:rFonts w:hint="eastAsia"/>
          <w:szCs w:val="24"/>
          <w14:ligatures w14:val="standardContextual"/>
        </w:rPr>
        <w:lastRenderedPageBreak/>
        <w:t>徐营</w:t>
      </w:r>
      <w:r w:rsidRPr="005C505E">
        <w:rPr>
          <w:szCs w:val="24"/>
          <w14:ligatures w14:val="standardContextual"/>
        </w:rPr>
        <w:t>,</w:t>
      </w:r>
      <w:r w:rsidRPr="005C505E">
        <w:rPr>
          <w:rFonts w:hint="eastAsia"/>
          <w:szCs w:val="24"/>
          <w14:ligatures w14:val="standardContextual"/>
        </w:rPr>
        <w:t>刘志学</w:t>
      </w:r>
      <w:r w:rsidRPr="005C505E">
        <w:rPr>
          <w:szCs w:val="24"/>
          <w14:ligatures w14:val="standardContextual"/>
        </w:rPr>
        <w:t>.</w:t>
      </w:r>
      <w:r w:rsidRPr="005C505E">
        <w:rPr>
          <w:rFonts w:hint="eastAsia"/>
          <w:szCs w:val="24"/>
          <w14:ligatures w14:val="standardContextual"/>
        </w:rPr>
        <w:t>基于深度学习的经济型车牌识别系统设计与应用</w:t>
      </w:r>
      <w:r w:rsidRPr="005C505E">
        <w:rPr>
          <w:szCs w:val="24"/>
          <w14:ligatures w14:val="standardContextual"/>
        </w:rPr>
        <w:t>[J].</w:t>
      </w:r>
      <w:r w:rsidRPr="005C505E">
        <w:rPr>
          <w:rFonts w:hint="eastAsia"/>
          <w:szCs w:val="24"/>
          <w14:ligatures w14:val="standardContextual"/>
        </w:rPr>
        <w:t>技术与市场</w:t>
      </w:r>
      <w:r w:rsidRPr="005C505E">
        <w:rPr>
          <w:szCs w:val="24"/>
          <w14:ligatures w14:val="standardContextual"/>
        </w:rPr>
        <w:t>,2025,32(09):31-34.</w:t>
      </w:r>
    </w:p>
    <w:p w14:paraId="0C8FE5E4" w14:textId="2569AE05" w:rsidR="00434028" w:rsidRPr="005C505E" w:rsidRDefault="005C505E" w:rsidP="00CA64AD">
      <w:pPr>
        <w:pStyle w:val="a"/>
        <w:numPr>
          <w:ilvl w:val="0"/>
          <w:numId w:val="5"/>
        </w:numPr>
        <w:spacing w:line="278" w:lineRule="auto"/>
        <w:ind w:left="0" w:firstLine="0"/>
        <w:jc w:val="left"/>
        <w:rPr>
          <w:szCs w:val="24"/>
          <w14:ligatures w14:val="standardContextual"/>
        </w:rPr>
      </w:pPr>
      <w:r w:rsidRPr="005C505E">
        <w:rPr>
          <w:rFonts w:hint="eastAsia"/>
          <w:szCs w:val="24"/>
          <w14:ligatures w14:val="standardContextual"/>
        </w:rPr>
        <w:t>朱</w:t>
      </w:r>
      <w:proofErr w:type="gramStart"/>
      <w:r w:rsidRPr="005C505E">
        <w:rPr>
          <w:rFonts w:hint="eastAsia"/>
          <w:szCs w:val="24"/>
          <w14:ligatures w14:val="standardContextual"/>
        </w:rPr>
        <w:t>玲丽</w:t>
      </w:r>
      <w:r w:rsidRPr="005C505E">
        <w:rPr>
          <w:szCs w:val="24"/>
          <w14:ligatures w14:val="standardContextual"/>
        </w:rPr>
        <w:t>,</w:t>
      </w:r>
      <w:r w:rsidRPr="005C505E">
        <w:rPr>
          <w:rFonts w:hint="eastAsia"/>
          <w:szCs w:val="24"/>
          <w14:ligatures w14:val="standardContextual"/>
        </w:rPr>
        <w:t>吴许</w:t>
      </w:r>
      <w:proofErr w:type="gramEnd"/>
      <w:r w:rsidRPr="005C505E">
        <w:rPr>
          <w:rFonts w:hint="eastAsia"/>
          <w:szCs w:val="24"/>
          <w14:ligatures w14:val="standardContextual"/>
        </w:rPr>
        <w:t>俊</w:t>
      </w:r>
      <w:r w:rsidRPr="005C505E">
        <w:rPr>
          <w:szCs w:val="24"/>
          <w14:ligatures w14:val="standardContextual"/>
        </w:rPr>
        <w:t>,</w:t>
      </w:r>
      <w:r w:rsidRPr="005C505E">
        <w:rPr>
          <w:rFonts w:hint="eastAsia"/>
          <w:szCs w:val="24"/>
          <w14:ligatures w14:val="standardContextual"/>
        </w:rPr>
        <w:t>安尘潇</w:t>
      </w:r>
      <w:r w:rsidRPr="005C505E">
        <w:rPr>
          <w:szCs w:val="24"/>
          <w14:ligatures w14:val="standardContextual"/>
        </w:rPr>
        <w:t>,</w:t>
      </w:r>
      <w:r w:rsidRPr="005C505E">
        <w:rPr>
          <w:rFonts w:hint="eastAsia"/>
          <w:szCs w:val="24"/>
          <w14:ligatures w14:val="standardContextual"/>
        </w:rPr>
        <w:t>等</w:t>
      </w:r>
      <w:r w:rsidRPr="005C505E">
        <w:rPr>
          <w:szCs w:val="24"/>
          <w14:ligatures w14:val="standardContextual"/>
        </w:rPr>
        <w:t>.</w:t>
      </w:r>
      <w:r w:rsidRPr="005C505E">
        <w:rPr>
          <w:rFonts w:hint="eastAsia"/>
          <w:szCs w:val="24"/>
          <w14:ligatures w14:val="standardContextual"/>
        </w:rPr>
        <w:t>基于</w:t>
      </w:r>
      <w:r w:rsidRPr="005C505E">
        <w:rPr>
          <w:szCs w:val="24"/>
          <w14:ligatures w14:val="standardContextual"/>
        </w:rPr>
        <w:t>YOLOv8</w:t>
      </w:r>
      <w:r w:rsidRPr="005C505E">
        <w:rPr>
          <w:rFonts w:hint="eastAsia"/>
          <w:szCs w:val="24"/>
          <w14:ligatures w14:val="standardContextual"/>
        </w:rPr>
        <w:t>模型的车牌自动识别系统设计</w:t>
      </w:r>
      <w:r w:rsidRPr="005C505E">
        <w:rPr>
          <w:szCs w:val="24"/>
          <w14:ligatures w14:val="standardContextual"/>
        </w:rPr>
        <w:t>[J].</w:t>
      </w:r>
      <w:r w:rsidRPr="005C505E">
        <w:rPr>
          <w:rFonts w:hint="eastAsia"/>
          <w:szCs w:val="24"/>
          <w14:ligatures w14:val="standardContextual"/>
        </w:rPr>
        <w:t>计算机时代</w:t>
      </w:r>
      <w:r w:rsidRPr="005C505E">
        <w:rPr>
          <w:szCs w:val="24"/>
          <w14:ligatures w14:val="standardContextual"/>
        </w:rPr>
        <w:t>,2025,(08):52-56+</w:t>
      </w:r>
      <w:proofErr w:type="gramStart"/>
      <w:r w:rsidRPr="005C505E">
        <w:rPr>
          <w:szCs w:val="24"/>
          <w14:ligatures w14:val="standardContextual"/>
        </w:rPr>
        <w:t>60.DOI:10.16644/j.cnki.cn</w:t>
      </w:r>
      <w:proofErr w:type="gramEnd"/>
      <w:r w:rsidRPr="005C505E">
        <w:rPr>
          <w:szCs w:val="24"/>
          <w14:ligatures w14:val="standardContextual"/>
        </w:rPr>
        <w:t>33-1094/tp.2025.08.010.</w:t>
      </w:r>
    </w:p>
    <w:p w14:paraId="07731FDE" w14:textId="41A70C3B" w:rsidR="00434028" w:rsidRPr="005C505E" w:rsidRDefault="005C505E" w:rsidP="00CA64AD">
      <w:pPr>
        <w:pStyle w:val="a"/>
        <w:numPr>
          <w:ilvl w:val="0"/>
          <w:numId w:val="5"/>
        </w:numPr>
        <w:spacing w:line="278" w:lineRule="auto"/>
        <w:ind w:left="0" w:firstLine="0"/>
        <w:jc w:val="left"/>
        <w:rPr>
          <w:szCs w:val="24"/>
          <w14:ligatures w14:val="standardContextual"/>
        </w:rPr>
      </w:pPr>
      <w:proofErr w:type="gramStart"/>
      <w:r w:rsidRPr="005C505E">
        <w:rPr>
          <w:rFonts w:hint="eastAsia"/>
          <w:szCs w:val="24"/>
          <w14:ligatures w14:val="standardContextual"/>
        </w:rPr>
        <w:t>高汉昆</w:t>
      </w:r>
      <w:proofErr w:type="gramEnd"/>
      <w:r w:rsidRPr="005C505E">
        <w:rPr>
          <w:szCs w:val="24"/>
          <w14:ligatures w14:val="standardContextual"/>
        </w:rPr>
        <w:t>.</w:t>
      </w:r>
      <w:r w:rsidRPr="005C505E">
        <w:rPr>
          <w:rFonts w:hint="eastAsia"/>
          <w:szCs w:val="24"/>
          <w14:ligatures w14:val="standardContextual"/>
        </w:rPr>
        <w:t>基于</w:t>
      </w:r>
      <w:r w:rsidRPr="005C505E">
        <w:rPr>
          <w:szCs w:val="24"/>
          <w14:ligatures w14:val="standardContextual"/>
        </w:rPr>
        <w:t>51</w:t>
      </w:r>
      <w:r w:rsidRPr="005C505E">
        <w:rPr>
          <w:rFonts w:hint="eastAsia"/>
          <w:szCs w:val="24"/>
          <w14:ligatures w14:val="standardContextual"/>
        </w:rPr>
        <w:t>单片机的智能停车场管理系统设计</w:t>
      </w:r>
      <w:r w:rsidRPr="005C505E">
        <w:rPr>
          <w:szCs w:val="24"/>
          <w14:ligatures w14:val="standardContextual"/>
        </w:rPr>
        <w:t>[J].</w:t>
      </w:r>
      <w:r w:rsidRPr="005C505E">
        <w:rPr>
          <w:rFonts w:hint="eastAsia"/>
          <w:szCs w:val="24"/>
          <w14:ligatures w14:val="standardContextual"/>
        </w:rPr>
        <w:t>电子技术</w:t>
      </w:r>
      <w:r w:rsidRPr="005C505E">
        <w:rPr>
          <w:szCs w:val="24"/>
          <w14:ligatures w14:val="standardContextual"/>
        </w:rPr>
        <w:t>,2024,53(08):114-115.</w:t>
      </w:r>
    </w:p>
    <w:p w14:paraId="669A386D" w14:textId="227CFC19" w:rsidR="00434028" w:rsidRPr="005C505E" w:rsidRDefault="005C505E" w:rsidP="00CA64AD">
      <w:pPr>
        <w:pStyle w:val="a"/>
        <w:numPr>
          <w:ilvl w:val="0"/>
          <w:numId w:val="5"/>
        </w:numPr>
        <w:spacing w:line="278" w:lineRule="auto"/>
        <w:ind w:left="0" w:firstLine="0"/>
        <w:jc w:val="left"/>
        <w:rPr>
          <w:szCs w:val="24"/>
          <w14:ligatures w14:val="standardContextual"/>
        </w:rPr>
      </w:pPr>
      <w:r w:rsidRPr="005C505E">
        <w:rPr>
          <w:rFonts w:hint="eastAsia"/>
          <w:szCs w:val="24"/>
          <w14:ligatures w14:val="standardContextual"/>
        </w:rPr>
        <w:t>张宇迪</w:t>
      </w:r>
      <w:r w:rsidRPr="005C505E">
        <w:rPr>
          <w:szCs w:val="24"/>
          <w14:ligatures w14:val="standardContextual"/>
        </w:rPr>
        <w:t>,</w:t>
      </w:r>
      <w:r w:rsidRPr="005C505E">
        <w:rPr>
          <w:rFonts w:hint="eastAsia"/>
          <w:szCs w:val="24"/>
          <w14:ligatures w14:val="standardContextual"/>
        </w:rPr>
        <w:t>潘星宇</w:t>
      </w:r>
      <w:r w:rsidRPr="005C505E">
        <w:rPr>
          <w:szCs w:val="24"/>
          <w14:ligatures w14:val="standardContextual"/>
        </w:rPr>
        <w:t>.</w:t>
      </w:r>
      <w:r w:rsidRPr="005C505E">
        <w:rPr>
          <w:rFonts w:hint="eastAsia"/>
          <w:szCs w:val="24"/>
          <w14:ligatures w14:val="standardContextual"/>
        </w:rPr>
        <w:t>智能停车场管理系统在升降横移立体车库中的应用</w:t>
      </w:r>
      <w:r w:rsidRPr="005C505E">
        <w:rPr>
          <w:szCs w:val="24"/>
          <w14:ligatures w14:val="standardContextual"/>
        </w:rPr>
        <w:t>[J].</w:t>
      </w:r>
      <w:r w:rsidRPr="005C505E">
        <w:rPr>
          <w:rFonts w:hint="eastAsia"/>
          <w:szCs w:val="24"/>
          <w14:ligatures w14:val="standardContextual"/>
        </w:rPr>
        <w:t>数字技术与应用</w:t>
      </w:r>
      <w:r w:rsidRPr="005C505E">
        <w:rPr>
          <w:szCs w:val="24"/>
          <w14:ligatures w14:val="standardContextual"/>
        </w:rPr>
        <w:t>,2022,40(08):</w:t>
      </w:r>
      <w:proofErr w:type="gramStart"/>
      <w:r w:rsidRPr="005C505E">
        <w:rPr>
          <w:szCs w:val="24"/>
          <w14:ligatures w14:val="standardContextual"/>
        </w:rPr>
        <w:t>203-205.DOI:10.19695/j.cnki.cn</w:t>
      </w:r>
      <w:proofErr w:type="gramEnd"/>
      <w:r w:rsidRPr="005C505E">
        <w:rPr>
          <w:szCs w:val="24"/>
          <w14:ligatures w14:val="standardContextual"/>
        </w:rPr>
        <w:t>12-1369.2022.08.64.</w:t>
      </w:r>
    </w:p>
    <w:p w14:paraId="457390F4" w14:textId="621D8299" w:rsidR="00434028" w:rsidRPr="005C505E" w:rsidRDefault="005C505E" w:rsidP="00CA64AD">
      <w:pPr>
        <w:pStyle w:val="a"/>
        <w:numPr>
          <w:ilvl w:val="0"/>
          <w:numId w:val="5"/>
        </w:numPr>
        <w:spacing w:line="278" w:lineRule="auto"/>
        <w:ind w:left="0" w:firstLine="0"/>
        <w:jc w:val="left"/>
        <w:rPr>
          <w:szCs w:val="24"/>
          <w14:ligatures w14:val="standardContextual"/>
        </w:rPr>
      </w:pPr>
      <w:r w:rsidRPr="005C505E">
        <w:rPr>
          <w:rFonts w:hint="eastAsia"/>
          <w:szCs w:val="24"/>
          <w14:ligatures w14:val="standardContextual"/>
        </w:rPr>
        <w:t>王万</w:t>
      </w:r>
      <w:r w:rsidRPr="005C505E">
        <w:rPr>
          <w:szCs w:val="24"/>
          <w14:ligatures w14:val="standardContextual"/>
        </w:rPr>
        <w:t>.AGV</w:t>
      </w:r>
      <w:r w:rsidRPr="005C505E">
        <w:rPr>
          <w:rFonts w:hint="eastAsia"/>
          <w:szCs w:val="24"/>
          <w14:ligatures w14:val="standardContextual"/>
        </w:rPr>
        <w:t>智能停车场系统的研究</w:t>
      </w:r>
      <w:r w:rsidRPr="005C505E">
        <w:rPr>
          <w:szCs w:val="24"/>
          <w14:ligatures w14:val="standardContextual"/>
        </w:rPr>
        <w:t>[D].</w:t>
      </w:r>
      <w:r w:rsidRPr="005C505E">
        <w:rPr>
          <w:rFonts w:hint="eastAsia"/>
          <w:szCs w:val="24"/>
          <w14:ligatures w14:val="standardContextual"/>
        </w:rPr>
        <w:t>武汉工程大学</w:t>
      </w:r>
      <w:r w:rsidRPr="005C505E">
        <w:rPr>
          <w:szCs w:val="24"/>
          <w14:ligatures w14:val="standardContextual"/>
        </w:rPr>
        <w:t>,2022.</w:t>
      </w:r>
      <w:proofErr w:type="gramStart"/>
      <w:r w:rsidRPr="005C505E">
        <w:rPr>
          <w:szCs w:val="24"/>
          <w14:ligatures w14:val="standardContextual"/>
        </w:rPr>
        <w:t>DOI:10.27727/d.cnki.gwhxc</w:t>
      </w:r>
      <w:proofErr w:type="gramEnd"/>
      <w:r w:rsidRPr="005C505E">
        <w:rPr>
          <w:szCs w:val="24"/>
          <w14:ligatures w14:val="standardContextual"/>
        </w:rPr>
        <w:t>.2022.000477.</w:t>
      </w:r>
    </w:p>
    <w:p w14:paraId="7D8CB4EE" w14:textId="4625C776" w:rsidR="00434028" w:rsidRPr="005C505E" w:rsidRDefault="005C505E" w:rsidP="00CA64AD">
      <w:pPr>
        <w:pStyle w:val="a"/>
        <w:numPr>
          <w:ilvl w:val="0"/>
          <w:numId w:val="5"/>
        </w:numPr>
        <w:spacing w:line="278" w:lineRule="auto"/>
        <w:ind w:left="0" w:firstLine="0"/>
        <w:jc w:val="left"/>
        <w:rPr>
          <w:szCs w:val="24"/>
          <w14:ligatures w14:val="standardContextual"/>
        </w:rPr>
      </w:pPr>
      <w:r w:rsidRPr="005C505E">
        <w:rPr>
          <w:rFonts w:hint="eastAsia"/>
          <w:szCs w:val="24"/>
          <w14:ligatures w14:val="standardContextual"/>
        </w:rPr>
        <w:t>张秋艳</w:t>
      </w:r>
      <w:r w:rsidRPr="005C505E">
        <w:rPr>
          <w:szCs w:val="24"/>
          <w14:ligatures w14:val="standardContextual"/>
        </w:rPr>
        <w:t>,</w:t>
      </w:r>
      <w:r w:rsidRPr="005C505E">
        <w:rPr>
          <w:rFonts w:hint="eastAsia"/>
          <w:szCs w:val="24"/>
          <w14:ligatures w14:val="standardContextual"/>
        </w:rPr>
        <w:t>刘艺</w:t>
      </w:r>
      <w:r w:rsidRPr="005C505E">
        <w:rPr>
          <w:szCs w:val="24"/>
          <w14:ligatures w14:val="standardContextual"/>
        </w:rPr>
        <w:t>.</w:t>
      </w:r>
      <w:r w:rsidRPr="005C505E">
        <w:rPr>
          <w:rFonts w:hint="eastAsia"/>
          <w:szCs w:val="24"/>
          <w14:ligatures w14:val="standardContextual"/>
        </w:rPr>
        <w:t>基于</w:t>
      </w:r>
      <w:r w:rsidRPr="005C505E">
        <w:rPr>
          <w:szCs w:val="24"/>
          <w14:ligatures w14:val="standardContextual"/>
        </w:rPr>
        <w:t>RFID</w:t>
      </w:r>
      <w:r w:rsidRPr="005C505E">
        <w:rPr>
          <w:rFonts w:hint="eastAsia"/>
          <w:szCs w:val="24"/>
          <w14:ligatures w14:val="standardContextual"/>
        </w:rPr>
        <w:t>的智能停车场管理系统设计</w:t>
      </w:r>
      <w:r w:rsidRPr="005C505E">
        <w:rPr>
          <w:szCs w:val="24"/>
          <w14:ligatures w14:val="standardContextual"/>
        </w:rPr>
        <w:t>[J].</w:t>
      </w:r>
      <w:r w:rsidRPr="005C505E">
        <w:rPr>
          <w:rFonts w:hint="eastAsia"/>
          <w:szCs w:val="24"/>
          <w14:ligatures w14:val="standardContextual"/>
        </w:rPr>
        <w:t>榆林学院学报</w:t>
      </w:r>
      <w:r w:rsidRPr="005C505E">
        <w:rPr>
          <w:szCs w:val="24"/>
          <w14:ligatures w14:val="standardContextual"/>
        </w:rPr>
        <w:t>,2022,32(02):</w:t>
      </w:r>
      <w:proofErr w:type="gramStart"/>
      <w:r w:rsidRPr="005C505E">
        <w:rPr>
          <w:szCs w:val="24"/>
          <w14:ligatures w14:val="standardContextual"/>
        </w:rPr>
        <w:t>10-13.DOI:10.16752/j.cnki.jylu</w:t>
      </w:r>
      <w:proofErr w:type="gramEnd"/>
      <w:r w:rsidRPr="005C505E">
        <w:rPr>
          <w:szCs w:val="24"/>
          <w14:ligatures w14:val="standardContextual"/>
        </w:rPr>
        <w:t>.2022.02.003.</w:t>
      </w:r>
    </w:p>
    <w:p w14:paraId="1A061BEE" w14:textId="6EFDAD2C" w:rsidR="00434028" w:rsidRPr="005C505E" w:rsidRDefault="005C505E" w:rsidP="00CA64AD">
      <w:pPr>
        <w:pStyle w:val="a"/>
        <w:numPr>
          <w:ilvl w:val="0"/>
          <w:numId w:val="5"/>
        </w:numPr>
        <w:spacing w:line="278" w:lineRule="auto"/>
        <w:ind w:left="0" w:firstLine="0"/>
        <w:jc w:val="left"/>
        <w:rPr>
          <w:szCs w:val="24"/>
          <w14:ligatures w14:val="standardContextual"/>
        </w:rPr>
      </w:pPr>
      <w:r w:rsidRPr="005C505E">
        <w:rPr>
          <w:szCs w:val="24"/>
          <w14:ligatures w14:val="standardContextual"/>
        </w:rPr>
        <w:t xml:space="preserve">Gade </w:t>
      </w:r>
      <w:proofErr w:type="gramStart"/>
      <w:r w:rsidRPr="005C505E">
        <w:rPr>
          <w:szCs w:val="24"/>
          <w14:ligatures w14:val="standardContextual"/>
        </w:rPr>
        <w:t>D .</w:t>
      </w:r>
      <w:proofErr w:type="spellStart"/>
      <w:r w:rsidRPr="005C505E">
        <w:rPr>
          <w:szCs w:val="24"/>
          <w14:ligatures w14:val="standardContextual"/>
        </w:rPr>
        <w:t>Ict</w:t>
      </w:r>
      <w:proofErr w:type="spellEnd"/>
      <w:proofErr w:type="gramEnd"/>
      <w:r w:rsidRPr="005C505E">
        <w:rPr>
          <w:szCs w:val="24"/>
          <w14:ligatures w14:val="standardContextual"/>
        </w:rPr>
        <w:t xml:space="preserve"> Enabled Smart Parking System: </w:t>
      </w:r>
      <w:proofErr w:type="spellStart"/>
      <w:r w:rsidRPr="005C505E">
        <w:rPr>
          <w:szCs w:val="24"/>
          <w14:ligatures w14:val="standardContextual"/>
        </w:rPr>
        <w:t>Smartpark</w:t>
      </w:r>
      <w:proofErr w:type="spellEnd"/>
      <w:r w:rsidRPr="005C505E">
        <w:rPr>
          <w:szCs w:val="24"/>
          <w14:ligatures w14:val="standardContextual"/>
        </w:rPr>
        <w:t xml:space="preserve"> </w:t>
      </w:r>
      <w:proofErr w:type="gramStart"/>
      <w:r w:rsidRPr="005C505E">
        <w:rPr>
          <w:szCs w:val="24"/>
          <w14:ligatures w14:val="standardContextual"/>
        </w:rPr>
        <w:t>For</w:t>
      </w:r>
      <w:proofErr w:type="gramEnd"/>
      <w:r w:rsidRPr="005C505E">
        <w:rPr>
          <w:szCs w:val="24"/>
          <w14:ligatures w14:val="standardContextual"/>
        </w:rPr>
        <w:t xml:space="preserve"> Smart Cities[J</w:t>
      </w:r>
      <w:proofErr w:type="gramStart"/>
      <w:r w:rsidRPr="005C505E">
        <w:rPr>
          <w:szCs w:val="24"/>
          <w14:ligatures w14:val="standardContextual"/>
        </w:rPr>
        <w:t>].International</w:t>
      </w:r>
      <w:proofErr w:type="gramEnd"/>
      <w:r w:rsidRPr="005C505E">
        <w:rPr>
          <w:szCs w:val="24"/>
          <w14:ligatures w14:val="standardContextual"/>
        </w:rPr>
        <w:t xml:space="preserve"> Journal of Engineering and Advanced Technology (IJEAT),2019,8(5):1000-1006.</w:t>
      </w:r>
    </w:p>
    <w:p w14:paraId="776A2A89" w14:textId="4E2C9C6E" w:rsidR="00434028" w:rsidRPr="005C505E" w:rsidRDefault="005C505E" w:rsidP="00CA64AD">
      <w:pPr>
        <w:pStyle w:val="a"/>
        <w:numPr>
          <w:ilvl w:val="0"/>
          <w:numId w:val="5"/>
        </w:numPr>
        <w:spacing w:line="278" w:lineRule="auto"/>
        <w:ind w:left="0" w:firstLine="0"/>
        <w:jc w:val="left"/>
        <w:rPr>
          <w:szCs w:val="24"/>
          <w14:ligatures w14:val="standardContextual"/>
        </w:rPr>
      </w:pPr>
      <w:r w:rsidRPr="005C505E">
        <w:rPr>
          <w:szCs w:val="24"/>
          <w14:ligatures w14:val="standardContextual"/>
        </w:rPr>
        <w:t xml:space="preserve">Electrical Transmission and Distribution; Findings on Electrical Transmission and Distribution Detailed by Investigators at Clemson University (Smart PV and </w:t>
      </w:r>
      <w:proofErr w:type="spellStart"/>
      <w:r w:rsidRPr="005C505E">
        <w:rPr>
          <w:szCs w:val="24"/>
          <w14:ligatures w14:val="standardContextual"/>
        </w:rPr>
        <w:t>SmartPark</w:t>
      </w:r>
      <w:proofErr w:type="spellEnd"/>
      <w:r w:rsidRPr="005C505E">
        <w:rPr>
          <w:szCs w:val="24"/>
          <w14:ligatures w14:val="standardContextual"/>
        </w:rPr>
        <w:t xml:space="preserve"> inverters as suppressors of TOV phenomenon in distribution </w:t>
      </w:r>
      <w:proofErr w:type="gramStart"/>
      <w:r w:rsidRPr="005C505E">
        <w:rPr>
          <w:szCs w:val="24"/>
          <w14:ligatures w14:val="standardContextual"/>
        </w:rPr>
        <w:t>systems)[</w:t>
      </w:r>
      <w:proofErr w:type="gramEnd"/>
      <w:r w:rsidRPr="005C505E">
        <w:rPr>
          <w:szCs w:val="24"/>
          <w14:ligatures w14:val="standardContextual"/>
        </w:rPr>
        <w:t>J</w:t>
      </w:r>
      <w:proofErr w:type="gramStart"/>
      <w:r w:rsidRPr="005C505E">
        <w:rPr>
          <w:szCs w:val="24"/>
          <w14:ligatures w14:val="standardContextual"/>
        </w:rPr>
        <w:t>].Electronics</w:t>
      </w:r>
      <w:proofErr w:type="gramEnd"/>
      <w:r w:rsidRPr="005C505E">
        <w:rPr>
          <w:szCs w:val="24"/>
          <w14:ligatures w14:val="standardContextual"/>
        </w:rPr>
        <w:t xml:space="preserve"> Newsweekly,2019,</w:t>
      </w:r>
    </w:p>
    <w:p w14:paraId="3EEEC900" w14:textId="061F2A91" w:rsidR="00434028" w:rsidRPr="005C505E" w:rsidRDefault="005C505E" w:rsidP="00CA64AD">
      <w:pPr>
        <w:pStyle w:val="a"/>
        <w:numPr>
          <w:ilvl w:val="0"/>
          <w:numId w:val="5"/>
        </w:numPr>
        <w:spacing w:line="278" w:lineRule="auto"/>
        <w:ind w:left="0" w:firstLine="0"/>
        <w:jc w:val="left"/>
        <w:rPr>
          <w:szCs w:val="24"/>
          <w14:ligatures w14:val="standardContextual"/>
        </w:rPr>
      </w:pPr>
      <w:r w:rsidRPr="005C505E">
        <w:rPr>
          <w:szCs w:val="24"/>
          <w14:ligatures w14:val="standardContextual"/>
        </w:rPr>
        <w:t xml:space="preserve">Benjamin </w:t>
      </w:r>
      <w:proofErr w:type="gramStart"/>
      <w:r w:rsidRPr="005C505E">
        <w:rPr>
          <w:szCs w:val="24"/>
          <w14:ligatures w14:val="standardContextual"/>
        </w:rPr>
        <w:t>K ,Ernest</w:t>
      </w:r>
      <w:proofErr w:type="gramEnd"/>
      <w:r w:rsidRPr="005C505E">
        <w:rPr>
          <w:szCs w:val="24"/>
          <w14:ligatures w14:val="standardContextual"/>
        </w:rPr>
        <w:t xml:space="preserve"> </w:t>
      </w:r>
      <w:proofErr w:type="gramStart"/>
      <w:r w:rsidRPr="005C505E">
        <w:rPr>
          <w:szCs w:val="24"/>
          <w14:ligatures w14:val="standardContextual"/>
        </w:rPr>
        <w:t>O ,Andrew</w:t>
      </w:r>
      <w:proofErr w:type="gramEnd"/>
      <w:r w:rsidRPr="005C505E">
        <w:rPr>
          <w:szCs w:val="24"/>
          <w14:ligatures w14:val="standardContextual"/>
        </w:rPr>
        <w:t xml:space="preserve"> </w:t>
      </w:r>
      <w:proofErr w:type="gramStart"/>
      <w:r w:rsidRPr="005C505E">
        <w:rPr>
          <w:szCs w:val="24"/>
          <w14:ligatures w14:val="standardContextual"/>
        </w:rPr>
        <w:t>S .A</w:t>
      </w:r>
      <w:proofErr w:type="gramEnd"/>
      <w:r w:rsidRPr="005C505E">
        <w:rPr>
          <w:szCs w:val="24"/>
          <w14:ligatures w14:val="standardContextual"/>
        </w:rPr>
        <w:t xml:space="preserve"> Smart Image Processing-ba</w:t>
      </w:r>
      <w:r w:rsidRPr="005C505E">
        <w:rPr>
          <w:szCs w:val="24"/>
          <w14:ligatures w14:val="standardContextual"/>
        </w:rPr>
        <w:lastRenderedPageBreak/>
        <w:t>sed System for Parking Space Vacancy Management[J</w:t>
      </w:r>
      <w:proofErr w:type="gramStart"/>
      <w:r w:rsidRPr="005C505E">
        <w:rPr>
          <w:szCs w:val="24"/>
          <w14:ligatures w14:val="standardContextual"/>
        </w:rPr>
        <w:t>].International</w:t>
      </w:r>
      <w:proofErr w:type="gramEnd"/>
      <w:r w:rsidRPr="005C505E">
        <w:rPr>
          <w:szCs w:val="24"/>
          <w14:ligatures w14:val="standardContextual"/>
        </w:rPr>
        <w:t xml:space="preserve"> Journal of Computer Applications,2018,182(5</w:t>
      </w:r>
      <w:proofErr w:type="gramStart"/>
      <w:r w:rsidRPr="005C505E">
        <w:rPr>
          <w:szCs w:val="24"/>
          <w14:ligatures w14:val="standardContextual"/>
        </w:rPr>
        <w:t>):1-6.DOI</w:t>
      </w:r>
      <w:proofErr w:type="gramEnd"/>
      <w:r w:rsidRPr="005C505E">
        <w:rPr>
          <w:szCs w:val="24"/>
          <w14:ligatures w14:val="standardContextual"/>
        </w:rPr>
        <w:t>:10.5120/ijca2018917540.</w:t>
      </w:r>
    </w:p>
    <w:p w14:paraId="69A1C8F5" w14:textId="3ACFA96B" w:rsidR="00434028" w:rsidRPr="005C505E" w:rsidRDefault="005C505E" w:rsidP="00CA64AD">
      <w:pPr>
        <w:pStyle w:val="a"/>
        <w:numPr>
          <w:ilvl w:val="0"/>
          <w:numId w:val="5"/>
        </w:numPr>
        <w:spacing w:line="278" w:lineRule="auto"/>
        <w:ind w:left="0" w:firstLine="0"/>
        <w:jc w:val="left"/>
        <w:rPr>
          <w:szCs w:val="24"/>
          <w14:ligatures w14:val="standardContextual"/>
        </w:rPr>
      </w:pPr>
      <w:proofErr w:type="spellStart"/>
      <w:r w:rsidRPr="005C505E">
        <w:rPr>
          <w:szCs w:val="24"/>
          <w14:ligatures w14:val="standardContextual"/>
        </w:rPr>
        <w:t>SmartPark</w:t>
      </w:r>
      <w:proofErr w:type="spellEnd"/>
      <w:r w:rsidRPr="005C505E">
        <w:rPr>
          <w:szCs w:val="24"/>
          <w14:ligatures w14:val="standardContextual"/>
        </w:rPr>
        <w:t xml:space="preserve"> – Smart Parking Lot System[J</w:t>
      </w:r>
      <w:proofErr w:type="gramStart"/>
      <w:r w:rsidRPr="005C505E">
        <w:rPr>
          <w:szCs w:val="24"/>
          <w14:ligatures w14:val="standardContextual"/>
        </w:rPr>
        <w:t>].American</w:t>
      </w:r>
      <w:proofErr w:type="gramEnd"/>
      <w:r w:rsidRPr="005C505E">
        <w:rPr>
          <w:szCs w:val="24"/>
          <w14:ligatures w14:val="standardContextual"/>
        </w:rPr>
        <w:t xml:space="preserve"> Journal of Intelligent Systems,2017,7(3):</w:t>
      </w:r>
    </w:p>
    <w:p w14:paraId="7EA75589" w14:textId="4E42CDFC" w:rsidR="00434028" w:rsidRPr="005C505E" w:rsidRDefault="005C505E" w:rsidP="00CA64AD">
      <w:pPr>
        <w:pStyle w:val="a"/>
        <w:numPr>
          <w:ilvl w:val="0"/>
          <w:numId w:val="5"/>
        </w:numPr>
        <w:spacing w:line="278" w:lineRule="auto"/>
        <w:ind w:left="0" w:firstLine="0"/>
        <w:jc w:val="left"/>
        <w:rPr>
          <w:szCs w:val="24"/>
          <w14:ligatures w14:val="standardContextual"/>
        </w:rPr>
      </w:pPr>
      <w:r w:rsidRPr="005C505E">
        <w:rPr>
          <w:szCs w:val="24"/>
          <w14:ligatures w14:val="standardContextual"/>
        </w:rPr>
        <w:t>Rahmani-</w:t>
      </w:r>
      <w:proofErr w:type="spellStart"/>
      <w:r w:rsidRPr="005C505E">
        <w:rPr>
          <w:szCs w:val="24"/>
          <w14:ligatures w14:val="standardContextual"/>
        </w:rPr>
        <w:t>andebili</w:t>
      </w:r>
      <w:proofErr w:type="spellEnd"/>
      <w:r w:rsidRPr="005C505E">
        <w:rPr>
          <w:szCs w:val="24"/>
          <w14:ligatures w14:val="standardContextual"/>
        </w:rPr>
        <w:t xml:space="preserve"> </w:t>
      </w:r>
      <w:proofErr w:type="gramStart"/>
      <w:r w:rsidRPr="005C505E">
        <w:rPr>
          <w:szCs w:val="24"/>
          <w14:ligatures w14:val="standardContextual"/>
        </w:rPr>
        <w:t>M ,</w:t>
      </w:r>
      <w:proofErr w:type="spellStart"/>
      <w:r w:rsidRPr="005C505E">
        <w:rPr>
          <w:szCs w:val="24"/>
          <w14:ligatures w14:val="standardContextual"/>
        </w:rPr>
        <w:t>Venayagamoorthy</w:t>
      </w:r>
      <w:proofErr w:type="spellEnd"/>
      <w:proofErr w:type="gramEnd"/>
      <w:r w:rsidRPr="005C505E">
        <w:rPr>
          <w:szCs w:val="24"/>
          <w14:ligatures w14:val="standardContextual"/>
        </w:rPr>
        <w:t xml:space="preserve"> K </w:t>
      </w:r>
      <w:proofErr w:type="gramStart"/>
      <w:r w:rsidRPr="005C505E">
        <w:rPr>
          <w:szCs w:val="24"/>
          <w14:ligatures w14:val="standardContextual"/>
        </w:rPr>
        <w:t>G .</w:t>
      </w:r>
      <w:proofErr w:type="spellStart"/>
      <w:r w:rsidRPr="005C505E">
        <w:rPr>
          <w:szCs w:val="24"/>
          <w14:ligatures w14:val="standardContextual"/>
        </w:rPr>
        <w:t>SmartPark</w:t>
      </w:r>
      <w:proofErr w:type="spellEnd"/>
      <w:proofErr w:type="gramEnd"/>
      <w:r w:rsidRPr="005C505E">
        <w:rPr>
          <w:szCs w:val="24"/>
          <w14:ligatures w14:val="standardContextual"/>
        </w:rPr>
        <w:t xml:space="preserve"> placement and operation for improving system reliability and market participation[J</w:t>
      </w:r>
      <w:proofErr w:type="gramStart"/>
      <w:r w:rsidRPr="005C505E">
        <w:rPr>
          <w:szCs w:val="24"/>
          <w14:ligatures w14:val="standardContextual"/>
        </w:rPr>
        <w:t>].Electric</w:t>
      </w:r>
      <w:proofErr w:type="gramEnd"/>
      <w:r w:rsidRPr="005C505E">
        <w:rPr>
          <w:szCs w:val="24"/>
          <w14:ligatures w14:val="standardContextual"/>
        </w:rPr>
        <w:t xml:space="preserve"> Power Systems Research,</w:t>
      </w:r>
      <w:proofErr w:type="gramStart"/>
      <w:r w:rsidRPr="005C505E">
        <w:rPr>
          <w:szCs w:val="24"/>
          <w14:ligatures w14:val="standardContextual"/>
        </w:rPr>
        <w:t>2015,12321-30.DOI</w:t>
      </w:r>
      <w:proofErr w:type="gramEnd"/>
      <w:r w:rsidRPr="005C505E">
        <w:rPr>
          <w:szCs w:val="24"/>
          <w14:ligatures w14:val="standardContextual"/>
        </w:rPr>
        <w:t>:10.1016/j.epsr.2015.01.016.</w:t>
      </w:r>
    </w:p>
    <w:p w14:paraId="59D4CCD7" w14:textId="7489769B" w:rsidR="00146610" w:rsidRDefault="00000000" w:rsidP="00434028">
      <w:pPr>
        <w:ind w:firstLine="560"/>
      </w:pPr>
      <w:r>
        <w:rPr>
          <w:rFonts w:hint="eastAsia"/>
        </w:rPr>
        <w:br w:type="page"/>
      </w:r>
    </w:p>
    <w:p w14:paraId="53C34D1D" w14:textId="77777777" w:rsidR="00146610" w:rsidRDefault="00000000">
      <w:pPr>
        <w:pStyle w:val="1"/>
        <w:numPr>
          <w:ilvl w:val="0"/>
          <w:numId w:val="0"/>
        </w:numPr>
        <w:spacing w:line="579" w:lineRule="auto"/>
        <w:jc w:val="center"/>
        <w:rPr>
          <w:b/>
          <w:bCs/>
          <w:sz w:val="44"/>
          <w:szCs w:val="44"/>
        </w:rPr>
      </w:pPr>
      <w:bookmarkStart w:id="107" w:name="_Toc28071"/>
      <w:bookmarkStart w:id="108" w:name="_Toc224940299"/>
      <w:r>
        <w:rPr>
          <w:rFonts w:hint="eastAsia"/>
          <w:b/>
          <w:bCs/>
          <w:sz w:val="44"/>
          <w:szCs w:val="44"/>
        </w:rPr>
        <w:lastRenderedPageBreak/>
        <w:t>致谢</w:t>
      </w:r>
      <w:bookmarkEnd w:id="106"/>
      <w:bookmarkEnd w:id="107"/>
      <w:bookmarkEnd w:id="108"/>
    </w:p>
    <w:p w14:paraId="5420D6FC" w14:textId="2D645001" w:rsidR="00CA64AD" w:rsidRDefault="0080328A" w:rsidP="00146AF3">
      <w:pPr>
        <w:ind w:firstLine="560"/>
      </w:pPr>
      <w:r>
        <w:rPr>
          <w:rFonts w:hint="eastAsia"/>
        </w:rPr>
        <w:t>行文至此落笔，致谢的人很多，</w:t>
      </w:r>
      <w:r w:rsidR="00E10371">
        <w:rPr>
          <w:rFonts w:hint="eastAsia"/>
        </w:rPr>
        <w:t>却</w:t>
      </w:r>
      <w:r w:rsidR="009A5CAA">
        <w:rPr>
          <w:rFonts w:hint="eastAsia"/>
        </w:rPr>
        <w:t>又</w:t>
      </w:r>
      <w:r>
        <w:rPr>
          <w:rFonts w:hint="eastAsia"/>
        </w:rPr>
        <w:t>似很少。</w:t>
      </w:r>
    </w:p>
    <w:p w14:paraId="66F95C65" w14:textId="2D393C7C" w:rsidR="00146610" w:rsidRDefault="0080328A" w:rsidP="00146AF3">
      <w:pPr>
        <w:ind w:firstLine="560"/>
      </w:pPr>
      <w:r>
        <w:rPr>
          <w:rFonts w:hint="eastAsia"/>
        </w:rPr>
        <w:t>那</w:t>
      </w:r>
      <w:r w:rsidR="009A5CAA">
        <w:rPr>
          <w:rFonts w:hint="eastAsia"/>
        </w:rPr>
        <w:t>便</w:t>
      </w:r>
      <w:r>
        <w:rPr>
          <w:rFonts w:hint="eastAsia"/>
        </w:rPr>
        <w:t>感谢所有在</w:t>
      </w:r>
      <w:r w:rsidR="00E10371">
        <w:rPr>
          <w:rFonts w:hint="eastAsia"/>
        </w:rPr>
        <w:t>这段</w:t>
      </w:r>
      <w:r>
        <w:rPr>
          <w:rFonts w:hint="eastAsia"/>
        </w:rPr>
        <w:t>旅程中</w:t>
      </w:r>
      <w:r w:rsidR="009A5CAA">
        <w:rPr>
          <w:rFonts w:hint="eastAsia"/>
        </w:rPr>
        <w:t>，于</w:t>
      </w:r>
      <w:r>
        <w:rPr>
          <w:rFonts w:hint="eastAsia"/>
        </w:rPr>
        <w:t>天色未明时</w:t>
      </w:r>
      <w:r w:rsidR="009A5CAA">
        <w:rPr>
          <w:rFonts w:hint="eastAsia"/>
        </w:rPr>
        <w:t>为我</w:t>
      </w:r>
      <w:r>
        <w:rPr>
          <w:rFonts w:hint="eastAsia"/>
        </w:rPr>
        <w:t>提灯</w:t>
      </w:r>
      <w:r w:rsidR="009A5CAA">
        <w:rPr>
          <w:rFonts w:hint="eastAsia"/>
        </w:rPr>
        <w:t>引路的人</w:t>
      </w:r>
      <w:r>
        <w:rPr>
          <w:rFonts w:hint="eastAsia"/>
        </w:rPr>
        <w:t>。</w:t>
      </w:r>
    </w:p>
    <w:sectPr w:rsidR="00146610" w:rsidSect="00B74687">
      <w:footerReference w:type="default" r:id="rId42"/>
      <w:pgSz w:w="11906" w:h="16838"/>
      <w:pgMar w:top="1417" w:right="1417" w:bottom="1417" w:left="1701"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7E843" w14:textId="77777777" w:rsidR="008F6928" w:rsidRDefault="008F6928">
      <w:pPr>
        <w:spacing w:line="240" w:lineRule="auto"/>
        <w:ind w:firstLine="560"/>
      </w:pPr>
      <w:r>
        <w:separator/>
      </w:r>
    </w:p>
  </w:endnote>
  <w:endnote w:type="continuationSeparator" w:id="0">
    <w:p w14:paraId="33408A3E" w14:textId="77777777" w:rsidR="008F6928" w:rsidRDefault="008F6928">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华文新魏">
    <w:altName w:val="STXinwei"/>
    <w:panose1 w:val="02010800040101010101"/>
    <w:charset w:val="86"/>
    <w:family w:val="auto"/>
    <w:pitch w:val="variable"/>
    <w:sig w:usb0="00000001" w:usb1="080F0000" w:usb2="00000010" w:usb3="00000000" w:csb0="00040000" w:csb1="00000000"/>
  </w:font>
  <w:font w:name="FangSong_GB2312">
    <w:altName w:val="仿宋"/>
    <w:panose1 w:val="02010609060101010101"/>
    <w:charset w:val="86"/>
    <w:family w:val="modern"/>
    <w:pitch w:val="fixed"/>
    <w:sig w:usb0="800002BF" w:usb1="38CF7CFA" w:usb2="00000016" w:usb3="00000000" w:csb0="00040001" w:csb1="00000000"/>
  </w:font>
  <w:font w:name="华文仿宋">
    <w:altName w:val="STFangsong"/>
    <w:panose1 w:val="02010600040101010101"/>
    <w:charset w:val="86"/>
    <w:family w:val="auto"/>
    <w:pitch w:val="variable"/>
    <w:sig w:usb0="00000287" w:usb1="080F0000" w:usb2="00000010" w:usb3="00000000" w:csb0="0004009F" w:csb1="00000000"/>
  </w:font>
  <w:font w:name="华文中宋">
    <w:altName w:val="STZhongsong"/>
    <w:panose1 w:val="02010600040101010101"/>
    <w:charset w:val="86"/>
    <w:family w:val="auto"/>
    <w:pitch w:val="variable"/>
    <w:sig w:usb0="00000287" w:usb1="080F0000" w:usb2="00000010" w:usb3="00000000" w:csb0="000400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800F1" w14:textId="77777777" w:rsidR="00C75E66" w:rsidRDefault="00C75E66">
    <w:pPr>
      <w:pStyle w:val="ac"/>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B0035" w14:textId="77777777" w:rsidR="00C75E66" w:rsidRDefault="00C75E66">
    <w:pPr>
      <w:pStyle w:val="ac"/>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83238" w14:textId="77777777" w:rsidR="00C75E66" w:rsidRDefault="00C75E66">
    <w:pPr>
      <w:pStyle w:val="ac"/>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F5A75" w14:textId="77777777" w:rsidR="00146610" w:rsidRDefault="00000000">
    <w:pPr>
      <w:pStyle w:val="ac"/>
      <w:ind w:firstLine="360"/>
    </w:pPr>
    <w:r>
      <w:rPr>
        <w:noProof/>
      </w:rPr>
      <mc:AlternateContent>
        <mc:Choice Requires="wps">
          <w:drawing>
            <wp:anchor distT="0" distB="0" distL="114300" distR="114300" simplePos="0" relativeHeight="251659264" behindDoc="0" locked="0" layoutInCell="1" allowOverlap="1" wp14:anchorId="3EB1DA07" wp14:editId="480605A6">
              <wp:simplePos x="0" y="0"/>
              <wp:positionH relativeFrom="margin">
                <wp:align>center</wp:align>
              </wp:positionH>
              <wp:positionV relativeFrom="paragraph">
                <wp:posOffset>0</wp:posOffset>
              </wp:positionV>
              <wp:extent cx="46482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46482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A13999B" w14:textId="77777777" w:rsidR="00146610" w:rsidRDefault="00000000">
                          <w:pPr>
                            <w:pStyle w:val="ac"/>
                            <w:ind w:firstLine="360"/>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3EB1DA07" id="_x0000_t202" coordsize="21600,21600" o:spt="202" path="m,l,21600r21600,l21600,xe">
              <v:stroke joinstyle="miter"/>
              <v:path gradientshapeok="t" o:connecttype="rect"/>
            </v:shapetype>
            <v:shape id="文本框 2" o:spid="_x0000_s1029" type="#_x0000_t202" style="position:absolute;left:0;text-align:left;margin-left:0;margin-top:0;width:36.6pt;height:2in;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" filled="f" stroked="f" strokeweight=".5pt">
              <v:textbox style="mso-fit-shape-to-text:t" inset="0,0,0,0">
                <w:txbxContent>
                  <w:p w14:paraId="2A13999B" w14:textId="77777777" w:rsidR="00146610" w:rsidRDefault="00000000">
                    <w:pPr>
                      <w:pStyle w:val="ac"/>
                      <w:ind w:firstLine="360"/>
                    </w:pPr>
                    <w:r>
                      <w:fldChar w:fldCharType="begin"/>
                    </w:r>
                    <w:r>
                      <w:instrText xml:space="preserve"> PAGE  \* MERGEFORMAT </w:instrText>
                    </w:r>
                    <w:r>
                      <w:fldChar w:fldCharType="separate"/>
                    </w:r>
                    <w:r>
                      <w:t>6</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FA2E7" w14:textId="77777777" w:rsidR="008F6928" w:rsidRDefault="008F6928">
      <w:pPr>
        <w:ind w:firstLine="560"/>
      </w:pPr>
      <w:r>
        <w:separator/>
      </w:r>
    </w:p>
  </w:footnote>
  <w:footnote w:type="continuationSeparator" w:id="0">
    <w:p w14:paraId="73281FB1" w14:textId="77777777" w:rsidR="008F6928" w:rsidRDefault="008F6928">
      <w:pPr>
        <w:ind w:firstLine="5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4DF7C" w14:textId="77777777" w:rsidR="00C75E66" w:rsidRDefault="00C75E66">
    <w:pPr>
      <w:pStyle w:val="a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3C208" w14:textId="77777777" w:rsidR="00C75E66" w:rsidRDefault="00C75E66">
    <w:pPr>
      <w:ind w:firstLine="5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17E57" w14:textId="77777777" w:rsidR="00C75E66" w:rsidRDefault="00C75E66">
    <w:pPr>
      <w:pStyle w:val="ae"/>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E4362" w14:textId="181F1DA9" w:rsidR="00146610" w:rsidRDefault="00000000">
    <w:pPr>
      <w:pStyle w:val="ae"/>
      <w:ind w:firstLineChars="0" w:firstLine="0"/>
      <w:jc w:val="both"/>
    </w:pPr>
    <w:r>
      <w:rPr>
        <w:rFonts w:hint="eastAsia"/>
      </w:rPr>
      <w:t>西南财经大学天府学院</w:t>
    </w:r>
    <w:r>
      <w:rPr>
        <w:rFonts w:hint="eastAsia"/>
      </w:rPr>
      <w:tab/>
      <w:t xml:space="preserve">                                           </w:t>
    </w:r>
    <w:r>
      <w:rPr>
        <w:rFonts w:hint="eastAsia"/>
      </w:rPr>
      <w:t>智能</w:t>
    </w:r>
    <w:r w:rsidR="00C75E66">
      <w:rPr>
        <w:rFonts w:hint="eastAsia"/>
      </w:rPr>
      <w:t>车辆停放管理</w:t>
    </w:r>
    <w:r>
      <w:rPr>
        <w:rFonts w:hint="eastAsia"/>
      </w:rPr>
      <w:t>系统设计与实现</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0D0D4" w14:textId="5A8D7703" w:rsidR="00146610" w:rsidRDefault="00000000">
    <w:pPr>
      <w:pStyle w:val="ae"/>
      <w:ind w:firstLineChars="0" w:firstLine="0"/>
      <w:jc w:val="both"/>
    </w:pPr>
    <w:r>
      <w:rPr>
        <w:rFonts w:hint="eastAsia"/>
      </w:rPr>
      <w:t>西南财经大学天府学院</w:t>
    </w:r>
    <w:r>
      <w:rPr>
        <w:rFonts w:hint="eastAsia"/>
      </w:rPr>
      <w:tab/>
      <w:t xml:space="preserve">                                           </w:t>
    </w:r>
    <w:r>
      <w:rPr>
        <w:rFonts w:hint="eastAsia"/>
      </w:rPr>
      <w:t>智能</w:t>
    </w:r>
    <w:r w:rsidR="00C75E66">
      <w:rPr>
        <w:rFonts w:hint="eastAsia"/>
      </w:rPr>
      <w:t>车辆停放管理</w:t>
    </w:r>
    <w:r>
      <w:rPr>
        <w:rFonts w:hint="eastAsia"/>
      </w:rPr>
      <w:t>系统设计与实现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BCDE2A"/>
    <w:multiLevelType w:val="multilevel"/>
    <w:tmpl w:val="E33C270A"/>
    <w:lvl w:ilvl="0">
      <w:start w:val="1"/>
      <w:numFmt w:val="decimal"/>
      <w:pStyle w:val="1"/>
      <w:suff w:val="space"/>
      <w:lvlText w:val="%1"/>
      <w:lvlJc w:val="left"/>
      <w:pPr>
        <w:tabs>
          <w:tab w:val="left" w:pos="0"/>
        </w:tabs>
        <w:ind w:left="0" w:firstLine="0"/>
      </w:pPr>
      <w:rPr>
        <w:rFonts w:hint="default"/>
      </w:rPr>
    </w:lvl>
    <w:lvl w:ilvl="1">
      <w:start w:val="1"/>
      <w:numFmt w:val="decimal"/>
      <w:pStyle w:val="2"/>
      <w:suff w:val="space"/>
      <w:lvlText w:val="%1.%2"/>
      <w:lvlJc w:val="left"/>
      <w:pPr>
        <w:tabs>
          <w:tab w:val="left" w:pos="420"/>
        </w:tabs>
        <w:ind w:left="0" w:firstLine="0"/>
      </w:pPr>
      <w:rPr>
        <w:rFonts w:hint="default"/>
      </w:rPr>
    </w:lvl>
    <w:lvl w:ilvl="2">
      <w:start w:val="1"/>
      <w:numFmt w:val="decimal"/>
      <w:pStyle w:val="3"/>
      <w:suff w:val="space"/>
      <w:lvlText w:val="%1.%2.%3"/>
      <w:lvlJc w:val="left"/>
      <w:pPr>
        <w:tabs>
          <w:tab w:val="left" w:pos="420"/>
        </w:tabs>
        <w:ind w:left="0" w:firstLine="0"/>
      </w:pPr>
      <w:rPr>
        <w:rFonts w:hint="default"/>
      </w:rPr>
    </w:lvl>
    <w:lvl w:ilvl="3">
      <w:start w:val="1"/>
      <w:numFmt w:val="decimal"/>
      <w:pStyle w:val="4"/>
      <w:suff w:val="nothing"/>
      <w:lvlText w:val="(%4)"/>
      <w:lvlJc w:val="left"/>
      <w:pPr>
        <w:tabs>
          <w:tab w:val="left" w:pos="0"/>
        </w:tabs>
        <w:ind w:left="0" w:firstLine="0"/>
      </w:pPr>
      <w:rPr>
        <w:rFonts w:hint="default"/>
      </w:rPr>
    </w:lvl>
    <w:lvl w:ilvl="4">
      <w:start w:val="1"/>
      <w:numFmt w:val="decimalEnclosedCircleChinese"/>
      <w:pStyle w:val="5"/>
      <w:suff w:val="nothing"/>
      <w:lvlText w:val="%5　"/>
      <w:lvlJc w:val="left"/>
      <w:pPr>
        <w:tabs>
          <w:tab w:val="left" w:pos="420"/>
        </w:tabs>
        <w:ind w:left="0" w:firstLine="0"/>
      </w:pPr>
      <w:rPr>
        <w:rFonts w:hint="eastAsia"/>
      </w:rPr>
    </w:lvl>
    <w:lvl w:ilvl="5">
      <w:start w:val="1"/>
      <w:numFmt w:val="decimal"/>
      <w:pStyle w:val="6"/>
      <w:suff w:val="space"/>
      <w:lvlText w:val="%1.%2.%3.%4.%5.%6"/>
      <w:lvlJc w:val="left"/>
      <w:pPr>
        <w:tabs>
          <w:tab w:val="left" w:pos="420"/>
        </w:tabs>
        <w:ind w:left="0" w:firstLine="0"/>
      </w:pPr>
      <w:rPr>
        <w:rFonts w:hint="default"/>
      </w:rPr>
    </w:lvl>
    <w:lvl w:ilvl="6">
      <w:start w:val="1"/>
      <w:numFmt w:val="decimal"/>
      <w:pStyle w:val="7"/>
      <w:suff w:val="space"/>
      <w:lvlText w:val="%1.%2.%3.%4.%5.%6.%7"/>
      <w:lvlJc w:val="left"/>
      <w:pPr>
        <w:tabs>
          <w:tab w:val="left" w:pos="420"/>
        </w:tabs>
        <w:ind w:left="0" w:firstLine="0"/>
      </w:pPr>
      <w:rPr>
        <w:rFonts w:hint="default"/>
      </w:rPr>
    </w:lvl>
    <w:lvl w:ilvl="7">
      <w:start w:val="1"/>
      <w:numFmt w:val="decimal"/>
      <w:pStyle w:val="8"/>
      <w:suff w:val="space"/>
      <w:lvlText w:val="%1.%2.%3.%4.%5.%6.%7.%8"/>
      <w:lvlJc w:val="left"/>
      <w:pPr>
        <w:tabs>
          <w:tab w:val="left" w:pos="420"/>
        </w:tabs>
        <w:ind w:left="0" w:firstLine="0"/>
      </w:pPr>
      <w:rPr>
        <w:rFonts w:hint="default"/>
      </w:rPr>
    </w:lvl>
    <w:lvl w:ilvl="8">
      <w:start w:val="1"/>
      <w:numFmt w:val="decimal"/>
      <w:pStyle w:val="9"/>
      <w:suff w:val="space"/>
      <w:lvlText w:val="%1.%2.%3.%4.%5.%6.%7.%8.%9"/>
      <w:lvlJc w:val="left"/>
      <w:pPr>
        <w:tabs>
          <w:tab w:val="left" w:pos="420"/>
        </w:tabs>
        <w:ind w:left="0" w:firstLine="0"/>
      </w:pPr>
      <w:rPr>
        <w:rFonts w:hint="default"/>
      </w:rPr>
    </w:lvl>
  </w:abstractNum>
  <w:abstractNum w:abstractNumId="1" w15:restartNumberingAfterBreak="0">
    <w:nsid w:val="C050B4D3"/>
    <w:multiLevelType w:val="singleLevel"/>
    <w:tmpl w:val="C050B4D3"/>
    <w:lvl w:ilvl="0">
      <w:start w:val="1"/>
      <w:numFmt w:val="decimal"/>
      <w:pStyle w:val="a"/>
      <w:suff w:val="space"/>
      <w:lvlText w:val="[%1]"/>
      <w:lvlJc w:val="left"/>
      <w:pPr>
        <w:tabs>
          <w:tab w:val="left" w:pos="420"/>
        </w:tabs>
        <w:ind w:left="420" w:hanging="420"/>
      </w:pPr>
      <w:rPr>
        <w:rFonts w:hint="default"/>
      </w:rPr>
    </w:lvl>
  </w:abstractNum>
  <w:abstractNum w:abstractNumId="2" w15:restartNumberingAfterBreak="0">
    <w:nsid w:val="EDC849CF"/>
    <w:multiLevelType w:val="multilevel"/>
    <w:tmpl w:val="EDC849CF"/>
    <w:lvl w:ilvl="0">
      <w:start w:val="1"/>
      <w:numFmt w:val="decimal"/>
      <w:pStyle w:val="a0"/>
      <w:lvlText w:val="[%1]"/>
      <w:lvlJc w:val="left"/>
      <w:pPr>
        <w:tabs>
          <w:tab w:val="left" w:pos="720"/>
        </w:tabs>
        <w:ind w:left="720" w:hanging="360"/>
      </w:pPr>
      <w:rPr>
        <w:rFonts w:ascii="Times New Roman" w:hAnsi="Times New Roman" w:cs="Times New Roman" w:hint="default"/>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 w15:restartNumberingAfterBreak="0">
    <w:nsid w:val="2EED785D"/>
    <w:multiLevelType w:val="hybridMultilevel"/>
    <w:tmpl w:val="625A9C02"/>
    <w:lvl w:ilvl="0" w:tplc="96D75151">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 w15:restartNumberingAfterBreak="0">
    <w:nsid w:val="750B6545"/>
    <w:multiLevelType w:val="hybridMultilevel"/>
    <w:tmpl w:val="A864A264"/>
    <w:lvl w:ilvl="0" w:tplc="CA0A581E">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63660184">
    <w:abstractNumId w:val="0"/>
  </w:num>
  <w:num w:numId="2" w16cid:durableId="571163048">
    <w:abstractNumId w:val="1"/>
  </w:num>
  <w:num w:numId="3" w16cid:durableId="1203860400">
    <w:abstractNumId w:val="2"/>
  </w:num>
  <w:num w:numId="4" w16cid:durableId="766313781">
    <w:abstractNumId w:val="4"/>
  </w:num>
  <w:num w:numId="5" w16cid:durableId="18202657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spelling="clean" w:grammar="clean"/>
  <w:attachedTemplate r:id="rId1"/>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23771237"/>
    <w:rsid w:val="00012250"/>
    <w:rsid w:val="00013170"/>
    <w:rsid w:val="000224A4"/>
    <w:rsid w:val="00031356"/>
    <w:rsid w:val="00071647"/>
    <w:rsid w:val="0008140A"/>
    <w:rsid w:val="000A7A67"/>
    <w:rsid w:val="000E10E2"/>
    <w:rsid w:val="00100993"/>
    <w:rsid w:val="0011628C"/>
    <w:rsid w:val="00125C96"/>
    <w:rsid w:val="00130515"/>
    <w:rsid w:val="00146424"/>
    <w:rsid w:val="00146610"/>
    <w:rsid w:val="00146AF3"/>
    <w:rsid w:val="00174FB5"/>
    <w:rsid w:val="00181D2E"/>
    <w:rsid w:val="001A143D"/>
    <w:rsid w:val="001A4FD2"/>
    <w:rsid w:val="001C0D64"/>
    <w:rsid w:val="001E3FA3"/>
    <w:rsid w:val="00206CD8"/>
    <w:rsid w:val="00215D73"/>
    <w:rsid w:val="0028642F"/>
    <w:rsid w:val="00293870"/>
    <w:rsid w:val="002961A4"/>
    <w:rsid w:val="002B0726"/>
    <w:rsid w:val="002E2225"/>
    <w:rsid w:val="002E2310"/>
    <w:rsid w:val="00327E2A"/>
    <w:rsid w:val="0033799A"/>
    <w:rsid w:val="00366EBE"/>
    <w:rsid w:val="003B38C4"/>
    <w:rsid w:val="003B7B34"/>
    <w:rsid w:val="003C198B"/>
    <w:rsid w:val="003F3AB3"/>
    <w:rsid w:val="003F5663"/>
    <w:rsid w:val="004000F4"/>
    <w:rsid w:val="00412EC4"/>
    <w:rsid w:val="00434028"/>
    <w:rsid w:val="00445605"/>
    <w:rsid w:val="00490B02"/>
    <w:rsid w:val="00490E91"/>
    <w:rsid w:val="004C6635"/>
    <w:rsid w:val="004E4BB6"/>
    <w:rsid w:val="005137F9"/>
    <w:rsid w:val="005405F5"/>
    <w:rsid w:val="005503CE"/>
    <w:rsid w:val="00551A92"/>
    <w:rsid w:val="00563D1C"/>
    <w:rsid w:val="00566F3C"/>
    <w:rsid w:val="005B5AEC"/>
    <w:rsid w:val="005B72EA"/>
    <w:rsid w:val="005C505E"/>
    <w:rsid w:val="005C5596"/>
    <w:rsid w:val="005D4160"/>
    <w:rsid w:val="005F7913"/>
    <w:rsid w:val="00647E8D"/>
    <w:rsid w:val="00657EA1"/>
    <w:rsid w:val="00695719"/>
    <w:rsid w:val="006A6378"/>
    <w:rsid w:val="006B67D7"/>
    <w:rsid w:val="006C634E"/>
    <w:rsid w:val="006D517E"/>
    <w:rsid w:val="006E594B"/>
    <w:rsid w:val="006F37D6"/>
    <w:rsid w:val="006F637A"/>
    <w:rsid w:val="00744F50"/>
    <w:rsid w:val="0074564B"/>
    <w:rsid w:val="00745815"/>
    <w:rsid w:val="007465E5"/>
    <w:rsid w:val="00795C96"/>
    <w:rsid w:val="007B0B73"/>
    <w:rsid w:val="007B3DD4"/>
    <w:rsid w:val="007C3B14"/>
    <w:rsid w:val="007D31B4"/>
    <w:rsid w:val="007D5AAD"/>
    <w:rsid w:val="007E7463"/>
    <w:rsid w:val="0080328A"/>
    <w:rsid w:val="008325C4"/>
    <w:rsid w:val="00850A8A"/>
    <w:rsid w:val="00871FB9"/>
    <w:rsid w:val="00881CB1"/>
    <w:rsid w:val="008848CC"/>
    <w:rsid w:val="008E2262"/>
    <w:rsid w:val="008E252F"/>
    <w:rsid w:val="008F39D1"/>
    <w:rsid w:val="008F5AD7"/>
    <w:rsid w:val="008F6928"/>
    <w:rsid w:val="0091335F"/>
    <w:rsid w:val="00965D76"/>
    <w:rsid w:val="00996E8B"/>
    <w:rsid w:val="009A5CAA"/>
    <w:rsid w:val="009A7B25"/>
    <w:rsid w:val="009B194D"/>
    <w:rsid w:val="009B71CA"/>
    <w:rsid w:val="009C7CA2"/>
    <w:rsid w:val="00A22297"/>
    <w:rsid w:val="00A47FFD"/>
    <w:rsid w:val="00A87144"/>
    <w:rsid w:val="00B0033E"/>
    <w:rsid w:val="00B03603"/>
    <w:rsid w:val="00B071BA"/>
    <w:rsid w:val="00B12187"/>
    <w:rsid w:val="00B24A9D"/>
    <w:rsid w:val="00B305BB"/>
    <w:rsid w:val="00B34359"/>
    <w:rsid w:val="00B428AA"/>
    <w:rsid w:val="00B74687"/>
    <w:rsid w:val="00B82B12"/>
    <w:rsid w:val="00BA5AC5"/>
    <w:rsid w:val="00BD04A5"/>
    <w:rsid w:val="00BE2B8C"/>
    <w:rsid w:val="00BF00C4"/>
    <w:rsid w:val="00C05FC0"/>
    <w:rsid w:val="00C4727E"/>
    <w:rsid w:val="00C47B9E"/>
    <w:rsid w:val="00C75E66"/>
    <w:rsid w:val="00CA64AD"/>
    <w:rsid w:val="00CD336D"/>
    <w:rsid w:val="00CE5A4A"/>
    <w:rsid w:val="00CF263C"/>
    <w:rsid w:val="00D14C1A"/>
    <w:rsid w:val="00D20A75"/>
    <w:rsid w:val="00D2300A"/>
    <w:rsid w:val="00D730AD"/>
    <w:rsid w:val="00D80FA9"/>
    <w:rsid w:val="00DA10C9"/>
    <w:rsid w:val="00DE1C42"/>
    <w:rsid w:val="00E10371"/>
    <w:rsid w:val="00E235D2"/>
    <w:rsid w:val="00E3085C"/>
    <w:rsid w:val="00E65EAE"/>
    <w:rsid w:val="00E80CD4"/>
    <w:rsid w:val="00E82F5A"/>
    <w:rsid w:val="00EA03D3"/>
    <w:rsid w:val="00EB7E34"/>
    <w:rsid w:val="00EC6F32"/>
    <w:rsid w:val="00ED0212"/>
    <w:rsid w:val="00ED0CAF"/>
    <w:rsid w:val="00EF6980"/>
    <w:rsid w:val="00F11D36"/>
    <w:rsid w:val="00F12D75"/>
    <w:rsid w:val="00F163F8"/>
    <w:rsid w:val="00F165C8"/>
    <w:rsid w:val="00F340F4"/>
    <w:rsid w:val="00F3745E"/>
    <w:rsid w:val="00F40F5B"/>
    <w:rsid w:val="00F47CC9"/>
    <w:rsid w:val="00F56A8F"/>
    <w:rsid w:val="00FA046A"/>
    <w:rsid w:val="00FA72F2"/>
    <w:rsid w:val="00FA7EFF"/>
    <w:rsid w:val="00FD3404"/>
    <w:rsid w:val="00FD60FC"/>
    <w:rsid w:val="02FD7EBB"/>
    <w:rsid w:val="103C03B2"/>
    <w:rsid w:val="20227202"/>
    <w:rsid w:val="23771237"/>
    <w:rsid w:val="59487F8F"/>
    <w:rsid w:val="6B4B4FBE"/>
    <w:rsid w:val="7F7B79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A72932"/>
  <w15:docId w15:val="{4FE365B9-A35F-41F4-BB37-616EECEC4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qFormat="1"/>
    <w:lsdException w:name="toc 2" w:uiPriority="39" w:qFormat="1"/>
    <w:lsdException w:name="toc 3" w:uiPriority="39" w:qFormat="1"/>
    <w:lsdException w:name="footnote text" w:uiPriority="99"/>
    <w:lsdException w:name="annotation text" w:uiPriority="99" w:unhideWhenUsed="1" w:qFormat="1"/>
    <w:lsdException w:name="header" w:uiPriority="99" w:unhideWhenUsed="1" w:qFormat="1"/>
    <w:lsdException w:name="footer" w:uiPriority="99" w:unhideWhenUsed="1" w:qFormat="1"/>
    <w:lsdException w:name="caption" w:unhideWhenUsed="1" w:qFormat="1"/>
    <w:lsdException w:name="annotation reference" w:semiHidden="1" w:uiPriority="99" w:unhideWhenUsed="1" w:qFormat="1"/>
    <w:lsdException w:name="Title" w:qFormat="1"/>
    <w:lsdException w:name="Default Paragraph Font" w:semiHidden="1" w:uiPriority="1" w:unhideWhenUsed="1"/>
    <w:lsdException w:name="Subtitle" w:qFormat="1"/>
    <w:lsdException w:name="Hyperlink" w:uiPriority="99" w:qFormat="1"/>
    <w:lsdException w:name="FollowedHyperlink" w:semiHidden="1" w:uiPriority="99" w:unhideWhenUsed="1" w:qFormat="1"/>
    <w:lsdException w:name="Strong" w:uiPriority="22" w:qFormat="1"/>
    <w:lsdException w:name="Emphasis" w:qFormat="1"/>
    <w:lsdException w:name="Plain Text" w:unhideWhenUsed="1" w:qFormat="1"/>
    <w:lsdException w:name="HTML Top of Form" w:semiHidden="1" w:uiPriority="99" w:unhideWhenUsed="1"/>
    <w:lsdException w:name="HTML Bottom of Form" w:semiHidden="1" w:uiPriority="99" w:unhideWhenUsed="1"/>
    <w:lsdException w:name="Normal (Web)" w:uiPriority="99" w:qFormat="1"/>
    <w:lsdException w:name="HTML Preformatted" w:semiHidden="1" w:uiPriority="99" w:unhideWhenUsed="1" w:qFormat="1"/>
    <w:lsdException w:name="Normal Table" w:semiHidden="1" w:uiPriority="99" w:unhideWhenUsed="1" w:qFormat="1"/>
    <w:lsdException w:name="annotation subject"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5137F9"/>
    <w:pPr>
      <w:widowControl w:val="0"/>
      <w:spacing w:line="360" w:lineRule="auto"/>
      <w:ind w:firstLineChars="200" w:firstLine="883"/>
      <w:jc w:val="both"/>
    </w:pPr>
    <w:rPr>
      <w:rFonts w:ascii="Times New Roman" w:eastAsia="SimSun" w:hAnsi="Times New Roman" w:cs="Times New Roman"/>
      <w:kern w:val="2"/>
      <w:sz w:val="28"/>
      <w:szCs w:val="28"/>
    </w:rPr>
  </w:style>
  <w:style w:type="paragraph" w:styleId="1">
    <w:name w:val="heading 1"/>
    <w:basedOn w:val="a1"/>
    <w:next w:val="a1"/>
    <w:link w:val="10"/>
    <w:autoRedefine/>
    <w:qFormat/>
    <w:pPr>
      <w:keepNext/>
      <w:keepLines/>
      <w:numPr>
        <w:numId w:val="1"/>
      </w:numPr>
      <w:spacing w:before="340" w:after="330"/>
      <w:jc w:val="left"/>
      <w:outlineLvl w:val="0"/>
    </w:pPr>
    <w:rPr>
      <w:kern w:val="44"/>
      <w:szCs w:val="32"/>
    </w:rPr>
  </w:style>
  <w:style w:type="paragraph" w:styleId="2">
    <w:name w:val="heading 2"/>
    <w:basedOn w:val="a1"/>
    <w:next w:val="a1"/>
    <w:link w:val="20"/>
    <w:autoRedefine/>
    <w:unhideWhenUsed/>
    <w:qFormat/>
    <w:rsid w:val="00071647"/>
    <w:pPr>
      <w:keepNext/>
      <w:keepLines/>
      <w:numPr>
        <w:ilvl w:val="1"/>
        <w:numId w:val="1"/>
      </w:numPr>
      <w:spacing w:line="416" w:lineRule="auto"/>
      <w:ind w:firstLine="560"/>
      <w:jc w:val="left"/>
      <w:outlineLvl w:val="1"/>
    </w:pPr>
    <w:rPr>
      <w:bCs/>
    </w:rPr>
  </w:style>
  <w:style w:type="paragraph" w:styleId="3">
    <w:name w:val="heading 3"/>
    <w:basedOn w:val="a1"/>
    <w:link w:val="30"/>
    <w:autoRedefine/>
    <w:unhideWhenUsed/>
    <w:qFormat/>
    <w:rsid w:val="006E594B"/>
    <w:pPr>
      <w:keepNext/>
      <w:keepLines/>
      <w:numPr>
        <w:ilvl w:val="2"/>
        <w:numId w:val="1"/>
      </w:numPr>
      <w:spacing w:line="416" w:lineRule="auto"/>
      <w:ind w:firstLine="560"/>
      <w:jc w:val="left"/>
      <w:outlineLvl w:val="2"/>
    </w:pPr>
    <w:rPr>
      <w:bCs/>
    </w:rPr>
  </w:style>
  <w:style w:type="paragraph" w:styleId="4">
    <w:name w:val="heading 4"/>
    <w:basedOn w:val="a1"/>
    <w:next w:val="a1"/>
    <w:uiPriority w:val="9"/>
    <w:unhideWhenUsed/>
    <w:qFormat/>
    <w:pPr>
      <w:keepNext/>
      <w:keepLines/>
      <w:numPr>
        <w:ilvl w:val="3"/>
        <w:numId w:val="1"/>
      </w:numPr>
      <w:tabs>
        <w:tab w:val="clear" w:pos="0"/>
        <w:tab w:val="left" w:pos="420"/>
      </w:tabs>
      <w:jc w:val="left"/>
      <w:outlineLvl w:val="3"/>
    </w:pPr>
  </w:style>
  <w:style w:type="paragraph" w:styleId="5">
    <w:name w:val="heading 5"/>
    <w:basedOn w:val="a1"/>
    <w:next w:val="a1"/>
    <w:uiPriority w:val="9"/>
    <w:unhideWhenUsed/>
    <w:qFormat/>
    <w:pPr>
      <w:keepNext/>
      <w:keepLines/>
      <w:numPr>
        <w:ilvl w:val="4"/>
        <w:numId w:val="1"/>
      </w:numPr>
      <w:outlineLvl w:val="4"/>
    </w:pPr>
  </w:style>
  <w:style w:type="paragraph" w:styleId="6">
    <w:name w:val="heading 6"/>
    <w:basedOn w:val="a1"/>
    <w:next w:val="a1"/>
    <w:uiPriority w:val="9"/>
    <w:semiHidden/>
    <w:unhideWhenUsed/>
    <w:qFormat/>
    <w:pPr>
      <w:keepNext/>
      <w:keepLines/>
      <w:numPr>
        <w:ilvl w:val="5"/>
        <w:numId w:val="1"/>
      </w:numPr>
      <w:spacing w:before="240" w:after="64" w:line="317" w:lineRule="auto"/>
      <w:outlineLvl w:val="5"/>
    </w:pPr>
    <w:rPr>
      <w:rFonts w:ascii="Arial" w:eastAsia="SimHei" w:hAnsi="Arial"/>
      <w:b/>
      <w:sz w:val="24"/>
    </w:rPr>
  </w:style>
  <w:style w:type="paragraph" w:styleId="7">
    <w:name w:val="heading 7"/>
    <w:basedOn w:val="a1"/>
    <w:next w:val="a1"/>
    <w:uiPriority w:val="9"/>
    <w:semiHidden/>
    <w:unhideWhenUsed/>
    <w:qFormat/>
    <w:pPr>
      <w:keepNext/>
      <w:keepLines/>
      <w:numPr>
        <w:ilvl w:val="6"/>
        <w:numId w:val="1"/>
      </w:numPr>
      <w:spacing w:before="240" w:after="64" w:line="317" w:lineRule="auto"/>
      <w:outlineLvl w:val="6"/>
    </w:pPr>
    <w:rPr>
      <w:b/>
      <w:sz w:val="24"/>
    </w:rPr>
  </w:style>
  <w:style w:type="paragraph" w:styleId="8">
    <w:name w:val="heading 8"/>
    <w:basedOn w:val="a1"/>
    <w:next w:val="a1"/>
    <w:uiPriority w:val="9"/>
    <w:semiHidden/>
    <w:unhideWhenUsed/>
    <w:qFormat/>
    <w:pPr>
      <w:keepNext/>
      <w:keepLines/>
      <w:numPr>
        <w:ilvl w:val="7"/>
        <w:numId w:val="1"/>
      </w:numPr>
      <w:spacing w:before="240" w:after="64" w:line="317" w:lineRule="auto"/>
      <w:outlineLvl w:val="7"/>
    </w:pPr>
    <w:rPr>
      <w:rFonts w:ascii="Arial" w:eastAsia="SimHei" w:hAnsi="Arial"/>
      <w:sz w:val="24"/>
    </w:rPr>
  </w:style>
  <w:style w:type="paragraph" w:styleId="9">
    <w:name w:val="heading 9"/>
    <w:basedOn w:val="a1"/>
    <w:next w:val="a1"/>
    <w:uiPriority w:val="9"/>
    <w:semiHidden/>
    <w:unhideWhenUsed/>
    <w:qFormat/>
    <w:pPr>
      <w:keepNext/>
      <w:keepLines/>
      <w:numPr>
        <w:ilvl w:val="8"/>
        <w:numId w:val="1"/>
      </w:numPr>
      <w:spacing w:before="240" w:after="64" w:line="317" w:lineRule="auto"/>
      <w:outlineLvl w:val="8"/>
    </w:pPr>
    <w:rPr>
      <w:rFonts w:ascii="Arial" w:eastAsia="SimHei" w:hAnsi="Arial"/>
      <w:sz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caption"/>
    <w:basedOn w:val="a1"/>
    <w:next w:val="a1"/>
    <w:autoRedefine/>
    <w:unhideWhenUsed/>
    <w:qFormat/>
    <w:pPr>
      <w:spacing w:line="240" w:lineRule="auto"/>
      <w:ind w:firstLineChars="0" w:firstLine="0"/>
      <w:jc w:val="center"/>
    </w:pPr>
    <w:rPr>
      <w:rFonts w:eastAsia="SimHei" w:cstheme="majorBidi"/>
      <w:sz w:val="21"/>
      <w:szCs w:val="21"/>
    </w:rPr>
  </w:style>
  <w:style w:type="paragraph" w:styleId="a6">
    <w:name w:val="annotation text"/>
    <w:basedOn w:val="a1"/>
    <w:link w:val="a7"/>
    <w:uiPriority w:val="99"/>
    <w:unhideWhenUsed/>
    <w:qFormat/>
    <w:pPr>
      <w:jc w:val="left"/>
    </w:pPr>
  </w:style>
  <w:style w:type="paragraph" w:styleId="TOC3">
    <w:name w:val="toc 3"/>
    <w:basedOn w:val="a1"/>
    <w:next w:val="a1"/>
    <w:autoRedefine/>
    <w:uiPriority w:val="39"/>
    <w:qFormat/>
    <w:rsid w:val="009B194D"/>
    <w:pPr>
      <w:spacing w:line="240" w:lineRule="auto"/>
      <w:ind w:leftChars="400" w:left="1120" w:firstLineChars="0" w:firstLine="0"/>
    </w:pPr>
    <w:rPr>
      <w:sz w:val="21"/>
    </w:rPr>
  </w:style>
  <w:style w:type="paragraph" w:styleId="a8">
    <w:name w:val="Plain Text"/>
    <w:basedOn w:val="a1"/>
    <w:link w:val="a9"/>
    <w:autoRedefine/>
    <w:unhideWhenUsed/>
    <w:qFormat/>
    <w:pPr>
      <w:ind w:firstLine="420"/>
      <w:jc w:val="center"/>
    </w:pPr>
    <w:rPr>
      <w:rFonts w:ascii="SimHei" w:eastAsia="SimHei" w:hAnsi="SimHei" w:cs="Courier New"/>
      <w:szCs w:val="21"/>
      <w:lang w:val="zh-CN"/>
    </w:rPr>
  </w:style>
  <w:style w:type="paragraph" w:styleId="aa">
    <w:name w:val="Balloon Text"/>
    <w:basedOn w:val="a1"/>
    <w:link w:val="ab"/>
    <w:uiPriority w:val="99"/>
    <w:semiHidden/>
    <w:unhideWhenUsed/>
    <w:qFormat/>
    <w:rPr>
      <w:sz w:val="18"/>
      <w:szCs w:val="18"/>
    </w:rPr>
  </w:style>
  <w:style w:type="paragraph" w:styleId="ac">
    <w:name w:val="footer"/>
    <w:basedOn w:val="a1"/>
    <w:link w:val="ad"/>
    <w:autoRedefine/>
    <w:uiPriority w:val="99"/>
    <w:unhideWhenUsed/>
    <w:qFormat/>
    <w:pPr>
      <w:tabs>
        <w:tab w:val="center" w:pos="4153"/>
        <w:tab w:val="right" w:pos="8306"/>
      </w:tabs>
      <w:snapToGrid w:val="0"/>
      <w:jc w:val="left"/>
    </w:pPr>
    <w:rPr>
      <w:sz w:val="18"/>
      <w:szCs w:val="18"/>
    </w:rPr>
  </w:style>
  <w:style w:type="paragraph" w:styleId="ae">
    <w:name w:val="header"/>
    <w:basedOn w:val="a1"/>
    <w:link w:val="af"/>
    <w:autoRedefine/>
    <w:uiPriority w:val="99"/>
    <w:unhideWhenUsed/>
    <w:qFormat/>
    <w:pPr>
      <w:pBdr>
        <w:bottom w:val="single" w:sz="4" w:space="0" w:color="auto"/>
      </w:pBdr>
      <w:tabs>
        <w:tab w:val="center" w:pos="4153"/>
        <w:tab w:val="right" w:pos="8820"/>
      </w:tabs>
      <w:snapToGrid w:val="0"/>
      <w:jc w:val="center"/>
    </w:pPr>
    <w:rPr>
      <w:sz w:val="18"/>
      <w:szCs w:val="18"/>
    </w:rPr>
  </w:style>
  <w:style w:type="paragraph" w:styleId="TOC1">
    <w:name w:val="toc 1"/>
    <w:basedOn w:val="a1"/>
    <w:next w:val="a1"/>
    <w:autoRedefine/>
    <w:uiPriority w:val="39"/>
    <w:qFormat/>
    <w:rsid w:val="00031356"/>
    <w:pPr>
      <w:tabs>
        <w:tab w:val="right" w:leader="dot" w:pos="8778"/>
      </w:tabs>
      <w:adjustRightInd w:val="0"/>
      <w:spacing w:line="240" w:lineRule="auto"/>
      <w:ind w:rightChars="101" w:right="283" w:firstLineChars="0" w:firstLine="0"/>
    </w:pPr>
    <w:rPr>
      <w:noProof/>
      <w:sz w:val="21"/>
    </w:rPr>
  </w:style>
  <w:style w:type="paragraph" w:styleId="TOC2">
    <w:name w:val="toc 2"/>
    <w:basedOn w:val="TOC1"/>
    <w:next w:val="TOC3"/>
    <w:autoRedefine/>
    <w:uiPriority w:val="39"/>
    <w:qFormat/>
    <w:rsid w:val="00031356"/>
    <w:pPr>
      <w:ind w:leftChars="200" w:left="560"/>
    </w:pPr>
  </w:style>
  <w:style w:type="paragraph" w:styleId="HTML">
    <w:name w:val="HTML Preformatted"/>
    <w:basedOn w:val="a1"/>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SimSun" w:hAnsi="SimSun" w:hint="eastAsia"/>
      <w:kern w:val="0"/>
      <w:sz w:val="24"/>
      <w:szCs w:val="24"/>
    </w:rPr>
  </w:style>
  <w:style w:type="paragraph" w:styleId="af0">
    <w:name w:val="Normal (Web)"/>
    <w:basedOn w:val="a1"/>
    <w:autoRedefine/>
    <w:uiPriority w:val="99"/>
    <w:qFormat/>
    <w:pPr>
      <w:widowControl/>
      <w:spacing w:beforeAutospacing="1" w:afterAutospacing="1"/>
      <w:jc w:val="left"/>
    </w:pPr>
    <w:rPr>
      <w:rFonts w:ascii="SimSun" w:hAnsi="SimSun" w:hint="eastAsia"/>
      <w:color w:val="000000"/>
      <w:kern w:val="0"/>
      <w:sz w:val="24"/>
    </w:rPr>
  </w:style>
  <w:style w:type="paragraph" w:styleId="af1">
    <w:name w:val="annotation subject"/>
    <w:basedOn w:val="a6"/>
    <w:next w:val="a6"/>
    <w:link w:val="af2"/>
    <w:uiPriority w:val="99"/>
    <w:semiHidden/>
    <w:unhideWhenUsed/>
    <w:qFormat/>
    <w:rPr>
      <w:b/>
      <w:bCs/>
    </w:rPr>
  </w:style>
  <w:style w:type="table" w:styleId="af3">
    <w:name w:val="Table Grid"/>
    <w:basedOn w:val="a3"/>
    <w:autoRedefine/>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basedOn w:val="a2"/>
    <w:uiPriority w:val="22"/>
    <w:qFormat/>
    <w:rPr>
      <w:b/>
    </w:rPr>
  </w:style>
  <w:style w:type="character" w:styleId="af5">
    <w:name w:val="FollowedHyperlink"/>
    <w:basedOn w:val="a2"/>
    <w:uiPriority w:val="99"/>
    <w:semiHidden/>
    <w:unhideWhenUsed/>
    <w:qFormat/>
    <w:rPr>
      <w:color w:val="7E1FAD" w:themeColor="followedHyperlink"/>
      <w:u w:val="single"/>
    </w:rPr>
  </w:style>
  <w:style w:type="character" w:styleId="af6">
    <w:name w:val="Hyperlink"/>
    <w:basedOn w:val="a2"/>
    <w:autoRedefine/>
    <w:uiPriority w:val="99"/>
    <w:qFormat/>
    <w:rPr>
      <w:color w:val="0000FF"/>
      <w:u w:val="single"/>
    </w:rPr>
  </w:style>
  <w:style w:type="character" w:styleId="af7">
    <w:name w:val="annotation reference"/>
    <w:basedOn w:val="a2"/>
    <w:uiPriority w:val="99"/>
    <w:semiHidden/>
    <w:unhideWhenUsed/>
    <w:qFormat/>
    <w:rPr>
      <w:sz w:val="21"/>
      <w:szCs w:val="21"/>
    </w:rPr>
  </w:style>
  <w:style w:type="character" w:customStyle="1" w:styleId="af">
    <w:name w:val="页眉 字符"/>
    <w:link w:val="ae"/>
    <w:autoRedefine/>
    <w:uiPriority w:val="99"/>
    <w:qFormat/>
    <w:rPr>
      <w:sz w:val="18"/>
      <w:szCs w:val="18"/>
    </w:rPr>
  </w:style>
  <w:style w:type="character" w:customStyle="1" w:styleId="ad">
    <w:name w:val="页脚 字符"/>
    <w:basedOn w:val="a2"/>
    <w:link w:val="ac"/>
    <w:uiPriority w:val="99"/>
    <w:qFormat/>
    <w:rPr>
      <w:sz w:val="18"/>
      <w:szCs w:val="18"/>
    </w:rPr>
  </w:style>
  <w:style w:type="character" w:customStyle="1" w:styleId="10">
    <w:name w:val="标题 1 字符"/>
    <w:basedOn w:val="a2"/>
    <w:link w:val="1"/>
    <w:autoRedefine/>
    <w:qFormat/>
    <w:rPr>
      <w:rFonts w:ascii="Times New Roman" w:hAnsi="Times New Roman"/>
      <w:kern w:val="44"/>
      <w:szCs w:val="32"/>
    </w:rPr>
  </w:style>
  <w:style w:type="character" w:customStyle="1" w:styleId="20">
    <w:name w:val="标题 2 字符"/>
    <w:link w:val="2"/>
    <w:autoRedefine/>
    <w:qFormat/>
    <w:rsid w:val="00071647"/>
    <w:rPr>
      <w:rFonts w:ascii="Times New Roman" w:eastAsia="SimSun" w:hAnsi="Times New Roman" w:cs="Times New Roman"/>
      <w:bCs/>
      <w:kern w:val="2"/>
      <w:sz w:val="28"/>
      <w:szCs w:val="28"/>
    </w:rPr>
  </w:style>
  <w:style w:type="character" w:customStyle="1" w:styleId="30">
    <w:name w:val="标题 3 字符"/>
    <w:link w:val="3"/>
    <w:autoRedefine/>
    <w:qFormat/>
    <w:rsid w:val="006E594B"/>
    <w:rPr>
      <w:rFonts w:ascii="Times New Roman" w:eastAsia="SimSun" w:hAnsi="Times New Roman" w:cs="Times New Roman"/>
      <w:bCs/>
      <w:kern w:val="2"/>
      <w:sz w:val="28"/>
      <w:szCs w:val="28"/>
    </w:rPr>
  </w:style>
  <w:style w:type="paragraph" w:styleId="a">
    <w:name w:val="List Paragraph"/>
    <w:basedOn w:val="a1"/>
    <w:link w:val="af8"/>
    <w:autoRedefine/>
    <w:uiPriority w:val="34"/>
    <w:qFormat/>
    <w:pPr>
      <w:numPr>
        <w:numId w:val="2"/>
      </w:numPr>
      <w:wordWrap w:val="0"/>
      <w:ind w:left="0" w:firstLineChars="0" w:firstLine="0"/>
    </w:pPr>
  </w:style>
  <w:style w:type="character" w:customStyle="1" w:styleId="af8">
    <w:name w:val="列表段落 字符"/>
    <w:basedOn w:val="a2"/>
    <w:link w:val="a"/>
    <w:autoRedefine/>
    <w:uiPriority w:val="34"/>
    <w:qFormat/>
    <w:rPr>
      <w:rFonts w:ascii="Times New Roman" w:eastAsia="SimSun" w:hAnsi="Times New Roman"/>
    </w:rPr>
  </w:style>
  <w:style w:type="character" w:customStyle="1" w:styleId="a7">
    <w:name w:val="批注文字 字符"/>
    <w:basedOn w:val="a2"/>
    <w:link w:val="a6"/>
    <w:uiPriority w:val="99"/>
    <w:qFormat/>
  </w:style>
  <w:style w:type="character" w:customStyle="1" w:styleId="af2">
    <w:name w:val="批注主题 字符"/>
    <w:basedOn w:val="a7"/>
    <w:link w:val="af1"/>
    <w:uiPriority w:val="99"/>
    <w:semiHidden/>
    <w:qFormat/>
    <w:rPr>
      <w:b/>
      <w:bCs/>
    </w:rPr>
  </w:style>
  <w:style w:type="character" w:customStyle="1" w:styleId="ab">
    <w:name w:val="批注框文本 字符"/>
    <w:basedOn w:val="a2"/>
    <w:link w:val="aa"/>
    <w:uiPriority w:val="99"/>
    <w:semiHidden/>
    <w:qFormat/>
    <w:rPr>
      <w:sz w:val="18"/>
      <w:szCs w:val="18"/>
    </w:rPr>
  </w:style>
  <w:style w:type="paragraph" w:customStyle="1" w:styleId="11">
    <w:name w:val="修订1"/>
    <w:hidden/>
    <w:uiPriority w:val="99"/>
    <w:unhideWhenUsed/>
    <w:qFormat/>
    <w:rPr>
      <w:rFonts w:ascii="Times New Roman" w:eastAsia="SimSun" w:hAnsi="Times New Roman" w:cs="Times New Roman"/>
      <w:kern w:val="2"/>
      <w:sz w:val="21"/>
      <w:szCs w:val="24"/>
    </w:rPr>
  </w:style>
  <w:style w:type="character" w:customStyle="1" w:styleId="a9">
    <w:name w:val="纯文本 字符"/>
    <w:basedOn w:val="a2"/>
    <w:link w:val="a8"/>
    <w:qFormat/>
    <w:rPr>
      <w:rFonts w:ascii="SimHei" w:eastAsia="SimHei" w:hAnsi="SimHei" w:cs="Courier New"/>
      <w:szCs w:val="21"/>
      <w:lang w:val="zh-CN"/>
    </w:rPr>
  </w:style>
  <w:style w:type="paragraph" w:customStyle="1" w:styleId="af9">
    <w:name w:val="正文之前"/>
    <w:basedOn w:val="a1"/>
    <w:link w:val="Char"/>
    <w:qFormat/>
    <w:pPr>
      <w:spacing w:line="240" w:lineRule="auto"/>
      <w:ind w:firstLineChars="0" w:firstLine="0"/>
      <w:jc w:val="center"/>
    </w:pPr>
    <w:rPr>
      <w:sz w:val="32"/>
      <w:szCs w:val="44"/>
    </w:rPr>
  </w:style>
  <w:style w:type="character" w:customStyle="1" w:styleId="Char">
    <w:name w:val="正文之前 Char"/>
    <w:link w:val="af9"/>
    <w:qFormat/>
    <w:rPr>
      <w:sz w:val="32"/>
      <w:szCs w:val="44"/>
    </w:rPr>
  </w:style>
  <w:style w:type="paragraph" w:customStyle="1" w:styleId="afa">
    <w:name w:val="表格"/>
    <w:basedOn w:val="a1"/>
    <w:qFormat/>
    <w:pPr>
      <w:widowControl/>
      <w:spacing w:line="240" w:lineRule="auto"/>
      <w:ind w:firstLineChars="0" w:firstLine="0"/>
      <w:jc w:val="center"/>
      <w:textAlignment w:val="center"/>
    </w:pPr>
    <w:rPr>
      <w:bCs/>
      <w:color w:val="000000"/>
      <w:kern w:val="0"/>
      <w:sz w:val="21"/>
      <w:szCs w:val="22"/>
    </w:rPr>
  </w:style>
  <w:style w:type="paragraph" w:customStyle="1" w:styleId="110">
    <w:name w:val="标题11"/>
    <w:basedOn w:val="a1"/>
    <w:next w:val="a1"/>
    <w:qFormat/>
    <w:pPr>
      <w:keepNext/>
      <w:keepLines/>
      <w:spacing w:before="340" w:after="330"/>
      <w:ind w:firstLineChars="0" w:firstLine="0"/>
      <w:jc w:val="left"/>
      <w:outlineLvl w:val="0"/>
    </w:pPr>
    <w:rPr>
      <w:kern w:val="44"/>
      <w:szCs w:val="32"/>
    </w:rPr>
  </w:style>
  <w:style w:type="paragraph" w:customStyle="1" w:styleId="afb">
    <w:name w:val="图标注"/>
    <w:basedOn w:val="a1"/>
    <w:qFormat/>
    <w:pPr>
      <w:widowControl/>
      <w:spacing w:line="240" w:lineRule="auto"/>
      <w:ind w:firstLineChars="0" w:firstLine="0"/>
      <w:jc w:val="center"/>
    </w:pPr>
    <w:rPr>
      <w:rFonts w:eastAsia="SimHei"/>
      <w:sz w:val="21"/>
    </w:rPr>
  </w:style>
  <w:style w:type="paragraph" w:customStyle="1" w:styleId="afc">
    <w:name w:val="参考文献"/>
    <w:basedOn w:val="a1"/>
    <w:next w:val="a1"/>
    <w:qFormat/>
    <w:pPr>
      <w:keepNext/>
      <w:keepLines/>
      <w:spacing w:before="240" w:after="60" w:line="240" w:lineRule="auto"/>
      <w:ind w:firstLineChars="0" w:firstLine="0"/>
      <w:jc w:val="center"/>
      <w:outlineLvl w:val="0"/>
    </w:pPr>
    <w:rPr>
      <w:rFonts w:hint="eastAsia"/>
      <w:b/>
      <w:kern w:val="44"/>
      <w:sz w:val="44"/>
      <w:szCs w:val="32"/>
    </w:rPr>
  </w:style>
  <w:style w:type="paragraph" w:customStyle="1" w:styleId="a0">
    <w:name w:val="文献内容"/>
    <w:basedOn w:val="a1"/>
    <w:qFormat/>
    <w:pPr>
      <w:keepNext/>
      <w:keepLines/>
      <w:numPr>
        <w:numId w:val="3"/>
      </w:numPr>
      <w:spacing w:before="240" w:after="60" w:line="240" w:lineRule="auto"/>
      <w:ind w:leftChars="62" w:left="62" w:hangingChars="200" w:hanging="200"/>
      <w:jc w:val="left"/>
      <w:outlineLvl w:val="0"/>
    </w:pPr>
    <w:rPr>
      <w:kern w:val="44"/>
      <w:szCs w:val="32"/>
    </w:rPr>
  </w:style>
  <w:style w:type="character" w:customStyle="1" w:styleId="Char0">
    <w:name w:val="关键词内容 Char"/>
    <w:link w:val="afd"/>
    <w:qFormat/>
    <w:rPr>
      <w:sz w:val="28"/>
    </w:rPr>
  </w:style>
  <w:style w:type="paragraph" w:customStyle="1" w:styleId="afd">
    <w:name w:val="关键词内容"/>
    <w:basedOn w:val="a1"/>
    <w:link w:val="Char0"/>
    <w:qFormat/>
    <w:pPr>
      <w:spacing w:line="240" w:lineRule="auto"/>
      <w:jc w:val="left"/>
    </w:pPr>
  </w:style>
  <w:style w:type="paragraph" w:customStyle="1" w:styleId="afe">
    <w:name w:val="摘要正文"/>
    <w:link w:val="Char1"/>
    <w:qFormat/>
    <w:pPr>
      <w:spacing w:line="360" w:lineRule="auto"/>
      <w:ind w:firstLineChars="200" w:firstLine="560"/>
    </w:pPr>
    <w:rPr>
      <w:rFonts w:ascii="Times New Roman" w:eastAsia="SimSun" w:hAnsi="Times New Roman" w:cs="Times New Roman"/>
      <w:sz w:val="24"/>
      <w:szCs w:val="28"/>
    </w:rPr>
  </w:style>
  <w:style w:type="character" w:customStyle="1" w:styleId="Char1">
    <w:name w:val="摘要正文 Char"/>
    <w:link w:val="afe"/>
    <w:qFormat/>
    <w:rPr>
      <w:sz w:val="24"/>
      <w:szCs w:val="28"/>
    </w:rPr>
  </w:style>
  <w:style w:type="paragraph" w:customStyle="1" w:styleId="aff">
    <w:name w:val="摘要题目"/>
    <w:basedOn w:val="a1"/>
    <w:qFormat/>
    <w:pPr>
      <w:widowControl/>
      <w:jc w:val="center"/>
    </w:pPr>
    <w:rPr>
      <w:b/>
      <w:bCs/>
      <w:kern w:val="44"/>
      <w:sz w:val="32"/>
      <w:szCs w:val="32"/>
    </w:rPr>
  </w:style>
  <w:style w:type="paragraph" w:customStyle="1" w:styleId="DecimalAligned">
    <w:name w:val="Decimal Aligned"/>
    <w:basedOn w:val="a1"/>
    <w:uiPriority w:val="40"/>
    <w:qFormat/>
    <w:rsid w:val="002E2225"/>
    <w:pPr>
      <w:widowControl/>
      <w:tabs>
        <w:tab w:val="decimal" w:pos="360"/>
      </w:tabs>
      <w:spacing w:after="200" w:line="276" w:lineRule="auto"/>
      <w:ind w:firstLineChars="0" w:firstLine="0"/>
      <w:jc w:val="left"/>
    </w:pPr>
    <w:rPr>
      <w:rFonts w:asciiTheme="minorHAnsi" w:eastAsiaTheme="minorEastAsia" w:hAnsiTheme="minorHAnsi"/>
      <w:kern w:val="0"/>
      <w:sz w:val="22"/>
      <w:szCs w:val="22"/>
    </w:rPr>
  </w:style>
  <w:style w:type="paragraph" w:styleId="aff0">
    <w:name w:val="footnote text"/>
    <w:basedOn w:val="a1"/>
    <w:link w:val="aff1"/>
    <w:uiPriority w:val="99"/>
    <w:unhideWhenUsed/>
    <w:rsid w:val="002E2225"/>
    <w:pPr>
      <w:widowControl/>
      <w:spacing w:line="240" w:lineRule="auto"/>
      <w:ind w:firstLineChars="0" w:firstLine="0"/>
      <w:jc w:val="left"/>
    </w:pPr>
    <w:rPr>
      <w:rFonts w:asciiTheme="minorHAnsi" w:eastAsiaTheme="minorEastAsia" w:hAnsiTheme="minorHAnsi"/>
      <w:kern w:val="0"/>
      <w:sz w:val="20"/>
      <w:szCs w:val="20"/>
    </w:rPr>
  </w:style>
  <w:style w:type="character" w:customStyle="1" w:styleId="aff1">
    <w:name w:val="脚注文本 字符"/>
    <w:basedOn w:val="a2"/>
    <w:link w:val="aff0"/>
    <w:uiPriority w:val="99"/>
    <w:rsid w:val="002E2225"/>
    <w:rPr>
      <w:rFonts w:cs="Times New Roman"/>
    </w:rPr>
  </w:style>
  <w:style w:type="character" w:styleId="aff2">
    <w:name w:val="Subtle Emphasis"/>
    <w:basedOn w:val="a2"/>
    <w:uiPriority w:val="19"/>
    <w:qFormat/>
    <w:rsid w:val="002E2225"/>
    <w:rPr>
      <w:i/>
      <w:iCs/>
    </w:rPr>
  </w:style>
  <w:style w:type="table" w:styleId="-1">
    <w:name w:val="Light Shading Accent 1"/>
    <w:basedOn w:val="a3"/>
    <w:uiPriority w:val="60"/>
    <w:rsid w:val="002E2225"/>
    <w:rPr>
      <w:color w:val="2D53A0" w:themeColor="accent1" w:themeShade="BF"/>
      <w:sz w:val="22"/>
      <w:szCs w:val="22"/>
    </w:rPr>
    <w:tblPr>
      <w:tblStyleRowBandSize w:val="1"/>
      <w:tblStyleColBandSize w:val="1"/>
      <w:tblBorders>
        <w:top w:val="single" w:sz="8" w:space="0" w:color="4874CB" w:themeColor="accent1"/>
        <w:bottom w:val="single" w:sz="8" w:space="0" w:color="4874CB" w:themeColor="accent1"/>
      </w:tblBorders>
    </w:tblPr>
    <w:tblStylePr w:type="firstRow">
      <w:pPr>
        <w:spacing w:before="0" w:after="0" w:line="240" w:lineRule="auto"/>
      </w:pPr>
      <w:rPr>
        <w:b/>
        <w:bCs/>
      </w:rPr>
      <w:tblPr/>
      <w:tcPr>
        <w:tcBorders>
          <w:top w:val="single" w:sz="8" w:space="0" w:color="4874CB" w:themeColor="accent1"/>
          <w:left w:val="nil"/>
          <w:bottom w:val="single" w:sz="8" w:space="0" w:color="4874CB" w:themeColor="accent1"/>
          <w:right w:val="nil"/>
          <w:insideH w:val="nil"/>
          <w:insideV w:val="nil"/>
        </w:tcBorders>
      </w:tcPr>
    </w:tblStylePr>
    <w:tblStylePr w:type="lastRow">
      <w:pPr>
        <w:spacing w:before="0" w:after="0" w:line="240" w:lineRule="auto"/>
      </w:pPr>
      <w:rPr>
        <w:b/>
        <w:bCs/>
      </w:rPr>
      <w:tblPr/>
      <w:tcPr>
        <w:tcBorders>
          <w:top w:val="single" w:sz="8" w:space="0" w:color="4874CB" w:themeColor="accent1"/>
          <w:left w:val="nil"/>
          <w:bottom w:val="single" w:sz="8" w:space="0" w:color="4874CB"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left w:val="nil"/>
          <w:right w:val="nil"/>
          <w:insideH w:val="nil"/>
          <w:insideV w:val="nil"/>
        </w:tcBorders>
        <w:shd w:val="clear" w:color="auto" w:fill="D1DCF2" w:themeFill="accent1" w:themeFillTint="3F"/>
      </w:tcPr>
    </w:tblStylePr>
  </w:style>
  <w:style w:type="table" w:styleId="70">
    <w:name w:val="List Table 7 Colorful"/>
    <w:basedOn w:val="a3"/>
    <w:uiPriority w:val="52"/>
    <w:rsid w:val="002E2225"/>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aff3">
    <w:name w:val="Placeholder Text"/>
    <w:basedOn w:val="a2"/>
    <w:uiPriority w:val="99"/>
    <w:unhideWhenUsed/>
    <w:rsid w:val="00F40F5B"/>
    <w:rPr>
      <w:color w:val="666666"/>
    </w:rPr>
  </w:style>
  <w:style w:type="table" w:styleId="21">
    <w:name w:val="Plain Table 2"/>
    <w:basedOn w:val="a3"/>
    <w:uiPriority w:val="42"/>
    <w:rsid w:val="00FA7EF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jpeg"/><Relationship Id="rId42" Type="http://schemas.openxmlformats.org/officeDocument/2006/relationships/footer" Target="footer4.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image" Target="media/image4.png"/><Relationship Id="rId29" Type="http://schemas.openxmlformats.org/officeDocument/2006/relationships/image" Target="media/image13.png"/><Relationship Id="rId41"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8.jpe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7.jpeg"/><Relationship Id="rId28" Type="http://schemas.openxmlformats.org/officeDocument/2006/relationships/image" Target="media/image12.png"/><Relationship Id="rId36" Type="http://schemas.openxmlformats.org/officeDocument/2006/relationships/image" Target="media/image20.png"/><Relationship Id="rId10" Type="http://schemas.openxmlformats.org/officeDocument/2006/relationships/header" Target="header1.xml"/><Relationship Id="rId19" Type="http://schemas.openxmlformats.org/officeDocument/2006/relationships/image" Target="media/image3.png"/><Relationship Id="rId31" Type="http://schemas.openxmlformats.org/officeDocument/2006/relationships/image" Target="media/image15.jpg"/><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jpeg"/><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s>
</file>

<file path=word/_rels/settings.xml.rels><?xml version="1.0" encoding="UTF-8" standalone="yes"?>
<Relationships xmlns="http://schemas.openxmlformats.org/package/2006/relationships"><Relationship Id="rId1" Type="http://schemas.openxmlformats.org/officeDocument/2006/relationships/attachedTemplate" Target="file:///D:\Desktop\1.dotx"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CFF3A80-C9E2-4DE2-872E-F33119A4AA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1.dotx</Template>
  <TotalTime>1406</TotalTime>
  <Pages>1</Pages>
  <Words>4186</Words>
  <Characters>23865</Characters>
  <Application>Microsoft Office Word</Application>
  <DocSecurity>0</DocSecurity>
  <Lines>198</Lines>
  <Paragraphs>55</Paragraphs>
  <ScaleCrop>false</ScaleCrop>
  <Company/>
  <LinksUpToDate>false</LinksUpToDate>
  <CharactersWithSpaces>27996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10162</dc:creator>
  <cp:lastModifiedBy>Yonghao Li</cp:lastModifiedBy>
  <cp:revision>38</cp:revision>
  <cp:lastPrinted>2026-03-20T15:12:00Z</cp:lastPrinted>
  <dcterms:created xsi:type="dcterms:W3CDTF">2026-03-18T21:44:00Z</dcterms:created>
  <dcterms:modified xsi:type="dcterms:W3CDTF">2026-03-20T15:43:00Z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2052-12.8.2.17149</vt:lpwstr>
  </property>
  <property fmtid="{D5CDD505-2E9C-101B-9397-08002B2CF9AE}" pid="3" name="ICV">
    <vt:lpwstr>069D1573DA8B4986A850881E4D719F1F_11</vt:lpwstr>
  </property>
  <property fmtid="{D5CDD505-2E9C-101B-9397-08002B2CF9AE}" pid="4" name="KSOTemplateDocerSaveRecord">
    <vt:lpwstr>eyJoZGlkIjoiOTNiODQ1ZGZiMTExYWIzNDU4ZGU2ZmExYTQ5YTIxOWEiLCJ1c2VySWQiOiIxNzM0MDAxMzkyIn0=</vt:lpwstr>
  </property>
</Properties>
</file>