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B3D" w:rsidRPr="00421B3D" w:rsidRDefault="00421B3D" w:rsidP="00421B3D">
      <w:pPr>
        <w:contextualSpacing/>
        <w:jc w:val="center"/>
        <w:rPr>
          <w:b/>
          <w:sz w:val="28"/>
          <w:szCs w:val="28"/>
        </w:rPr>
      </w:pPr>
      <w:r w:rsidRPr="00421B3D">
        <w:rPr>
          <w:b/>
          <w:sz w:val="28"/>
          <w:szCs w:val="28"/>
        </w:rPr>
        <w:t>CSCI 352 Final Project</w:t>
      </w:r>
    </w:p>
    <w:p w:rsidR="00421B3D" w:rsidRDefault="00421B3D" w:rsidP="00421B3D">
      <w:pPr>
        <w:jc w:val="center"/>
        <w:rPr>
          <w:b/>
          <w:sz w:val="28"/>
          <w:szCs w:val="28"/>
        </w:rPr>
      </w:pPr>
      <w:r w:rsidRPr="00421B3D">
        <w:rPr>
          <w:b/>
          <w:sz w:val="28"/>
          <w:szCs w:val="28"/>
        </w:rPr>
        <w:t>(Fall 2019)</w:t>
      </w:r>
    </w:p>
    <w:p w:rsidR="00421B3D" w:rsidRDefault="00D055FC" w:rsidP="00421B3D">
      <w:pPr>
        <w:jc w:val="center"/>
      </w:pPr>
      <w:r>
        <w:t xml:space="preserve">By: </w:t>
      </w:r>
      <w:r w:rsidR="00421B3D">
        <w:t xml:space="preserve">Thomas Logan, Vincent </w:t>
      </w:r>
      <w:proofErr w:type="spellStart"/>
      <w:r w:rsidR="00421B3D">
        <w:t>Manoli</w:t>
      </w:r>
      <w:proofErr w:type="spellEnd"/>
      <w:r w:rsidR="00421B3D">
        <w:t xml:space="preserve">, </w:t>
      </w:r>
      <w:proofErr w:type="gramStart"/>
      <w:r w:rsidR="00421B3D">
        <w:t>Brett</w:t>
      </w:r>
      <w:proofErr w:type="gramEnd"/>
      <w:r w:rsidR="00421B3D">
        <w:t xml:space="preserve"> </w:t>
      </w:r>
      <w:proofErr w:type="spellStart"/>
      <w:r w:rsidR="00421B3D">
        <w:t>Bivens</w:t>
      </w:r>
      <w:proofErr w:type="spellEnd"/>
    </w:p>
    <w:p w:rsidR="00D055FC" w:rsidRDefault="00D055FC" w:rsidP="00D055FC"/>
    <w:p w:rsidR="00421B3D" w:rsidRDefault="00D055FC" w:rsidP="00D055FC">
      <w:pPr>
        <w:ind w:left="360"/>
      </w:pPr>
      <w:r>
        <w:t xml:space="preserve">1. </w:t>
      </w:r>
      <w:r w:rsidR="00421B3D">
        <w:t>Introduction</w:t>
      </w:r>
    </w:p>
    <w:p w:rsidR="00D055FC" w:rsidRDefault="00D055FC" w:rsidP="00D055FC">
      <w:pPr>
        <w:ind w:left="360"/>
      </w:pPr>
      <w:r>
        <w:t>Project Name: Self-Assessment Diagnostic Tool (SAD)</w:t>
      </w:r>
    </w:p>
    <w:p w:rsidR="00D055FC" w:rsidRDefault="00D055FC" w:rsidP="00D055FC">
      <w:pPr>
        <w:ind w:left="360"/>
      </w:pPr>
      <w:r>
        <w:t xml:space="preserve">The SAD tool is an interactive self-diagnostic tool designed with the intention of allowing individuals to narrow down the possible causes of common ailments. </w:t>
      </w:r>
      <w:r w:rsidR="00320BD0">
        <w:t>It is not intended to replace professional medical advice but can be used as a preliminary assessment to determine if a doctor’s visit may be necessary.</w:t>
      </w:r>
    </w:p>
    <w:p w:rsidR="00320BD0" w:rsidRDefault="00320BD0" w:rsidP="00D055FC">
      <w:pPr>
        <w:ind w:left="360"/>
      </w:pPr>
      <w:r>
        <w:t>I</w:t>
      </w:r>
      <w:r w:rsidR="000A5D93">
        <w:t>nformation will be presented using</w:t>
      </w:r>
      <w:r>
        <w:t xml:space="preserve"> easy to understand interactive graphical menu</w:t>
      </w:r>
      <w:r w:rsidR="000A5D93">
        <w:t>s</w:t>
      </w:r>
      <w:r>
        <w:t xml:space="preserve">. Users will select the appropriate area of the body that represents the source of their discomfort and will then be presented with a list of possible symptoms for that area of the body in a check box format. The program will then search a compiled database of common ailments or injuries to that body part and show the user a list of up to the </w:t>
      </w:r>
      <w:r w:rsidR="008F6E8C">
        <w:t>top 5</w:t>
      </w:r>
      <w:r>
        <w:t xml:space="preserve"> most probable causes</w:t>
      </w:r>
      <w:r w:rsidR="000A5D93">
        <w:t xml:space="preserve"> with possible treatments.</w:t>
      </w:r>
    </w:p>
    <w:p w:rsidR="000A5D93" w:rsidRDefault="000A5D93" w:rsidP="00D055FC">
      <w:pPr>
        <w:ind w:left="360"/>
      </w:pPr>
      <w:r>
        <w:t xml:space="preserve">This program is intended to assist injured or sick people with non-life-threatening issues that do not currently have the means to seek </w:t>
      </w:r>
      <w:r w:rsidR="00426166">
        <w:t xml:space="preserve">a </w:t>
      </w:r>
      <w:r>
        <w:t>professional medical evaluation to receive a broad level evaluation of their medical needs.</w:t>
      </w:r>
    </w:p>
    <w:p w:rsidR="000A5D93" w:rsidRDefault="000A5D93" w:rsidP="00D055FC">
      <w:pPr>
        <w:ind w:left="360"/>
      </w:pPr>
    </w:p>
    <w:p w:rsidR="000A5D93" w:rsidRDefault="000A5D93" w:rsidP="000A5D93">
      <w:pPr>
        <w:pStyle w:val="ListParagraph"/>
        <w:numPr>
          <w:ilvl w:val="1"/>
          <w:numId w:val="4"/>
        </w:numPr>
      </w:pPr>
      <w:r>
        <w:t>Background</w:t>
      </w:r>
    </w:p>
    <w:p w:rsidR="000A5D93" w:rsidRDefault="000A5D93" w:rsidP="000A5D93">
      <w:pPr>
        <w:ind w:left="360"/>
      </w:pPr>
      <w:r>
        <w:t>A basic understanding of low level and layman’s medical terms is recommended for a better understanding of some of the more complex parts of this paper.</w:t>
      </w:r>
      <w:r w:rsidR="00940936">
        <w:t xml:space="preserve"> This project was chosen because it combines multiple different elements and functionalities of the proposals of each member of the group into a single application.</w:t>
      </w:r>
    </w:p>
    <w:p w:rsidR="00BF3D58" w:rsidRDefault="00BF3D58" w:rsidP="000A5D93">
      <w:pPr>
        <w:ind w:left="360"/>
      </w:pPr>
    </w:p>
    <w:p w:rsidR="00BF3D58" w:rsidRDefault="00BF3D58" w:rsidP="00BF3D58">
      <w:pPr>
        <w:pStyle w:val="ListParagraph"/>
        <w:numPr>
          <w:ilvl w:val="1"/>
          <w:numId w:val="4"/>
        </w:numPr>
      </w:pPr>
      <w:r>
        <w:t>Challenges</w:t>
      </w:r>
    </w:p>
    <w:p w:rsidR="00BF3D58" w:rsidRDefault="00940936" w:rsidP="00BF3D58">
      <w:pPr>
        <w:ind w:left="360"/>
      </w:pPr>
      <w:r>
        <w:t>The biggest challenges presented for this program will be writing the algorithm that connects a user’s input with an appropriate possible diagnosis, creating intuitive graphical user interfaces appropriate for users of multiple ages and educational backgrounds</w:t>
      </w:r>
      <w:r w:rsidR="00BA0C43">
        <w:t>, and creating a responsive and accurate database.</w:t>
      </w:r>
      <w:r>
        <w:t xml:space="preserve"> </w:t>
      </w:r>
    </w:p>
    <w:p w:rsidR="00BA0C43" w:rsidRDefault="00BA0C43" w:rsidP="00BF3D58">
      <w:pPr>
        <w:ind w:left="360"/>
      </w:pPr>
    </w:p>
    <w:p w:rsidR="008F6E8C" w:rsidRDefault="008F6E8C" w:rsidP="00BF3D58">
      <w:pPr>
        <w:ind w:left="360"/>
      </w:pPr>
    </w:p>
    <w:p w:rsidR="008F6E8C" w:rsidRDefault="008F6E8C" w:rsidP="00BF3D58">
      <w:pPr>
        <w:ind w:left="360"/>
      </w:pPr>
    </w:p>
    <w:p w:rsidR="008F6E8C" w:rsidRDefault="008F6E8C" w:rsidP="00BF3D58">
      <w:pPr>
        <w:ind w:left="360"/>
      </w:pPr>
    </w:p>
    <w:p w:rsidR="00BA0C43" w:rsidRDefault="00BA0C43" w:rsidP="00BF3D58">
      <w:pPr>
        <w:ind w:left="360"/>
      </w:pPr>
      <w:r>
        <w:lastRenderedPageBreak/>
        <w:t>2. Scope</w:t>
      </w:r>
    </w:p>
    <w:p w:rsidR="008F6E8C" w:rsidRDefault="00426166" w:rsidP="008C0508">
      <w:pPr>
        <w:ind w:left="360"/>
      </w:pPr>
      <w:r>
        <w:t>The program will be considered complete when it is able to</w:t>
      </w:r>
      <w:r w:rsidR="008F6E8C">
        <w:t>:</w:t>
      </w:r>
    </w:p>
    <w:p w:rsidR="008C0508" w:rsidRDefault="008C0508" w:rsidP="008C0508">
      <w:pPr>
        <w:pStyle w:val="ListParagraph"/>
        <w:numPr>
          <w:ilvl w:val="0"/>
          <w:numId w:val="6"/>
        </w:numPr>
      </w:pPr>
      <w:r>
        <w:t>Present users with a concise list of up to 10 “Yes/No” questions most related to the selected body part.</w:t>
      </w:r>
    </w:p>
    <w:p w:rsidR="008C0508" w:rsidRDefault="008C0508" w:rsidP="008C0508">
      <w:pPr>
        <w:pStyle w:val="ListParagraph"/>
        <w:numPr>
          <w:ilvl w:val="0"/>
          <w:numId w:val="6"/>
        </w:numPr>
      </w:pPr>
      <w:r>
        <w:t xml:space="preserve">Return up to 5 possible causes for the user’s discomfort. </w:t>
      </w:r>
    </w:p>
    <w:p w:rsidR="008C0508" w:rsidRDefault="008C0508" w:rsidP="008C0508">
      <w:pPr>
        <w:pStyle w:val="ListParagraph"/>
        <w:numPr>
          <w:ilvl w:val="0"/>
          <w:numId w:val="6"/>
        </w:numPr>
      </w:pPr>
      <w:r>
        <w:t>Return a recommended treatment for the most probable cause of the user’s discomfort.</w:t>
      </w:r>
    </w:p>
    <w:p w:rsidR="008C0508" w:rsidRDefault="008C0508" w:rsidP="008C0508">
      <w:pPr>
        <w:ind w:left="360"/>
      </w:pPr>
    </w:p>
    <w:p w:rsidR="008C0508" w:rsidRDefault="008C0508" w:rsidP="008C0508">
      <w:pPr>
        <w:ind w:left="360"/>
      </w:pPr>
      <w:r>
        <w:t>Stretch Goals:</w:t>
      </w:r>
    </w:p>
    <w:p w:rsidR="008C0508" w:rsidRDefault="008C0508" w:rsidP="008C0508">
      <w:pPr>
        <w:pStyle w:val="ListParagraph"/>
        <w:numPr>
          <w:ilvl w:val="0"/>
          <w:numId w:val="10"/>
        </w:numPr>
      </w:pPr>
      <w:r>
        <w:t>Add confidence interval percentage to the diagnosis screen.</w:t>
      </w:r>
    </w:p>
    <w:p w:rsidR="008C0508" w:rsidRDefault="008C0508" w:rsidP="008C0508">
      <w:pPr>
        <w:pStyle w:val="ListParagraph"/>
        <w:numPr>
          <w:ilvl w:val="0"/>
          <w:numId w:val="10"/>
        </w:numPr>
      </w:pPr>
      <w:r>
        <w:t>Expand the question system to a “1 – 5 scale” from the current “Yes/No” format.</w:t>
      </w:r>
    </w:p>
    <w:p w:rsidR="008C0508" w:rsidRDefault="008C0508" w:rsidP="008C0508">
      <w:pPr>
        <w:pStyle w:val="ListParagraph"/>
        <w:numPr>
          <w:ilvl w:val="0"/>
          <w:numId w:val="10"/>
        </w:numPr>
      </w:pPr>
      <w:r>
        <w:t>Recommend a doctor in the user’s town if it is determined to be required by question responses.</w:t>
      </w:r>
    </w:p>
    <w:p w:rsidR="008C0508" w:rsidRDefault="008C0508" w:rsidP="008C0508">
      <w:pPr>
        <w:pStyle w:val="ListParagraph"/>
        <w:numPr>
          <w:ilvl w:val="0"/>
          <w:numId w:val="10"/>
        </w:numPr>
      </w:pPr>
      <w:r>
        <w:t>Present user with locations to purchase any over-the-counter medicines recommended.</w:t>
      </w:r>
    </w:p>
    <w:p w:rsidR="008C0508" w:rsidRDefault="008C0508" w:rsidP="001D2CFE">
      <w:pPr>
        <w:pStyle w:val="ListParagraph"/>
        <w:ind w:left="1080"/>
      </w:pPr>
    </w:p>
    <w:p w:rsidR="001D2CFE" w:rsidRDefault="001D2CFE" w:rsidP="001D2CFE">
      <w:pPr>
        <w:pStyle w:val="ListParagraph"/>
        <w:ind w:left="1080"/>
      </w:pPr>
      <w:bookmarkStart w:id="0" w:name="_GoBack"/>
      <w:bookmarkEnd w:id="0"/>
    </w:p>
    <w:p w:rsidR="008C0508" w:rsidRDefault="008C0508" w:rsidP="008C0508">
      <w:pPr>
        <w:ind w:left="360"/>
      </w:pPr>
      <w:r>
        <w:t>2.1 Requirements</w:t>
      </w:r>
    </w:p>
    <w:p w:rsidR="008C0508" w:rsidRPr="00421B3D" w:rsidRDefault="008C0508" w:rsidP="008C0508">
      <w:pPr>
        <w:ind w:left="360"/>
      </w:pPr>
      <w:r>
        <w:t>&lt;TO BE CONTINUED – 9/19/2019&gt;</w:t>
      </w:r>
    </w:p>
    <w:sectPr w:rsidR="008C0508" w:rsidRPr="00421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D7566"/>
    <w:multiLevelType w:val="hybridMultilevel"/>
    <w:tmpl w:val="46E05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BC6AB5"/>
    <w:multiLevelType w:val="hybridMultilevel"/>
    <w:tmpl w:val="2156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F1708"/>
    <w:multiLevelType w:val="multilevel"/>
    <w:tmpl w:val="9FDE72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4E05EF8"/>
    <w:multiLevelType w:val="hybridMultilevel"/>
    <w:tmpl w:val="31C00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D464E"/>
    <w:multiLevelType w:val="hybridMultilevel"/>
    <w:tmpl w:val="41E69B4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4C05246F"/>
    <w:multiLevelType w:val="hybridMultilevel"/>
    <w:tmpl w:val="DD827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767D8"/>
    <w:multiLevelType w:val="hybridMultilevel"/>
    <w:tmpl w:val="CC323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37708"/>
    <w:multiLevelType w:val="hybridMultilevel"/>
    <w:tmpl w:val="7AC8A5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EA68B5"/>
    <w:multiLevelType w:val="hybridMultilevel"/>
    <w:tmpl w:val="855A4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7B4695"/>
    <w:multiLevelType w:val="hybridMultilevel"/>
    <w:tmpl w:val="861EC180"/>
    <w:lvl w:ilvl="0" w:tplc="9F1EA9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3D"/>
    <w:rsid w:val="000A5D93"/>
    <w:rsid w:val="001D2CFE"/>
    <w:rsid w:val="00320BD0"/>
    <w:rsid w:val="00421B3D"/>
    <w:rsid w:val="00426166"/>
    <w:rsid w:val="008C0508"/>
    <w:rsid w:val="008F6E8C"/>
    <w:rsid w:val="00940936"/>
    <w:rsid w:val="00BA0C43"/>
    <w:rsid w:val="00BF3D58"/>
    <w:rsid w:val="00D0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6032"/>
  <w15:chartTrackingRefBased/>
  <w15:docId w15:val="{D5F83ECE-9042-4FB4-A3FE-62AD9859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Martin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Logan</dc:creator>
  <cp:keywords/>
  <dc:description/>
  <cp:lastModifiedBy>Thomas Logan</cp:lastModifiedBy>
  <cp:revision>4</cp:revision>
  <dcterms:created xsi:type="dcterms:W3CDTF">2019-09-19T21:45:00Z</dcterms:created>
  <dcterms:modified xsi:type="dcterms:W3CDTF">2019-09-19T22:56:00Z</dcterms:modified>
</cp:coreProperties>
</file>