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E5EA" w14:textId="6B783714" w:rsidR="00D22C66" w:rsidRPr="00AA7C1B" w:rsidRDefault="004E339C" w:rsidP="00953F01">
      <w:pPr>
        <w:pStyle w:val="Titre1"/>
        <w:jc w:val="both"/>
        <w:rPr>
          <w:sz w:val="28"/>
          <w:szCs w:val="28"/>
        </w:rPr>
      </w:pPr>
      <w:r w:rsidRPr="00AA7C1B">
        <w:rPr>
          <w:sz w:val="28"/>
          <w:szCs w:val="28"/>
        </w:rPr>
        <w:t xml:space="preserve">Laboratoire </w:t>
      </w:r>
      <w:r w:rsidR="009B69DA" w:rsidRPr="00AA7C1B">
        <w:rPr>
          <w:sz w:val="28"/>
          <w:szCs w:val="28"/>
        </w:rPr>
        <w:t>6</w:t>
      </w:r>
      <w:r w:rsidR="00AA7C1B">
        <w:rPr>
          <w:sz w:val="28"/>
          <w:szCs w:val="28"/>
        </w:rPr>
        <w:t xml:space="preserve"> et 7</w:t>
      </w:r>
      <w:r w:rsidRPr="00AA7C1B">
        <w:rPr>
          <w:sz w:val="28"/>
          <w:szCs w:val="28"/>
        </w:rPr>
        <w:t>:</w:t>
      </w:r>
      <w:r w:rsidR="00324BBB" w:rsidRPr="00AA7C1B">
        <w:rPr>
          <w:sz w:val="28"/>
          <w:szCs w:val="28"/>
        </w:rPr>
        <w:t xml:space="preserve"> Machines à états </w:t>
      </w:r>
      <w:r w:rsidR="00064D31" w:rsidRPr="00AA7C1B">
        <w:rPr>
          <w:sz w:val="28"/>
          <w:szCs w:val="28"/>
        </w:rPr>
        <w:t>et communications</w:t>
      </w:r>
    </w:p>
    <w:p w14:paraId="52EC218A" w14:textId="77777777" w:rsidR="00D22C66" w:rsidRPr="00AA7C1B" w:rsidRDefault="00953F01" w:rsidP="00953F01">
      <w:pPr>
        <w:pStyle w:val="Titre2"/>
        <w:jc w:val="both"/>
        <w:rPr>
          <w:sz w:val="24"/>
          <w:szCs w:val="24"/>
        </w:rPr>
      </w:pPr>
      <w:r w:rsidRPr="00AA7C1B">
        <w:rPr>
          <w:sz w:val="24"/>
          <w:szCs w:val="24"/>
        </w:rPr>
        <w:t xml:space="preserve">Durée: </w:t>
      </w:r>
    </w:p>
    <w:p w14:paraId="47CF9BAD" w14:textId="08BF6516" w:rsidR="00953F01" w:rsidRDefault="00953F01" w:rsidP="00953F01">
      <w:pPr>
        <w:tabs>
          <w:tab w:val="left" w:pos="142"/>
        </w:tabs>
        <w:jc w:val="both"/>
        <w:rPr>
          <w:sz w:val="20"/>
          <w:szCs w:val="20"/>
        </w:rPr>
      </w:pPr>
      <w:r w:rsidRPr="00AA7C1B">
        <w:rPr>
          <w:sz w:val="20"/>
          <w:szCs w:val="20"/>
        </w:rPr>
        <w:tab/>
      </w:r>
      <w:r w:rsidR="009B69DA" w:rsidRPr="00AA7C1B">
        <w:rPr>
          <w:sz w:val="20"/>
          <w:szCs w:val="20"/>
        </w:rPr>
        <w:t>2</w:t>
      </w:r>
      <w:r w:rsidRPr="00AA7C1B">
        <w:rPr>
          <w:sz w:val="20"/>
          <w:szCs w:val="20"/>
        </w:rPr>
        <w:t xml:space="preserve"> semaine</w:t>
      </w:r>
      <w:r w:rsidR="009B69DA" w:rsidRPr="00AA7C1B">
        <w:rPr>
          <w:sz w:val="20"/>
          <w:szCs w:val="20"/>
        </w:rPr>
        <w:t>s</w:t>
      </w:r>
      <w:r w:rsidR="00AA7C1B">
        <w:rPr>
          <w:sz w:val="20"/>
          <w:szCs w:val="20"/>
        </w:rPr>
        <w:t xml:space="preserve"> auquel s'ajoute la semaine sans cours ni évaluation</w:t>
      </w:r>
    </w:p>
    <w:p w14:paraId="07D83FDA" w14:textId="77777777" w:rsidR="00AA7C1B" w:rsidRDefault="00AA7C1B" w:rsidP="00AA7C1B">
      <w:pPr>
        <w:pStyle w:val="Titre2"/>
        <w:jc w:val="both"/>
        <w:rPr>
          <w:sz w:val="24"/>
          <w:szCs w:val="24"/>
        </w:rPr>
      </w:pPr>
      <w:r>
        <w:rPr>
          <w:sz w:val="24"/>
          <w:szCs w:val="24"/>
        </w:rPr>
        <w:t>Remise:</w:t>
      </w:r>
    </w:p>
    <w:p w14:paraId="5E6F71B3" w14:textId="4725BD29" w:rsidR="00AA7C1B" w:rsidRDefault="00AA7C1B" w:rsidP="00AA7C1B">
      <w:pPr>
        <w:pStyle w:val="Paragraphedeliste"/>
        <w:numPr>
          <w:ilvl w:val="0"/>
          <w:numId w:val="22"/>
        </w:numPr>
        <w:tabs>
          <w:tab w:val="left" w:pos="142"/>
        </w:tabs>
        <w:jc w:val="both"/>
        <w:rPr>
          <w:sz w:val="20"/>
          <w:szCs w:val="20"/>
        </w:rPr>
      </w:pPr>
      <w:r w:rsidRPr="00AA7C1B">
        <w:rPr>
          <w:sz w:val="20"/>
          <w:szCs w:val="20"/>
        </w:rPr>
        <w:t>9 octobre à 23h59 au plus tard: diagrammes d'états et pseudo-code</w:t>
      </w:r>
    </w:p>
    <w:p w14:paraId="611372C1" w14:textId="757F8B13" w:rsidR="00AA7C1B" w:rsidRPr="00AA7C1B" w:rsidRDefault="00AA7C1B" w:rsidP="00AA7C1B">
      <w:pPr>
        <w:pStyle w:val="Paragraphedeliste"/>
        <w:numPr>
          <w:ilvl w:val="0"/>
          <w:numId w:val="22"/>
        </w:numPr>
        <w:tabs>
          <w:tab w:val="left" w:pos="142"/>
        </w:tabs>
        <w:jc w:val="both"/>
        <w:rPr>
          <w:sz w:val="20"/>
          <w:szCs w:val="20"/>
        </w:rPr>
      </w:pPr>
      <w:r>
        <w:rPr>
          <w:sz w:val="20"/>
          <w:szCs w:val="20"/>
        </w:rPr>
        <w:t>23 octobre à 16h59 au plus tard: démonstration du fonctionnement et code</w:t>
      </w:r>
    </w:p>
    <w:p w14:paraId="02940EF2" w14:textId="77777777" w:rsidR="004E339C" w:rsidRPr="00AA7C1B" w:rsidRDefault="004E339C" w:rsidP="00953F01">
      <w:pPr>
        <w:pStyle w:val="Titre2"/>
        <w:jc w:val="both"/>
        <w:rPr>
          <w:sz w:val="24"/>
          <w:szCs w:val="24"/>
        </w:rPr>
      </w:pPr>
      <w:r w:rsidRPr="00AA7C1B">
        <w:rPr>
          <w:sz w:val="24"/>
          <w:szCs w:val="24"/>
        </w:rPr>
        <w:t>Objectifs:</w:t>
      </w:r>
    </w:p>
    <w:p w14:paraId="0EC3FA7F" w14:textId="19D4D3A7" w:rsidR="00030EA6" w:rsidRPr="00AA7C1B" w:rsidRDefault="00D56E35" w:rsidP="00030EA6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Améliorer sa capacité à créer un diagramme d'état</w:t>
      </w:r>
      <w:r w:rsidR="009B69DA" w:rsidRPr="00AA7C1B">
        <w:rPr>
          <w:sz w:val="20"/>
          <w:szCs w:val="20"/>
        </w:rPr>
        <w:t>s</w:t>
      </w:r>
      <w:r w:rsidRPr="00AA7C1B">
        <w:rPr>
          <w:sz w:val="20"/>
          <w:szCs w:val="20"/>
        </w:rPr>
        <w:t xml:space="preserve"> à partir de la description d'un problème (</w:t>
      </w:r>
      <w:r w:rsidR="009B69DA" w:rsidRPr="00AA7C1B">
        <w:rPr>
          <w:sz w:val="20"/>
          <w:szCs w:val="20"/>
        </w:rPr>
        <w:t>sommatif</w:t>
      </w:r>
      <w:r w:rsidRPr="00AA7C1B">
        <w:rPr>
          <w:sz w:val="20"/>
          <w:szCs w:val="20"/>
        </w:rPr>
        <w:t>)</w:t>
      </w:r>
      <w:r w:rsidR="00D22C66" w:rsidRPr="00AA7C1B">
        <w:rPr>
          <w:sz w:val="20"/>
          <w:szCs w:val="20"/>
        </w:rPr>
        <w:t>;</w:t>
      </w:r>
    </w:p>
    <w:p w14:paraId="11048AAA" w14:textId="641DA98E" w:rsidR="00324BBB" w:rsidRPr="00AA7C1B" w:rsidRDefault="00324BBB" w:rsidP="00030EA6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 xml:space="preserve">Se familiariser avec la conception </w:t>
      </w:r>
      <w:r w:rsidR="00D56E35" w:rsidRPr="00AA7C1B">
        <w:rPr>
          <w:sz w:val="20"/>
          <w:szCs w:val="20"/>
        </w:rPr>
        <w:t>de machines à états qui interagissent entre elles</w:t>
      </w:r>
      <w:r w:rsidRPr="00AA7C1B">
        <w:rPr>
          <w:sz w:val="20"/>
          <w:szCs w:val="20"/>
        </w:rPr>
        <w:t xml:space="preserve"> (</w:t>
      </w:r>
      <w:r w:rsidR="00AA7C1B" w:rsidRPr="00AA7C1B">
        <w:rPr>
          <w:sz w:val="20"/>
          <w:szCs w:val="20"/>
        </w:rPr>
        <w:t>sommatif</w:t>
      </w:r>
      <w:r w:rsidRPr="00AA7C1B">
        <w:rPr>
          <w:sz w:val="20"/>
          <w:szCs w:val="20"/>
        </w:rPr>
        <w:t>);</w:t>
      </w:r>
    </w:p>
    <w:p w14:paraId="1E185368" w14:textId="31ECD2AE" w:rsidR="00324BBB" w:rsidRPr="00AA7C1B" w:rsidRDefault="00D56E35" w:rsidP="00030EA6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Améliorer sa capacité à traduire les diagrammes d'états en pseudo-code</w:t>
      </w:r>
      <w:r w:rsidR="00324BBB" w:rsidRPr="00AA7C1B">
        <w:rPr>
          <w:sz w:val="20"/>
          <w:szCs w:val="20"/>
        </w:rPr>
        <w:t xml:space="preserve"> (</w:t>
      </w:r>
      <w:r w:rsidR="00AA7C1B" w:rsidRPr="00AA7C1B">
        <w:rPr>
          <w:sz w:val="20"/>
          <w:szCs w:val="20"/>
        </w:rPr>
        <w:t>sommatif</w:t>
      </w:r>
      <w:r w:rsidR="00324BBB" w:rsidRPr="00AA7C1B">
        <w:rPr>
          <w:sz w:val="20"/>
          <w:szCs w:val="20"/>
        </w:rPr>
        <w:t>);</w:t>
      </w:r>
    </w:p>
    <w:p w14:paraId="56755ADB" w14:textId="4837A57F" w:rsidR="008639AC" w:rsidRPr="00AA7C1B" w:rsidRDefault="00324BBB" w:rsidP="00030EA6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 xml:space="preserve">Mettre en œuvre des machines à états </w:t>
      </w:r>
      <w:r w:rsidR="00D56E35" w:rsidRPr="00AA7C1B">
        <w:rPr>
          <w:sz w:val="20"/>
          <w:szCs w:val="20"/>
        </w:rPr>
        <w:t>de communications</w:t>
      </w:r>
      <w:r w:rsidR="008639AC" w:rsidRPr="00AA7C1B">
        <w:rPr>
          <w:sz w:val="20"/>
          <w:szCs w:val="20"/>
        </w:rPr>
        <w:t xml:space="preserve"> (</w:t>
      </w:r>
      <w:r w:rsidR="009B69DA" w:rsidRPr="00AA7C1B">
        <w:rPr>
          <w:sz w:val="20"/>
          <w:szCs w:val="20"/>
        </w:rPr>
        <w:t>sommatif</w:t>
      </w:r>
      <w:r w:rsidR="008639AC" w:rsidRPr="00AA7C1B">
        <w:rPr>
          <w:sz w:val="20"/>
          <w:szCs w:val="20"/>
        </w:rPr>
        <w:t>);</w:t>
      </w:r>
    </w:p>
    <w:p w14:paraId="7952A521" w14:textId="77777777" w:rsidR="004E339C" w:rsidRPr="00AA7C1B" w:rsidRDefault="004E339C" w:rsidP="00953F01">
      <w:pPr>
        <w:pStyle w:val="Titre2"/>
        <w:jc w:val="both"/>
        <w:rPr>
          <w:sz w:val="24"/>
          <w:szCs w:val="24"/>
        </w:rPr>
      </w:pPr>
      <w:r w:rsidRPr="00AA7C1B">
        <w:rPr>
          <w:sz w:val="24"/>
          <w:szCs w:val="24"/>
        </w:rPr>
        <w:t>Matériel:</w:t>
      </w:r>
    </w:p>
    <w:p w14:paraId="2DD68421" w14:textId="73465EDA" w:rsidR="00064D31" w:rsidRPr="00AA7C1B" w:rsidRDefault="004E339C" w:rsidP="00953F01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Ensemble</w:t>
      </w:r>
      <w:r w:rsidR="00AA7C1B" w:rsidRPr="00AA7C1B">
        <w:rPr>
          <w:sz w:val="20"/>
          <w:szCs w:val="20"/>
        </w:rPr>
        <w:t>s</w:t>
      </w:r>
      <w:r w:rsidRPr="00AA7C1B">
        <w:rPr>
          <w:sz w:val="20"/>
          <w:szCs w:val="20"/>
        </w:rPr>
        <w:t xml:space="preserve"> de développement Dallas</w:t>
      </w:r>
      <w:r w:rsidR="00AA7C1B" w:rsidRPr="00AA7C1B">
        <w:rPr>
          <w:sz w:val="20"/>
          <w:szCs w:val="20"/>
        </w:rPr>
        <w:t xml:space="preserve"> et</w:t>
      </w:r>
      <w:r w:rsidRPr="00AA7C1B">
        <w:rPr>
          <w:sz w:val="20"/>
          <w:szCs w:val="20"/>
        </w:rPr>
        <w:t xml:space="preserve"> STM32</w:t>
      </w:r>
      <w:r w:rsidR="00064D31" w:rsidRPr="00AA7C1B">
        <w:rPr>
          <w:sz w:val="20"/>
          <w:szCs w:val="20"/>
        </w:rPr>
        <w:t>F4-Disco</w:t>
      </w:r>
      <w:r w:rsidR="009B69DA" w:rsidRPr="00AA7C1B">
        <w:rPr>
          <w:sz w:val="20"/>
          <w:szCs w:val="20"/>
        </w:rPr>
        <w:t>;</w:t>
      </w:r>
    </w:p>
    <w:p w14:paraId="3F42A917" w14:textId="6DF48EC2" w:rsidR="004E339C" w:rsidRPr="00AA7C1B" w:rsidRDefault="004E339C" w:rsidP="00953F01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 xml:space="preserve">Matériel </w:t>
      </w:r>
      <w:r w:rsidR="00D22C66" w:rsidRPr="00AA7C1B">
        <w:rPr>
          <w:sz w:val="20"/>
          <w:szCs w:val="20"/>
        </w:rPr>
        <w:t>requis pour implanter la solution retenue</w:t>
      </w:r>
      <w:r w:rsidR="00003AD8" w:rsidRPr="00AA7C1B">
        <w:rPr>
          <w:sz w:val="20"/>
          <w:szCs w:val="20"/>
        </w:rPr>
        <w:t>;</w:t>
      </w:r>
    </w:p>
    <w:p w14:paraId="001C9E71" w14:textId="24963A56" w:rsidR="00003AD8" w:rsidRPr="00AA7C1B" w:rsidRDefault="009B69DA" w:rsidP="00003AD8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P</w:t>
      </w:r>
      <w:r w:rsidR="00227677" w:rsidRPr="00AA7C1B">
        <w:rPr>
          <w:sz w:val="20"/>
          <w:szCs w:val="20"/>
        </w:rPr>
        <w:t>ro</w:t>
      </w:r>
      <w:r w:rsidR="00003AD8" w:rsidRPr="00AA7C1B">
        <w:rPr>
          <w:sz w:val="20"/>
          <w:szCs w:val="20"/>
        </w:rPr>
        <w:t xml:space="preserve">grammes </w:t>
      </w:r>
      <w:r w:rsidR="00872545" w:rsidRPr="00AA7C1B">
        <w:rPr>
          <w:i/>
          <w:sz w:val="20"/>
          <w:szCs w:val="20"/>
        </w:rPr>
        <w:t>247-637 S-0005</w:t>
      </w:r>
      <w:r w:rsidR="00003AD8" w:rsidRPr="00AA7C1B">
        <w:rPr>
          <w:sz w:val="20"/>
          <w:szCs w:val="20"/>
        </w:rPr>
        <w:t xml:space="preserve"> et </w:t>
      </w:r>
      <w:r w:rsidR="00872545" w:rsidRPr="00AA7C1B">
        <w:rPr>
          <w:i/>
          <w:sz w:val="20"/>
          <w:szCs w:val="20"/>
        </w:rPr>
        <w:t>247-637 S-000</w:t>
      </w:r>
      <w:r w:rsidR="001A32D1" w:rsidRPr="00AA7C1B">
        <w:rPr>
          <w:i/>
          <w:sz w:val="20"/>
          <w:szCs w:val="20"/>
        </w:rPr>
        <w:t>1</w:t>
      </w:r>
      <w:r w:rsidRPr="00AA7C1B">
        <w:rPr>
          <w:sz w:val="20"/>
          <w:szCs w:val="20"/>
        </w:rPr>
        <w:t>;</w:t>
      </w:r>
    </w:p>
    <w:p w14:paraId="3248AD11" w14:textId="10098519" w:rsidR="009B69DA" w:rsidRDefault="009B69DA" w:rsidP="00003AD8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Vos programmes modulaires développés jusqu'à maintenant.</w:t>
      </w:r>
    </w:p>
    <w:p w14:paraId="5843C61B" w14:textId="366BA194" w:rsidR="000C5134" w:rsidRPr="00AA7C1B" w:rsidRDefault="000C5134" w:rsidP="00003AD8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Les fichiers mis en ligne à titre de point de départ pour compléter le laboratoire.</w:t>
      </w:r>
    </w:p>
    <w:p w14:paraId="7B5DB516" w14:textId="77777777" w:rsidR="00D22C66" w:rsidRPr="00AA7C1B" w:rsidRDefault="00D22C66" w:rsidP="00953F01">
      <w:pPr>
        <w:pStyle w:val="Titre2"/>
        <w:jc w:val="both"/>
        <w:rPr>
          <w:sz w:val="24"/>
          <w:szCs w:val="24"/>
        </w:rPr>
      </w:pPr>
      <w:r w:rsidRPr="00AA7C1B">
        <w:rPr>
          <w:sz w:val="24"/>
          <w:szCs w:val="24"/>
        </w:rPr>
        <w:t>Déroulement:</w:t>
      </w:r>
    </w:p>
    <w:p w14:paraId="54F9161C" w14:textId="6F907655" w:rsidR="00D22C66" w:rsidRPr="00AA7C1B" w:rsidRDefault="00D22C66" w:rsidP="00953F0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Introduction faite par l'enseignant;</w:t>
      </w:r>
    </w:p>
    <w:p w14:paraId="14188C79" w14:textId="28E6246A" w:rsidR="00872545" w:rsidRPr="00AA7C1B" w:rsidRDefault="00872545" w:rsidP="00953F0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Conception de</w:t>
      </w:r>
      <w:r w:rsidR="00D56E35" w:rsidRPr="00AA7C1B">
        <w:rPr>
          <w:sz w:val="20"/>
          <w:szCs w:val="20"/>
        </w:rPr>
        <w:t xml:space="preserve"> diagrammes d'états </w:t>
      </w:r>
      <w:r w:rsidR="00301889" w:rsidRPr="00AA7C1B">
        <w:rPr>
          <w:sz w:val="20"/>
          <w:szCs w:val="20"/>
        </w:rPr>
        <w:t>avec intervention de l'enseignant au besoin;</w:t>
      </w:r>
    </w:p>
    <w:p w14:paraId="1AEC281B" w14:textId="75E75319" w:rsidR="00872545" w:rsidRPr="00AA7C1B" w:rsidRDefault="00872545" w:rsidP="00953F0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Rédaction de pseudo-code</w:t>
      </w:r>
      <w:r w:rsidR="00301889" w:rsidRPr="00AA7C1B">
        <w:rPr>
          <w:sz w:val="20"/>
          <w:szCs w:val="20"/>
        </w:rPr>
        <w:t xml:space="preserve"> avec intervention de l'enseignant au besoin</w:t>
      </w:r>
      <w:r w:rsidRPr="00AA7C1B">
        <w:rPr>
          <w:sz w:val="20"/>
          <w:szCs w:val="20"/>
        </w:rPr>
        <w:t>;</w:t>
      </w:r>
    </w:p>
    <w:p w14:paraId="782FB6AA" w14:textId="252429E8" w:rsidR="00DB598F" w:rsidRPr="00AA7C1B" w:rsidRDefault="00872545" w:rsidP="00D56E35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Conversion de pseudo-code en programmes;</w:t>
      </w:r>
    </w:p>
    <w:p w14:paraId="3E99AF94" w14:textId="7AEC2D2B" w:rsidR="00D22C66" w:rsidRPr="00AA7C1B" w:rsidRDefault="00B355FC" w:rsidP="00953F01">
      <w:pPr>
        <w:pStyle w:val="Titre2"/>
        <w:jc w:val="both"/>
        <w:rPr>
          <w:sz w:val="24"/>
          <w:szCs w:val="24"/>
        </w:rPr>
      </w:pPr>
      <w:r w:rsidRPr="00AA7C1B">
        <w:rPr>
          <w:sz w:val="24"/>
          <w:szCs w:val="24"/>
        </w:rPr>
        <w:t>Introduction</w:t>
      </w:r>
      <w:r w:rsidR="00D22C66" w:rsidRPr="00AA7C1B">
        <w:rPr>
          <w:sz w:val="24"/>
          <w:szCs w:val="24"/>
        </w:rPr>
        <w:t>:</w:t>
      </w:r>
    </w:p>
    <w:p w14:paraId="7A9E65EE" w14:textId="3BF4A9C1" w:rsidR="00D56E35" w:rsidRPr="00AA7C1B" w:rsidRDefault="00D56E35" w:rsidP="00065697">
      <w:pPr>
        <w:jc w:val="both"/>
        <w:rPr>
          <w:sz w:val="20"/>
          <w:szCs w:val="20"/>
        </w:rPr>
      </w:pPr>
      <w:r w:rsidRPr="00AA7C1B">
        <w:rPr>
          <w:sz w:val="20"/>
          <w:szCs w:val="20"/>
        </w:rPr>
        <w:t>La transmission et la réception de données se prêtent bien à une implémentation qui fait appel à des machines à états puisque les transmetteurs devront généralement attendre une requête avant de procéder à l'envoi de données alors que les récepteurs attendront de recevoir des octets avant de confirmer la réception d'un message. Ce laboratoire vous demande d'ajouter d</w:t>
      </w:r>
      <w:r w:rsidR="00A13213" w:rsidRPr="00AA7C1B">
        <w:rPr>
          <w:sz w:val="20"/>
          <w:szCs w:val="20"/>
        </w:rPr>
        <w:t xml:space="preserve">es services de communications à des programmes qui doivent permettre à un ensemble de développement Dallas de communique avec un ensemble STM32F-disco. </w:t>
      </w:r>
    </w:p>
    <w:p w14:paraId="3DA851EF" w14:textId="1263DB65" w:rsidR="006A5561" w:rsidRPr="00AA7C1B" w:rsidRDefault="0076686D" w:rsidP="0076686D">
      <w:pPr>
        <w:pStyle w:val="Titre2"/>
        <w:rPr>
          <w:sz w:val="24"/>
          <w:szCs w:val="24"/>
        </w:rPr>
      </w:pPr>
      <w:r w:rsidRPr="00AA7C1B">
        <w:rPr>
          <w:sz w:val="24"/>
          <w:szCs w:val="24"/>
        </w:rPr>
        <w:t xml:space="preserve">Partie 1 : </w:t>
      </w:r>
      <w:r w:rsidR="00A13213" w:rsidRPr="00AA7C1B">
        <w:rPr>
          <w:sz w:val="24"/>
          <w:szCs w:val="24"/>
        </w:rPr>
        <w:t>Conception de diagrammes d'états</w:t>
      </w:r>
    </w:p>
    <w:p w14:paraId="2C714636" w14:textId="62D5F4B2" w:rsidR="00A13213" w:rsidRPr="00AA7C1B" w:rsidRDefault="00A13213" w:rsidP="0076686D">
      <w:pPr>
        <w:rPr>
          <w:sz w:val="20"/>
          <w:szCs w:val="20"/>
        </w:rPr>
      </w:pPr>
      <w:r w:rsidRPr="00AA7C1B">
        <w:rPr>
          <w:sz w:val="20"/>
          <w:szCs w:val="20"/>
        </w:rPr>
        <w:t xml:space="preserve">Concevez les </w:t>
      </w:r>
      <w:r w:rsidR="00485411" w:rsidRPr="00AA7C1B">
        <w:rPr>
          <w:sz w:val="20"/>
          <w:szCs w:val="20"/>
        </w:rPr>
        <w:t xml:space="preserve">2 </w:t>
      </w:r>
      <w:r w:rsidRPr="00AA7C1B">
        <w:rPr>
          <w:sz w:val="20"/>
          <w:szCs w:val="20"/>
        </w:rPr>
        <w:t>diagrammes d'états des services de transmission et de communication par port série qui dépendent des points suivants:</w:t>
      </w:r>
    </w:p>
    <w:p w14:paraId="53564C8E" w14:textId="0F677E4E" w:rsidR="00A13213" w:rsidRPr="00AA7C1B" w:rsidRDefault="00A13213" w:rsidP="00A13213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La trame à transmettre est constituée dans l'ordre:</w:t>
      </w:r>
    </w:p>
    <w:p w14:paraId="6557527F" w14:textId="36D626EA" w:rsidR="00A13213" w:rsidRPr="00AA7C1B" w:rsidRDefault="00A13213" w:rsidP="00A13213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D'un octet de départ dont la valeur vaut "$";</w:t>
      </w:r>
    </w:p>
    <w:p w14:paraId="55867186" w14:textId="42E545FC" w:rsidR="00A13213" w:rsidRPr="00AA7C1B" w:rsidRDefault="00A13213" w:rsidP="00A13213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D'un octet dont la valeur correspond au nombre d'octets qui forment les données du message;</w:t>
      </w:r>
    </w:p>
    <w:p w14:paraId="42A87541" w14:textId="7CB84F54" w:rsidR="00B27CA3" w:rsidRPr="00AA7C1B" w:rsidRDefault="00B27CA3" w:rsidP="00B27CA3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D</w:t>
      </w:r>
      <w:r w:rsidR="00A13213" w:rsidRPr="00AA7C1B">
        <w:rPr>
          <w:sz w:val="20"/>
          <w:szCs w:val="20"/>
        </w:rPr>
        <w:t>es octets qui forment</w:t>
      </w:r>
      <w:r w:rsidRPr="00AA7C1B">
        <w:rPr>
          <w:sz w:val="20"/>
          <w:szCs w:val="20"/>
        </w:rPr>
        <w:t xml:space="preserve"> le message;</w:t>
      </w:r>
    </w:p>
    <w:p w14:paraId="38B7351E" w14:textId="6FB5B53A" w:rsidR="00B27CA3" w:rsidRPr="00AA7C1B" w:rsidRDefault="00B27CA3" w:rsidP="00A13213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D'un octet dont la valeur permet de vérifier si le message a été bien reçu (</w:t>
      </w:r>
      <w:r w:rsidRPr="00AA7C1B">
        <w:rPr>
          <w:i/>
          <w:sz w:val="20"/>
          <w:szCs w:val="20"/>
        </w:rPr>
        <w:t>i.e.</w:t>
      </w:r>
      <w:r w:rsidRPr="00AA7C1B">
        <w:rPr>
          <w:sz w:val="20"/>
          <w:szCs w:val="20"/>
        </w:rPr>
        <w:t xml:space="preserve"> </w:t>
      </w:r>
      <w:r w:rsidRPr="00AA7C1B">
        <w:rPr>
          <w:i/>
          <w:sz w:val="20"/>
          <w:szCs w:val="20"/>
        </w:rPr>
        <w:t>checksum</w:t>
      </w:r>
      <w:r w:rsidRPr="00AA7C1B">
        <w:rPr>
          <w:sz w:val="20"/>
          <w:szCs w:val="20"/>
        </w:rPr>
        <w:t>).</w:t>
      </w:r>
    </w:p>
    <w:p w14:paraId="28F6549A" w14:textId="56CB0FEB" w:rsidR="00B27CA3" w:rsidRPr="00AA7C1B" w:rsidRDefault="00B27CA3" w:rsidP="00B27CA3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Le nombre d'octets qui forment les données du message vaut au moins 1 et au plus 16;</w:t>
      </w:r>
    </w:p>
    <w:p w14:paraId="472E7C91" w14:textId="777D13AE" w:rsidR="00B27CA3" w:rsidRPr="00AA7C1B" w:rsidRDefault="00B27CA3" w:rsidP="00B27CA3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La présence dans le message d'un octet qui vaut "$" entraîne la transmission de la valeur 0 tout de suite après la transmission de cet octet;</w:t>
      </w:r>
    </w:p>
    <w:p w14:paraId="099E1835" w14:textId="4212F6DE" w:rsidR="00B27CA3" w:rsidRPr="00AA7C1B" w:rsidRDefault="004C5AC2" w:rsidP="00B27CA3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La valeur de l'octet de vérification de l'intégrité du message (</w:t>
      </w:r>
      <w:r w:rsidRPr="00AA7C1B">
        <w:rPr>
          <w:i/>
          <w:sz w:val="20"/>
          <w:szCs w:val="20"/>
        </w:rPr>
        <w:t>i.e.</w:t>
      </w:r>
      <w:r w:rsidRPr="00AA7C1B">
        <w:rPr>
          <w:sz w:val="20"/>
          <w:szCs w:val="20"/>
        </w:rPr>
        <w:t xml:space="preserve"> le </w:t>
      </w:r>
      <w:r w:rsidRPr="00AA7C1B">
        <w:rPr>
          <w:i/>
          <w:sz w:val="20"/>
          <w:szCs w:val="20"/>
        </w:rPr>
        <w:t>checksum</w:t>
      </w:r>
      <w:r w:rsidRPr="00AA7C1B">
        <w:rPr>
          <w:sz w:val="20"/>
          <w:szCs w:val="20"/>
        </w:rPr>
        <w:t>) est calculée en additionnant les valeurs des données seulement;</w:t>
      </w:r>
    </w:p>
    <w:p w14:paraId="6C958254" w14:textId="2A046CD0" w:rsidR="004C5AC2" w:rsidRPr="00AA7C1B" w:rsidRDefault="004C5AC2" w:rsidP="00B27CA3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lastRenderedPageBreak/>
        <w:t>Il n'y aura pas de transmission si le nombre d'octets à transmettre vaut 0 ou est plus grand que 16;</w:t>
      </w:r>
    </w:p>
    <w:p w14:paraId="0338A1C9" w14:textId="3790537C" w:rsidR="004C5AC2" w:rsidRPr="00AA7C1B" w:rsidRDefault="004C5AC2" w:rsidP="00B27CA3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Le service de transmission offrira aux autres modules les variables suivantes</w:t>
      </w:r>
      <w:r w:rsidR="005D1E7B" w:rsidRPr="00AA7C1B">
        <w:rPr>
          <w:sz w:val="20"/>
          <w:szCs w:val="20"/>
        </w:rPr>
        <w:t>:</w:t>
      </w:r>
    </w:p>
    <w:p w14:paraId="5516003B" w14:textId="57C5B52B" w:rsidR="004C5AC2" w:rsidRPr="00AA7C1B" w:rsidRDefault="004C5AC2" w:rsidP="004C5AC2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Un octet qui servira à formuler des requêtes de transmission</w:t>
      </w:r>
      <w:r w:rsidR="00CE3824" w:rsidRPr="00AA7C1B">
        <w:rPr>
          <w:sz w:val="20"/>
          <w:szCs w:val="20"/>
        </w:rPr>
        <w:t xml:space="preserve"> (</w:t>
      </w:r>
      <w:r w:rsidR="00CE3824" w:rsidRPr="00AA7C1B">
        <w:rPr>
          <w:i/>
          <w:sz w:val="20"/>
          <w:szCs w:val="20"/>
        </w:rPr>
        <w:t xml:space="preserve">ex. </w:t>
      </w:r>
      <w:r w:rsidR="00CE3824" w:rsidRPr="00AA7C1B">
        <w:rPr>
          <w:sz w:val="20"/>
          <w:szCs w:val="20"/>
        </w:rPr>
        <w:t>unsigned char requete</w:t>
      </w:r>
      <w:r w:rsidR="001A32D1" w:rsidRPr="00AA7C1B">
        <w:rPr>
          <w:sz w:val="20"/>
          <w:szCs w:val="20"/>
        </w:rPr>
        <w:t>_tx</w:t>
      </w:r>
      <w:r w:rsidR="00CE3824" w:rsidRPr="00AA7C1B">
        <w:rPr>
          <w:sz w:val="20"/>
          <w:szCs w:val="20"/>
        </w:rPr>
        <w:t>);</w:t>
      </w:r>
    </w:p>
    <w:p w14:paraId="03806328" w14:textId="79123D85" w:rsidR="004C5AC2" w:rsidRPr="00AA7C1B" w:rsidRDefault="004C5AC2" w:rsidP="004C5AC2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Un tampon formé de 16 octets qui serviront à mémoriser les messages à transmettre</w:t>
      </w:r>
      <w:r w:rsidR="00CE3824" w:rsidRPr="00AA7C1B">
        <w:rPr>
          <w:sz w:val="20"/>
          <w:szCs w:val="20"/>
        </w:rPr>
        <w:t xml:space="preserve"> (</w:t>
      </w:r>
      <w:r w:rsidR="00CE3824" w:rsidRPr="00AA7C1B">
        <w:rPr>
          <w:i/>
          <w:sz w:val="20"/>
          <w:szCs w:val="20"/>
        </w:rPr>
        <w:t>ex.</w:t>
      </w:r>
      <w:r w:rsidR="00CE3824" w:rsidRPr="00AA7C1B">
        <w:rPr>
          <w:sz w:val="20"/>
          <w:szCs w:val="20"/>
        </w:rPr>
        <w:t xml:space="preserve"> unsigned char donneesATransmettre[16])</w:t>
      </w:r>
      <w:r w:rsidRPr="00AA7C1B">
        <w:rPr>
          <w:sz w:val="20"/>
          <w:szCs w:val="20"/>
        </w:rPr>
        <w:t>;</w:t>
      </w:r>
    </w:p>
    <w:p w14:paraId="00521F60" w14:textId="18065152" w:rsidR="004C5AC2" w:rsidRPr="00AA7C1B" w:rsidRDefault="004C5AC2" w:rsidP="004C5AC2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 xml:space="preserve">Un octet qui servira à </w:t>
      </w:r>
      <w:r w:rsidR="00CE3824" w:rsidRPr="00AA7C1B">
        <w:rPr>
          <w:sz w:val="20"/>
          <w:szCs w:val="20"/>
        </w:rPr>
        <w:t>indiquer s'il y a eu erreur de transmission (</w:t>
      </w:r>
      <w:r w:rsidR="00CE3824" w:rsidRPr="00AA7C1B">
        <w:rPr>
          <w:i/>
          <w:sz w:val="20"/>
          <w:szCs w:val="20"/>
        </w:rPr>
        <w:t>ex.</w:t>
      </w:r>
      <w:r w:rsidR="00CE3824" w:rsidRPr="00AA7C1B">
        <w:rPr>
          <w:sz w:val="20"/>
          <w:szCs w:val="20"/>
        </w:rPr>
        <w:t xml:space="preserve"> unsigned char statut</w:t>
      </w:r>
      <w:r w:rsidR="001A32D1" w:rsidRPr="00AA7C1B">
        <w:rPr>
          <w:sz w:val="20"/>
          <w:szCs w:val="20"/>
        </w:rPr>
        <w:t>_tx</w:t>
      </w:r>
      <w:r w:rsidR="00CE3824" w:rsidRPr="00AA7C1B">
        <w:rPr>
          <w:sz w:val="20"/>
          <w:szCs w:val="20"/>
        </w:rPr>
        <w:t>);</w:t>
      </w:r>
    </w:p>
    <w:p w14:paraId="3C35164B" w14:textId="2803164B" w:rsidR="00CE3824" w:rsidRPr="00AA7C1B" w:rsidRDefault="00CE3824" w:rsidP="004C5AC2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Un octet qui servira à indiquer s'il y a eu mise à jour de l'information relative aux erreurs de transmission (</w:t>
      </w:r>
      <w:r w:rsidRPr="00AA7C1B">
        <w:rPr>
          <w:i/>
          <w:sz w:val="20"/>
          <w:szCs w:val="20"/>
        </w:rPr>
        <w:t xml:space="preserve">ex. </w:t>
      </w:r>
      <w:r w:rsidRPr="00AA7C1B">
        <w:rPr>
          <w:sz w:val="20"/>
          <w:szCs w:val="20"/>
        </w:rPr>
        <w:t>unsigned char information</w:t>
      </w:r>
      <w:r w:rsidR="001A32D1" w:rsidRPr="00AA7C1B">
        <w:rPr>
          <w:sz w:val="20"/>
          <w:szCs w:val="20"/>
        </w:rPr>
        <w:t>_tx</w:t>
      </w:r>
      <w:r w:rsidRPr="00AA7C1B">
        <w:rPr>
          <w:sz w:val="20"/>
          <w:szCs w:val="20"/>
        </w:rPr>
        <w:t>);</w:t>
      </w:r>
    </w:p>
    <w:p w14:paraId="17B2D145" w14:textId="768E0329" w:rsidR="004C5AC2" w:rsidRPr="00AA7C1B" w:rsidRDefault="00CE3824" w:rsidP="00B27CA3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C'est dire que le service de réception:</w:t>
      </w:r>
    </w:p>
    <w:p w14:paraId="411C379A" w14:textId="4C3EB3F3" w:rsidR="00CE3824" w:rsidRPr="00AA7C1B" w:rsidRDefault="00CE3824" w:rsidP="00CE3824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Attendra d'abord de recevoir l'octet de départ;</w:t>
      </w:r>
    </w:p>
    <w:p w14:paraId="1C8A3E88" w14:textId="21319330" w:rsidR="00CE3824" w:rsidRPr="00AA7C1B" w:rsidRDefault="00CE3824" w:rsidP="00CE3824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Attendra par la suite de recevoir l'octet qui donne le nombre d'octets qui forment le message;</w:t>
      </w:r>
    </w:p>
    <w:p w14:paraId="56CA0401" w14:textId="2C5D6A1C" w:rsidR="00CE3824" w:rsidRPr="00AA7C1B" w:rsidRDefault="00CE3824" w:rsidP="00CE3824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Attendra ensuite de recevoir chacun des octets qui forment les données</w:t>
      </w:r>
      <w:r w:rsidR="005D1E7B" w:rsidRPr="00AA7C1B">
        <w:rPr>
          <w:sz w:val="20"/>
          <w:szCs w:val="20"/>
        </w:rPr>
        <w:t xml:space="preserve"> en s'assurant d'attendre de recevoir un octet qui vaut zéro après chaque réception d'un octet qui vaut la même chose que l'octet de départ (</w:t>
      </w:r>
      <w:r w:rsidR="005D1E7B" w:rsidRPr="00AA7C1B">
        <w:rPr>
          <w:i/>
          <w:sz w:val="20"/>
          <w:szCs w:val="20"/>
        </w:rPr>
        <w:t>i.e.</w:t>
      </w:r>
      <w:r w:rsidR="005D1E7B" w:rsidRPr="00AA7C1B">
        <w:rPr>
          <w:sz w:val="20"/>
          <w:szCs w:val="20"/>
        </w:rPr>
        <w:t xml:space="preserve"> "$");</w:t>
      </w:r>
    </w:p>
    <w:p w14:paraId="16BC8BFE" w14:textId="3F66254A" w:rsidR="005D1E7B" w:rsidRPr="00AA7C1B" w:rsidRDefault="005D1E7B" w:rsidP="00CE3824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Attendra enfin de recevoir un octet de vérification (</w:t>
      </w:r>
      <w:r w:rsidRPr="00AA7C1B">
        <w:rPr>
          <w:i/>
          <w:sz w:val="20"/>
          <w:szCs w:val="20"/>
        </w:rPr>
        <w:t>i.e.</w:t>
      </w:r>
      <w:r w:rsidRPr="00AA7C1B">
        <w:rPr>
          <w:sz w:val="20"/>
          <w:szCs w:val="20"/>
        </w:rPr>
        <w:t xml:space="preserve"> </w:t>
      </w:r>
      <w:r w:rsidRPr="00AA7C1B">
        <w:rPr>
          <w:i/>
          <w:sz w:val="20"/>
          <w:szCs w:val="20"/>
        </w:rPr>
        <w:t>checksum</w:t>
      </w:r>
      <w:r w:rsidRPr="00AA7C1B">
        <w:rPr>
          <w:sz w:val="20"/>
          <w:szCs w:val="20"/>
        </w:rPr>
        <w:t>) une fois que les données auront été reçues;</w:t>
      </w:r>
    </w:p>
    <w:p w14:paraId="4CB14C97" w14:textId="2FEA3DF4" w:rsidR="005D1E7B" w:rsidRPr="00AA7C1B" w:rsidRDefault="005D1E7B" w:rsidP="00CE3824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S'assurera de ne pas inclure les octets insérés (</w:t>
      </w:r>
      <w:r w:rsidRPr="00AA7C1B">
        <w:rPr>
          <w:i/>
          <w:sz w:val="20"/>
          <w:szCs w:val="20"/>
        </w:rPr>
        <w:t xml:space="preserve">i.e. </w:t>
      </w:r>
      <w:r w:rsidRPr="00AA7C1B">
        <w:rPr>
          <w:sz w:val="20"/>
          <w:szCs w:val="20"/>
        </w:rPr>
        <w:t>les "0x00") dans ce qui représentera les messages reçus;</w:t>
      </w:r>
    </w:p>
    <w:p w14:paraId="48579727" w14:textId="109222F5" w:rsidR="005D1E7B" w:rsidRPr="00AA7C1B" w:rsidRDefault="005D1E7B" w:rsidP="00CE3824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Pourra attendre indéfiniment l'octet de départ sans pour autant rapporter une erreur de réception;</w:t>
      </w:r>
    </w:p>
    <w:p w14:paraId="44310AFE" w14:textId="77777777" w:rsidR="005D1E7B" w:rsidRPr="00AA7C1B" w:rsidRDefault="005D1E7B" w:rsidP="00CE3824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Indiquera qu'il y a erreur de réception causée par un délai trop long (</w:t>
      </w:r>
      <w:r w:rsidRPr="00AA7C1B">
        <w:rPr>
          <w:i/>
          <w:sz w:val="20"/>
          <w:szCs w:val="20"/>
        </w:rPr>
        <w:t>i.e. timeout</w:t>
      </w:r>
      <w:r w:rsidRPr="00AA7C1B">
        <w:rPr>
          <w:sz w:val="20"/>
          <w:szCs w:val="20"/>
        </w:rPr>
        <w:t>) quand il s'écoulera plus de 500ms entre:</w:t>
      </w:r>
    </w:p>
    <w:p w14:paraId="5153CAFF" w14:textId="4D6D607C" w:rsidR="005D1E7B" w:rsidRPr="00AA7C1B" w:rsidRDefault="005D1E7B" w:rsidP="005D1E7B">
      <w:pPr>
        <w:pStyle w:val="Paragraphedeliste"/>
        <w:numPr>
          <w:ilvl w:val="2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La réception de l'octet de départ et celle de l'octet qui donne le nombre de données;</w:t>
      </w:r>
    </w:p>
    <w:p w14:paraId="68F4DCB4" w14:textId="3EA0837A" w:rsidR="005D1E7B" w:rsidRPr="00AA7C1B" w:rsidRDefault="005D1E7B" w:rsidP="005D1E7B">
      <w:pPr>
        <w:pStyle w:val="Paragraphedeliste"/>
        <w:numPr>
          <w:ilvl w:val="2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 xml:space="preserve">La réception de l'octet qui donne le nombre de données et </w:t>
      </w:r>
      <w:r w:rsidR="001A32D1" w:rsidRPr="00AA7C1B">
        <w:rPr>
          <w:sz w:val="20"/>
          <w:szCs w:val="20"/>
        </w:rPr>
        <w:t>la première donnée du message;</w:t>
      </w:r>
    </w:p>
    <w:p w14:paraId="2EE0AE39" w14:textId="4517DBC8" w:rsidR="001A32D1" w:rsidRPr="00AA7C1B" w:rsidRDefault="001A32D1" w:rsidP="005D1E7B">
      <w:pPr>
        <w:pStyle w:val="Paragraphedeliste"/>
        <w:numPr>
          <w:ilvl w:val="2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La réception d'un octet du message et celle de l'octet suivant;</w:t>
      </w:r>
    </w:p>
    <w:p w14:paraId="3F5751B0" w14:textId="70F59764" w:rsidR="001A32D1" w:rsidRPr="00AA7C1B" w:rsidRDefault="001A32D1" w:rsidP="005D1E7B">
      <w:pPr>
        <w:pStyle w:val="Paragraphedeliste"/>
        <w:numPr>
          <w:ilvl w:val="2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La réception du dernier octet du message et celle de l'octet de vérification (</w:t>
      </w:r>
      <w:r w:rsidRPr="00AA7C1B">
        <w:rPr>
          <w:i/>
          <w:sz w:val="20"/>
          <w:szCs w:val="20"/>
        </w:rPr>
        <w:t>i.e.</w:t>
      </w:r>
      <w:r w:rsidRPr="00AA7C1B">
        <w:rPr>
          <w:sz w:val="20"/>
          <w:szCs w:val="20"/>
        </w:rPr>
        <w:t xml:space="preserve"> </w:t>
      </w:r>
      <w:r w:rsidRPr="00AA7C1B">
        <w:rPr>
          <w:i/>
          <w:sz w:val="20"/>
          <w:szCs w:val="20"/>
        </w:rPr>
        <w:t>checksum</w:t>
      </w:r>
      <w:r w:rsidRPr="00AA7C1B">
        <w:rPr>
          <w:sz w:val="20"/>
          <w:szCs w:val="20"/>
        </w:rPr>
        <w:t>);</w:t>
      </w:r>
    </w:p>
    <w:p w14:paraId="18BDBEF5" w14:textId="792E38BE" w:rsidR="001A32D1" w:rsidRPr="00AA7C1B" w:rsidRDefault="001A32D1" w:rsidP="001A32D1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Indiquera qu'un message valide a été reçu quand ce sera le cas;</w:t>
      </w:r>
    </w:p>
    <w:p w14:paraId="6DE2F9A6" w14:textId="42A5F25C" w:rsidR="005D1E7B" w:rsidRPr="00AA7C1B" w:rsidRDefault="005D1E7B" w:rsidP="005D1E7B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Le service de réception offrira donc aux autres modules les variables suivantes:</w:t>
      </w:r>
    </w:p>
    <w:p w14:paraId="3355CB0B" w14:textId="68E3403F" w:rsidR="005D1E7B" w:rsidRPr="00AA7C1B" w:rsidRDefault="005D1E7B" w:rsidP="005D1E7B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>Un tampon formé de 16 octets qui serviront à mémoriser les messages reçus (</w:t>
      </w:r>
      <w:r w:rsidRPr="00AA7C1B">
        <w:rPr>
          <w:i/>
          <w:sz w:val="20"/>
          <w:szCs w:val="20"/>
        </w:rPr>
        <w:t>ex.</w:t>
      </w:r>
      <w:r w:rsidRPr="00AA7C1B">
        <w:rPr>
          <w:sz w:val="20"/>
          <w:szCs w:val="20"/>
        </w:rPr>
        <w:t xml:space="preserve"> unsigned char donneesRecues[16]);</w:t>
      </w:r>
    </w:p>
    <w:p w14:paraId="7124A399" w14:textId="6946E0C4" w:rsidR="005D1E7B" w:rsidRPr="00AA7C1B" w:rsidRDefault="005D1E7B" w:rsidP="005D1E7B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 xml:space="preserve">Un octet qui servira à </w:t>
      </w:r>
      <w:r w:rsidR="001A32D1" w:rsidRPr="00AA7C1B">
        <w:rPr>
          <w:sz w:val="20"/>
          <w:szCs w:val="20"/>
        </w:rPr>
        <w:t>indique qu'un message valide a été reçu</w:t>
      </w:r>
      <w:r w:rsidRPr="00AA7C1B">
        <w:rPr>
          <w:sz w:val="20"/>
          <w:szCs w:val="20"/>
        </w:rPr>
        <w:t xml:space="preserve"> (</w:t>
      </w:r>
      <w:r w:rsidRPr="00AA7C1B">
        <w:rPr>
          <w:i/>
          <w:sz w:val="20"/>
          <w:szCs w:val="20"/>
        </w:rPr>
        <w:t xml:space="preserve">ex. </w:t>
      </w:r>
      <w:r w:rsidRPr="00AA7C1B">
        <w:rPr>
          <w:sz w:val="20"/>
          <w:szCs w:val="20"/>
        </w:rPr>
        <w:t xml:space="preserve">unsigned char </w:t>
      </w:r>
      <w:r w:rsidR="001A32D1" w:rsidRPr="00AA7C1B">
        <w:rPr>
          <w:sz w:val="20"/>
          <w:szCs w:val="20"/>
        </w:rPr>
        <w:t>information_rx</w:t>
      </w:r>
      <w:r w:rsidRPr="00AA7C1B">
        <w:rPr>
          <w:sz w:val="20"/>
          <w:szCs w:val="20"/>
        </w:rPr>
        <w:t>);</w:t>
      </w:r>
    </w:p>
    <w:p w14:paraId="7D5B25CE" w14:textId="6FE3B4AD" w:rsidR="005D1E7B" w:rsidRPr="00AA7C1B" w:rsidRDefault="005D1E7B" w:rsidP="005D1E7B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 xml:space="preserve">Un octet qui servira à indiquer s'il y a eu erreur de </w:t>
      </w:r>
      <w:r w:rsidR="001A32D1" w:rsidRPr="00AA7C1B">
        <w:rPr>
          <w:sz w:val="20"/>
          <w:szCs w:val="20"/>
        </w:rPr>
        <w:t xml:space="preserve">réception </w:t>
      </w:r>
      <w:r w:rsidRPr="00AA7C1B">
        <w:rPr>
          <w:sz w:val="20"/>
          <w:szCs w:val="20"/>
        </w:rPr>
        <w:t>ou pas (</w:t>
      </w:r>
      <w:r w:rsidRPr="00AA7C1B">
        <w:rPr>
          <w:i/>
          <w:sz w:val="20"/>
          <w:szCs w:val="20"/>
        </w:rPr>
        <w:t>ex.</w:t>
      </w:r>
      <w:r w:rsidRPr="00AA7C1B">
        <w:rPr>
          <w:sz w:val="20"/>
          <w:szCs w:val="20"/>
        </w:rPr>
        <w:t xml:space="preserve"> unsigned char statut</w:t>
      </w:r>
      <w:r w:rsidR="001A32D1" w:rsidRPr="00AA7C1B">
        <w:rPr>
          <w:sz w:val="20"/>
          <w:szCs w:val="20"/>
        </w:rPr>
        <w:t>_rx</w:t>
      </w:r>
      <w:r w:rsidRPr="00AA7C1B">
        <w:rPr>
          <w:sz w:val="20"/>
          <w:szCs w:val="20"/>
        </w:rPr>
        <w:t>);</w:t>
      </w:r>
    </w:p>
    <w:p w14:paraId="3D7BB3EF" w14:textId="6E802F72" w:rsidR="00CF7075" w:rsidRPr="00AA7C1B" w:rsidRDefault="005D1E7B" w:rsidP="001A32D1">
      <w:pPr>
        <w:pStyle w:val="Paragraphedeliste"/>
        <w:numPr>
          <w:ilvl w:val="1"/>
          <w:numId w:val="21"/>
        </w:numPr>
        <w:rPr>
          <w:sz w:val="20"/>
          <w:szCs w:val="20"/>
        </w:rPr>
      </w:pPr>
      <w:r w:rsidRPr="00AA7C1B">
        <w:rPr>
          <w:sz w:val="20"/>
          <w:szCs w:val="20"/>
        </w:rPr>
        <w:t xml:space="preserve">Un octet qui servira à indiquer s'il y a eu mise à jour de l'information relative aux erreurs de </w:t>
      </w:r>
      <w:r w:rsidR="001A32D1" w:rsidRPr="00AA7C1B">
        <w:rPr>
          <w:sz w:val="20"/>
          <w:szCs w:val="20"/>
        </w:rPr>
        <w:t>récept</w:t>
      </w:r>
      <w:r w:rsidRPr="00AA7C1B">
        <w:rPr>
          <w:sz w:val="20"/>
          <w:szCs w:val="20"/>
        </w:rPr>
        <w:t>ion (</w:t>
      </w:r>
      <w:r w:rsidRPr="00AA7C1B">
        <w:rPr>
          <w:i/>
          <w:sz w:val="20"/>
          <w:szCs w:val="20"/>
        </w:rPr>
        <w:t xml:space="preserve">ex. </w:t>
      </w:r>
      <w:r w:rsidRPr="00AA7C1B">
        <w:rPr>
          <w:sz w:val="20"/>
          <w:szCs w:val="20"/>
        </w:rPr>
        <w:t>unsigned char information</w:t>
      </w:r>
      <w:r w:rsidR="001A32D1" w:rsidRPr="00AA7C1B">
        <w:rPr>
          <w:sz w:val="20"/>
          <w:szCs w:val="20"/>
        </w:rPr>
        <w:t>_rx</w:t>
      </w:r>
      <w:r w:rsidRPr="00AA7C1B">
        <w:rPr>
          <w:sz w:val="20"/>
          <w:szCs w:val="20"/>
        </w:rPr>
        <w:t>);</w:t>
      </w:r>
    </w:p>
    <w:p w14:paraId="5BA20562" w14:textId="46A925B2" w:rsidR="00CF7075" w:rsidRPr="00AA7C1B" w:rsidRDefault="00CF7075" w:rsidP="00CF7075">
      <w:pPr>
        <w:pStyle w:val="Titre2"/>
        <w:rPr>
          <w:sz w:val="24"/>
          <w:szCs w:val="24"/>
        </w:rPr>
      </w:pPr>
      <w:r w:rsidRPr="00AA7C1B">
        <w:rPr>
          <w:sz w:val="24"/>
          <w:szCs w:val="24"/>
        </w:rPr>
        <w:t xml:space="preserve">Partie 2 : </w:t>
      </w:r>
      <w:r w:rsidR="00CE3824" w:rsidRPr="00AA7C1B">
        <w:rPr>
          <w:sz w:val="24"/>
          <w:szCs w:val="24"/>
        </w:rPr>
        <w:t>Rédaction du pseudo-code pour la réception et la transmission</w:t>
      </w:r>
    </w:p>
    <w:p w14:paraId="6217EC1D" w14:textId="5CD03944" w:rsidR="001A32D1" w:rsidRPr="00AA7C1B" w:rsidRDefault="001A32D1" w:rsidP="001A32D1">
      <w:pPr>
        <w:rPr>
          <w:sz w:val="20"/>
          <w:szCs w:val="20"/>
        </w:rPr>
      </w:pPr>
      <w:r w:rsidRPr="00AA7C1B">
        <w:rPr>
          <w:sz w:val="20"/>
          <w:szCs w:val="20"/>
        </w:rPr>
        <w:t>Vous devez maintenant utiliser les notions vues en classe pour rédiger le pseudo-code qui correspond aux deux diagrammes d'états que vous avez conçu.</w:t>
      </w:r>
    </w:p>
    <w:p w14:paraId="66218725" w14:textId="5B11DCAE" w:rsidR="00CF7075" w:rsidRPr="00AA7C1B" w:rsidRDefault="00CF7075" w:rsidP="00CF7075">
      <w:pPr>
        <w:pStyle w:val="Titre2"/>
        <w:rPr>
          <w:sz w:val="24"/>
          <w:szCs w:val="24"/>
        </w:rPr>
      </w:pPr>
      <w:r w:rsidRPr="00AA7C1B">
        <w:rPr>
          <w:sz w:val="24"/>
          <w:szCs w:val="24"/>
        </w:rPr>
        <w:t>Partie 3 : Rédaction de code</w:t>
      </w:r>
    </w:p>
    <w:p w14:paraId="4011E367" w14:textId="4519409B" w:rsidR="009B69DA" w:rsidRPr="00AA7C1B" w:rsidRDefault="001A32D1" w:rsidP="001A32D1">
      <w:pPr>
        <w:rPr>
          <w:sz w:val="20"/>
          <w:szCs w:val="20"/>
        </w:rPr>
      </w:pPr>
      <w:r w:rsidRPr="00AA7C1B">
        <w:rPr>
          <w:sz w:val="20"/>
          <w:szCs w:val="20"/>
        </w:rPr>
        <w:t xml:space="preserve">Vous devez </w:t>
      </w:r>
      <w:r w:rsidR="009B69DA" w:rsidRPr="00AA7C1B">
        <w:rPr>
          <w:sz w:val="20"/>
          <w:szCs w:val="20"/>
        </w:rPr>
        <w:t>créer les programmes LAB6-Dallas et LAB6-STM32 qui implémentent le protocole qui vient d'être défini. Utilisez au besoin les modules du programme S-0005 et S-0001 pour y parvenir et créez les fichiers "serviceProtocole637.h" et "serviceProtocole637.c" pour mettre en place vos solutions. En principe, les mêmes fichiers pourront servir pour réaliser les deux programmes demandés.</w:t>
      </w:r>
    </w:p>
    <w:sectPr w:rsidR="009B69DA" w:rsidRPr="00AA7C1B" w:rsidSect="00953F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8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9BC26" w14:textId="77777777" w:rsidR="006E6CF9" w:rsidRDefault="006E6CF9" w:rsidP="004E339C">
      <w:pPr>
        <w:spacing w:after="0" w:line="240" w:lineRule="auto"/>
      </w:pPr>
      <w:r>
        <w:separator/>
      </w:r>
    </w:p>
  </w:endnote>
  <w:endnote w:type="continuationSeparator" w:id="0">
    <w:p w14:paraId="4B7E8FDA" w14:textId="77777777" w:rsidR="006E6CF9" w:rsidRDefault="006E6CF9" w:rsidP="004E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0FA0A" w14:textId="77777777" w:rsidR="009B69DA" w:rsidRDefault="009B69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298C8" w14:textId="04BCE250" w:rsidR="00C5433C" w:rsidRPr="00882DF3" w:rsidRDefault="00C5433C" w:rsidP="00882DF3">
    <w:pPr>
      <w:pStyle w:val="Pieddepage"/>
      <w:tabs>
        <w:tab w:val="left" w:pos="0"/>
      </w:tabs>
      <w:rPr>
        <w:lang w:val="en-US"/>
      </w:rPr>
    </w:pPr>
    <w:r w:rsidRPr="00882DF3">
      <w:rPr>
        <w:lang w:val="en-US"/>
      </w:rPr>
      <w:t>2018-08 247-637 D-00</w:t>
    </w:r>
    <w:r w:rsidR="009B69DA">
      <w:rPr>
        <w:lang w:val="en-US"/>
      </w:rPr>
      <w:t>21</w:t>
    </w:r>
    <w:r>
      <w:rPr>
        <w:lang w:val="en-US"/>
      </w:rPr>
      <w:t xml:space="preserve"> </w:t>
    </w:r>
    <w:r w:rsidRPr="00882DF3">
      <w:rPr>
        <w:lang w:val="en-US"/>
      </w:rPr>
      <w:t xml:space="preserve">Laboratoire </w:t>
    </w:r>
    <w:r w:rsidR="009B69DA">
      <w:rPr>
        <w:lang w:val="en-US"/>
      </w:rPr>
      <w:t>6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Yves Roy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3D029" w14:textId="77777777" w:rsidR="009B69DA" w:rsidRDefault="009B69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B2CC2" w14:textId="77777777" w:rsidR="006E6CF9" w:rsidRDefault="006E6CF9" w:rsidP="004E339C">
      <w:pPr>
        <w:spacing w:after="0" w:line="240" w:lineRule="auto"/>
      </w:pPr>
      <w:r>
        <w:separator/>
      </w:r>
    </w:p>
  </w:footnote>
  <w:footnote w:type="continuationSeparator" w:id="0">
    <w:p w14:paraId="421BC7F6" w14:textId="77777777" w:rsidR="006E6CF9" w:rsidRDefault="006E6CF9" w:rsidP="004E3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D5E70" w14:textId="77777777" w:rsidR="009B69DA" w:rsidRDefault="009B69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E2FCA" w14:textId="77777777" w:rsidR="00C5433C" w:rsidRDefault="00C5433C">
    <w:pPr>
      <w:pStyle w:val="En-tte"/>
    </w:pPr>
    <w:r>
      <w:t>247-637-LI</w:t>
    </w:r>
    <w:r>
      <w:tab/>
      <w:t>Optimiser un système ordiné</w:t>
    </w:r>
    <w:r>
      <w:tab/>
      <w:t>Yves Roy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B18E" w14:textId="77777777" w:rsidR="009B69DA" w:rsidRDefault="009B69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B78"/>
    <w:multiLevelType w:val="hybridMultilevel"/>
    <w:tmpl w:val="546081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324"/>
    <w:multiLevelType w:val="hybridMultilevel"/>
    <w:tmpl w:val="997E27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0787"/>
    <w:multiLevelType w:val="hybridMultilevel"/>
    <w:tmpl w:val="DB9446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AD6"/>
    <w:multiLevelType w:val="hybridMultilevel"/>
    <w:tmpl w:val="0622B4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B4233"/>
    <w:multiLevelType w:val="hybridMultilevel"/>
    <w:tmpl w:val="DFD693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A10A0"/>
    <w:multiLevelType w:val="hybridMultilevel"/>
    <w:tmpl w:val="16007A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C6E07"/>
    <w:multiLevelType w:val="hybridMultilevel"/>
    <w:tmpl w:val="9B7C4D90"/>
    <w:lvl w:ilvl="0" w:tplc="0C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29EF643A"/>
    <w:multiLevelType w:val="hybridMultilevel"/>
    <w:tmpl w:val="B658F7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36328"/>
    <w:multiLevelType w:val="hybridMultilevel"/>
    <w:tmpl w:val="98C08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64F83"/>
    <w:multiLevelType w:val="hybridMultilevel"/>
    <w:tmpl w:val="309646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C4ABF"/>
    <w:multiLevelType w:val="hybridMultilevel"/>
    <w:tmpl w:val="725EF4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83BFA"/>
    <w:multiLevelType w:val="hybridMultilevel"/>
    <w:tmpl w:val="3918C8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C0CB0"/>
    <w:multiLevelType w:val="hybridMultilevel"/>
    <w:tmpl w:val="F68AD4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7171B"/>
    <w:multiLevelType w:val="hybridMultilevel"/>
    <w:tmpl w:val="469C3794"/>
    <w:lvl w:ilvl="0" w:tplc="0C0C000F">
      <w:start w:val="1"/>
      <w:numFmt w:val="decimal"/>
      <w:lvlText w:val="%1."/>
      <w:lvlJc w:val="left"/>
      <w:pPr>
        <w:ind w:left="766" w:hanging="360"/>
      </w:pPr>
    </w:lvl>
    <w:lvl w:ilvl="1" w:tplc="0C0C0019" w:tentative="1">
      <w:start w:val="1"/>
      <w:numFmt w:val="lowerLetter"/>
      <w:lvlText w:val="%2."/>
      <w:lvlJc w:val="left"/>
      <w:pPr>
        <w:ind w:left="1486" w:hanging="360"/>
      </w:pPr>
    </w:lvl>
    <w:lvl w:ilvl="2" w:tplc="0C0C001B" w:tentative="1">
      <w:start w:val="1"/>
      <w:numFmt w:val="lowerRoman"/>
      <w:lvlText w:val="%3."/>
      <w:lvlJc w:val="right"/>
      <w:pPr>
        <w:ind w:left="2206" w:hanging="180"/>
      </w:pPr>
    </w:lvl>
    <w:lvl w:ilvl="3" w:tplc="0C0C000F" w:tentative="1">
      <w:start w:val="1"/>
      <w:numFmt w:val="decimal"/>
      <w:lvlText w:val="%4."/>
      <w:lvlJc w:val="left"/>
      <w:pPr>
        <w:ind w:left="2926" w:hanging="360"/>
      </w:pPr>
    </w:lvl>
    <w:lvl w:ilvl="4" w:tplc="0C0C0019" w:tentative="1">
      <w:start w:val="1"/>
      <w:numFmt w:val="lowerLetter"/>
      <w:lvlText w:val="%5."/>
      <w:lvlJc w:val="left"/>
      <w:pPr>
        <w:ind w:left="3646" w:hanging="360"/>
      </w:pPr>
    </w:lvl>
    <w:lvl w:ilvl="5" w:tplc="0C0C001B" w:tentative="1">
      <w:start w:val="1"/>
      <w:numFmt w:val="lowerRoman"/>
      <w:lvlText w:val="%6."/>
      <w:lvlJc w:val="right"/>
      <w:pPr>
        <w:ind w:left="4366" w:hanging="180"/>
      </w:pPr>
    </w:lvl>
    <w:lvl w:ilvl="6" w:tplc="0C0C000F" w:tentative="1">
      <w:start w:val="1"/>
      <w:numFmt w:val="decimal"/>
      <w:lvlText w:val="%7."/>
      <w:lvlJc w:val="left"/>
      <w:pPr>
        <w:ind w:left="5086" w:hanging="360"/>
      </w:pPr>
    </w:lvl>
    <w:lvl w:ilvl="7" w:tplc="0C0C0019" w:tentative="1">
      <w:start w:val="1"/>
      <w:numFmt w:val="lowerLetter"/>
      <w:lvlText w:val="%8."/>
      <w:lvlJc w:val="left"/>
      <w:pPr>
        <w:ind w:left="5806" w:hanging="360"/>
      </w:pPr>
    </w:lvl>
    <w:lvl w:ilvl="8" w:tplc="0C0C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 w15:restartNumberingAfterBreak="0">
    <w:nsid w:val="558B0EA5"/>
    <w:multiLevelType w:val="hybridMultilevel"/>
    <w:tmpl w:val="163A2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93C3A"/>
    <w:multiLevelType w:val="hybridMultilevel"/>
    <w:tmpl w:val="878A4ED6"/>
    <w:lvl w:ilvl="0" w:tplc="0C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6F380A03"/>
    <w:multiLevelType w:val="hybridMultilevel"/>
    <w:tmpl w:val="76924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26FEC"/>
    <w:multiLevelType w:val="hybridMultilevel"/>
    <w:tmpl w:val="0B24D3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27DFF"/>
    <w:multiLevelType w:val="hybridMultilevel"/>
    <w:tmpl w:val="CF069A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22B22"/>
    <w:multiLevelType w:val="hybridMultilevel"/>
    <w:tmpl w:val="EAA8C7D2"/>
    <w:lvl w:ilvl="0" w:tplc="0C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7AFB45BB"/>
    <w:multiLevelType w:val="hybridMultilevel"/>
    <w:tmpl w:val="DA7668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120D8"/>
    <w:multiLevelType w:val="hybridMultilevel"/>
    <w:tmpl w:val="8952A7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4"/>
  </w:num>
  <w:num w:numId="5">
    <w:abstractNumId w:val="0"/>
  </w:num>
  <w:num w:numId="6">
    <w:abstractNumId w:val="11"/>
  </w:num>
  <w:num w:numId="7">
    <w:abstractNumId w:val="19"/>
  </w:num>
  <w:num w:numId="8">
    <w:abstractNumId w:val="13"/>
  </w:num>
  <w:num w:numId="9">
    <w:abstractNumId w:val="3"/>
  </w:num>
  <w:num w:numId="10">
    <w:abstractNumId w:val="12"/>
  </w:num>
  <w:num w:numId="11">
    <w:abstractNumId w:val="9"/>
  </w:num>
  <w:num w:numId="12">
    <w:abstractNumId w:val="6"/>
  </w:num>
  <w:num w:numId="13">
    <w:abstractNumId w:val="20"/>
  </w:num>
  <w:num w:numId="14">
    <w:abstractNumId w:val="1"/>
  </w:num>
  <w:num w:numId="15">
    <w:abstractNumId w:val="21"/>
  </w:num>
  <w:num w:numId="16">
    <w:abstractNumId w:val="18"/>
  </w:num>
  <w:num w:numId="17">
    <w:abstractNumId w:val="5"/>
  </w:num>
  <w:num w:numId="18">
    <w:abstractNumId w:val="2"/>
  </w:num>
  <w:num w:numId="19">
    <w:abstractNumId w:val="17"/>
  </w:num>
  <w:num w:numId="20">
    <w:abstractNumId w:val="4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9C"/>
    <w:rsid w:val="00003AD8"/>
    <w:rsid w:val="00030EA6"/>
    <w:rsid w:val="00064D31"/>
    <w:rsid w:val="00065697"/>
    <w:rsid w:val="00087746"/>
    <w:rsid w:val="000C5134"/>
    <w:rsid w:val="000F6176"/>
    <w:rsid w:val="00121B0C"/>
    <w:rsid w:val="00153BB8"/>
    <w:rsid w:val="001A32D1"/>
    <w:rsid w:val="00227677"/>
    <w:rsid w:val="002340EE"/>
    <w:rsid w:val="00247E32"/>
    <w:rsid w:val="00287301"/>
    <w:rsid w:val="00301889"/>
    <w:rsid w:val="00324BBB"/>
    <w:rsid w:val="0035701F"/>
    <w:rsid w:val="003950DE"/>
    <w:rsid w:val="00473A94"/>
    <w:rsid w:val="00485411"/>
    <w:rsid w:val="004A3EA1"/>
    <w:rsid w:val="004C5AC2"/>
    <w:rsid w:val="004E339C"/>
    <w:rsid w:val="004F1096"/>
    <w:rsid w:val="0050441D"/>
    <w:rsid w:val="00515A1B"/>
    <w:rsid w:val="00587F73"/>
    <w:rsid w:val="005974C2"/>
    <w:rsid w:val="005A78F7"/>
    <w:rsid w:val="005C46F3"/>
    <w:rsid w:val="005D1E7B"/>
    <w:rsid w:val="006049B0"/>
    <w:rsid w:val="006538DB"/>
    <w:rsid w:val="00666540"/>
    <w:rsid w:val="006A5561"/>
    <w:rsid w:val="006D3E9F"/>
    <w:rsid w:val="006E5FC1"/>
    <w:rsid w:val="006E6CF9"/>
    <w:rsid w:val="00713483"/>
    <w:rsid w:val="00724D29"/>
    <w:rsid w:val="00727A9C"/>
    <w:rsid w:val="00743444"/>
    <w:rsid w:val="00763021"/>
    <w:rsid w:val="0076686D"/>
    <w:rsid w:val="00786A41"/>
    <w:rsid w:val="008639AC"/>
    <w:rsid w:val="00872545"/>
    <w:rsid w:val="00882DF3"/>
    <w:rsid w:val="00885158"/>
    <w:rsid w:val="008B2077"/>
    <w:rsid w:val="008D0BDB"/>
    <w:rsid w:val="008D4246"/>
    <w:rsid w:val="00901FBA"/>
    <w:rsid w:val="00953F01"/>
    <w:rsid w:val="009B69DA"/>
    <w:rsid w:val="009E71C2"/>
    <w:rsid w:val="009E7FFE"/>
    <w:rsid w:val="00A10181"/>
    <w:rsid w:val="00A13213"/>
    <w:rsid w:val="00A57B40"/>
    <w:rsid w:val="00A71A02"/>
    <w:rsid w:val="00AA7C1B"/>
    <w:rsid w:val="00AD3B43"/>
    <w:rsid w:val="00B27CA3"/>
    <w:rsid w:val="00B30E6C"/>
    <w:rsid w:val="00B355FC"/>
    <w:rsid w:val="00B710B8"/>
    <w:rsid w:val="00B765B4"/>
    <w:rsid w:val="00B9454F"/>
    <w:rsid w:val="00BF672C"/>
    <w:rsid w:val="00C5433C"/>
    <w:rsid w:val="00C6745F"/>
    <w:rsid w:val="00C84705"/>
    <w:rsid w:val="00C93A05"/>
    <w:rsid w:val="00CB3095"/>
    <w:rsid w:val="00CE3824"/>
    <w:rsid w:val="00CF6077"/>
    <w:rsid w:val="00CF7075"/>
    <w:rsid w:val="00D0352A"/>
    <w:rsid w:val="00D22C66"/>
    <w:rsid w:val="00D51B82"/>
    <w:rsid w:val="00D56E35"/>
    <w:rsid w:val="00DA6CBE"/>
    <w:rsid w:val="00DB598F"/>
    <w:rsid w:val="00DD6450"/>
    <w:rsid w:val="00DE3544"/>
    <w:rsid w:val="00E1756E"/>
    <w:rsid w:val="00E83669"/>
    <w:rsid w:val="00EA00DC"/>
    <w:rsid w:val="00F6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84D08"/>
  <w15:chartTrackingRefBased/>
  <w15:docId w15:val="{116FC541-1A9B-4A79-B18D-4BD6CDEF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3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2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33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339C"/>
  </w:style>
  <w:style w:type="paragraph" w:styleId="Pieddepage">
    <w:name w:val="footer"/>
    <w:basedOn w:val="Normal"/>
    <w:link w:val="PieddepageCar"/>
    <w:uiPriority w:val="99"/>
    <w:unhideWhenUsed/>
    <w:rsid w:val="004E33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339C"/>
  </w:style>
  <w:style w:type="character" w:customStyle="1" w:styleId="Titre1Car">
    <w:name w:val="Titre 1 Car"/>
    <w:basedOn w:val="Policepardfaut"/>
    <w:link w:val="Titre1"/>
    <w:uiPriority w:val="9"/>
    <w:rsid w:val="004E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E339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22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901F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F75CD-C9D3-4B15-9031-5B0DF8A0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 roy</dc:creator>
  <cp:keywords/>
  <dc:description/>
  <cp:lastModifiedBy>yp roy</cp:lastModifiedBy>
  <cp:revision>10</cp:revision>
  <cp:lastPrinted>2018-09-18T04:08:00Z</cp:lastPrinted>
  <dcterms:created xsi:type="dcterms:W3CDTF">2018-10-02T03:18:00Z</dcterms:created>
  <dcterms:modified xsi:type="dcterms:W3CDTF">2020-10-07T15:59:00Z</dcterms:modified>
</cp:coreProperties>
</file>