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083" w:rsidRPr="00792083" w:rsidRDefault="00792083" w:rsidP="007920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</w:pP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import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jieba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import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pandas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as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pd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from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sklearn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import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tree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from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collections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import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Counter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from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pandas.core.frame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import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DataFrame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import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math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#</w:t>
      </w:r>
      <w:proofErr w:type="spellStart"/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jieba.set_dictionary</w:t>
      </w:r>
      <w:proofErr w:type="spellEnd"/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('/dict.txt')   #</w:t>
      </w:r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t>引用預設詞庫</w:t>
      </w:r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#stop = open('stop_PTT.txt') #</w:t>
      </w:r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t>引用停用詞</w:t>
      </w:r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br/>
      </w:r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br/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  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pd.read_csv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"ptt_tag_V1_utf8.txt"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df_SI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df.loc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[:</w:t>
      </w:r>
      <w:r w:rsidRPr="00792083">
        <w:rPr>
          <w:rFonts w:ascii="Source Code Pro" w:eastAsia="細明體" w:hAnsi="Source Code Pro" w:cs="細明體"/>
          <w:color w:val="6897BB"/>
          <w:kern w:val="0"/>
          <w:sz w:val="23"/>
          <w:szCs w:val="23"/>
        </w:rPr>
        <w:t>103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[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proofErr w:type="spellStart"/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titl</w:t>
      </w:r>
      <w:proofErr w:type="spellEnd"/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'push'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'tag'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'stage'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'item'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'text'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]]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# print(</w:t>
      </w:r>
      <w:proofErr w:type="spellStart"/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df_SI</w:t>
      </w:r>
      <w:proofErr w:type="spellEnd"/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# </w:t>
      </w:r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t>將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ppt</w:t>
      </w:r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t>內文</w:t>
      </w:r>
      <w:proofErr w:type="gramStart"/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t>全部斷詞</w:t>
      </w:r>
      <w:proofErr w:type="gramEnd"/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t>，將原始資料計算項目個數，再做成字串</w:t>
      </w:r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br/>
      </w:r>
      <w:r w:rsidRPr="00792083">
        <w:rPr>
          <w:rFonts w:ascii="細明體" w:eastAsia="細明體" w:hAnsi="細明體" w:cs="細明體" w:hint="eastAsia"/>
          <w:color w:val="808080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word_list1 =[]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for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item1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in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df_SI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[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'text'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]: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seglist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jieba.cut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(item1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proofErr w:type="spellStart"/>
      <w:r w:rsidRPr="00792083">
        <w:rPr>
          <w:rFonts w:ascii="Source Code Pro" w:eastAsia="細明體" w:hAnsi="Source Code Pro" w:cs="細明體"/>
          <w:color w:val="AA4926"/>
          <w:kern w:val="0"/>
          <w:sz w:val="23"/>
          <w:szCs w:val="23"/>
        </w:rPr>
        <w:t>cut_all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=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False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word_list2 = []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for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item2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in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seglist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: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   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if </w:t>
      </w:r>
      <w:proofErr w:type="spellStart"/>
      <w:r w:rsidRPr="00792083">
        <w:rPr>
          <w:rFonts w:ascii="Source Code Pro" w:eastAsia="細明體" w:hAnsi="Source Code Pro" w:cs="細明體"/>
          <w:color w:val="8888C6"/>
          <w:kern w:val="0"/>
          <w:sz w:val="23"/>
          <w:szCs w:val="23"/>
        </w:rPr>
        <w:t>len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(item2)&gt;</w:t>
      </w:r>
      <w:r w:rsidRPr="00792083">
        <w:rPr>
          <w:rFonts w:ascii="Source Code Pro" w:eastAsia="細明體" w:hAnsi="Source Code Pro" w:cs="細明體"/>
          <w:color w:val="6897BB"/>
          <w:kern w:val="0"/>
          <w:sz w:val="23"/>
          <w:szCs w:val="23"/>
        </w:rPr>
        <w:t>1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: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        word_list2.append(item2)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word_list3 = Counter(word_list2)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word_list4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pd.DataFrame.from_dict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(word_list3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,</w:t>
      </w:r>
      <w:r w:rsidRPr="00792083">
        <w:rPr>
          <w:rFonts w:ascii="Source Code Pro" w:eastAsia="細明體" w:hAnsi="Source Code Pro" w:cs="細明體"/>
          <w:color w:val="AA4926"/>
          <w:kern w:val="0"/>
          <w:sz w:val="23"/>
          <w:szCs w:val="23"/>
        </w:rPr>
        <w:t>orient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=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'index'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word_list5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pd.DataFrame.transpose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(word_list4)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#print(word_list3)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    #print(word_list4)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    #print(word_list5)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   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word_list1.append(word_list5)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df_new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pd.concat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(word_list1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,</w:t>
      </w:r>
      <w:r w:rsidRPr="00792083">
        <w:rPr>
          <w:rFonts w:ascii="Source Code Pro" w:eastAsia="細明體" w:hAnsi="Source Code Pro" w:cs="細明體"/>
          <w:color w:val="AA4926"/>
          <w:kern w:val="0"/>
          <w:sz w:val="23"/>
          <w:szCs w:val="23"/>
        </w:rPr>
        <w:t>ignore_index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=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True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header = </w:t>
      </w:r>
      <w:r w:rsidRPr="00792083">
        <w:rPr>
          <w:rFonts w:ascii="Source Code Pro" w:eastAsia="細明體" w:hAnsi="Source Code Pro" w:cs="細明體"/>
          <w:color w:val="8888C6"/>
          <w:kern w:val="0"/>
          <w:sz w:val="23"/>
          <w:szCs w:val="23"/>
        </w:rPr>
        <w:t>list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df_new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# TF-IDF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df_Bank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=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pd.DataFrame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lastRenderedPageBreak/>
        <w:t>list_bank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= [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細明體" w:eastAsia="細明體" w:hAnsi="細明體" w:cs="細明體" w:hint="eastAsia"/>
          <w:color w:val="6A8759"/>
          <w:kern w:val="0"/>
          <w:sz w:val="23"/>
          <w:szCs w:val="23"/>
        </w:rPr>
        <w:t>花旗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,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細明體" w:eastAsia="細明體" w:hAnsi="細明體" w:cs="細明體" w:hint="eastAsia"/>
          <w:color w:val="6A8759"/>
          <w:kern w:val="0"/>
          <w:sz w:val="23"/>
          <w:szCs w:val="23"/>
        </w:rPr>
        <w:t>中信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,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細明體" w:eastAsia="細明體" w:hAnsi="細明體" w:cs="細明體" w:hint="eastAsia"/>
          <w:color w:val="6A8759"/>
          <w:kern w:val="0"/>
          <w:sz w:val="23"/>
          <w:szCs w:val="23"/>
        </w:rPr>
        <w:t>台新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,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細明體" w:eastAsia="細明體" w:hAnsi="細明體" w:cs="細明體" w:hint="eastAsia"/>
          <w:color w:val="6A8759"/>
          <w:kern w:val="0"/>
          <w:sz w:val="23"/>
          <w:szCs w:val="23"/>
        </w:rPr>
        <w:t>國泰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,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細明體" w:eastAsia="細明體" w:hAnsi="細明體" w:cs="細明體" w:hint="eastAsia"/>
          <w:color w:val="6A8759"/>
          <w:kern w:val="0"/>
          <w:sz w:val="23"/>
          <w:szCs w:val="23"/>
        </w:rPr>
        <w:t>玉山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]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for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item_bank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in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list_bank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: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arti_bank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df_new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[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df_new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[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item_bank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]&gt;</w:t>
      </w:r>
      <w:r w:rsidRPr="00792083">
        <w:rPr>
          <w:rFonts w:ascii="Source Code Pro" w:eastAsia="細明體" w:hAnsi="Source Code Pro" w:cs="細明體"/>
          <w:color w:val="6897BB"/>
          <w:kern w:val="0"/>
          <w:sz w:val="23"/>
          <w:szCs w:val="23"/>
        </w:rPr>
        <w:t>0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]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TF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arti_bank.sum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</w:t>
      </w:r>
      <w:r w:rsidRPr="00792083">
        <w:rPr>
          <w:rFonts w:ascii="Source Code Pro" w:eastAsia="細明體" w:hAnsi="Source Code Pro" w:cs="細明體"/>
          <w:color w:val="AA4926"/>
          <w:kern w:val="0"/>
          <w:sz w:val="23"/>
          <w:szCs w:val="23"/>
        </w:rPr>
        <w:t>axis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=</w:t>
      </w:r>
      <w:r w:rsidRPr="00792083">
        <w:rPr>
          <w:rFonts w:ascii="Source Code Pro" w:eastAsia="細明體" w:hAnsi="Source Code Pro" w:cs="細明體"/>
          <w:color w:val="6897BB"/>
          <w:kern w:val="0"/>
          <w:sz w:val="23"/>
          <w:szCs w:val="23"/>
        </w:rPr>
        <w:t>0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) / </w:t>
      </w:r>
      <w:r w:rsidRPr="00792083">
        <w:rPr>
          <w:rFonts w:ascii="Source Code Pro" w:eastAsia="細明體" w:hAnsi="Source Code Pro" w:cs="細明體"/>
          <w:color w:val="8888C6"/>
          <w:kern w:val="0"/>
          <w:sz w:val="23"/>
          <w:szCs w:val="23"/>
        </w:rPr>
        <w:t>sum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arti_bank.sum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</w:t>
      </w:r>
      <w:r w:rsidRPr="00792083">
        <w:rPr>
          <w:rFonts w:ascii="Source Code Pro" w:eastAsia="細明體" w:hAnsi="Source Code Pro" w:cs="細明體"/>
          <w:color w:val="AA4926"/>
          <w:kern w:val="0"/>
          <w:sz w:val="23"/>
          <w:szCs w:val="23"/>
        </w:rPr>
        <w:t>axis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=</w:t>
      </w:r>
      <w:r w:rsidRPr="00792083">
        <w:rPr>
          <w:rFonts w:ascii="Source Code Pro" w:eastAsia="細明體" w:hAnsi="Source Code Pro" w:cs="細明體"/>
          <w:color w:val="6897BB"/>
          <w:kern w:val="0"/>
          <w:sz w:val="23"/>
          <w:szCs w:val="23"/>
        </w:rPr>
        <w:t>0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#print(TF)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shp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df_new.shape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[</w:t>
      </w:r>
      <w:r w:rsidRPr="00792083">
        <w:rPr>
          <w:rFonts w:ascii="Source Code Pro" w:eastAsia="細明體" w:hAnsi="Source Code Pro" w:cs="細明體"/>
          <w:color w:val="6897BB"/>
          <w:kern w:val="0"/>
          <w:sz w:val="23"/>
          <w:szCs w:val="23"/>
        </w:rPr>
        <w:t>0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]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cnt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df_new.count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sc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shp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/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cnt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#print(</w:t>
      </w:r>
      <w:proofErr w:type="spellStart"/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cnt</w:t>
      </w:r>
      <w:proofErr w:type="spellEnd"/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    #print(</w:t>
      </w:r>
      <w:proofErr w:type="spellStart"/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shp</w:t>
      </w:r>
      <w:proofErr w:type="spellEnd"/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    #print(</w:t>
      </w:r>
      <w:proofErr w:type="spellStart"/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sc</w:t>
      </w:r>
      <w:proofErr w:type="spellEnd"/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   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IDF = []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for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item_sc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in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sc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: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item_idf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= math.log(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item_sc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IDF.append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item_idf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#print(IDF)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   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TFIDF = [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* j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for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</w:t>
      </w:r>
      <w:proofErr w:type="spellEnd"/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j 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in </w:t>
      </w:r>
      <w:r w:rsidRPr="00792083">
        <w:rPr>
          <w:rFonts w:ascii="Source Code Pro" w:eastAsia="細明體" w:hAnsi="Source Code Pro" w:cs="細明體"/>
          <w:color w:val="8888C6"/>
          <w:kern w:val="0"/>
          <w:sz w:val="23"/>
          <w:szCs w:val="23"/>
        </w:rPr>
        <w:t>zip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(TF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IDF)]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t>#print(TFIDF)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    #print(header)</w:t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Dict_TFIDF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={item_bank+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'_</w:t>
      </w:r>
      <w:proofErr w:type="spellStart"/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hd</w:t>
      </w:r>
      <w:proofErr w:type="spellEnd"/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:header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item_bank+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'_</w:t>
      </w:r>
      <w:proofErr w:type="spellStart"/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ti</w:t>
      </w:r>
      <w:proofErr w:type="spellEnd"/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:TFIDF}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df_TFIDF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DataFrame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Dict_TFIDF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df_TFIDF1 = df_TFIDF.sort_values(item_bank+</w:t>
      </w:r>
      <w:r w:rsidRPr="00792083">
        <w:rPr>
          <w:rFonts w:ascii="Source Code Pro" w:eastAsia="細明體" w:hAnsi="Source Code Pro" w:cs="細明體"/>
          <w:color w:val="6A8759"/>
          <w:kern w:val="0"/>
          <w:sz w:val="23"/>
          <w:szCs w:val="23"/>
        </w:rPr>
        <w:t>'_ti'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,</w:t>
      </w:r>
      <w:r w:rsidRPr="00792083">
        <w:rPr>
          <w:rFonts w:ascii="Source Code Pro" w:eastAsia="細明體" w:hAnsi="Source Code Pro" w:cs="細明體"/>
          <w:color w:val="AA4926"/>
          <w:kern w:val="0"/>
          <w:sz w:val="23"/>
          <w:szCs w:val="23"/>
        </w:rPr>
        <w:t>ascending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=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False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).reset_index(</w:t>
      </w:r>
      <w:r w:rsidRPr="00792083">
        <w:rPr>
          <w:rFonts w:ascii="Source Code Pro" w:eastAsia="細明體" w:hAnsi="Source Code Pro" w:cs="細明體"/>
          <w:color w:val="AA4926"/>
          <w:kern w:val="0"/>
          <w:sz w:val="23"/>
          <w:szCs w:val="23"/>
        </w:rPr>
        <w:t>drop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=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True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df_Bank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 xml:space="preserve"> = 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pd.concat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([df_Bank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>,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df_TFIDF1]</w:t>
      </w:r>
      <w:r w:rsidRPr="00792083">
        <w:rPr>
          <w:rFonts w:ascii="Source Code Pro" w:eastAsia="細明體" w:hAnsi="Source Code Pro" w:cs="細明體"/>
          <w:color w:val="CC7832"/>
          <w:kern w:val="0"/>
          <w:sz w:val="23"/>
          <w:szCs w:val="23"/>
        </w:rPr>
        <w:t xml:space="preserve">, </w:t>
      </w:r>
      <w:r w:rsidRPr="00792083">
        <w:rPr>
          <w:rFonts w:ascii="Source Code Pro" w:eastAsia="細明體" w:hAnsi="Source Code Pro" w:cs="細明體"/>
          <w:color w:val="AA4926"/>
          <w:kern w:val="0"/>
          <w:sz w:val="23"/>
          <w:szCs w:val="23"/>
        </w:rPr>
        <w:t>axis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=</w:t>
      </w:r>
      <w:r w:rsidRPr="00792083">
        <w:rPr>
          <w:rFonts w:ascii="Source Code Pro" w:eastAsia="細明體" w:hAnsi="Source Code Pro" w:cs="細明體"/>
          <w:color w:val="6897BB"/>
          <w:kern w:val="0"/>
          <w:sz w:val="23"/>
          <w:szCs w:val="23"/>
        </w:rPr>
        <w:t>1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br/>
      </w:r>
      <w:r w:rsidRPr="00792083">
        <w:rPr>
          <w:rFonts w:ascii="Source Code Pro" w:eastAsia="細明體" w:hAnsi="Source Code Pro" w:cs="細明體"/>
          <w:color w:val="8888C6"/>
          <w:kern w:val="0"/>
          <w:sz w:val="23"/>
          <w:szCs w:val="23"/>
        </w:rPr>
        <w:t>print</w:t>
      </w:r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(</w:t>
      </w:r>
      <w:proofErr w:type="spellStart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df_Bank</w:t>
      </w:r>
      <w:proofErr w:type="spellEnd"/>
      <w:r w:rsidRPr="00792083">
        <w:rPr>
          <w:rFonts w:ascii="Source Code Pro" w:eastAsia="細明體" w:hAnsi="Source Code Pro" w:cs="細明體"/>
          <w:color w:val="A9B7C6"/>
          <w:kern w:val="0"/>
          <w:sz w:val="23"/>
          <w:szCs w:val="23"/>
        </w:rPr>
        <w:t>)</w:t>
      </w:r>
    </w:p>
    <w:p w:rsidR="00BD0BBF" w:rsidRDefault="00BD0BBF">
      <w:bookmarkStart w:id="0" w:name="_GoBack"/>
      <w:bookmarkEnd w:id="0"/>
    </w:p>
    <w:sectPr w:rsidR="00BD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83"/>
    <w:rsid w:val="003F71BB"/>
    <w:rsid w:val="00792083"/>
    <w:rsid w:val="00BA0538"/>
    <w:rsid w:val="00B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852F1-1A7F-4640-A574-EB5336E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20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9208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lee</dc:creator>
  <cp:keywords/>
  <dc:description/>
  <cp:lastModifiedBy>Jean lee</cp:lastModifiedBy>
  <cp:revision>1</cp:revision>
  <dcterms:created xsi:type="dcterms:W3CDTF">2017-12-05T16:12:00Z</dcterms:created>
  <dcterms:modified xsi:type="dcterms:W3CDTF">2017-12-05T16:12:00Z</dcterms:modified>
</cp:coreProperties>
</file>