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05D2" w14:textId="77777777" w:rsidR="00F72F52" w:rsidRDefault="00F72F52" w:rsidP="00F72F52">
      <w:pPr>
        <w:pStyle w:val="Heading3"/>
        <w:spacing w:before="270" w:after="270"/>
        <w:rPr>
          <w:rFonts w:eastAsia="Calibri"/>
          <w:highlight w:val="green"/>
        </w:rPr>
      </w:pPr>
      <w:r w:rsidRPr="6EB909A0">
        <w:rPr>
          <w:rFonts w:ascii="Calibri" w:eastAsia="Calibri" w:hAnsi="Calibri" w:cs="Calibri"/>
          <w:b/>
          <w:bCs/>
          <w:sz w:val="27"/>
          <w:szCs w:val="27"/>
          <w:highlight w:val="yellow"/>
        </w:rPr>
        <w:t>Digital (AI/ML/Automation) Internship –</w:t>
      </w:r>
    </w:p>
    <w:p w14:paraId="4B360874" w14:textId="77777777" w:rsidR="00F72F52" w:rsidRDefault="00F72F52" w:rsidP="00F72F52">
      <w:pPr>
        <w:spacing w:before="240" w:after="240"/>
      </w:pPr>
      <w:r w:rsidRPr="19CC15FA">
        <w:rPr>
          <w:rFonts w:ascii="Calibri" w:eastAsia="Calibri" w:hAnsi="Calibri" w:cs="Calibri"/>
          <w:sz w:val="24"/>
          <w:szCs w:val="24"/>
        </w:rPr>
        <w:t>To be successful in this role you will:</w:t>
      </w:r>
    </w:p>
    <w:p w14:paraId="72EF28B3" w14:textId="77777777" w:rsidR="00F72F52" w:rsidRDefault="00F72F52" w:rsidP="00F72F5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4"/>
          <w:szCs w:val="24"/>
        </w:rPr>
      </w:pPr>
      <w:r w:rsidRPr="19CC15FA">
        <w:rPr>
          <w:rFonts w:ascii="Calibri" w:eastAsia="Calibri" w:hAnsi="Calibri" w:cs="Calibri"/>
          <w:sz w:val="24"/>
          <w:szCs w:val="24"/>
        </w:rPr>
        <w:t xml:space="preserve">Be currently enrolled in a </w:t>
      </w:r>
      <w:proofErr w:type="gramStart"/>
      <w:r w:rsidRPr="19CC15FA">
        <w:rPr>
          <w:rFonts w:ascii="Calibri" w:eastAsia="Calibri" w:hAnsi="Calibri" w:cs="Calibri"/>
          <w:sz w:val="24"/>
          <w:szCs w:val="24"/>
        </w:rPr>
        <w:t>Master’s</w:t>
      </w:r>
      <w:proofErr w:type="gramEnd"/>
      <w:r w:rsidRPr="19CC15FA">
        <w:rPr>
          <w:rFonts w:ascii="Calibri" w:eastAsia="Calibri" w:hAnsi="Calibri" w:cs="Calibri"/>
          <w:sz w:val="24"/>
          <w:szCs w:val="24"/>
        </w:rPr>
        <w:t xml:space="preserve"> degree from an accredited university in computers Engineering or Information technology  </w:t>
      </w:r>
    </w:p>
    <w:p w14:paraId="5BF93DB5" w14:textId="77777777" w:rsidR="00F72F52" w:rsidRDefault="00F72F52" w:rsidP="00F72F5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4"/>
          <w:szCs w:val="24"/>
        </w:rPr>
      </w:pPr>
      <w:r w:rsidRPr="19CC15FA">
        <w:rPr>
          <w:rFonts w:ascii="Calibri" w:eastAsia="Calibri" w:hAnsi="Calibri" w:cs="Calibri"/>
          <w:sz w:val="24"/>
          <w:szCs w:val="24"/>
        </w:rPr>
        <w:t>Have maintained a GPA grade greater than or equal to 3.0 out of 4.0 or 80% of marks in the previous semester/semesters</w:t>
      </w:r>
    </w:p>
    <w:p w14:paraId="03C12B24" w14:textId="77777777" w:rsidR="00F72F52" w:rsidRDefault="00F72F52" w:rsidP="00F72F5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4"/>
          <w:szCs w:val="24"/>
        </w:rPr>
      </w:pPr>
      <w:r w:rsidRPr="19CC15FA">
        <w:rPr>
          <w:rFonts w:ascii="Calibri" w:eastAsia="Calibri" w:hAnsi="Calibri" w:cs="Calibri"/>
          <w:sz w:val="24"/>
          <w:szCs w:val="24"/>
        </w:rPr>
        <w:t>Be fluent in oral and written English</w:t>
      </w:r>
    </w:p>
    <w:p w14:paraId="24A0A426" w14:textId="77777777" w:rsidR="00F72F52" w:rsidRDefault="00F72F52" w:rsidP="00F72F5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4"/>
          <w:szCs w:val="24"/>
        </w:rPr>
      </w:pPr>
      <w:r w:rsidRPr="19CC15FA">
        <w:rPr>
          <w:rFonts w:ascii="Calibri" w:eastAsia="Calibri" w:hAnsi="Calibri" w:cs="Calibri"/>
          <w:sz w:val="24"/>
          <w:szCs w:val="24"/>
        </w:rPr>
        <w:t>Excellent collaborative skills</w:t>
      </w:r>
    </w:p>
    <w:p w14:paraId="41C615C1" w14:textId="77777777" w:rsidR="00F72F52" w:rsidRDefault="00F72F52" w:rsidP="00F72F5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4"/>
          <w:szCs w:val="24"/>
        </w:rPr>
      </w:pPr>
      <w:r w:rsidRPr="19CC15FA">
        <w:rPr>
          <w:rFonts w:ascii="Calibri" w:eastAsia="Calibri" w:hAnsi="Calibri" w:cs="Calibri"/>
          <w:sz w:val="24"/>
          <w:szCs w:val="24"/>
        </w:rPr>
        <w:t xml:space="preserve">Keen leaner </w:t>
      </w:r>
    </w:p>
    <w:p w14:paraId="673D5FAF" w14:textId="77777777" w:rsidR="00F72F52" w:rsidRDefault="00F72F52" w:rsidP="00F72F5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24"/>
          <w:szCs w:val="24"/>
        </w:rPr>
      </w:pPr>
      <w:r w:rsidRPr="19CC15FA">
        <w:rPr>
          <w:rFonts w:ascii="Calibri" w:eastAsia="Calibri" w:hAnsi="Calibri" w:cs="Calibri"/>
          <w:sz w:val="24"/>
          <w:szCs w:val="24"/>
        </w:rPr>
        <w:t>adaptable</w:t>
      </w:r>
    </w:p>
    <w:p w14:paraId="388C9CDC" w14:textId="77777777" w:rsidR="00F72F52" w:rsidRDefault="00F72F52" w:rsidP="00F72F52">
      <w:pPr>
        <w:spacing w:before="240" w:after="240"/>
      </w:pPr>
      <w:r w:rsidRPr="19CC15FA">
        <w:rPr>
          <w:rFonts w:ascii="Calibri" w:eastAsia="Calibri" w:hAnsi="Calibri" w:cs="Calibri"/>
          <w:sz w:val="24"/>
          <w:szCs w:val="24"/>
        </w:rPr>
        <w:t>Should have worked or specialize in one or more of the following core areas:</w:t>
      </w:r>
    </w:p>
    <w:p w14:paraId="056A6710" w14:textId="77777777" w:rsidR="00F72F52" w:rsidRDefault="00F72F52" w:rsidP="00F72F52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0"/>
          <w:tab w:val="left" w:pos="720"/>
        </w:tabs>
        <w:rPr>
          <w:rFonts w:ascii="Segoe UI" w:eastAsia="Segoe UI" w:hAnsi="Segoe UI" w:cs="Segoe UI"/>
          <w:color w:val="242424"/>
          <w:sz w:val="21"/>
          <w:szCs w:val="21"/>
        </w:rPr>
      </w:pPr>
      <w:r w:rsidRPr="19CC15FA">
        <w:rPr>
          <w:rFonts w:ascii="Segoe UI" w:eastAsia="Segoe UI" w:hAnsi="Segoe UI" w:cs="Segoe UI"/>
          <w:color w:val="242424"/>
          <w:sz w:val="21"/>
          <w:szCs w:val="21"/>
        </w:rPr>
        <w:t>Have experience in developing visualization projects &amp; basic ML in Python, Dash, Flask.</w:t>
      </w:r>
    </w:p>
    <w:p w14:paraId="5E007AB2" w14:textId="77777777" w:rsidR="00F72F52" w:rsidRDefault="00F72F52" w:rsidP="00F72F52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0"/>
          <w:tab w:val="left" w:pos="720"/>
        </w:tabs>
        <w:rPr>
          <w:rFonts w:ascii="Segoe UI" w:eastAsia="Segoe UI" w:hAnsi="Segoe UI" w:cs="Segoe UI"/>
          <w:color w:val="242424"/>
          <w:sz w:val="21"/>
          <w:szCs w:val="21"/>
        </w:rPr>
      </w:pPr>
      <w:r w:rsidRPr="19CC15FA">
        <w:rPr>
          <w:rFonts w:ascii="Segoe UI" w:eastAsia="Segoe UI" w:hAnsi="Segoe UI" w:cs="Segoe UI"/>
          <w:color w:val="242424"/>
          <w:sz w:val="21"/>
          <w:szCs w:val="21"/>
        </w:rPr>
        <w:t xml:space="preserve">Good understanding of </w:t>
      </w:r>
      <w:proofErr w:type="spellStart"/>
      <w:r w:rsidRPr="19CC15FA">
        <w:rPr>
          <w:rFonts w:ascii="Segoe UI" w:eastAsia="Segoe UI" w:hAnsi="Segoe UI" w:cs="Segoe UI"/>
          <w:color w:val="242424"/>
          <w:sz w:val="21"/>
          <w:szCs w:val="21"/>
        </w:rPr>
        <w:t>NumPY</w:t>
      </w:r>
      <w:proofErr w:type="spellEnd"/>
      <w:r w:rsidRPr="19CC15FA">
        <w:rPr>
          <w:rFonts w:ascii="Segoe UI" w:eastAsia="Segoe UI" w:hAnsi="Segoe UI" w:cs="Segoe UI"/>
          <w:color w:val="242424"/>
          <w:sz w:val="21"/>
          <w:szCs w:val="21"/>
        </w:rPr>
        <w:t xml:space="preserve"> &amp; Pandas library.</w:t>
      </w:r>
    </w:p>
    <w:p w14:paraId="536FED1C" w14:textId="77777777" w:rsidR="00F72F52" w:rsidRDefault="00F72F52" w:rsidP="00F72F52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0"/>
          <w:tab w:val="left" w:pos="720"/>
        </w:tabs>
        <w:rPr>
          <w:rFonts w:ascii="Segoe UI" w:eastAsia="Segoe UI" w:hAnsi="Segoe UI" w:cs="Segoe UI"/>
          <w:color w:val="242424"/>
          <w:sz w:val="21"/>
          <w:szCs w:val="21"/>
        </w:rPr>
      </w:pPr>
      <w:r w:rsidRPr="19CC15FA">
        <w:rPr>
          <w:rFonts w:ascii="Segoe UI" w:eastAsia="Segoe UI" w:hAnsi="Segoe UI" w:cs="Segoe UI"/>
          <w:color w:val="242424"/>
          <w:sz w:val="21"/>
          <w:szCs w:val="21"/>
        </w:rPr>
        <w:t>Have a good understanding of RDMS technologies like PostgreSQL, Oracle or MySQL</w:t>
      </w:r>
    </w:p>
    <w:p w14:paraId="07E81AF9" w14:textId="77777777" w:rsidR="00F72F52" w:rsidRDefault="00F72F52" w:rsidP="00F72F52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0"/>
          <w:tab w:val="left" w:pos="720"/>
        </w:tabs>
        <w:rPr>
          <w:rFonts w:ascii="Segoe UI" w:eastAsia="Segoe UI" w:hAnsi="Segoe UI" w:cs="Segoe UI"/>
          <w:color w:val="242424"/>
          <w:sz w:val="21"/>
          <w:szCs w:val="21"/>
        </w:rPr>
      </w:pPr>
      <w:r w:rsidRPr="19CC15FA">
        <w:rPr>
          <w:rFonts w:ascii="Segoe UI" w:eastAsia="Segoe UI" w:hAnsi="Segoe UI" w:cs="Segoe UI"/>
          <w:color w:val="242424"/>
          <w:sz w:val="21"/>
          <w:szCs w:val="21"/>
        </w:rPr>
        <w:t>Has the ability to break down problems and estimate time for development task</w:t>
      </w:r>
    </w:p>
    <w:p w14:paraId="6E5F8717" w14:textId="77777777" w:rsidR="00F72F52" w:rsidRDefault="00F72F52" w:rsidP="00F72F52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0"/>
          <w:tab w:val="left" w:pos="720"/>
        </w:tabs>
        <w:rPr>
          <w:rFonts w:ascii="Segoe UI" w:eastAsia="Segoe UI" w:hAnsi="Segoe UI" w:cs="Segoe UI"/>
          <w:color w:val="242424"/>
          <w:sz w:val="21"/>
          <w:szCs w:val="21"/>
        </w:rPr>
      </w:pPr>
      <w:r w:rsidRPr="19CC15FA">
        <w:rPr>
          <w:rFonts w:ascii="Segoe UI" w:eastAsia="Segoe UI" w:hAnsi="Segoe UI" w:cs="Segoe UI"/>
          <w:color w:val="242424"/>
          <w:sz w:val="21"/>
          <w:szCs w:val="21"/>
        </w:rPr>
        <w:t>Have a strong understanding of object-oriented design and software design pattern</w:t>
      </w:r>
    </w:p>
    <w:p w14:paraId="61CE65E1" w14:textId="77777777" w:rsidR="00F72F52" w:rsidRDefault="00F72F52" w:rsidP="00F72F52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0"/>
          <w:tab w:val="left" w:pos="720"/>
        </w:tabs>
        <w:rPr>
          <w:rFonts w:ascii="Segoe UI" w:eastAsia="Segoe UI" w:hAnsi="Segoe UI" w:cs="Segoe UI"/>
          <w:color w:val="242424"/>
          <w:sz w:val="21"/>
          <w:szCs w:val="21"/>
        </w:rPr>
      </w:pPr>
      <w:r w:rsidRPr="19CC15FA">
        <w:rPr>
          <w:rFonts w:ascii="Segoe UI" w:eastAsia="Segoe UI" w:hAnsi="Segoe UI" w:cs="Segoe UI"/>
          <w:color w:val="242424"/>
          <w:sz w:val="21"/>
          <w:szCs w:val="21"/>
        </w:rPr>
        <w:t>Have experience working with common application architectures (app/web servers, containerization, etc.)</w:t>
      </w:r>
    </w:p>
    <w:p w14:paraId="46275190" w14:textId="77777777" w:rsidR="00F72F52" w:rsidRDefault="00F72F52" w:rsidP="00F72F52">
      <w:pPr>
        <w:spacing w:before="240" w:after="240"/>
      </w:pPr>
      <w:r w:rsidRPr="19CC15FA">
        <w:rPr>
          <w:rFonts w:ascii="Calibri" w:eastAsia="Calibri" w:hAnsi="Calibri" w:cs="Calibri"/>
          <w:b/>
          <w:bCs/>
          <w:sz w:val="24"/>
          <w:szCs w:val="24"/>
        </w:rPr>
        <w:t>Essential Qualifications:</w:t>
      </w:r>
    </w:p>
    <w:p w14:paraId="6D70DF92" w14:textId="77777777" w:rsidR="00F72F52" w:rsidRDefault="00F72F52" w:rsidP="00F72F52">
      <w:pPr>
        <w:pStyle w:val="ListParagraph"/>
        <w:numPr>
          <w:ilvl w:val="0"/>
          <w:numId w:val="1"/>
        </w:numPr>
        <w:spacing w:after="0"/>
        <w:ind w:left="786"/>
        <w:rPr>
          <w:rFonts w:ascii="Calibri" w:eastAsia="Calibri" w:hAnsi="Calibri" w:cs="Calibri"/>
          <w:b/>
          <w:bCs/>
          <w:sz w:val="24"/>
          <w:szCs w:val="24"/>
        </w:rPr>
      </w:pPr>
      <w:r w:rsidRPr="19CC15FA">
        <w:rPr>
          <w:rFonts w:ascii="Calibri" w:eastAsia="Calibri" w:hAnsi="Calibri" w:cs="Calibri"/>
          <w:b/>
          <w:bCs/>
          <w:sz w:val="24"/>
          <w:szCs w:val="24"/>
        </w:rPr>
        <w:t>Strong fundamental knowledge in streams of Computer Engineering or Information technology</w:t>
      </w:r>
    </w:p>
    <w:p w14:paraId="1E3DD136" w14:textId="77777777" w:rsidR="00F72F52" w:rsidRDefault="00F72F52" w:rsidP="00F72F52">
      <w:pPr>
        <w:pStyle w:val="ListParagraph"/>
        <w:numPr>
          <w:ilvl w:val="0"/>
          <w:numId w:val="1"/>
        </w:numPr>
        <w:spacing w:after="0"/>
        <w:ind w:left="786"/>
        <w:rPr>
          <w:rFonts w:ascii="Calibri" w:eastAsia="Calibri" w:hAnsi="Calibri" w:cs="Calibri"/>
          <w:b/>
          <w:bCs/>
          <w:sz w:val="24"/>
          <w:szCs w:val="24"/>
        </w:rPr>
      </w:pPr>
      <w:r w:rsidRPr="19CC15FA">
        <w:rPr>
          <w:rFonts w:ascii="Calibri" w:eastAsia="Calibri" w:hAnsi="Calibri" w:cs="Calibri"/>
          <w:b/>
          <w:bCs/>
          <w:sz w:val="24"/>
          <w:szCs w:val="24"/>
        </w:rPr>
        <w:t>Knowledge of web page creations &amp; workflow creations</w:t>
      </w:r>
    </w:p>
    <w:p w14:paraId="448FD11E" w14:textId="77777777" w:rsidR="00F72F52" w:rsidRDefault="00F72F52" w:rsidP="00F72F52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left="786"/>
        <w:rPr>
          <w:rFonts w:ascii="Segoe UI" w:eastAsia="Segoe UI" w:hAnsi="Segoe UI" w:cs="Segoe UI"/>
          <w:b/>
          <w:bCs/>
          <w:color w:val="242424"/>
          <w:sz w:val="21"/>
          <w:szCs w:val="21"/>
        </w:rPr>
      </w:pPr>
      <w:r w:rsidRPr="19CC15FA">
        <w:rPr>
          <w:rFonts w:ascii="Segoe UI" w:eastAsia="Segoe UI" w:hAnsi="Segoe UI" w:cs="Segoe UI"/>
          <w:b/>
          <w:bCs/>
          <w:color w:val="242424"/>
          <w:sz w:val="21"/>
          <w:szCs w:val="21"/>
        </w:rPr>
        <w:t xml:space="preserve">Have experience working with common application architectures (app/web servers, containerization, </w:t>
      </w:r>
      <w:proofErr w:type="spellStart"/>
      <w:r w:rsidRPr="19CC15FA">
        <w:rPr>
          <w:rFonts w:ascii="Segoe UI" w:eastAsia="Segoe UI" w:hAnsi="Segoe UI" w:cs="Segoe UI"/>
          <w:b/>
          <w:bCs/>
          <w:color w:val="242424"/>
          <w:sz w:val="21"/>
          <w:szCs w:val="21"/>
        </w:rPr>
        <w:t>etc</w:t>
      </w:r>
      <w:proofErr w:type="spellEnd"/>
      <w:r w:rsidRPr="19CC15FA">
        <w:rPr>
          <w:rFonts w:ascii="Segoe UI" w:eastAsia="Segoe UI" w:hAnsi="Segoe UI" w:cs="Segoe UI"/>
          <w:b/>
          <w:bCs/>
          <w:color w:val="242424"/>
          <w:sz w:val="21"/>
          <w:szCs w:val="21"/>
        </w:rPr>
        <w:t>)</w:t>
      </w:r>
    </w:p>
    <w:p w14:paraId="5C565732" w14:textId="77777777" w:rsidR="00F72F52" w:rsidRDefault="00F72F52" w:rsidP="00F72F52">
      <w:pPr>
        <w:spacing w:line="257" w:lineRule="auto"/>
      </w:pPr>
    </w:p>
    <w:p w14:paraId="775BF732" w14:textId="77777777" w:rsidR="00F72F52" w:rsidRDefault="00F72F52" w:rsidP="00F72F52">
      <w:pPr>
        <w:spacing w:line="257" w:lineRule="auto"/>
      </w:pPr>
      <w:r w:rsidRPr="19CC15FA">
        <w:rPr>
          <w:rFonts w:ascii="Segoe UI" w:eastAsia="Segoe UI" w:hAnsi="Segoe UI" w:cs="Segoe UI"/>
          <w:b/>
          <w:bCs/>
          <w:color w:val="242424"/>
          <w:sz w:val="21"/>
          <w:szCs w:val="21"/>
        </w:rPr>
        <w:t xml:space="preserve"> </w:t>
      </w:r>
    </w:p>
    <w:p w14:paraId="0C490D61" w14:textId="77777777" w:rsidR="00D5150E" w:rsidRPr="00F72F52" w:rsidRDefault="00D5150E" w:rsidP="00F72F52"/>
    <w:sectPr w:rsidR="00D5150E" w:rsidRPr="00F72F5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44A03" w14:textId="77777777" w:rsidR="00F72F52" w:rsidRDefault="00F72F52" w:rsidP="00F72F52">
      <w:pPr>
        <w:spacing w:after="0" w:line="240" w:lineRule="auto"/>
      </w:pPr>
      <w:r>
        <w:separator/>
      </w:r>
    </w:p>
  </w:endnote>
  <w:endnote w:type="continuationSeparator" w:id="0">
    <w:p w14:paraId="278798A1" w14:textId="77777777" w:rsidR="00F72F52" w:rsidRDefault="00F72F52" w:rsidP="00F72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CCD83" w14:textId="4E6AE902" w:rsidR="00F72F52" w:rsidRDefault="00F72F5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79DAEC" wp14:editId="1265985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02410" cy="374650"/>
              <wp:effectExtent l="0" t="0" r="2540" b="0"/>
              <wp:wrapNone/>
              <wp:docPr id="2095947203" name="Text Box 2" descr="Baker Hughe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3996E0" w14:textId="6A5DB79C" w:rsidR="00F72F52" w:rsidRPr="00F72F52" w:rsidRDefault="00F72F52" w:rsidP="00F72F5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</w:pPr>
                          <w:r w:rsidRPr="00F72F52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  <w:t>Baker Hughes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9DA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aker Hughes Confidential" style="position:absolute;margin-left:0;margin-top:0;width:118.3pt;height:29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63996E0" w14:textId="6A5DB79C" w:rsidR="00F72F52" w:rsidRPr="00F72F52" w:rsidRDefault="00F72F52" w:rsidP="00F72F5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</w:rPr>
                    </w:pPr>
                    <w:r w:rsidRPr="00F72F52">
                      <w:rPr>
                        <w:rFonts w:ascii="Calibri" w:eastAsia="Calibri" w:hAnsi="Calibri" w:cs="Calibri"/>
                        <w:noProof/>
                        <w:color w:val="008000"/>
                      </w:rPr>
                      <w:t>Baker Hughes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284B8" w14:textId="4CC599DA" w:rsidR="00F72F52" w:rsidRDefault="00F72F5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AC19CF" wp14:editId="67F4E266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02410" cy="374650"/>
              <wp:effectExtent l="0" t="0" r="2540" b="0"/>
              <wp:wrapNone/>
              <wp:docPr id="1939528103" name="Text Box 3" descr="Baker Hughe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D52B" w14:textId="380CA8F0" w:rsidR="00F72F52" w:rsidRPr="00F72F52" w:rsidRDefault="00F72F52" w:rsidP="00F72F5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</w:pPr>
                          <w:r w:rsidRPr="00F72F52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  <w:t>Baker Hughes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AC19C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aker Hughes Confidential" style="position:absolute;margin-left:0;margin-top:0;width:118.3pt;height:29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4466D52B" w14:textId="380CA8F0" w:rsidR="00F72F52" w:rsidRPr="00F72F52" w:rsidRDefault="00F72F52" w:rsidP="00F72F5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</w:rPr>
                    </w:pPr>
                    <w:r w:rsidRPr="00F72F52">
                      <w:rPr>
                        <w:rFonts w:ascii="Calibri" w:eastAsia="Calibri" w:hAnsi="Calibri" w:cs="Calibri"/>
                        <w:noProof/>
                        <w:color w:val="008000"/>
                      </w:rPr>
                      <w:t>Baker Hughes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C4142" w14:textId="627BCFD3" w:rsidR="00F72F52" w:rsidRDefault="00F72F5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E0AAAB" wp14:editId="3173D25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02410" cy="374650"/>
              <wp:effectExtent l="0" t="0" r="2540" b="0"/>
              <wp:wrapNone/>
              <wp:docPr id="287995383" name="Text Box 1" descr="Baker Hughe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1D92D5" w14:textId="5496C181" w:rsidR="00F72F52" w:rsidRPr="00F72F52" w:rsidRDefault="00F72F52" w:rsidP="00F72F5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</w:pPr>
                          <w:r w:rsidRPr="00F72F52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  <w:t>Baker Hughes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0AAA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aker Hughes Confidential" style="position:absolute;margin-left:0;margin-top:0;width:118.3pt;height:29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71D92D5" w14:textId="5496C181" w:rsidR="00F72F52" w:rsidRPr="00F72F52" w:rsidRDefault="00F72F52" w:rsidP="00F72F5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</w:rPr>
                    </w:pPr>
                    <w:r w:rsidRPr="00F72F52">
                      <w:rPr>
                        <w:rFonts w:ascii="Calibri" w:eastAsia="Calibri" w:hAnsi="Calibri" w:cs="Calibri"/>
                        <w:noProof/>
                        <w:color w:val="008000"/>
                      </w:rPr>
                      <w:t>Baker Hughes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FD6F8" w14:textId="77777777" w:rsidR="00F72F52" w:rsidRDefault="00F72F52" w:rsidP="00F72F52">
      <w:pPr>
        <w:spacing w:after="0" w:line="240" w:lineRule="auto"/>
      </w:pPr>
      <w:r>
        <w:separator/>
      </w:r>
    </w:p>
  </w:footnote>
  <w:footnote w:type="continuationSeparator" w:id="0">
    <w:p w14:paraId="28813EE4" w14:textId="77777777" w:rsidR="00F72F52" w:rsidRDefault="00F72F52" w:rsidP="00F72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788F7"/>
    <w:multiLevelType w:val="hybridMultilevel"/>
    <w:tmpl w:val="896C933E"/>
    <w:lvl w:ilvl="0" w:tplc="3A2284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8402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0261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61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C7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B26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506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163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BA2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91EF2"/>
    <w:multiLevelType w:val="hybridMultilevel"/>
    <w:tmpl w:val="CA0A982C"/>
    <w:lvl w:ilvl="0" w:tplc="6A98D4C4">
      <w:start w:val="1"/>
      <w:numFmt w:val="decimal"/>
      <w:lvlText w:val="%1."/>
      <w:lvlJc w:val="left"/>
      <w:pPr>
        <w:ind w:left="720" w:hanging="360"/>
      </w:pPr>
    </w:lvl>
    <w:lvl w:ilvl="1" w:tplc="E6DAE4DC">
      <w:start w:val="1"/>
      <w:numFmt w:val="lowerLetter"/>
      <w:lvlText w:val="%2."/>
      <w:lvlJc w:val="left"/>
      <w:pPr>
        <w:ind w:left="1440" w:hanging="360"/>
      </w:pPr>
    </w:lvl>
    <w:lvl w:ilvl="2" w:tplc="8766FA32">
      <w:start w:val="1"/>
      <w:numFmt w:val="lowerRoman"/>
      <w:lvlText w:val="%3."/>
      <w:lvlJc w:val="right"/>
      <w:pPr>
        <w:ind w:left="2160" w:hanging="180"/>
      </w:pPr>
    </w:lvl>
    <w:lvl w:ilvl="3" w:tplc="F1B68B66">
      <w:start w:val="1"/>
      <w:numFmt w:val="decimal"/>
      <w:lvlText w:val="%4."/>
      <w:lvlJc w:val="left"/>
      <w:pPr>
        <w:ind w:left="2880" w:hanging="360"/>
      </w:pPr>
    </w:lvl>
    <w:lvl w:ilvl="4" w:tplc="33941CD8">
      <w:start w:val="1"/>
      <w:numFmt w:val="lowerLetter"/>
      <w:lvlText w:val="%5."/>
      <w:lvlJc w:val="left"/>
      <w:pPr>
        <w:ind w:left="3600" w:hanging="360"/>
      </w:pPr>
    </w:lvl>
    <w:lvl w:ilvl="5" w:tplc="CABE4FCC">
      <w:start w:val="1"/>
      <w:numFmt w:val="lowerRoman"/>
      <w:lvlText w:val="%6."/>
      <w:lvlJc w:val="right"/>
      <w:pPr>
        <w:ind w:left="4320" w:hanging="180"/>
      </w:pPr>
    </w:lvl>
    <w:lvl w:ilvl="6" w:tplc="B1742528">
      <w:start w:val="1"/>
      <w:numFmt w:val="decimal"/>
      <w:lvlText w:val="%7."/>
      <w:lvlJc w:val="left"/>
      <w:pPr>
        <w:ind w:left="5040" w:hanging="360"/>
      </w:pPr>
    </w:lvl>
    <w:lvl w:ilvl="7" w:tplc="F9363506">
      <w:start w:val="1"/>
      <w:numFmt w:val="lowerLetter"/>
      <w:lvlText w:val="%8."/>
      <w:lvlJc w:val="left"/>
      <w:pPr>
        <w:ind w:left="5760" w:hanging="360"/>
      </w:pPr>
    </w:lvl>
    <w:lvl w:ilvl="8" w:tplc="8AD0F110">
      <w:start w:val="1"/>
      <w:numFmt w:val="lowerRoman"/>
      <w:lvlText w:val="%9."/>
      <w:lvlJc w:val="right"/>
      <w:pPr>
        <w:ind w:left="6480" w:hanging="180"/>
      </w:pPr>
    </w:lvl>
  </w:abstractNum>
  <w:num w:numId="1" w16cid:durableId="543834084">
    <w:abstractNumId w:val="1"/>
  </w:num>
  <w:num w:numId="2" w16cid:durableId="2145075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52"/>
    <w:rsid w:val="001420A9"/>
    <w:rsid w:val="007679A5"/>
    <w:rsid w:val="00D5150E"/>
    <w:rsid w:val="00E000FA"/>
    <w:rsid w:val="00F7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CCFF2"/>
  <w15:chartTrackingRefBased/>
  <w15:docId w15:val="{0ABDF38D-106E-4ABB-BB61-29D7F5AA0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F52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2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2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F5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72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5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Amin, Deepa (Baker Hughes Contractor)</dc:creator>
  <cp:keywords/>
  <dc:description/>
  <cp:lastModifiedBy>Amin, Deepa (Baker Hughes Contractor)</cp:lastModifiedBy>
  <cp:revision>1</cp:revision>
  <dcterms:created xsi:type="dcterms:W3CDTF">2025-12-26T08:26:00Z</dcterms:created>
  <dcterms:modified xsi:type="dcterms:W3CDTF">2025-12-26T08:26:00Z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112a75f7,7ced9dc3,739ad9a7</vt:lpwstr>
  </property>
  <property fmtid="{D5CDD505-2E9C-101B-9397-08002B2CF9AE}" pid="3" name="ClassificationContentMarkingFooterFontProps">
    <vt:lpwstr>#008000,11,Calibri</vt:lpwstr>
  </property>
  <property fmtid="{D5CDD505-2E9C-101B-9397-08002B2CF9AE}" pid="4" name="ClassificationContentMarkingFooterText">
    <vt:lpwstr>Baker Hughes Confidential</vt:lpwstr>
  </property>
  <property fmtid="{D5CDD505-2E9C-101B-9397-08002B2CF9AE}" pid="5" name="MSIP_Label_00e7f903-1de7-4802-b372-71d725d6e445_Enabled">
    <vt:lpwstr>true</vt:lpwstr>
  </property>
  <property fmtid="{D5CDD505-2E9C-101B-9397-08002B2CF9AE}" pid="6" name="MSIP_Label_00e7f903-1de7-4802-b372-71d725d6e445_SetDate">
    <vt:lpwstr>2025-12-26T08:26:56Z</vt:lpwstr>
  </property>
  <property fmtid="{D5CDD505-2E9C-101B-9397-08002B2CF9AE}" pid="7" name="MSIP_Label_00e7f903-1de7-4802-b372-71d725d6e445_Method">
    <vt:lpwstr>Standard</vt:lpwstr>
  </property>
  <property fmtid="{D5CDD505-2E9C-101B-9397-08002B2CF9AE}" pid="8" name="MSIP_Label_00e7f903-1de7-4802-b372-71d725d6e445_Name">
    <vt:lpwstr>New Confidential</vt:lpwstr>
  </property>
  <property fmtid="{D5CDD505-2E9C-101B-9397-08002B2CF9AE}" pid="9" name="MSIP_Label_00e7f903-1de7-4802-b372-71d725d6e445_SiteId">
    <vt:lpwstr>d584a4b7-b1f2-4714-a578-fd4d43c146a6</vt:lpwstr>
  </property>
  <property fmtid="{D5CDD505-2E9C-101B-9397-08002B2CF9AE}" pid="10" name="MSIP_Label_00e7f903-1de7-4802-b372-71d725d6e445_ActionId">
    <vt:lpwstr>b1b0ff72-1aad-402d-a947-645e408dcf2d</vt:lpwstr>
  </property>
  <property fmtid="{D5CDD505-2E9C-101B-9397-08002B2CF9AE}" pid="11" name="MSIP_Label_00e7f903-1de7-4802-b372-71d725d6e445_ContentBits">
    <vt:lpwstr>2</vt:lpwstr>
  </property>
  <property fmtid="{D5CDD505-2E9C-101B-9397-08002B2CF9AE}" pid="12" name="MSIP_Label_00e7f903-1de7-4802-b372-71d725d6e445_Tag">
    <vt:lpwstr>10, 3, 0, 1</vt:lpwstr>
  </property>
</Properties>
</file>