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4241" w:rsidRPr="0095593F" w:rsidRDefault="004E4241" w:rsidP="004E4241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95593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Минобрнауки</w:t>
      </w:r>
      <w:proofErr w:type="spellEnd"/>
      <w:r w:rsidRPr="0095593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РФ</w:t>
      </w:r>
    </w:p>
    <w:p w:rsidR="004E4241" w:rsidRPr="0095593F" w:rsidRDefault="004E4241" w:rsidP="004E4241">
      <w:pPr>
        <w:tabs>
          <w:tab w:val="left" w:pos="1680"/>
          <w:tab w:val="center" w:pos="4677"/>
        </w:tabs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ФГБОУ ВО </w:t>
      </w:r>
      <w:r w:rsidRPr="0095593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Тверской Государственный Технический Университет</w:t>
      </w:r>
    </w:p>
    <w:p w:rsidR="004E4241" w:rsidRPr="0095593F" w:rsidRDefault="004E4241" w:rsidP="004E4241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593F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4E4241" w:rsidRPr="006F6AE3" w:rsidRDefault="004E4241" w:rsidP="004E4241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95593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Кафедра  </w:t>
      </w:r>
      <w:r w:rsidRPr="006F6AE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“</w:t>
      </w:r>
      <w:proofErr w:type="gramEnd"/>
      <w:r w:rsidRPr="0095593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Программное Обеспечение</w:t>
      </w:r>
      <w:r w:rsidRPr="006F6AE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”</w:t>
      </w:r>
    </w:p>
    <w:p w:rsidR="004E4241" w:rsidRPr="0095593F" w:rsidRDefault="004E4241" w:rsidP="004E4241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593F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4E4241" w:rsidRPr="0095593F" w:rsidRDefault="004E4241" w:rsidP="004E4241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593F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4E4241" w:rsidRPr="0095593F" w:rsidRDefault="004E4241" w:rsidP="004E4241">
      <w:pP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4E4241" w:rsidRPr="0095593F" w:rsidRDefault="004E4241" w:rsidP="004E4241">
      <w:pP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4E4241" w:rsidRPr="006F6AE3" w:rsidRDefault="004E4241" w:rsidP="004E4241">
      <w:pP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5593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Лаб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</w:t>
      </w:r>
      <w:r w:rsidRPr="0095593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раторная работа </w:t>
      </w:r>
      <w:r w:rsidRPr="0095593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</w:p>
    <w:p w:rsidR="004E4241" w:rsidRPr="006F6AE3" w:rsidRDefault="004E4241" w:rsidP="004E4241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593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 дисциплине “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Структуры и алгоритмы обработки данных</w:t>
      </w:r>
      <w:r w:rsidRPr="0095593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”</w:t>
      </w:r>
      <w:r w:rsidRPr="0095593F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4E4241" w:rsidRPr="006F6AE3" w:rsidRDefault="004E4241" w:rsidP="004E4241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E4241" w:rsidRPr="006F6AE3" w:rsidRDefault="004E4241" w:rsidP="004E4241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E4241" w:rsidRPr="006F6AE3" w:rsidRDefault="004E4241" w:rsidP="004E4241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E4241" w:rsidRPr="006F6AE3" w:rsidRDefault="004E4241" w:rsidP="004E4241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E4241" w:rsidRPr="006F6AE3" w:rsidRDefault="004E4241" w:rsidP="004E4241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E4241" w:rsidRPr="006F6AE3" w:rsidRDefault="004E4241" w:rsidP="004E4241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E4241" w:rsidRPr="006F6AE3" w:rsidRDefault="004E4241" w:rsidP="004E4241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E4241" w:rsidRPr="0095593F" w:rsidRDefault="004E4241" w:rsidP="004E4241">
      <w:pPr>
        <w:spacing w:after="20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593F">
        <w:rPr>
          <w:rFonts w:ascii="Times New Roman" w:eastAsia="Times New Roman" w:hAnsi="Times New Roman" w:cs="Times New Roman"/>
          <w:sz w:val="28"/>
          <w:szCs w:val="28"/>
          <w:lang w:eastAsia="ru-RU"/>
        </w:rPr>
        <w:t>  </w:t>
      </w:r>
    </w:p>
    <w:p w:rsidR="004E4241" w:rsidRPr="0095593F" w:rsidRDefault="004E4241" w:rsidP="004E4241">
      <w:pPr>
        <w:spacing w:after="20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593F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4E4241" w:rsidRPr="0095593F" w:rsidRDefault="004E4241" w:rsidP="004E4241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593F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4E4241" w:rsidRPr="0095593F" w:rsidRDefault="004E4241" w:rsidP="004E4241">
      <w:pPr>
        <w:spacing w:after="20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Выполнил: </w:t>
      </w:r>
      <w:r w:rsidRPr="0095593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студент группы Б.ПИН.РИС-22.06</w:t>
      </w:r>
    </w:p>
    <w:p w:rsidR="004E4241" w:rsidRPr="0095593F" w:rsidRDefault="004E4241" w:rsidP="004E4241">
      <w:pPr>
        <w:spacing w:after="20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593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Иванов Алексей Михайлович</w:t>
      </w:r>
    </w:p>
    <w:p w:rsidR="004E4241" w:rsidRPr="0095593F" w:rsidRDefault="004E4241" w:rsidP="004E4241">
      <w:pPr>
        <w:spacing w:after="20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593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Проверил: Мальков Александр Анатольевич</w:t>
      </w:r>
    </w:p>
    <w:p w:rsidR="004E4241" w:rsidRPr="0095593F" w:rsidRDefault="004E4241" w:rsidP="004E4241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593F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4E4241" w:rsidRPr="004E4241" w:rsidRDefault="004E4241" w:rsidP="004E4241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593F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4E4241" w:rsidRPr="004E4241" w:rsidRDefault="004E4241" w:rsidP="004E4241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E42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E42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Тверь, 2023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u-RU"/>
        </w:rPr>
        <w:id w:val="-14859986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51462" w:rsidRDefault="00751462">
          <w:pPr>
            <w:pStyle w:val="aa"/>
          </w:pPr>
          <w:r>
            <w:rPr>
              <w:lang w:val="ru-RU"/>
            </w:rPr>
            <w:t>Оглавление</w:t>
          </w:r>
        </w:p>
        <w:p w:rsidR="00751462" w:rsidRDefault="00751462">
          <w:pPr>
            <w:pStyle w:val="11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5406338" w:history="1">
            <w:r w:rsidRPr="009D474B">
              <w:rPr>
                <w:rStyle w:val="ab"/>
                <w:rFonts w:ascii="Times New Roman" w:hAnsi="Times New Roman" w:cs="Times New Roman"/>
                <w:b/>
                <w:noProof/>
              </w:rPr>
              <w:t>Часть 1. Постановка задачи.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_Toc145406338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462" w:rsidRDefault="00E11750">
          <w:pPr>
            <w:pStyle w:val="11"/>
            <w:tabs>
              <w:tab w:val="right" w:leader="dot" w:pos="9679"/>
            </w:tabs>
            <w:rPr>
              <w:noProof/>
            </w:rPr>
          </w:pPr>
          <w:hyperlink w:anchor="_Toc145406339" w:history="1">
            <w:r w:rsidR="00751462" w:rsidRPr="009D474B">
              <w:rPr>
                <w:rStyle w:val="ab"/>
                <w:rFonts w:ascii="Times New Roman" w:hAnsi="Times New Roman" w:cs="Times New Roman"/>
                <w:b/>
                <w:noProof/>
              </w:rPr>
              <w:t>Часть 2. Алгоритм решения.</w:t>
            </w:r>
            <w:r w:rsidR="00751462">
              <w:rPr>
                <w:noProof/>
                <w:webHidden/>
              </w:rPr>
              <w:tab/>
            </w:r>
            <w:r w:rsidR="00751462">
              <w:rPr>
                <w:noProof/>
                <w:webHidden/>
              </w:rPr>
              <w:fldChar w:fldCharType="begin"/>
            </w:r>
            <w:r w:rsidR="00751462">
              <w:rPr>
                <w:noProof/>
                <w:webHidden/>
              </w:rPr>
              <w:instrText xml:space="preserve"> PAGEREF _Toc145406339 \h </w:instrText>
            </w:r>
            <w:r w:rsidR="00751462">
              <w:rPr>
                <w:noProof/>
                <w:webHidden/>
              </w:rPr>
            </w:r>
            <w:r w:rsidR="00751462">
              <w:rPr>
                <w:noProof/>
                <w:webHidden/>
              </w:rPr>
              <w:fldChar w:fldCharType="separate"/>
            </w:r>
            <w:r w:rsidR="00751462">
              <w:rPr>
                <w:noProof/>
                <w:webHidden/>
              </w:rPr>
              <w:t>3</w:t>
            </w:r>
            <w:r w:rsidR="00751462">
              <w:rPr>
                <w:noProof/>
                <w:webHidden/>
              </w:rPr>
              <w:fldChar w:fldCharType="end"/>
            </w:r>
          </w:hyperlink>
        </w:p>
        <w:p w:rsidR="00751462" w:rsidRDefault="00E11750">
          <w:pPr>
            <w:pStyle w:val="11"/>
            <w:tabs>
              <w:tab w:val="right" w:leader="dot" w:pos="9679"/>
            </w:tabs>
            <w:rPr>
              <w:noProof/>
            </w:rPr>
          </w:pPr>
          <w:hyperlink w:anchor="_Toc145406340" w:history="1">
            <w:r w:rsidR="00751462" w:rsidRPr="009D474B">
              <w:rPr>
                <w:rStyle w:val="ab"/>
                <w:rFonts w:ascii="Times New Roman" w:hAnsi="Times New Roman" w:cs="Times New Roman"/>
                <w:b/>
                <w:noProof/>
              </w:rPr>
              <w:t>Часть 3. Оценка временной эффективности в терминах О-функций.</w:t>
            </w:r>
            <w:r w:rsidR="00751462">
              <w:rPr>
                <w:noProof/>
                <w:webHidden/>
              </w:rPr>
              <w:tab/>
            </w:r>
            <w:r w:rsidR="00751462">
              <w:rPr>
                <w:noProof/>
                <w:webHidden/>
              </w:rPr>
              <w:fldChar w:fldCharType="begin"/>
            </w:r>
            <w:r w:rsidR="00751462">
              <w:rPr>
                <w:noProof/>
                <w:webHidden/>
              </w:rPr>
              <w:instrText xml:space="preserve"> PAGEREF _Toc145406340 \h </w:instrText>
            </w:r>
            <w:r w:rsidR="00751462">
              <w:rPr>
                <w:noProof/>
                <w:webHidden/>
              </w:rPr>
            </w:r>
            <w:r w:rsidR="00751462">
              <w:rPr>
                <w:noProof/>
                <w:webHidden/>
              </w:rPr>
              <w:fldChar w:fldCharType="separate"/>
            </w:r>
            <w:r w:rsidR="00751462">
              <w:rPr>
                <w:noProof/>
                <w:webHidden/>
              </w:rPr>
              <w:t>4</w:t>
            </w:r>
            <w:r w:rsidR="00751462">
              <w:rPr>
                <w:noProof/>
                <w:webHidden/>
              </w:rPr>
              <w:fldChar w:fldCharType="end"/>
            </w:r>
          </w:hyperlink>
        </w:p>
        <w:p w:rsidR="00751462" w:rsidRDefault="00E11750">
          <w:pPr>
            <w:pStyle w:val="11"/>
            <w:tabs>
              <w:tab w:val="right" w:leader="dot" w:pos="9679"/>
            </w:tabs>
            <w:rPr>
              <w:noProof/>
            </w:rPr>
          </w:pPr>
          <w:hyperlink w:anchor="_Toc145406341" w:history="1">
            <w:r w:rsidR="00751462" w:rsidRPr="009D474B">
              <w:rPr>
                <w:rStyle w:val="ab"/>
                <w:rFonts w:ascii="Times New Roman" w:hAnsi="Times New Roman" w:cs="Times New Roman"/>
                <w:b/>
                <w:noProof/>
              </w:rPr>
              <w:t>Часть 4. Программный код.</w:t>
            </w:r>
            <w:r w:rsidR="00751462">
              <w:rPr>
                <w:noProof/>
                <w:webHidden/>
              </w:rPr>
              <w:tab/>
            </w:r>
            <w:r w:rsidR="00751462">
              <w:rPr>
                <w:noProof/>
                <w:webHidden/>
              </w:rPr>
              <w:fldChar w:fldCharType="begin"/>
            </w:r>
            <w:r w:rsidR="00751462">
              <w:rPr>
                <w:noProof/>
                <w:webHidden/>
              </w:rPr>
              <w:instrText xml:space="preserve"> PAGEREF _Toc145406341 \h </w:instrText>
            </w:r>
            <w:r w:rsidR="00751462">
              <w:rPr>
                <w:noProof/>
                <w:webHidden/>
              </w:rPr>
            </w:r>
            <w:r w:rsidR="00751462">
              <w:rPr>
                <w:noProof/>
                <w:webHidden/>
              </w:rPr>
              <w:fldChar w:fldCharType="separate"/>
            </w:r>
            <w:r w:rsidR="00751462">
              <w:rPr>
                <w:noProof/>
                <w:webHidden/>
              </w:rPr>
              <w:t>5</w:t>
            </w:r>
            <w:r w:rsidR="00751462">
              <w:rPr>
                <w:noProof/>
                <w:webHidden/>
              </w:rPr>
              <w:fldChar w:fldCharType="end"/>
            </w:r>
          </w:hyperlink>
        </w:p>
        <w:p w:rsidR="00751462" w:rsidRDefault="00E11750">
          <w:pPr>
            <w:pStyle w:val="11"/>
            <w:tabs>
              <w:tab w:val="right" w:leader="dot" w:pos="9679"/>
            </w:tabs>
            <w:rPr>
              <w:noProof/>
            </w:rPr>
          </w:pPr>
          <w:hyperlink w:anchor="_Toc145406342" w:history="1">
            <w:r w:rsidR="00751462" w:rsidRPr="009D474B">
              <w:rPr>
                <w:rStyle w:val="ab"/>
                <w:rFonts w:ascii="Times New Roman" w:hAnsi="Times New Roman" w:cs="Times New Roman"/>
                <w:b/>
                <w:noProof/>
              </w:rPr>
              <w:t>Часть 5. Тестирование и результаты работы.</w:t>
            </w:r>
            <w:r w:rsidR="00751462">
              <w:rPr>
                <w:noProof/>
                <w:webHidden/>
              </w:rPr>
              <w:tab/>
            </w:r>
            <w:r w:rsidR="00751462">
              <w:rPr>
                <w:noProof/>
                <w:webHidden/>
              </w:rPr>
              <w:fldChar w:fldCharType="begin"/>
            </w:r>
            <w:r w:rsidR="00751462">
              <w:rPr>
                <w:noProof/>
                <w:webHidden/>
              </w:rPr>
              <w:instrText xml:space="preserve"> PAGEREF _Toc145406342 \h </w:instrText>
            </w:r>
            <w:r w:rsidR="00751462">
              <w:rPr>
                <w:noProof/>
                <w:webHidden/>
              </w:rPr>
            </w:r>
            <w:r w:rsidR="00751462">
              <w:rPr>
                <w:noProof/>
                <w:webHidden/>
              </w:rPr>
              <w:fldChar w:fldCharType="separate"/>
            </w:r>
            <w:r w:rsidR="00751462">
              <w:rPr>
                <w:noProof/>
                <w:webHidden/>
              </w:rPr>
              <w:t>9</w:t>
            </w:r>
            <w:r w:rsidR="00751462">
              <w:rPr>
                <w:noProof/>
                <w:webHidden/>
              </w:rPr>
              <w:fldChar w:fldCharType="end"/>
            </w:r>
          </w:hyperlink>
        </w:p>
        <w:p w:rsidR="00751462" w:rsidRDefault="00751462">
          <w:r>
            <w:rPr>
              <w:b/>
              <w:bCs/>
            </w:rPr>
            <w:fldChar w:fldCharType="end"/>
          </w:r>
        </w:p>
      </w:sdtContent>
    </w:sdt>
    <w:p w:rsidR="00751462" w:rsidRDefault="00751462" w:rsidP="00751462">
      <w:pPr>
        <w:rPr>
          <w:rFonts w:ascii="Times New Roman" w:hAnsi="Times New Roman" w:cs="Times New Roman"/>
          <w:sz w:val="28"/>
          <w:szCs w:val="28"/>
        </w:rPr>
      </w:pPr>
    </w:p>
    <w:p w:rsidR="004E4241" w:rsidRDefault="004E4241" w:rsidP="004E4241">
      <w:pPr>
        <w:rPr>
          <w:rFonts w:ascii="Times New Roman" w:hAnsi="Times New Roman" w:cs="Times New Roman"/>
          <w:sz w:val="28"/>
          <w:szCs w:val="28"/>
        </w:rPr>
      </w:pPr>
    </w:p>
    <w:p w:rsidR="004E4241" w:rsidRDefault="004E42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E4241" w:rsidRDefault="004E4241" w:rsidP="004E4241">
      <w:pPr>
        <w:pStyle w:val="1"/>
        <w:rPr>
          <w:rFonts w:ascii="Times New Roman" w:hAnsi="Times New Roman" w:cs="Times New Roman"/>
          <w:b/>
          <w:sz w:val="28"/>
          <w:szCs w:val="28"/>
        </w:rPr>
      </w:pPr>
      <w:bookmarkStart w:id="0" w:name="_Toc145406338"/>
      <w:r w:rsidRPr="004E4241">
        <w:rPr>
          <w:rFonts w:ascii="Times New Roman" w:hAnsi="Times New Roman" w:cs="Times New Roman"/>
          <w:b/>
          <w:sz w:val="28"/>
          <w:szCs w:val="28"/>
        </w:rPr>
        <w:lastRenderedPageBreak/>
        <w:t>Часть 1. Постановка задачи.</w:t>
      </w:r>
      <w:bookmarkEnd w:id="0"/>
    </w:p>
    <w:p w:rsidR="004E4241" w:rsidRPr="004E4241" w:rsidRDefault="004E4241" w:rsidP="004E42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Работа с симметричными матрицами</w:t>
      </w:r>
      <w:r w:rsidRPr="004E424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</w:p>
    <w:p w:rsidR="004E4241" w:rsidRPr="004E4241" w:rsidRDefault="004E4241" w:rsidP="004E42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1.</w:t>
      </w:r>
      <w:r w:rsidRPr="004E424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</w:t>
      </w:r>
      <w:r w:rsidRPr="004E424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реобразование индексов матрицы в индекс вектора;</w:t>
      </w:r>
    </w:p>
    <w:p w:rsidR="004E4241" w:rsidRPr="004E4241" w:rsidRDefault="004E4241" w:rsidP="004E42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2. Ф</w:t>
      </w:r>
      <w:r w:rsidRPr="004E424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ормирование вектора и запись в него элементов верхнего треугольника исходной матрицы (операция упаковки);</w:t>
      </w:r>
    </w:p>
    <w:p w:rsidR="004E4241" w:rsidRDefault="004E4241" w:rsidP="004E42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3. П</w:t>
      </w:r>
      <w:r w:rsidRPr="004E424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олучение значений элементов матрицы из ее упакованного представления (операция распаковки).</w:t>
      </w:r>
    </w:p>
    <w:p w:rsidR="004E4241" w:rsidRPr="004E4241" w:rsidRDefault="004E4241" w:rsidP="004E42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4E4241" w:rsidRPr="00625C04" w:rsidRDefault="004E4241" w:rsidP="004E4241">
      <w:pPr>
        <w:pStyle w:val="1"/>
        <w:rPr>
          <w:rFonts w:ascii="Times New Roman" w:hAnsi="Times New Roman" w:cs="Times New Roman"/>
          <w:b/>
          <w:sz w:val="28"/>
          <w:szCs w:val="28"/>
        </w:rPr>
      </w:pPr>
      <w:bookmarkStart w:id="1" w:name="_Toc145406339"/>
      <w:r w:rsidRPr="00625C04">
        <w:rPr>
          <w:rFonts w:ascii="Times New Roman" w:hAnsi="Times New Roman" w:cs="Times New Roman"/>
          <w:b/>
          <w:sz w:val="28"/>
          <w:szCs w:val="28"/>
        </w:rPr>
        <w:t>Часть 2. Алгоритм решения.</w:t>
      </w:r>
      <w:bookmarkEnd w:id="1"/>
    </w:p>
    <w:p w:rsidR="003A2D9B" w:rsidRPr="00C62090" w:rsidRDefault="003A2D9B" w:rsidP="003A2D9B">
      <w:pPr>
        <w:pStyle w:val="a9"/>
        <w:rPr>
          <w:color w:val="000000"/>
          <w:sz w:val="28"/>
          <w:szCs w:val="28"/>
          <w:lang w:val="ru-RU"/>
        </w:rPr>
      </w:pPr>
      <w:bookmarkStart w:id="2" w:name="_GoBack"/>
      <w:r w:rsidRPr="00C62090">
        <w:rPr>
          <w:color w:val="000000"/>
          <w:sz w:val="28"/>
          <w:szCs w:val="28"/>
          <w:lang w:val="ru-RU"/>
        </w:rPr>
        <w:t>Один из основных способов хранения разреженных матриц заключается в запоминании ненулевых элементов в одномерном массиве и идентификации каждого элемента массива индексами строки и столбца, как на рис. 3.5, а.</w:t>
      </w:r>
    </w:p>
    <w:p w:rsidR="003A2D9B" w:rsidRPr="00C62090" w:rsidRDefault="003A2D9B" w:rsidP="003A2D9B">
      <w:pPr>
        <w:pStyle w:val="a9"/>
        <w:rPr>
          <w:color w:val="000000"/>
          <w:sz w:val="28"/>
          <w:szCs w:val="28"/>
          <w:lang w:val="ru-RU"/>
        </w:rPr>
      </w:pPr>
      <w:r w:rsidRPr="00C62090">
        <w:rPr>
          <w:color w:val="000000"/>
          <w:sz w:val="28"/>
          <w:szCs w:val="28"/>
          <w:lang w:val="ru-RU"/>
        </w:rPr>
        <w:t xml:space="preserve">Доступ к элементу массива </w:t>
      </w:r>
      <w:r w:rsidRPr="00C62090">
        <w:rPr>
          <w:color w:val="000000"/>
          <w:sz w:val="28"/>
          <w:szCs w:val="28"/>
        </w:rPr>
        <w:t>A</w:t>
      </w:r>
      <w:r w:rsidRPr="00C62090">
        <w:rPr>
          <w:color w:val="000000"/>
          <w:sz w:val="28"/>
          <w:szCs w:val="28"/>
          <w:lang w:val="ru-RU"/>
        </w:rPr>
        <w:t xml:space="preserve"> с индексами</w:t>
      </w:r>
      <w:r w:rsidRPr="00C62090">
        <w:rPr>
          <w:color w:val="000000"/>
          <w:sz w:val="28"/>
          <w:szCs w:val="28"/>
        </w:rPr>
        <w:t> </w:t>
      </w:r>
      <w:r w:rsidRPr="00C62090">
        <w:rPr>
          <w:i/>
          <w:iCs/>
          <w:color w:val="000000"/>
          <w:sz w:val="28"/>
          <w:szCs w:val="28"/>
        </w:rPr>
        <w:t>I</w:t>
      </w:r>
      <w:r w:rsidRPr="00C62090">
        <w:rPr>
          <w:i/>
          <w:iCs/>
          <w:color w:val="000000"/>
          <w:sz w:val="28"/>
          <w:szCs w:val="28"/>
          <w:lang w:val="ru-RU"/>
        </w:rPr>
        <w:t xml:space="preserve"> </w:t>
      </w:r>
      <w:r w:rsidRPr="00C62090">
        <w:rPr>
          <w:color w:val="000000"/>
          <w:sz w:val="28"/>
          <w:szCs w:val="28"/>
          <w:lang w:val="ru-RU"/>
        </w:rPr>
        <w:t xml:space="preserve">и </w:t>
      </w:r>
      <w:r w:rsidRPr="00C62090">
        <w:rPr>
          <w:i/>
          <w:iCs/>
          <w:color w:val="000000"/>
          <w:sz w:val="28"/>
          <w:szCs w:val="28"/>
        </w:rPr>
        <w:t>j</w:t>
      </w:r>
      <w:r w:rsidRPr="00C62090">
        <w:rPr>
          <w:i/>
          <w:iCs/>
          <w:color w:val="000000"/>
          <w:sz w:val="28"/>
          <w:szCs w:val="28"/>
          <w:lang w:val="ru-RU"/>
        </w:rPr>
        <w:t xml:space="preserve"> </w:t>
      </w:r>
      <w:r w:rsidRPr="00C62090">
        <w:rPr>
          <w:color w:val="000000"/>
          <w:sz w:val="28"/>
          <w:szCs w:val="28"/>
          <w:lang w:val="ru-RU"/>
        </w:rPr>
        <w:t xml:space="preserve">выполняется выборкой индекса </w:t>
      </w:r>
      <w:proofErr w:type="spellStart"/>
      <w:r w:rsidRPr="00C62090">
        <w:rPr>
          <w:i/>
          <w:iCs/>
          <w:color w:val="000000"/>
          <w:sz w:val="28"/>
          <w:szCs w:val="28"/>
        </w:rPr>
        <w:t>i</w:t>
      </w:r>
      <w:proofErr w:type="spellEnd"/>
      <w:r w:rsidRPr="00C62090">
        <w:rPr>
          <w:i/>
          <w:iCs/>
          <w:color w:val="000000"/>
          <w:sz w:val="28"/>
          <w:szCs w:val="28"/>
        </w:rPr>
        <w:t> </w:t>
      </w:r>
      <w:r w:rsidRPr="00C62090">
        <w:rPr>
          <w:color w:val="000000"/>
          <w:sz w:val="28"/>
          <w:szCs w:val="28"/>
          <w:lang w:val="ru-RU"/>
        </w:rPr>
        <w:t xml:space="preserve">из вектора </w:t>
      </w:r>
      <w:r w:rsidRPr="00C62090">
        <w:rPr>
          <w:color w:val="000000"/>
          <w:sz w:val="28"/>
          <w:szCs w:val="28"/>
        </w:rPr>
        <w:t>ROW</w:t>
      </w:r>
      <w:r w:rsidRPr="00C62090">
        <w:rPr>
          <w:color w:val="000000"/>
          <w:sz w:val="28"/>
          <w:szCs w:val="28"/>
          <w:lang w:val="ru-RU"/>
        </w:rPr>
        <w:t xml:space="preserve">, индекса </w:t>
      </w:r>
      <w:r w:rsidRPr="00C62090">
        <w:rPr>
          <w:i/>
          <w:iCs/>
          <w:color w:val="000000"/>
          <w:sz w:val="28"/>
          <w:szCs w:val="28"/>
        </w:rPr>
        <w:t>j</w:t>
      </w:r>
      <w:r w:rsidRPr="00C62090">
        <w:rPr>
          <w:i/>
          <w:iCs/>
          <w:color w:val="000000"/>
          <w:sz w:val="28"/>
          <w:szCs w:val="28"/>
          <w:lang w:val="ru-RU"/>
        </w:rPr>
        <w:t xml:space="preserve"> </w:t>
      </w:r>
      <w:r w:rsidRPr="00C62090">
        <w:rPr>
          <w:color w:val="000000"/>
          <w:sz w:val="28"/>
          <w:szCs w:val="28"/>
          <w:lang w:val="ru-RU"/>
        </w:rPr>
        <w:t xml:space="preserve">из вектора </w:t>
      </w:r>
      <w:r w:rsidRPr="00C62090">
        <w:rPr>
          <w:color w:val="000000"/>
          <w:sz w:val="28"/>
          <w:szCs w:val="28"/>
        </w:rPr>
        <w:t>COLUMN</w:t>
      </w:r>
      <w:r w:rsidRPr="00C62090">
        <w:rPr>
          <w:color w:val="000000"/>
          <w:sz w:val="28"/>
          <w:szCs w:val="28"/>
          <w:lang w:val="ru-RU"/>
        </w:rPr>
        <w:t xml:space="preserve"> и значения элемента из вектора </w:t>
      </w:r>
      <w:r w:rsidRPr="00C62090">
        <w:rPr>
          <w:color w:val="000000"/>
          <w:sz w:val="28"/>
          <w:szCs w:val="28"/>
        </w:rPr>
        <w:t>A</w:t>
      </w:r>
      <w:r w:rsidRPr="00C62090">
        <w:rPr>
          <w:color w:val="000000"/>
          <w:sz w:val="28"/>
          <w:szCs w:val="28"/>
          <w:lang w:val="ru-RU"/>
        </w:rPr>
        <w:t xml:space="preserve">. Слева указан индекс </w:t>
      </w:r>
      <w:r w:rsidRPr="00C62090">
        <w:rPr>
          <w:i/>
          <w:iCs/>
          <w:color w:val="000000"/>
          <w:sz w:val="28"/>
          <w:szCs w:val="28"/>
        </w:rPr>
        <w:t>k</w:t>
      </w:r>
      <w:r w:rsidRPr="00C62090">
        <w:rPr>
          <w:i/>
          <w:iCs/>
          <w:color w:val="000000"/>
          <w:sz w:val="28"/>
          <w:szCs w:val="28"/>
          <w:lang w:val="ru-RU"/>
        </w:rPr>
        <w:t xml:space="preserve"> </w:t>
      </w:r>
      <w:r w:rsidRPr="00C62090">
        <w:rPr>
          <w:color w:val="000000"/>
          <w:sz w:val="28"/>
          <w:szCs w:val="28"/>
          <w:lang w:val="ru-RU"/>
        </w:rPr>
        <w:t xml:space="preserve">векторов, наибольшее значение которого определяется количеством </w:t>
      </w:r>
      <w:proofErr w:type="spellStart"/>
      <w:r w:rsidRPr="00C62090">
        <w:rPr>
          <w:color w:val="000000"/>
          <w:sz w:val="28"/>
          <w:szCs w:val="28"/>
          <w:lang w:val="ru-RU"/>
        </w:rPr>
        <w:t>нефоновых</w:t>
      </w:r>
      <w:proofErr w:type="spellEnd"/>
      <w:r w:rsidRPr="00C62090">
        <w:rPr>
          <w:color w:val="000000"/>
          <w:sz w:val="28"/>
          <w:szCs w:val="28"/>
          <w:lang w:val="ru-RU"/>
        </w:rPr>
        <w:t xml:space="preserve"> элементов. Отметим, что элементы массива обязательно запоминаются в порядке возрастания номеров строк.</w:t>
      </w:r>
    </w:p>
    <w:p w:rsidR="003A2D9B" w:rsidRPr="00C62090" w:rsidRDefault="003A2D9B" w:rsidP="003A2D9B">
      <w:pPr>
        <w:pStyle w:val="a9"/>
        <w:rPr>
          <w:color w:val="000000"/>
          <w:sz w:val="28"/>
          <w:szCs w:val="28"/>
          <w:lang w:val="ru-RU"/>
        </w:rPr>
      </w:pPr>
      <w:r w:rsidRPr="00C62090">
        <w:rPr>
          <w:color w:val="000000"/>
          <w:sz w:val="28"/>
          <w:szCs w:val="28"/>
          <w:lang w:val="ru-RU"/>
        </w:rPr>
        <w:t xml:space="preserve">Более эффективное представление с точки зрения требований к памяти и времени доступа к строкам матрицы, показано на рис. </w:t>
      </w:r>
      <w:proofErr w:type="gramStart"/>
      <w:r w:rsidRPr="00C62090">
        <w:rPr>
          <w:color w:val="000000"/>
          <w:sz w:val="28"/>
          <w:szCs w:val="28"/>
          <w:lang w:val="ru-RU"/>
        </w:rPr>
        <w:t>3.5,б.</w:t>
      </w:r>
      <w:proofErr w:type="gramEnd"/>
      <w:r w:rsidRPr="00C62090">
        <w:rPr>
          <w:color w:val="000000"/>
          <w:sz w:val="28"/>
          <w:szCs w:val="28"/>
          <w:lang w:val="ru-RU"/>
        </w:rPr>
        <w:t xml:space="preserve"> Вектор </w:t>
      </w:r>
      <w:r w:rsidRPr="00C62090">
        <w:rPr>
          <w:color w:val="000000"/>
          <w:sz w:val="28"/>
          <w:szCs w:val="28"/>
        </w:rPr>
        <w:t>ROW</w:t>
      </w:r>
      <w:r w:rsidRPr="00C62090">
        <w:rPr>
          <w:color w:val="000000"/>
          <w:sz w:val="28"/>
          <w:szCs w:val="28"/>
          <w:lang w:val="ru-RU"/>
        </w:rPr>
        <w:t xml:space="preserve"> уменьшен, количество его элементов соответствует числу строк исходного массива </w:t>
      </w:r>
      <w:r w:rsidRPr="00C62090">
        <w:rPr>
          <w:color w:val="000000"/>
          <w:sz w:val="28"/>
          <w:szCs w:val="28"/>
        </w:rPr>
        <w:t>A</w:t>
      </w:r>
      <w:r w:rsidRPr="00C62090">
        <w:rPr>
          <w:color w:val="000000"/>
          <w:sz w:val="28"/>
          <w:szCs w:val="28"/>
          <w:lang w:val="ru-RU"/>
        </w:rPr>
        <w:t xml:space="preserve">, содержащих </w:t>
      </w:r>
      <w:proofErr w:type="spellStart"/>
      <w:r w:rsidRPr="00C62090">
        <w:rPr>
          <w:color w:val="000000"/>
          <w:sz w:val="28"/>
          <w:szCs w:val="28"/>
          <w:lang w:val="ru-RU"/>
        </w:rPr>
        <w:t>нефоновые</w:t>
      </w:r>
      <w:proofErr w:type="spellEnd"/>
      <w:r w:rsidRPr="00C62090">
        <w:rPr>
          <w:color w:val="000000"/>
          <w:sz w:val="28"/>
          <w:szCs w:val="28"/>
          <w:lang w:val="ru-RU"/>
        </w:rPr>
        <w:t xml:space="preserve"> элементы. Этот вектор получен из вектора </w:t>
      </w:r>
      <w:r w:rsidRPr="00C62090">
        <w:rPr>
          <w:color w:val="000000"/>
          <w:sz w:val="28"/>
          <w:szCs w:val="28"/>
        </w:rPr>
        <w:t>ROW</w:t>
      </w:r>
      <w:r w:rsidRPr="00C62090">
        <w:rPr>
          <w:color w:val="000000"/>
          <w:sz w:val="28"/>
          <w:szCs w:val="28"/>
          <w:lang w:val="ru-RU"/>
        </w:rPr>
        <w:t xml:space="preserve"> рис. </w:t>
      </w:r>
      <w:proofErr w:type="gramStart"/>
      <w:r w:rsidRPr="00C62090">
        <w:rPr>
          <w:color w:val="000000"/>
          <w:sz w:val="28"/>
          <w:szCs w:val="28"/>
          <w:lang w:val="ru-RU"/>
        </w:rPr>
        <w:t>3.5,а</w:t>
      </w:r>
      <w:proofErr w:type="gramEnd"/>
      <w:r w:rsidRPr="00C62090">
        <w:rPr>
          <w:color w:val="000000"/>
          <w:sz w:val="28"/>
          <w:szCs w:val="28"/>
          <w:lang w:val="ru-RU"/>
        </w:rPr>
        <w:t xml:space="preserve"> так, что его</w:t>
      </w:r>
      <w:r w:rsidRPr="00C62090">
        <w:rPr>
          <w:color w:val="000000"/>
          <w:sz w:val="28"/>
          <w:szCs w:val="28"/>
        </w:rPr>
        <w:t> </w:t>
      </w:r>
      <w:proofErr w:type="spellStart"/>
      <w:r w:rsidRPr="00C62090">
        <w:rPr>
          <w:i/>
          <w:iCs/>
          <w:color w:val="000000"/>
          <w:sz w:val="28"/>
          <w:szCs w:val="28"/>
        </w:rPr>
        <w:t>i</w:t>
      </w:r>
      <w:proofErr w:type="spellEnd"/>
      <w:r w:rsidRPr="00C62090">
        <w:rPr>
          <w:color w:val="000000"/>
          <w:sz w:val="28"/>
          <w:szCs w:val="28"/>
          <w:lang w:val="ru-RU"/>
        </w:rPr>
        <w:t xml:space="preserve">-й элемент является индексом </w:t>
      </w:r>
      <w:r w:rsidRPr="00C62090">
        <w:rPr>
          <w:i/>
          <w:iCs/>
          <w:color w:val="000000"/>
          <w:sz w:val="28"/>
          <w:szCs w:val="28"/>
        </w:rPr>
        <w:t>k</w:t>
      </w:r>
      <w:r w:rsidRPr="00C62090">
        <w:rPr>
          <w:i/>
          <w:iCs/>
          <w:color w:val="000000"/>
          <w:sz w:val="28"/>
          <w:szCs w:val="28"/>
          <w:lang w:val="ru-RU"/>
        </w:rPr>
        <w:t xml:space="preserve"> </w:t>
      </w:r>
      <w:r w:rsidRPr="00C62090">
        <w:rPr>
          <w:color w:val="000000"/>
          <w:sz w:val="28"/>
          <w:szCs w:val="28"/>
          <w:lang w:val="ru-RU"/>
        </w:rPr>
        <w:t xml:space="preserve">для первого </w:t>
      </w:r>
      <w:proofErr w:type="spellStart"/>
      <w:r w:rsidRPr="00C62090">
        <w:rPr>
          <w:color w:val="000000"/>
          <w:sz w:val="28"/>
          <w:szCs w:val="28"/>
          <w:lang w:val="ru-RU"/>
        </w:rPr>
        <w:t>нефонового</w:t>
      </w:r>
      <w:proofErr w:type="spellEnd"/>
      <w:r w:rsidRPr="00C62090">
        <w:rPr>
          <w:color w:val="000000"/>
          <w:sz w:val="28"/>
          <w:szCs w:val="28"/>
          <w:lang w:val="ru-RU"/>
        </w:rPr>
        <w:t xml:space="preserve"> элемента </w:t>
      </w:r>
      <w:proofErr w:type="spellStart"/>
      <w:r w:rsidRPr="00C62090">
        <w:rPr>
          <w:i/>
          <w:iCs/>
          <w:color w:val="000000"/>
          <w:sz w:val="28"/>
          <w:szCs w:val="28"/>
        </w:rPr>
        <w:t>i</w:t>
      </w:r>
      <w:proofErr w:type="spellEnd"/>
      <w:r w:rsidRPr="00C62090">
        <w:rPr>
          <w:color w:val="000000"/>
          <w:sz w:val="28"/>
          <w:szCs w:val="28"/>
          <w:lang w:val="ru-RU"/>
        </w:rPr>
        <w:t>-й строки.</w:t>
      </w:r>
    </w:p>
    <w:p w:rsidR="003A2D9B" w:rsidRPr="00C62090" w:rsidRDefault="003A2D9B" w:rsidP="003A2D9B">
      <w:pPr>
        <w:pStyle w:val="a9"/>
        <w:rPr>
          <w:color w:val="000000"/>
          <w:sz w:val="28"/>
          <w:szCs w:val="28"/>
        </w:rPr>
      </w:pPr>
      <w:r w:rsidRPr="00C62090">
        <w:rPr>
          <w:noProof/>
          <w:color w:val="000000"/>
          <w:sz w:val="28"/>
          <w:szCs w:val="28"/>
        </w:rPr>
        <w:drawing>
          <wp:inline distT="0" distB="0" distL="0" distR="0">
            <wp:extent cx="3421380" cy="2217420"/>
            <wp:effectExtent l="0" t="0" r="7620" b="0"/>
            <wp:docPr id="1" name="Рисунок 1" descr="https://studfile.net/html/2706/35/html_fTcWWNz0yI.dCTo/img-93F2j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udfile.net/html/2706/35/html_fTcWWNz0yI.dCTo/img-93F2j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38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D9B" w:rsidRPr="00C62090" w:rsidRDefault="003A2D9B" w:rsidP="003A2D9B">
      <w:pPr>
        <w:pStyle w:val="a9"/>
        <w:rPr>
          <w:color w:val="000000"/>
          <w:sz w:val="28"/>
          <w:szCs w:val="28"/>
          <w:lang w:val="ru-RU"/>
        </w:rPr>
      </w:pPr>
      <w:r w:rsidRPr="00C62090">
        <w:rPr>
          <w:color w:val="000000"/>
          <w:sz w:val="28"/>
          <w:szCs w:val="28"/>
          <w:lang w:val="ru-RU"/>
        </w:rPr>
        <w:t>Рис. 3. 5. Последовательное представление разреженных матриц</w:t>
      </w:r>
    </w:p>
    <w:p w:rsidR="00231F8A" w:rsidRPr="003A2D9B" w:rsidRDefault="003A2D9B" w:rsidP="003A2D9B">
      <w:pPr>
        <w:pStyle w:val="a9"/>
        <w:rPr>
          <w:rFonts w:ascii="Arial" w:hAnsi="Arial" w:cs="Arial"/>
          <w:color w:val="000000"/>
          <w:lang w:val="ru-RU"/>
        </w:rPr>
      </w:pPr>
      <w:r w:rsidRPr="00C62090">
        <w:rPr>
          <w:color w:val="000000"/>
          <w:sz w:val="28"/>
          <w:szCs w:val="28"/>
          <w:lang w:val="ru-RU"/>
        </w:rPr>
        <w:lastRenderedPageBreak/>
        <w:t>Представление матрицы А, данное на рис. 3.5, сокращает требования к объему памяти более чем в 2 раза.</w:t>
      </w:r>
      <w:bookmarkEnd w:id="2"/>
    </w:p>
    <w:p w:rsidR="004E4241" w:rsidRPr="00625C04" w:rsidRDefault="004E4241" w:rsidP="004E4241">
      <w:pPr>
        <w:rPr>
          <w:rFonts w:ascii="Times New Roman" w:hAnsi="Times New Roman" w:cs="Times New Roman"/>
          <w:sz w:val="28"/>
          <w:szCs w:val="28"/>
        </w:rPr>
      </w:pPr>
    </w:p>
    <w:p w:rsidR="004E4241" w:rsidRPr="00625C04" w:rsidRDefault="004E4241" w:rsidP="004E4241">
      <w:pPr>
        <w:pStyle w:val="1"/>
        <w:rPr>
          <w:rFonts w:ascii="Times New Roman" w:hAnsi="Times New Roman" w:cs="Times New Roman"/>
          <w:b/>
          <w:sz w:val="28"/>
          <w:szCs w:val="28"/>
        </w:rPr>
      </w:pPr>
      <w:bookmarkStart w:id="3" w:name="_Toc145406340"/>
      <w:r w:rsidRPr="00625C04">
        <w:rPr>
          <w:rFonts w:ascii="Times New Roman" w:hAnsi="Times New Roman" w:cs="Times New Roman"/>
          <w:b/>
          <w:sz w:val="28"/>
          <w:szCs w:val="28"/>
        </w:rPr>
        <w:t>Часть 3. Оценка временной эффективности в терминах О-функций.</w:t>
      </w:r>
      <w:bookmarkEnd w:id="3"/>
    </w:p>
    <w:p w:rsidR="00DF290B" w:rsidRDefault="00DF290B" w:rsidP="004E42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Составим сводную таблицу эффективности для матриц в обоих типах представлений.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226"/>
        <w:gridCol w:w="3226"/>
        <w:gridCol w:w="3227"/>
      </w:tblGrid>
      <w:tr w:rsidR="00DF290B" w:rsidTr="00DF290B">
        <w:tc>
          <w:tcPr>
            <w:tcW w:w="3226" w:type="dxa"/>
          </w:tcPr>
          <w:p w:rsidR="00DF290B" w:rsidRDefault="00DF290B" w:rsidP="004E42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26" w:type="dxa"/>
          </w:tcPr>
          <w:p w:rsidR="00DF290B" w:rsidRDefault="00DF290B" w:rsidP="004E42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Классический вид</w:t>
            </w:r>
          </w:p>
        </w:tc>
        <w:tc>
          <w:tcPr>
            <w:tcW w:w="3227" w:type="dxa"/>
          </w:tcPr>
          <w:p w:rsidR="00DF290B" w:rsidRDefault="00DF290B" w:rsidP="004E42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Последовательное представление</w:t>
            </w:r>
          </w:p>
        </w:tc>
      </w:tr>
      <w:tr w:rsidR="00DF290B" w:rsidTr="00DF290B">
        <w:tc>
          <w:tcPr>
            <w:tcW w:w="3226" w:type="dxa"/>
          </w:tcPr>
          <w:p w:rsidR="00DF290B" w:rsidRDefault="00DF290B" w:rsidP="004E42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Вставка по индексу</w:t>
            </w:r>
          </w:p>
        </w:tc>
        <w:tc>
          <w:tcPr>
            <w:tcW w:w="3226" w:type="dxa"/>
          </w:tcPr>
          <w:p w:rsidR="00DF290B" w:rsidRPr="00DF290B" w:rsidRDefault="00DF290B" w:rsidP="004E424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O(1)</w:t>
            </w:r>
          </w:p>
        </w:tc>
        <w:tc>
          <w:tcPr>
            <w:tcW w:w="3227" w:type="dxa"/>
          </w:tcPr>
          <w:p w:rsidR="00DF290B" w:rsidRDefault="00DF290B" w:rsidP="00DF290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(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kn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)</m:t>
              </m:r>
            </m:oMath>
          </w:p>
        </w:tc>
      </w:tr>
      <w:tr w:rsidR="003325A5" w:rsidTr="00DF290B">
        <w:tc>
          <w:tcPr>
            <w:tcW w:w="3226" w:type="dxa"/>
          </w:tcPr>
          <w:p w:rsidR="003325A5" w:rsidRDefault="003325A5" w:rsidP="004E42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Замена по индексу</w:t>
            </w:r>
          </w:p>
        </w:tc>
        <w:tc>
          <w:tcPr>
            <w:tcW w:w="3226" w:type="dxa"/>
          </w:tcPr>
          <w:p w:rsidR="003325A5" w:rsidRPr="003325A5" w:rsidRDefault="003325A5" w:rsidP="004E42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О(1)</w:t>
            </w:r>
          </w:p>
        </w:tc>
        <w:tc>
          <w:tcPr>
            <w:tcW w:w="3227" w:type="dxa"/>
          </w:tcPr>
          <w:p w:rsidR="003325A5" w:rsidRDefault="003325A5" w:rsidP="00DF290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(kn)</m:t>
              </m:r>
            </m:oMath>
          </w:p>
        </w:tc>
      </w:tr>
      <w:tr w:rsidR="00DF290B" w:rsidTr="00DF290B">
        <w:tc>
          <w:tcPr>
            <w:tcW w:w="3226" w:type="dxa"/>
          </w:tcPr>
          <w:p w:rsidR="00DF290B" w:rsidRDefault="00DF290B" w:rsidP="00DF290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Удаление по индексу</w:t>
            </w:r>
          </w:p>
        </w:tc>
        <w:tc>
          <w:tcPr>
            <w:tcW w:w="3226" w:type="dxa"/>
          </w:tcPr>
          <w:p w:rsidR="00DF290B" w:rsidRPr="00DF290B" w:rsidRDefault="00DF290B" w:rsidP="00DF290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O(1)</w:t>
            </w:r>
          </w:p>
        </w:tc>
        <w:tc>
          <w:tcPr>
            <w:tcW w:w="3227" w:type="dxa"/>
          </w:tcPr>
          <w:p w:rsidR="00DF290B" w:rsidRDefault="00DF290B" w:rsidP="00DF290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(kn)</m:t>
              </m:r>
            </m:oMath>
          </w:p>
        </w:tc>
      </w:tr>
      <w:tr w:rsidR="00DF290B" w:rsidTr="00DF290B">
        <w:tc>
          <w:tcPr>
            <w:tcW w:w="3226" w:type="dxa"/>
          </w:tcPr>
          <w:p w:rsidR="00DF290B" w:rsidRDefault="00DF290B" w:rsidP="00DF290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Получение по индексу</w:t>
            </w:r>
          </w:p>
        </w:tc>
        <w:tc>
          <w:tcPr>
            <w:tcW w:w="3226" w:type="dxa"/>
          </w:tcPr>
          <w:p w:rsidR="00DF290B" w:rsidRPr="00DF290B" w:rsidRDefault="00DF290B" w:rsidP="00DF290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O(1)</w:t>
            </w:r>
          </w:p>
        </w:tc>
        <w:tc>
          <w:tcPr>
            <w:tcW w:w="3227" w:type="dxa"/>
          </w:tcPr>
          <w:p w:rsidR="00DF290B" w:rsidRDefault="00DF290B" w:rsidP="00DF290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(kn)</m:t>
              </m:r>
            </m:oMath>
          </w:p>
        </w:tc>
      </w:tr>
      <w:tr w:rsidR="00DF290B" w:rsidTr="00DF290B">
        <w:tc>
          <w:tcPr>
            <w:tcW w:w="3226" w:type="dxa"/>
          </w:tcPr>
          <w:p w:rsidR="00DF290B" w:rsidRDefault="00DF290B" w:rsidP="00DF290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Память</w:t>
            </w:r>
          </w:p>
        </w:tc>
        <w:tc>
          <w:tcPr>
            <w:tcW w:w="3226" w:type="dxa"/>
          </w:tcPr>
          <w:p w:rsidR="00DF290B" w:rsidRDefault="00DF290B" w:rsidP="00DF290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O(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oMath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227" w:type="dxa"/>
          </w:tcPr>
          <w:p w:rsidR="00DF290B" w:rsidRPr="00B45E83" w:rsidRDefault="00B45E83" w:rsidP="00DF290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O(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kn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oMath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:rsidR="004E4241" w:rsidRPr="00B45E83" w:rsidRDefault="00B45E83" w:rsidP="004E42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k – </w:t>
      </w:r>
      <w:r>
        <w:rPr>
          <w:rFonts w:ascii="Times New Roman" w:hAnsi="Times New Roman" w:cs="Times New Roman"/>
          <w:sz w:val="28"/>
          <w:szCs w:val="28"/>
        </w:rPr>
        <w:t>коэффициент наполненности.</w:t>
      </w:r>
    </w:p>
    <w:p w:rsidR="00B45E83" w:rsidRDefault="00B45E83" w:rsidP="004E42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Классический вид матрицы предполагает мгновенный доступ ко всем элементам с любой целью при известном индексе. Однако это требует хранения абсолютно всех элементов, даже фоновых.</w:t>
      </w:r>
    </w:p>
    <w:p w:rsidR="00B45E83" w:rsidRDefault="00B45E83" w:rsidP="004E42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последовательном представлении все-по другому.</w:t>
      </w:r>
    </w:p>
    <w:p w:rsidR="00B45E83" w:rsidRDefault="00B45E83" w:rsidP="004E42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удаления и получения элемента необходимо его найти в векторе строк и столбцов. В векторе строк можно получить его практически мгновенно, за </w:t>
      </w:r>
      <w:proofErr w:type="gramStart"/>
      <w:r>
        <w:rPr>
          <w:rFonts w:ascii="Times New Roman" w:hAnsi="Times New Roman" w:cs="Times New Roman"/>
          <w:sz w:val="28"/>
          <w:szCs w:val="28"/>
        </w:rPr>
        <w:t>О(</w:t>
      </w:r>
      <w:proofErr w:type="gramEnd"/>
      <w:r>
        <w:rPr>
          <w:rFonts w:ascii="Times New Roman" w:hAnsi="Times New Roman" w:cs="Times New Roman"/>
          <w:sz w:val="28"/>
          <w:szCs w:val="28"/>
        </w:rPr>
        <w:t>1), так как строка известна. Но далее необходимо пройтись по вектору столбцов</w:t>
      </w:r>
      <w:r w:rsidRPr="00B45E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поисках необходимого. </w:t>
      </w:r>
    </w:p>
    <w:p w:rsidR="00B45E83" w:rsidRPr="003325A5" w:rsidRDefault="00B45E83" w:rsidP="004E42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Матрица в среднем заполнена равномерно. Пусть матрица имеет размер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45E83">
        <w:rPr>
          <w:rFonts w:ascii="Times New Roman" w:hAnsi="Times New Roman" w:cs="Times New Roman"/>
          <w:sz w:val="28"/>
          <w:szCs w:val="28"/>
        </w:rPr>
        <w:t>*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45E83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 xml:space="preserve">содержит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45E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нефоновых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элементов. Тогда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B45E83">
        <w:rPr>
          <w:rFonts w:ascii="Times New Roman" w:hAnsi="Times New Roman" w:cs="Times New Roman"/>
          <w:sz w:val="28"/>
          <w:szCs w:val="28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45E83">
        <w:rPr>
          <w:rFonts w:ascii="Times New Roman" w:hAnsi="Times New Roman" w:cs="Times New Roman"/>
          <w:sz w:val="28"/>
          <w:szCs w:val="28"/>
        </w:rPr>
        <w:t xml:space="preserve"> /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45E83">
        <w:rPr>
          <w:rFonts w:ascii="Times New Roman" w:hAnsi="Times New Roman" w:cs="Times New Roman"/>
          <w:sz w:val="28"/>
          <w:szCs w:val="28"/>
        </w:rPr>
        <w:t xml:space="preserve">^2. </w:t>
      </w:r>
      <w:r>
        <w:rPr>
          <w:rFonts w:ascii="Times New Roman" w:hAnsi="Times New Roman" w:cs="Times New Roman"/>
          <w:sz w:val="28"/>
          <w:szCs w:val="28"/>
        </w:rPr>
        <w:t xml:space="preserve">В среднем на каждой строке содержится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45E83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45E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элементов. В среднем придется перебрать половину из них, и тогда итоговое время поиска, а значит и удаления, и получения (так как непосредственно сами операции выполняются почти мгновенно, за </w:t>
      </w:r>
      <w:proofErr w:type="gramStart"/>
      <w:r>
        <w:rPr>
          <w:rFonts w:ascii="Times New Roman" w:hAnsi="Times New Roman" w:cs="Times New Roman"/>
          <w:sz w:val="28"/>
          <w:szCs w:val="28"/>
        </w:rPr>
        <w:t>О(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1)), займут 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B45E83">
        <w:rPr>
          <w:rFonts w:ascii="Times New Roman" w:hAnsi="Times New Roman" w:cs="Times New Roman"/>
          <w:sz w:val="28"/>
          <w:szCs w:val="28"/>
        </w:rPr>
        <w:t>(</w:t>
      </w:r>
      <w:r w:rsidR="003325A5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3325A5" w:rsidRPr="003325A5">
        <w:rPr>
          <w:rFonts w:ascii="Times New Roman" w:hAnsi="Times New Roman" w:cs="Times New Roman"/>
          <w:sz w:val="28"/>
          <w:szCs w:val="28"/>
        </w:rPr>
        <w:t>/2</w:t>
      </w:r>
      <w:r w:rsidR="003325A5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3325A5" w:rsidRPr="003325A5">
        <w:rPr>
          <w:rFonts w:ascii="Times New Roman" w:hAnsi="Times New Roman" w:cs="Times New Roman"/>
          <w:sz w:val="28"/>
          <w:szCs w:val="28"/>
        </w:rPr>
        <w:t xml:space="preserve">) = </w:t>
      </w:r>
      <w:r w:rsidR="003325A5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3325A5" w:rsidRPr="003325A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3325A5">
        <w:rPr>
          <w:rFonts w:ascii="Times New Roman" w:hAnsi="Times New Roman" w:cs="Times New Roman"/>
          <w:sz w:val="28"/>
          <w:szCs w:val="28"/>
          <w:lang w:val="en-US"/>
        </w:rPr>
        <w:t>kn</w:t>
      </w:r>
      <w:proofErr w:type="spellEnd"/>
      <w:r w:rsidR="003325A5" w:rsidRPr="003325A5">
        <w:rPr>
          <w:rFonts w:ascii="Times New Roman" w:hAnsi="Times New Roman" w:cs="Times New Roman"/>
          <w:sz w:val="28"/>
          <w:szCs w:val="28"/>
        </w:rPr>
        <w:t>/2)=</w:t>
      </w:r>
      <w:r w:rsidR="003325A5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3325A5" w:rsidRPr="003325A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3325A5">
        <w:rPr>
          <w:rFonts w:ascii="Times New Roman" w:hAnsi="Times New Roman" w:cs="Times New Roman"/>
          <w:sz w:val="28"/>
          <w:szCs w:val="28"/>
          <w:lang w:val="en-US"/>
        </w:rPr>
        <w:t>kn</w:t>
      </w:r>
      <w:proofErr w:type="spellEnd"/>
      <w:r w:rsidR="003325A5" w:rsidRPr="003325A5">
        <w:rPr>
          <w:rFonts w:ascii="Times New Roman" w:hAnsi="Times New Roman" w:cs="Times New Roman"/>
          <w:sz w:val="28"/>
          <w:szCs w:val="28"/>
        </w:rPr>
        <w:t>).</w:t>
      </w:r>
    </w:p>
    <w:p w:rsidR="003325A5" w:rsidRDefault="003325A5" w:rsidP="004E42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вставки по индексу также необходимо найти потенциальное место для нового элемента, но вместе с этим придется сдвигать в среднем половину элементов вектора столбцов</w:t>
      </w:r>
      <w:r w:rsidRPr="003325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вектора элементов вниз, а также смещать в среднем половину индексов строк в векторе строк. Итого, эта операция займет </w:t>
      </w:r>
      <w:proofErr w:type="gramStart"/>
      <w:r>
        <w:rPr>
          <w:rFonts w:ascii="Times New Roman" w:hAnsi="Times New Roman" w:cs="Times New Roman"/>
          <w:sz w:val="28"/>
          <w:szCs w:val="28"/>
        </w:rPr>
        <w:t>О</w:t>
      </w:r>
      <w:proofErr w:type="gram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kn</w:t>
      </w:r>
      <w:proofErr w:type="spellEnd"/>
      <w:r w:rsidRPr="003325A5">
        <w:rPr>
          <w:rFonts w:ascii="Times New Roman" w:hAnsi="Times New Roman" w:cs="Times New Roman"/>
          <w:sz w:val="28"/>
          <w:szCs w:val="28"/>
        </w:rPr>
        <w:t xml:space="preserve">) + 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3325A5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325A5">
        <w:rPr>
          <w:rFonts w:ascii="Times New Roman" w:hAnsi="Times New Roman" w:cs="Times New Roman"/>
          <w:sz w:val="28"/>
          <w:szCs w:val="28"/>
        </w:rPr>
        <w:t xml:space="preserve">/2) + 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3325A5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325A5">
        <w:rPr>
          <w:rFonts w:ascii="Times New Roman" w:hAnsi="Times New Roman" w:cs="Times New Roman"/>
          <w:sz w:val="28"/>
          <w:szCs w:val="28"/>
        </w:rPr>
        <w:t xml:space="preserve">/2) + 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3325A5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3325A5">
        <w:rPr>
          <w:rFonts w:ascii="Times New Roman" w:hAnsi="Times New Roman" w:cs="Times New Roman"/>
          <w:sz w:val="28"/>
          <w:szCs w:val="28"/>
        </w:rPr>
        <w:t xml:space="preserve">/2) = 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3325A5"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kn</w:t>
      </w:r>
      <w:proofErr w:type="spellEnd"/>
      <w:r>
        <w:rPr>
          <w:rFonts w:ascii="Times New Roman" w:hAnsi="Times New Roman" w:cs="Times New Roman"/>
          <w:sz w:val="28"/>
          <w:szCs w:val="28"/>
        </w:rPr>
        <w:t>^2</w:t>
      </w:r>
      <w:r w:rsidRPr="003325A5">
        <w:rPr>
          <w:rFonts w:ascii="Times New Roman" w:hAnsi="Times New Roman" w:cs="Times New Roman"/>
          <w:sz w:val="28"/>
          <w:szCs w:val="28"/>
        </w:rPr>
        <w:t>).</w:t>
      </w:r>
    </w:p>
    <w:p w:rsidR="003325A5" w:rsidRDefault="003325A5" w:rsidP="004E42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Однако стоит заметить, что замена элемента зависит лишь от времени поиска, так что для нее имеем сложность по времени 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3325A5"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kn</w:t>
      </w:r>
      <w:proofErr w:type="spellEnd"/>
      <w:r w:rsidRPr="003325A5">
        <w:rPr>
          <w:rFonts w:ascii="Times New Roman" w:hAnsi="Times New Roman" w:cs="Times New Roman"/>
          <w:sz w:val="28"/>
          <w:szCs w:val="28"/>
        </w:rPr>
        <w:t>).</w:t>
      </w:r>
    </w:p>
    <w:p w:rsidR="003325A5" w:rsidRPr="00B24E34" w:rsidRDefault="003325A5" w:rsidP="004E42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данная структура хранения матриц эффективна при большом количестве элементов и высокой разреженности их. Например, для матрицы 10000*10000, </w:t>
      </w:r>
      <w:r w:rsidR="00B24E34">
        <w:rPr>
          <w:rFonts w:ascii="Times New Roman" w:hAnsi="Times New Roman" w:cs="Times New Roman"/>
          <w:sz w:val="28"/>
          <w:szCs w:val="28"/>
        </w:rPr>
        <w:t xml:space="preserve">заполненной некими данными при коэффициенте </w:t>
      </w:r>
      <w:proofErr w:type="spellStart"/>
      <w:r w:rsidR="00B24E34">
        <w:rPr>
          <w:rFonts w:ascii="Times New Roman" w:hAnsi="Times New Roman" w:cs="Times New Roman"/>
          <w:sz w:val="28"/>
          <w:szCs w:val="28"/>
        </w:rPr>
        <w:t>заполненности</w:t>
      </w:r>
      <w:proofErr w:type="spellEnd"/>
      <w:r w:rsidR="00B24E34">
        <w:rPr>
          <w:rFonts w:ascii="Times New Roman" w:hAnsi="Times New Roman" w:cs="Times New Roman"/>
          <w:sz w:val="28"/>
          <w:szCs w:val="28"/>
        </w:rPr>
        <w:t xml:space="preserve"> </w:t>
      </w:r>
      <w:r w:rsidR="00B24E34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B24E34" w:rsidRPr="00B24E34">
        <w:rPr>
          <w:rFonts w:ascii="Times New Roman" w:hAnsi="Times New Roman" w:cs="Times New Roman"/>
          <w:sz w:val="28"/>
          <w:szCs w:val="28"/>
        </w:rPr>
        <w:t>=0.1</w:t>
      </w:r>
      <w:r w:rsidR="00B24E34">
        <w:rPr>
          <w:rFonts w:ascii="Times New Roman" w:hAnsi="Times New Roman" w:cs="Times New Roman"/>
          <w:sz w:val="28"/>
          <w:szCs w:val="28"/>
        </w:rPr>
        <w:t xml:space="preserve"> (примем вес одного элемента за 8 бит), выигрыш в памяти при последовательном хранении составит порядка </w:t>
      </w:r>
      <w:r w:rsidR="00B24E34" w:rsidRPr="00B24E34">
        <w:rPr>
          <w:rFonts w:ascii="Times New Roman" w:hAnsi="Times New Roman" w:cs="Times New Roman"/>
          <w:sz w:val="28"/>
          <w:szCs w:val="28"/>
        </w:rPr>
        <w:t>700</w:t>
      </w:r>
      <w:r w:rsidR="00B24E34">
        <w:rPr>
          <w:rFonts w:ascii="Times New Roman" w:hAnsi="Times New Roman" w:cs="Times New Roman"/>
          <w:sz w:val="28"/>
          <w:szCs w:val="28"/>
        </w:rPr>
        <w:t xml:space="preserve"> Мбайт.</w:t>
      </w:r>
    </w:p>
    <w:p w:rsidR="004E4241" w:rsidRPr="00625C04" w:rsidRDefault="004E4241" w:rsidP="004E4241">
      <w:pPr>
        <w:pStyle w:val="1"/>
        <w:rPr>
          <w:rFonts w:ascii="Times New Roman" w:hAnsi="Times New Roman" w:cs="Times New Roman"/>
          <w:b/>
          <w:sz w:val="28"/>
          <w:szCs w:val="28"/>
        </w:rPr>
      </w:pPr>
      <w:bookmarkStart w:id="4" w:name="_Toc145406341"/>
      <w:r w:rsidRPr="00625C04">
        <w:rPr>
          <w:rFonts w:ascii="Times New Roman" w:hAnsi="Times New Roman" w:cs="Times New Roman"/>
          <w:b/>
          <w:sz w:val="28"/>
          <w:szCs w:val="28"/>
        </w:rPr>
        <w:t>Часть 4. Программный код.</w:t>
      </w:r>
      <w:bookmarkEnd w:id="4"/>
    </w:p>
    <w:p w:rsidR="004E4241" w:rsidRDefault="004E4241" w:rsidP="004E4241">
      <w:pPr>
        <w:rPr>
          <w:rFonts w:ascii="Times New Roman" w:hAnsi="Times New Roman" w:cs="Times New Roman"/>
          <w:sz w:val="28"/>
          <w:szCs w:val="28"/>
        </w:rPr>
      </w:pPr>
    </w:p>
    <w:p w:rsidR="00625C04" w:rsidRDefault="00625C04" w:rsidP="004E42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Итоговая библиотека классов имеет следующий вид</w:t>
      </w:r>
      <w:r w:rsidRPr="00625C04">
        <w:rPr>
          <w:rFonts w:ascii="Times New Roman" w:hAnsi="Times New Roman" w:cs="Times New Roman"/>
          <w:sz w:val="28"/>
          <w:szCs w:val="28"/>
        </w:rPr>
        <w:t>: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>/// &lt;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summary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/// Класс, реализующий квадратную матрицу с данными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</w:rPr>
        <w:t>определнного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типа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/// &lt;/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summary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/// &lt;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typeparam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name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="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T</w:t>
      </w:r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</w:rPr>
        <w:t>"&gt;Тип</w:t>
      </w:r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данных, хранимых в матрице&lt;/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typeparam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class Matrix&lt;T&gt;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{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/// &lt;summary&gt;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///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Ребро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матрицы</w:t>
      </w:r>
      <w:proofErr w:type="spellEnd"/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/// &lt;/summary&gt;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private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size = 0;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/// &lt;summary&gt;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/// Двумерный массив, реализующий матрицу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&lt;/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summary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T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[</w:t>
      </w:r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,] 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matrix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= { };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&lt;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summary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Конструктор, создающий пустую матрицу данного размера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/// &lt;/summary&gt;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/// &lt;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param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name="size"&gt;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Размер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матрицы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param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public Matrix (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size)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{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this.size</w:t>
      </w:r>
      <w:proofErr w:type="spellEnd"/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size;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this.matrix</w:t>
      </w:r>
      <w:proofErr w:type="spellEnd"/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new T[size, size];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}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lastRenderedPageBreak/>
        <w:t xml:space="preserve">        /// &lt;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summary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Конструктор, создающий экземпляр класса на основе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двумерного квадратного массива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&lt;/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summary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&lt;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param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name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="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matrix</w:t>
      </w:r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</w:rPr>
        <w:t>"&gt;Двумерный</w:t>
      </w:r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массив,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</w:rPr>
        <w:t>оборажающий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матрицу&lt;/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param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public Matrix(</w:t>
      </w:r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T[</w:t>
      </w:r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,] matrix)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{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this.size</w:t>
      </w:r>
      <w:proofErr w:type="spellEnd"/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matrix.GetLength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(0);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this.matrix</w:t>
      </w:r>
      <w:proofErr w:type="spellEnd"/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matrix;</w:t>
      </w:r>
    </w:p>
    <w:p w:rsidR="00EF1DC1" w:rsidRPr="00C62090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</w:t>
      </w:r>
      <w:r w:rsidRPr="00C62090">
        <w:rPr>
          <w:rFonts w:ascii="Cascadia Mono" w:hAnsi="Cascadia Mono" w:cs="Cascadia Mono"/>
          <w:color w:val="0000FF"/>
          <w:sz w:val="19"/>
          <w:szCs w:val="19"/>
        </w:rPr>
        <w:t>}</w:t>
      </w:r>
    </w:p>
    <w:p w:rsidR="00EF1DC1" w:rsidRPr="00C62090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C62090">
        <w:rPr>
          <w:rFonts w:ascii="Cascadia Mono" w:hAnsi="Cascadia Mono" w:cs="Cascadia Mono"/>
          <w:color w:val="0000FF"/>
          <w:sz w:val="19"/>
          <w:szCs w:val="19"/>
        </w:rPr>
        <w:t xml:space="preserve">        /// &lt;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summary</w:t>
      </w:r>
      <w:r w:rsidRPr="00C62090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F1DC1" w:rsidRPr="00C62090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C62090">
        <w:rPr>
          <w:rFonts w:ascii="Cascadia Mono" w:hAnsi="Cascadia Mono" w:cs="Cascadia Mono"/>
          <w:color w:val="0000FF"/>
          <w:sz w:val="19"/>
          <w:szCs w:val="19"/>
        </w:rPr>
        <w:t xml:space="preserve">        /// Возвращает размер матрицы</w:t>
      </w:r>
    </w:p>
    <w:p w:rsidR="00EF1DC1" w:rsidRPr="00C62090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C62090">
        <w:rPr>
          <w:rFonts w:ascii="Cascadia Mono" w:hAnsi="Cascadia Mono" w:cs="Cascadia Mono"/>
          <w:color w:val="0000FF"/>
          <w:sz w:val="19"/>
          <w:szCs w:val="19"/>
        </w:rPr>
        <w:t xml:space="preserve">        /// &lt;/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summary</w:t>
      </w:r>
      <w:r w:rsidRPr="00C62090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C62090">
        <w:rPr>
          <w:rFonts w:ascii="Cascadia Mono" w:hAnsi="Cascadia Mono" w:cs="Cascadia Mono"/>
          <w:color w:val="0000FF"/>
          <w:sz w:val="19"/>
          <w:szCs w:val="19"/>
        </w:rPr>
        <w:t xml:space="preserve">        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/// &lt;returns&gt;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Размер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матрицы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&lt;/returns&gt;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public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getSize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(</w:t>
      </w:r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)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{</w:t>
      </w:r>
    </w:p>
    <w:p w:rsidR="00EF1DC1" w:rsidRPr="00C62090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return</w:t>
      </w:r>
      <w:r w:rsidRPr="00C62090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size</w:t>
      </w:r>
      <w:r w:rsidRPr="00C62090">
        <w:rPr>
          <w:rFonts w:ascii="Cascadia Mono" w:hAnsi="Cascadia Mono" w:cs="Cascadia Mono"/>
          <w:color w:val="0000FF"/>
          <w:sz w:val="19"/>
          <w:szCs w:val="19"/>
        </w:rPr>
        <w:t>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C62090">
        <w:rPr>
          <w:rFonts w:ascii="Cascadia Mono" w:hAnsi="Cascadia Mono" w:cs="Cascadia Mono"/>
          <w:color w:val="0000FF"/>
          <w:sz w:val="19"/>
          <w:szCs w:val="19"/>
        </w:rPr>
        <w:t xml:space="preserve">        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}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&lt;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summary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Назначает элемент в данную позицию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&lt;/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summary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&lt;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param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name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="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row</w:t>
      </w:r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</w:rPr>
        <w:t>"&gt;Номер</w:t>
      </w:r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ряда вставляемого элемента&lt;/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param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&lt;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param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name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="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col</w:t>
      </w:r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</w:rPr>
        <w:t>"&gt;Номер</w:t>
      </w:r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столбца вставляемого элемента&lt;/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param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/// &lt;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param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name="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elem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Вставляемый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элемент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param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public void </w:t>
      </w:r>
      <w:proofErr w:type="spellStart"/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setElem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(</w:t>
      </w:r>
      <w:proofErr w:type="spellStart"/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row,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col, T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elem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)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{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</w:t>
      </w:r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matrix[</w:t>
      </w:r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row, col] =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elem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}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/// &lt;summary&gt;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/// Удаляет элемент по данной позиции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&lt;/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summary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&lt;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param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name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="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row</w:t>
      </w:r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</w:rPr>
        <w:t>"&gt;Номер</w:t>
      </w:r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ряда удаляемого элемента&lt;/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param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&lt;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param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name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="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col</w:t>
      </w:r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</w:rPr>
        <w:t>"&gt;Номер</w:t>
      </w:r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столбца удаляемого элемента&lt;/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param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public void </w:t>
      </w:r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delete(</w:t>
      </w:r>
      <w:proofErr w:type="spellStart"/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row,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col)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 xml:space="preserve">        {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</w:t>
      </w:r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matrix[</w:t>
      </w:r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row, col] = default(T);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}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&lt;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summary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</w:rPr>
        <w:t>Возращает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элемент на данной позиции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&lt;/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summary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&lt;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param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name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="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row</w:t>
      </w:r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</w:rPr>
        <w:t>"&gt;Номер</w:t>
      </w:r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ряда получаемого элемента&lt;/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param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&lt;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param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name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="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col</w:t>
      </w:r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</w:rPr>
        <w:t>"&gt;Номер</w:t>
      </w:r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столбца получаемого элемента&lt;/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param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&lt;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returns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&gt;Элемент на данной позиции&lt;/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returns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public T </w:t>
      </w:r>
      <w:proofErr w:type="spellStart"/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getElem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(</w:t>
      </w:r>
      <w:proofErr w:type="spellStart"/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row,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col)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{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return </w:t>
      </w:r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matrix[</w:t>
      </w:r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row, col];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}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/// &lt;summary&gt;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///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</w:rPr>
        <w:t>Возращает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верхний треугольник матрицы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&lt;/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summary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&lt;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returns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&gt;Верхний треугольник матрицы&lt;/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returns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public </w:t>
      </w:r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T[</w:t>
      </w:r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][]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getUpperTriagle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()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{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</w:t>
      </w:r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T[</w:t>
      </w:r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][]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upperT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new T[size][];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for (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0;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&lt; size;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++)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{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</w:t>
      </w:r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T[</w:t>
      </w:r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] temp = new T[size -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];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for (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j =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; j &lt; size;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j++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)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{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    </w:t>
      </w:r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temp[</w:t>
      </w:r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j -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] = matrix[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, j];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}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upperT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[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] = temp;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}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return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upperT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}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&lt;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summary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Возвращает вектор из элементов матрицы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/// &lt;/summary&gt;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 xml:space="preserve">        /// &lt;returns&gt;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Вектор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из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элементов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матрицы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&lt;/returns&gt;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public </w:t>
      </w:r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T[</w:t>
      </w:r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]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getVector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()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{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return Matrix&lt;T&gt;.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GetVector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(</w:t>
      </w:r>
      <w:proofErr w:type="spellStart"/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this.getUpperTriagle</w:t>
      </w:r>
      <w:proofErr w:type="spellEnd"/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());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}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&lt;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summary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Возвращает упакованную матрицу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&lt;/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summary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/// &lt;returns&gt;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Упаковываемая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матрицы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&lt;/returns&gt;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public </w:t>
      </w:r>
      <w:proofErr w:type="spellStart"/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[</w:t>
      </w:r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][] box()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{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return Matrix&lt;T&gt;.Box(</w:t>
      </w:r>
      <w:proofErr w:type="spellStart"/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this.getUpperTriagle</w:t>
      </w:r>
      <w:proofErr w:type="spellEnd"/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());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}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&lt;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summary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Возвращает вектор от произвольного массива массивов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/// &lt;/summary&gt;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/// &lt;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param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name="matrix"&gt;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Матрица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param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/// &lt;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returns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&gt;Вектор от произвольной матрицы&lt;/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returns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public static </w:t>
      </w:r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T[</w:t>
      </w:r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]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GetVector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(T[][] matrix)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{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List&lt;T&gt; list = new List&lt;T</w:t>
      </w:r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&gt;(</w:t>
      </w:r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);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for (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0;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&lt; </w:t>
      </w:r>
      <w:proofErr w:type="spellStart"/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matrix.GetLength</w:t>
      </w:r>
      <w:proofErr w:type="spellEnd"/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(0);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++)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for (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j = 0; j &lt; matrix[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</w:t>
      </w:r>
      <w:proofErr w:type="spellEnd"/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].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GetLength</w:t>
      </w:r>
      <w:proofErr w:type="spellEnd"/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(0);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j++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)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    if </w:t>
      </w:r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(!matrix</w:t>
      </w:r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[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][j].Equals(default(T) ) )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list.Add</w:t>
      </w:r>
      <w:proofErr w:type="spellEnd"/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(matrix[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][j]);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return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list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.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ToArray</w:t>
      </w:r>
      <w:proofErr w:type="spellEnd"/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</w:rPr>
        <w:t>();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}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&lt;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summary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Упаковывает произвольный массив массивов 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&lt;/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summary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&lt;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param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name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="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matrix</w:t>
      </w:r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</w:rPr>
        <w:t>"&gt;Произвольный</w:t>
      </w:r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массив массивов&lt;/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param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&lt;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returns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&gt;Упакованный массив массивов&lt;/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returns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lastRenderedPageBreak/>
        <w:t xml:space="preserve">        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public static </w:t>
      </w:r>
      <w:proofErr w:type="spellStart"/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[</w:t>
      </w:r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][] Box(T[][] matrix)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{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List&lt;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&gt;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boxedCols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new List&lt;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&gt;(</w:t>
      </w:r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);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List&lt;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&gt;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boxedRows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new List&lt;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&gt;(</w:t>
      </w:r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);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rows = 0, cols = 0;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notNullElems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0;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for (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0;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&lt; </w:t>
      </w:r>
      <w:proofErr w:type="spellStart"/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matrix.Length</w:t>
      </w:r>
      <w:proofErr w:type="spellEnd"/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;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++)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{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boxedRows.Add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(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notNullElems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);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for (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j = 0; j &lt; matrix[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</w:t>
      </w:r>
      <w:proofErr w:type="spellEnd"/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].Length</w:t>
      </w:r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;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j++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)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{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    if </w:t>
      </w:r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(!matrix</w:t>
      </w:r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[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][j].Equals(default(T)))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    {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       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boxedCols.Add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(j);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       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notNullElems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++;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    }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}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}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return new </w:t>
      </w:r>
      <w:proofErr w:type="spellStart"/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[</w:t>
      </w:r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][] {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boxedRows.ToArray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(),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boxedCols.ToArray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() };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}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}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/// &lt;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summary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/// Класс, отображающий упакованную квадратную симметричную матрицу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/// &lt;/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summary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/// &lt;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typeparam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name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="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T</w:t>
      </w:r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</w:rPr>
        <w:t>"&gt;Тип</w:t>
      </w:r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элементов в упакованной матрице&lt;/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typeparam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BoxedMatrix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T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{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&lt;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summary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Вектор упакованной матрицы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/// &lt;/summary&gt;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private </w:t>
      </w:r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T[</w:t>
      </w:r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] vector;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/// &lt;summary&gt;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 xml:space="preserve">        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/// Массивы индексов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</w:rPr>
        <w:t>упанованной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матрицы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&lt;/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summary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private </w:t>
      </w:r>
      <w:proofErr w:type="spellStart"/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[</w:t>
      </w:r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][] indexes;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/// &lt;summary&gt;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///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Размер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упакованной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матрицы</w:t>
      </w:r>
      <w:proofErr w:type="spellEnd"/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/// &lt;/summary&gt;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private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size;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/// &lt;summary&gt;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///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Размер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упакованной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матрицы</w:t>
      </w:r>
      <w:proofErr w:type="spellEnd"/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/// &lt;/summary&gt;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public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Size </w:t>
      </w:r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{ get</w:t>
      </w:r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{ return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this.size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; } }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/// &lt;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summary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Конструктор, создающий объект на основе вектора матрицы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и массивов индексов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&lt;/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summary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F1DC1" w:rsidRPr="00C62090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</w:t>
      </w:r>
      <w:r w:rsidRPr="00C62090">
        <w:rPr>
          <w:rFonts w:ascii="Cascadia Mono" w:hAnsi="Cascadia Mono" w:cs="Cascadia Mono"/>
          <w:color w:val="0000FF"/>
          <w:sz w:val="19"/>
          <w:szCs w:val="19"/>
          <w:lang w:val="en-US"/>
        </w:rPr>
        <w:t>/// &lt;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param</w:t>
      </w:r>
      <w:proofErr w:type="spellEnd"/>
      <w:r w:rsidRPr="00C62090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name</w:t>
      </w:r>
      <w:r w:rsidRPr="00C62090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vector</w:t>
      </w:r>
      <w:r w:rsidRPr="00C62090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Вектор</w:t>
      </w:r>
      <w:r w:rsidRPr="00C62090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матрицы</w:t>
      </w:r>
      <w:r w:rsidRPr="00C62090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param</w:t>
      </w:r>
      <w:proofErr w:type="spellEnd"/>
      <w:r w:rsidRPr="00C6209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C62090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/// &lt;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param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name="indexes"&gt;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Массив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индексов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param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public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BoxedMatrix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(</w:t>
      </w:r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T[</w:t>
      </w:r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] vector,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[][] indexes) {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this.vector</w:t>
      </w:r>
      <w:proofErr w:type="spellEnd"/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vector;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this.indexes</w:t>
      </w:r>
      <w:proofErr w:type="spellEnd"/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indexes;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this.size</w:t>
      </w:r>
      <w:proofErr w:type="spellEnd"/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indexes[0].Length;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}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/// &lt;summary&gt;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/// Конструктор, создающий объект на основе двумерного массива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представляющего собой матрицу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&lt;/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summary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&lt;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param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name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="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matrix</w:t>
      </w:r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</w:rPr>
        <w:t>"&gt;Двумерный</w:t>
      </w:r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массив - матрица&lt;/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param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public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BoxedMatrix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(</w:t>
      </w:r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T[</w:t>
      </w:r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,] matrix)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{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Matrix&lt;T&gt;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tempMat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new Matrix&lt;T&gt; (matrix);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this.vector</w:t>
      </w:r>
      <w:proofErr w:type="spellEnd"/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tempMat.getVector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();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this.indexes</w:t>
      </w:r>
      <w:proofErr w:type="spellEnd"/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tempMat.box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();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this.size</w:t>
      </w:r>
      <w:proofErr w:type="spellEnd"/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tempMat.getSize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();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}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 xml:space="preserve">        /// &lt;summary&gt;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/// Конструктор, создающий объект на основе матрицы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/// &lt;/summary&gt;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/// &lt;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param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name="matrix"&gt;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Матрица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param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public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BoxedMatrix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(Matrix&lt;T&gt; matrix)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{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this.vector</w:t>
      </w:r>
      <w:proofErr w:type="spellEnd"/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matrix.getVector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();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this.indexes</w:t>
      </w:r>
      <w:proofErr w:type="spellEnd"/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matrix.box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();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this.size</w:t>
      </w:r>
      <w:proofErr w:type="spellEnd"/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matrix.getSize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();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}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/// &lt;summary&gt;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/// Конструктор, создающий новую пустую матрицу длины 0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/// &lt;/summary&gt;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public </w:t>
      </w:r>
      <w:proofErr w:type="spellStart"/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BoxedMatrix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(</w:t>
      </w:r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)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{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this.vector</w:t>
      </w:r>
      <w:proofErr w:type="spellEnd"/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new T[0];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this.indexes</w:t>
      </w:r>
      <w:proofErr w:type="spellEnd"/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new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[][] { };</w:t>
      </w:r>
    </w:p>
    <w:p w:rsidR="00EF1DC1" w:rsidRPr="00C62090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</w:t>
      </w:r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62090">
        <w:rPr>
          <w:rFonts w:ascii="Cascadia Mono" w:hAnsi="Cascadia Mono" w:cs="Cascadia Mono"/>
          <w:color w:val="0000FF"/>
          <w:sz w:val="19"/>
          <w:szCs w:val="19"/>
        </w:rPr>
        <w:t>.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size</w:t>
      </w:r>
      <w:proofErr w:type="gramEnd"/>
      <w:r w:rsidRPr="00C62090">
        <w:rPr>
          <w:rFonts w:ascii="Cascadia Mono" w:hAnsi="Cascadia Mono" w:cs="Cascadia Mono"/>
          <w:color w:val="0000FF"/>
          <w:sz w:val="19"/>
          <w:szCs w:val="19"/>
        </w:rPr>
        <w:t xml:space="preserve"> = 0;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C62090">
        <w:rPr>
          <w:rFonts w:ascii="Cascadia Mono" w:hAnsi="Cascadia Mono" w:cs="Cascadia Mono"/>
          <w:color w:val="0000FF"/>
          <w:sz w:val="19"/>
          <w:szCs w:val="19"/>
        </w:rPr>
        <w:t xml:space="preserve">        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}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&lt;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summary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Определяет положение элемента в верхнем треугольнике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на основе данного положения в полной матрице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/// &lt;/summary&gt;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private (</w:t>
      </w:r>
      <w:proofErr w:type="spellStart"/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,</w:t>
      </w:r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)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defineRowColInUpper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(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factrow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,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factcol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)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{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row, col;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if (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factcol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&gt;=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factrow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)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(row, col) = (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factrow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,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factcol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);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else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(row, col) = (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factcol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,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factrow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);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return (row, col - row);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 xml:space="preserve">        }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/// &lt;summary&gt;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/// Находит позицию в векторе элемента по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его позиции в цельной матрице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&lt;/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summary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/// &lt;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param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name="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factRow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Строка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элемента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param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/// &lt;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param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name="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factCol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Столбец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элемента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param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/// &lt;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returns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&gt;Индекс элемента в векторе&lt;/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returns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private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findInVector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(</w:t>
      </w:r>
      <w:proofErr w:type="spellStart"/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factRow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,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factCol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)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{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row, col;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(row, col) = </w:t>
      </w:r>
      <w:proofErr w:type="spellStart"/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defineRowColInUpper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(</w:t>
      </w:r>
      <w:proofErr w:type="spellStart"/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factRow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,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factCol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);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if (row + 1 &lt; indexes[0</w:t>
      </w:r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].Length</w:t>
      </w:r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)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{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for (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indexes[</w:t>
      </w:r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0][</w:t>
      </w:r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row];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&lt; indexes[0][row + 1];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++)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{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    if (indexes[1][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] == col)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        return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}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} else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{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for (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indexes[</w:t>
      </w:r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0][</w:t>
      </w:r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row];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&lt; indexes[1].Length;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++)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{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    if (indexes[1][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] == col)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        return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}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    }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    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-1;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}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&lt;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summary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Возвращает элемент по данной позиции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/// &lt;/summary&gt;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/// &lt;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param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name="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factRow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Номер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строки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элемента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param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 xml:space="preserve">        /// &lt;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param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name="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factCol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Номер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столбца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элемента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param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/// &lt;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returns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&gt;Элемент на данной позиции&lt;/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returns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public T </w:t>
      </w:r>
      <w:proofErr w:type="spellStart"/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getElem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(</w:t>
      </w:r>
      <w:proofErr w:type="spellStart"/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factRow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,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factCol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)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{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index = </w:t>
      </w:r>
      <w:proofErr w:type="spellStart"/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findInVector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(</w:t>
      </w:r>
      <w:proofErr w:type="spellStart"/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factRow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,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factCol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);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if (index == -1)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return default(T);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else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return vector[index];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}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/// &lt;summary&gt;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/// Удаляет элемент по данной позиции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&lt;/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summary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/// &lt;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param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name="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factRow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Номер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строки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элемента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param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/// &lt;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param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name="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factCol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Номер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столбца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элемента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param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public void </w:t>
      </w:r>
      <w:proofErr w:type="spellStart"/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deleteElem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(</w:t>
      </w:r>
      <w:proofErr w:type="spellStart"/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factRow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,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factCol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)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{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</w:t>
      </w:r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vector[</w:t>
      </w:r>
      <w:proofErr w:type="spellStart"/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findInVector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(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factRow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,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factCol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)] = default(T);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}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&lt;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summary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Назначает элемент на данную позицию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/// &lt;/summary&gt;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/// &lt;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param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name="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factRow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Номер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строки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элемента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param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/// &lt;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param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name="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factCol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Номер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столбца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элемента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param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/// &lt;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param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name="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elem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Назначаемый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элемент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param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public void </w:t>
      </w:r>
      <w:proofErr w:type="spellStart"/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setElem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(</w:t>
      </w:r>
      <w:proofErr w:type="spellStart"/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factRow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,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factCol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, T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elem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)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{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row, col;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(row, col) = </w:t>
      </w:r>
      <w:proofErr w:type="spellStart"/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defineRowColInUpper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(</w:t>
      </w:r>
      <w:proofErr w:type="spellStart"/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factRow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,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factCol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);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//replacement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pos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</w:t>
      </w:r>
      <w:proofErr w:type="spellStart"/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findInVector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(</w:t>
      </w:r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row, col);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if </w:t>
      </w:r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(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pos</w:t>
      </w:r>
      <w:proofErr w:type="spellEnd"/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!= -1)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 xml:space="preserve">            {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vector[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pos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] =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elem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return;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}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//insertion in col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for (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indexes[</w:t>
      </w:r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0][</w:t>
      </w:r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row];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&lt; indexes[0][row + 1];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++)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{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if (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== </w:t>
      </w:r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indexes[</w:t>
      </w:r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0][row + 1] - 1 || indexes[1][i+1] &gt;= col)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{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    List&lt;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&gt;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newCols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new List&lt;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&gt;(</w:t>
      </w:r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indexes[</w:t>
      </w:r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1]);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   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newCols.Insert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(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, col);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    List&lt;T&gt;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newVector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new List&lt;T&gt; {};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(</w:t>
      </w:r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T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val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in vector)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       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newVector.Add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(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val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);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   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newVector.Insert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(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,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elem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);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    </w:t>
      </w:r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indexes[</w:t>
      </w:r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1] =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newCols.ToArray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();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    vector =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newVector.ToArray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();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    break;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}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}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for (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row;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&lt; size;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++)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indexes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[0][</w:t>
      </w:r>
      <w:proofErr w:type="spellStart"/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</w:rPr>
        <w:t>]+</w:t>
      </w:r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</w:rPr>
        <w:t>+;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}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</w:t>
      </w:r>
    </w:p>
    <w:p w:rsidR="00EF1DC1" w:rsidRDefault="00EF1DC1" w:rsidP="00EF1DC1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}</w:t>
      </w:r>
    </w:p>
    <w:p w:rsidR="00625C04" w:rsidRDefault="00625C04" w:rsidP="00EF1DC1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Класс</w:t>
      </w:r>
      <w:r w:rsidRPr="00625C0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Matrix</w:t>
      </w:r>
      <w:r w:rsidRPr="00625C04">
        <w:rPr>
          <w:rFonts w:ascii="Times New Roman" w:hAnsi="Times New Roman" w:cs="Times New Roman"/>
          <w:color w:val="000000"/>
          <w:sz w:val="28"/>
          <w:szCs w:val="28"/>
        </w:rPr>
        <w:t>&lt;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</w:t>
      </w:r>
      <w:r w:rsidRPr="00625C04">
        <w:rPr>
          <w:rFonts w:ascii="Times New Roman" w:hAnsi="Times New Roman" w:cs="Times New Roman"/>
          <w:color w:val="000000"/>
          <w:sz w:val="28"/>
          <w:szCs w:val="28"/>
        </w:rPr>
        <w:t>&gt;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позволяет работать с произвольными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квадратыми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матрицами, храня данные в классическом виде, предоставляя возможность вставки нового элемента, замены и поиска по индексу. Но он является скорее вспомогательным и создан, чтобы не смешивать работу с обычными матрицами и с сжатыми. Для </w:t>
      </w: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перехода к сжатой матрице созданы функции</w:t>
      </w:r>
      <w:r w:rsidRPr="00625C04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>позволяющие получить верхний треугольник, а также вектор индексов элементов матрицы.</w:t>
      </w:r>
    </w:p>
    <w:p w:rsidR="00625C04" w:rsidRPr="00DF290B" w:rsidRDefault="00625C04" w:rsidP="00625C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Для работы с матрицами в последовательном представлении был создан класс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BoxedMatrix</w:t>
      </w:r>
      <w:proofErr w:type="spellEnd"/>
      <w:r w:rsidRPr="00625C04">
        <w:rPr>
          <w:rFonts w:ascii="Times New Roman" w:hAnsi="Times New Roman" w:cs="Times New Roman"/>
          <w:color w:val="000000"/>
          <w:sz w:val="28"/>
          <w:szCs w:val="28"/>
        </w:rPr>
        <w:t>&lt;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</w:t>
      </w:r>
      <w:r w:rsidRPr="00625C04">
        <w:rPr>
          <w:rFonts w:ascii="Times New Roman" w:hAnsi="Times New Roman" w:cs="Times New Roman"/>
          <w:color w:val="000000"/>
          <w:sz w:val="28"/>
          <w:szCs w:val="28"/>
        </w:rPr>
        <w:t>&gt;</w:t>
      </w:r>
      <w:r w:rsidR="00DF290B">
        <w:rPr>
          <w:rFonts w:ascii="Times New Roman" w:hAnsi="Times New Roman" w:cs="Times New Roman"/>
          <w:color w:val="000000"/>
          <w:sz w:val="28"/>
          <w:szCs w:val="28"/>
        </w:rPr>
        <w:t>, позволяющий осуществить переход. Он предоставляет функции установки элемента по индексу, удаления по индексу и получения по индексу. Класс скрывает от пользователя способы, которыми производятся эти действия, соответствуя принципу инкапсуляции.</w:t>
      </w:r>
    </w:p>
    <w:p w:rsidR="004E4241" w:rsidRDefault="004E4241" w:rsidP="004E4241">
      <w:pPr>
        <w:pStyle w:val="1"/>
        <w:rPr>
          <w:rFonts w:ascii="Times New Roman" w:hAnsi="Times New Roman" w:cs="Times New Roman"/>
          <w:b/>
          <w:sz w:val="28"/>
          <w:szCs w:val="28"/>
        </w:rPr>
      </w:pPr>
      <w:bookmarkStart w:id="5" w:name="_Toc145406342"/>
      <w:r w:rsidRPr="00625C04">
        <w:rPr>
          <w:rFonts w:ascii="Times New Roman" w:hAnsi="Times New Roman" w:cs="Times New Roman"/>
          <w:b/>
          <w:sz w:val="28"/>
          <w:szCs w:val="28"/>
        </w:rPr>
        <w:t>Часть 5. Тестирование и результаты работы.</w:t>
      </w:r>
      <w:bookmarkEnd w:id="5"/>
    </w:p>
    <w:p w:rsidR="00EF1DC1" w:rsidRDefault="00EF1DC1" w:rsidP="00EF1DC1"/>
    <w:p w:rsidR="00EF1DC1" w:rsidRPr="00C62090" w:rsidRDefault="00EF1DC1" w:rsidP="00EF1DC1">
      <w:pPr>
        <w:rPr>
          <w:noProof/>
        </w:rPr>
      </w:pPr>
    </w:p>
    <w:p w:rsidR="00EF1DC1" w:rsidRDefault="00EF1DC1" w:rsidP="00EF1DC1">
      <w:r>
        <w:rPr>
          <w:noProof/>
          <w:lang w:val="en-US"/>
        </w:rPr>
        <w:drawing>
          <wp:inline distT="0" distB="0" distL="0" distR="0" wp14:anchorId="152BCC2B" wp14:editId="10E401FF">
            <wp:extent cx="6346125" cy="15087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060" t="15413" r="42409" b="63229"/>
                    <a:stretch/>
                  </pic:blipFill>
                  <pic:spPr bwMode="auto">
                    <a:xfrm>
                      <a:off x="0" y="0"/>
                      <a:ext cx="6351148" cy="1509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1DC1" w:rsidRDefault="00EF1DC1" w:rsidP="00EF1DC1">
      <w:pPr>
        <w:rPr>
          <w:noProof/>
          <w:lang w:val="en-US"/>
        </w:rPr>
      </w:pPr>
    </w:p>
    <w:p w:rsidR="00EF1DC1" w:rsidRDefault="00EF1DC1" w:rsidP="00EF1DC1">
      <w:r>
        <w:rPr>
          <w:noProof/>
          <w:lang w:val="en-US"/>
        </w:rPr>
        <w:drawing>
          <wp:inline distT="0" distB="0" distL="0" distR="0" wp14:anchorId="35B0AFBD" wp14:editId="297ABB89">
            <wp:extent cx="2461260" cy="3751437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184" t="21798" r="77459" b="36587"/>
                    <a:stretch/>
                  </pic:blipFill>
                  <pic:spPr bwMode="auto">
                    <a:xfrm>
                      <a:off x="0" y="0"/>
                      <a:ext cx="2471555" cy="3767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1DC1" w:rsidRDefault="00EF1DC1" w:rsidP="00EF1DC1">
      <w:r>
        <w:lastRenderedPageBreak/>
        <w:t>Для тестирования было построено консольное приложение. Оно демонстрирует, что заполнение матрицы идет корректно, а также получение элементов работает как следует – иначе бы ее вывод был невозможен.</w:t>
      </w:r>
    </w:p>
    <w:p w:rsidR="00EF1DC1" w:rsidRDefault="00EF1DC1" w:rsidP="00EF1DC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C8E7DFC" wp14:editId="7311D0BB">
            <wp:extent cx="2407920" cy="276318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05" t="8148" r="82785" b="61027"/>
                    <a:stretch/>
                  </pic:blipFill>
                  <pic:spPr bwMode="auto">
                    <a:xfrm>
                      <a:off x="0" y="0"/>
                      <a:ext cx="2415321" cy="277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1DC1" w:rsidRPr="00EF1DC1" w:rsidRDefault="00EF1DC1" w:rsidP="00EF1DC1">
      <w:r>
        <w:t>Данный пример показывает, что при удалении элемента (1</w:t>
      </w:r>
      <w:r w:rsidRPr="00EF1DC1">
        <w:t xml:space="preserve">;0) </w:t>
      </w:r>
      <w:r>
        <w:t>он удаляется в обоих частях матрицы.</w:t>
      </w:r>
    </w:p>
    <w:p w:rsidR="005410C9" w:rsidRPr="00C62090" w:rsidRDefault="005410C9" w:rsidP="00EF1DC1">
      <w:pPr>
        <w:rPr>
          <w:noProof/>
        </w:rPr>
      </w:pPr>
    </w:p>
    <w:p w:rsidR="00EF1DC1" w:rsidRDefault="00EF1DC1" w:rsidP="00EF1DC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55E920" wp14:editId="19F82BE4">
            <wp:extent cx="3139440" cy="3382373"/>
            <wp:effectExtent l="0" t="0" r="381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29" t="14312" r="76964" b="45835"/>
                    <a:stretch/>
                  </pic:blipFill>
                  <pic:spPr bwMode="auto">
                    <a:xfrm>
                      <a:off x="0" y="0"/>
                      <a:ext cx="3149514" cy="3393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1DC1" w:rsidRPr="00EF1DC1" w:rsidRDefault="00EF1DC1" w:rsidP="00EF1DC1">
      <w:r>
        <w:t>Данный пример показывает, что при замене элемента (1</w:t>
      </w:r>
      <w:r w:rsidRPr="00EF1DC1">
        <w:t>;0)</w:t>
      </w:r>
      <w:r>
        <w:t xml:space="preserve"> на 1234</w:t>
      </w:r>
      <w:r w:rsidRPr="00EF1DC1">
        <w:t xml:space="preserve"> </w:t>
      </w:r>
      <w:r>
        <w:t>он меняется в обоих частях матрицы.</w:t>
      </w:r>
    </w:p>
    <w:p w:rsidR="00EF1DC1" w:rsidRPr="00EF1DC1" w:rsidRDefault="00EF1DC1" w:rsidP="00EF1DC1"/>
    <w:sectPr w:rsidR="00EF1DC1" w:rsidRPr="00EF1DC1" w:rsidSect="004E4241">
      <w:footerReference w:type="default" r:id="rId12"/>
      <w:pgSz w:w="12240" w:h="15840"/>
      <w:pgMar w:top="1134" w:right="850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11750" w:rsidRDefault="00E11750" w:rsidP="004E4241">
      <w:pPr>
        <w:spacing w:after="0" w:line="240" w:lineRule="auto"/>
      </w:pPr>
      <w:r>
        <w:separator/>
      </w:r>
    </w:p>
  </w:endnote>
  <w:endnote w:type="continuationSeparator" w:id="0">
    <w:p w:rsidR="00E11750" w:rsidRDefault="00E11750" w:rsidP="004E42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2AFF" w:usb1="C000F9FB" w:usb2="0004002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73039986"/>
      <w:docPartObj>
        <w:docPartGallery w:val="Page Numbers (Bottom of Page)"/>
        <w:docPartUnique/>
      </w:docPartObj>
    </w:sdtPr>
    <w:sdtEndPr/>
    <w:sdtContent>
      <w:p w:rsidR="004E4241" w:rsidRDefault="004E4241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62090">
          <w:rPr>
            <w:noProof/>
          </w:rPr>
          <w:t>4</w:t>
        </w:r>
        <w:r>
          <w:fldChar w:fldCharType="end"/>
        </w:r>
      </w:p>
    </w:sdtContent>
  </w:sdt>
  <w:p w:rsidR="004E4241" w:rsidRDefault="004E424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11750" w:rsidRDefault="00E11750" w:rsidP="004E4241">
      <w:pPr>
        <w:spacing w:after="0" w:line="240" w:lineRule="auto"/>
      </w:pPr>
      <w:r>
        <w:separator/>
      </w:r>
    </w:p>
  </w:footnote>
  <w:footnote w:type="continuationSeparator" w:id="0">
    <w:p w:rsidR="00E11750" w:rsidRDefault="00E11750" w:rsidP="004E424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6ECA"/>
    <w:rsid w:val="00231F8A"/>
    <w:rsid w:val="003325A5"/>
    <w:rsid w:val="003A2D9B"/>
    <w:rsid w:val="00401214"/>
    <w:rsid w:val="00403848"/>
    <w:rsid w:val="004E4241"/>
    <w:rsid w:val="005410C9"/>
    <w:rsid w:val="00625C04"/>
    <w:rsid w:val="00646ECA"/>
    <w:rsid w:val="00751462"/>
    <w:rsid w:val="00930CA1"/>
    <w:rsid w:val="00A4274A"/>
    <w:rsid w:val="00B24E34"/>
    <w:rsid w:val="00B45E83"/>
    <w:rsid w:val="00C62090"/>
    <w:rsid w:val="00CC60CF"/>
    <w:rsid w:val="00D75620"/>
    <w:rsid w:val="00DF290B"/>
    <w:rsid w:val="00DF6DB5"/>
    <w:rsid w:val="00E11750"/>
    <w:rsid w:val="00E65EE3"/>
    <w:rsid w:val="00EF1DC1"/>
    <w:rsid w:val="00F62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69E24CC-7053-4C13-BEFD-1B9E68A80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E4241"/>
    <w:rPr>
      <w:lang w:val="ru-RU"/>
    </w:rPr>
  </w:style>
  <w:style w:type="paragraph" w:styleId="1">
    <w:name w:val="heading 1"/>
    <w:basedOn w:val="a"/>
    <w:next w:val="a"/>
    <w:link w:val="10"/>
    <w:uiPriority w:val="9"/>
    <w:qFormat/>
    <w:rsid w:val="004E42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E424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E4241"/>
    <w:rPr>
      <w:lang w:val="ru-RU"/>
    </w:rPr>
  </w:style>
  <w:style w:type="paragraph" w:styleId="a5">
    <w:name w:val="footer"/>
    <w:basedOn w:val="a"/>
    <w:link w:val="a6"/>
    <w:uiPriority w:val="99"/>
    <w:unhideWhenUsed/>
    <w:rsid w:val="004E424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E4241"/>
    <w:rPr>
      <w:lang w:val="ru-RU"/>
    </w:rPr>
  </w:style>
  <w:style w:type="character" w:customStyle="1" w:styleId="10">
    <w:name w:val="Заголовок 1 Знак"/>
    <w:basedOn w:val="a0"/>
    <w:link w:val="1"/>
    <w:uiPriority w:val="9"/>
    <w:rsid w:val="004E424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paragraph" w:styleId="HTML">
    <w:name w:val="HTML Preformatted"/>
    <w:basedOn w:val="a"/>
    <w:link w:val="HTML0"/>
    <w:uiPriority w:val="99"/>
    <w:semiHidden/>
    <w:unhideWhenUsed/>
    <w:rsid w:val="004E42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E4241"/>
    <w:rPr>
      <w:rFonts w:ascii="Courier New" w:eastAsia="Times New Roman" w:hAnsi="Courier New" w:cs="Courier New"/>
      <w:sz w:val="20"/>
      <w:szCs w:val="20"/>
    </w:rPr>
  </w:style>
  <w:style w:type="table" w:styleId="a7">
    <w:name w:val="Table Grid"/>
    <w:basedOn w:val="a1"/>
    <w:uiPriority w:val="39"/>
    <w:rsid w:val="00DF29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Placeholder Text"/>
    <w:basedOn w:val="a0"/>
    <w:uiPriority w:val="99"/>
    <w:semiHidden/>
    <w:rsid w:val="00DF290B"/>
    <w:rPr>
      <w:color w:val="808080"/>
    </w:rPr>
  </w:style>
  <w:style w:type="paragraph" w:styleId="a9">
    <w:name w:val="Normal (Web)"/>
    <w:basedOn w:val="a"/>
    <w:uiPriority w:val="99"/>
    <w:semiHidden/>
    <w:unhideWhenUsed/>
    <w:rsid w:val="003A2D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a">
    <w:name w:val="TOC Heading"/>
    <w:basedOn w:val="1"/>
    <w:next w:val="a"/>
    <w:uiPriority w:val="39"/>
    <w:unhideWhenUsed/>
    <w:qFormat/>
    <w:rsid w:val="00751462"/>
    <w:pPr>
      <w:outlineLvl w:val="9"/>
    </w:pPr>
    <w:rPr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751462"/>
    <w:pPr>
      <w:spacing w:after="100"/>
    </w:pPr>
  </w:style>
  <w:style w:type="character" w:styleId="ab">
    <w:name w:val="Hyperlink"/>
    <w:basedOn w:val="a0"/>
    <w:uiPriority w:val="99"/>
    <w:unhideWhenUsed/>
    <w:rsid w:val="0075146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939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5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9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7011BD-EE43-4063-9DD8-62EE61D80C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16</Pages>
  <Words>2506</Words>
  <Characters>14288</Characters>
  <Application>Microsoft Office Word</Application>
  <DocSecurity>0</DocSecurity>
  <Lines>119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16761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</dc:creator>
  <cp:keywords/>
  <dc:description/>
  <cp:lastModifiedBy>Кинан Гаис</cp:lastModifiedBy>
  <cp:revision>7</cp:revision>
  <dcterms:created xsi:type="dcterms:W3CDTF">2023-09-07T09:22:00Z</dcterms:created>
  <dcterms:modified xsi:type="dcterms:W3CDTF">2023-12-05T07:25:00Z</dcterms:modified>
</cp:coreProperties>
</file>