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Минобрнауки</w:t>
      </w:r>
      <w:proofErr w:type="spellEnd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РФ</w:t>
      </w:r>
    </w:p>
    <w:p w:rsidR="004E4241" w:rsidRPr="0095593F" w:rsidRDefault="004E4241" w:rsidP="004E4241">
      <w:pPr>
        <w:tabs>
          <w:tab w:val="left" w:pos="1680"/>
          <w:tab w:val="center" w:pos="4677"/>
        </w:tabs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ФГБОУ ВО 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Тверской Государственный Технический Университет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Кафедра  </w:t>
      </w:r>
      <w:r w:rsidRPr="006F6AE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“</w:t>
      </w:r>
      <w:proofErr w:type="gramEnd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Программное Обеспечение</w:t>
      </w:r>
      <w:r w:rsidRPr="006F6AE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”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4241" w:rsidRPr="00CB6C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раторная работа 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="00CC0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Структуры и алгоритмы обработки данных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 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 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Б.ПИН.РИС-22.06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 Алексей Михайлович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 Мальков Александр Анатольевич</w:t>
      </w:r>
    </w:p>
    <w:p w:rsidR="004E4241" w:rsidRPr="0095593F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4E4241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4E4241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4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Тверь,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485998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1462" w:rsidRDefault="00751462">
          <w:pPr>
            <w:pStyle w:val="aa"/>
          </w:pPr>
          <w:r>
            <w:rPr>
              <w:lang w:val="ru-RU"/>
            </w:rPr>
            <w:t>Оглавление</w:t>
          </w:r>
        </w:p>
        <w:p w:rsidR="00751462" w:rsidRDefault="00751462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06338" w:history="1">
            <w:r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1. 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462" w:rsidRDefault="00CC0CC6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39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2. Алгоритм решения.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_Toc145406339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3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CC0CC6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0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3. Оценка временной эффективности в терминах О-функций.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_Toc145406340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4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CC0CC6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1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4. Программный код.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_Toc145406341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5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CC0CC6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2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5. Тестирование и результаты работы.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_Toc145406342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9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751462">
          <w:r>
            <w:rPr>
              <w:b/>
              <w:bCs/>
            </w:rPr>
            <w:fldChar w:fldCharType="end"/>
          </w:r>
        </w:p>
      </w:sdtContent>
    </w:sdt>
    <w:p w:rsidR="00751462" w:rsidRDefault="00751462" w:rsidP="00751462">
      <w:pPr>
        <w:rPr>
          <w:rFonts w:ascii="Times New Roman" w:hAnsi="Times New Roman" w:cs="Times New Roman"/>
          <w:sz w:val="28"/>
          <w:szCs w:val="28"/>
        </w:rPr>
      </w:pPr>
    </w:p>
    <w:p w:rsidR="004E4241" w:rsidRDefault="004E4241" w:rsidP="004E4241">
      <w:pPr>
        <w:rPr>
          <w:rFonts w:ascii="Times New Roman" w:hAnsi="Times New Roman" w:cs="Times New Roman"/>
          <w:sz w:val="28"/>
          <w:szCs w:val="28"/>
        </w:rPr>
      </w:pPr>
    </w:p>
    <w:p w:rsidR="004E4241" w:rsidRDefault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0CC6" w:rsidRPr="00CC0CC6" w:rsidRDefault="004E4241" w:rsidP="00CC0CC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45406338"/>
      <w:r w:rsidRPr="004E4241">
        <w:rPr>
          <w:rFonts w:ascii="Times New Roman" w:hAnsi="Times New Roman" w:cs="Times New Roman"/>
          <w:b/>
          <w:sz w:val="28"/>
          <w:szCs w:val="28"/>
        </w:rPr>
        <w:lastRenderedPageBreak/>
        <w:t>Часть 1. Постановка задачи.</w:t>
      </w:r>
      <w:bookmarkStart w:id="1" w:name="_Toc145406339"/>
      <w:bookmarkEnd w:id="0"/>
    </w:p>
    <w:p w:rsidR="00CC0CC6" w:rsidRPr="00CC0CC6" w:rsidRDefault="00CC0CC6" w:rsidP="00CC0CC6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0C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8. Дек.</w:t>
      </w:r>
    </w:p>
    <w:p w:rsidR="00CC0CC6" w:rsidRPr="00CC0CC6" w:rsidRDefault="00CC0CC6" w:rsidP="00CC0CC6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0C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Методы класса "Дек":</w:t>
      </w:r>
    </w:p>
    <w:p w:rsidR="00CC0CC6" w:rsidRPr="00CC0CC6" w:rsidRDefault="00CC0CC6" w:rsidP="00CC0CC6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0C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добавление</w:t>
      </w:r>
    </w:p>
    <w:p w:rsidR="00CC0CC6" w:rsidRPr="00CC0CC6" w:rsidRDefault="00CC0CC6" w:rsidP="00CC0CC6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0C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чтение</w:t>
      </w:r>
    </w:p>
    <w:p w:rsidR="00CC0CC6" w:rsidRDefault="00CC0CC6" w:rsidP="00CC0CC6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C0C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проверка на пустоту.</w:t>
      </w:r>
      <w:r w:rsidR="00DE6AC2" w:rsidRPr="00DE6A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4E4241" w:rsidRPr="00625C04" w:rsidRDefault="004E4241" w:rsidP="00CC0CC6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625C04">
        <w:rPr>
          <w:rFonts w:ascii="Times New Roman" w:hAnsi="Times New Roman" w:cs="Times New Roman"/>
          <w:b/>
          <w:sz w:val="28"/>
          <w:szCs w:val="28"/>
        </w:rPr>
        <w:t>Часть 2. Алгоритм решения.</w:t>
      </w:r>
      <w:bookmarkEnd w:id="1"/>
    </w:p>
    <w:p w:rsidR="00CC0CC6" w:rsidRDefault="00CC0CC6" w:rsidP="004E4241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4540634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Дек – расширение очереди, смесь очереди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стэка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Позволяет осуществлять вставку и получение элементов как с начала, так и с конца.</w:t>
      </w:r>
    </w:p>
    <w:p w:rsidR="00CC0CC6" w:rsidRDefault="00CC0CC6" w:rsidP="00CC0CC6"/>
    <w:p w:rsidR="00CC0CC6" w:rsidRDefault="00BE40AA" w:rsidP="00CC0C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моей реализации он сделан с помощью узлов, хранящих информацию и ссылки на следующий и предыдущий узел. В самом классе хранятся ссылки на первый и последний узел. Вообще говоря, хранить ссылку на последний узел необязательно, но тут решается проблема времени и памяти. Без нее необходимо будет для вставки в конец каждый раз проходить последовательно все узлы, что очень долго, при том что сама ссылка не весит почти ничего, так что этот вопрос я разрешил в пользу времени. Тогда для вставки и удаления нам необходимо лишь менять по 2 ссылки в конечном и первом узле.</w:t>
      </w:r>
    </w:p>
    <w:p w:rsidR="007F3C57" w:rsidRDefault="007F3C57" w:rsidP="00CC0C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дек пуст, то необходимо </w:t>
      </w:r>
      <w:r w:rsidR="00882644">
        <w:rPr>
          <w:rFonts w:ascii="Times New Roman" w:hAnsi="Times New Roman" w:cs="Times New Roman"/>
          <w:sz w:val="28"/>
          <w:szCs w:val="28"/>
        </w:rPr>
        <w:t xml:space="preserve">поставить и ссылку на начало и ссылку на конец </w:t>
      </w:r>
      <w:proofErr w:type="gramStart"/>
      <w:r w:rsidR="00882644">
        <w:rPr>
          <w:rFonts w:ascii="Times New Roman" w:hAnsi="Times New Roman" w:cs="Times New Roman"/>
          <w:sz w:val="28"/>
          <w:szCs w:val="28"/>
        </w:rPr>
        <w:t>на  новый</w:t>
      </w:r>
      <w:proofErr w:type="gramEnd"/>
      <w:r w:rsidR="00882644">
        <w:rPr>
          <w:rFonts w:ascii="Times New Roman" w:hAnsi="Times New Roman" w:cs="Times New Roman"/>
          <w:sz w:val="28"/>
          <w:szCs w:val="28"/>
        </w:rPr>
        <w:t xml:space="preserve"> узел, а также назначить связи между ними.</w:t>
      </w:r>
    </w:p>
    <w:p w:rsidR="00521D1E" w:rsidRDefault="00521D1E" w:rsidP="00CC0C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существует поле </w:t>
      </w: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521D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Его значение изменяется вместе с добавлением и удалением элементов. Оно разрешает вопрос времени и памяти для получения количества элементов в моей реализации в пользу времени. Можно было бы последовательно считать все элементы, но это требует их полного перебора, так что я решил, что эффективнее будет хранить одно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21D1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поле в памяти весом в 16 бит, чем перебирать потенциальные десятки тысяч элементов. Также оно упрощает реализацию проверки на пустоту.</w:t>
      </w:r>
    </w:p>
    <w:p w:rsidR="007F3C57" w:rsidRPr="00521D1E" w:rsidRDefault="007F3C57" w:rsidP="00CC0CC6">
      <w:pPr>
        <w:rPr>
          <w:rFonts w:ascii="Times New Roman" w:hAnsi="Times New Roman" w:cs="Times New Roman"/>
          <w:sz w:val="28"/>
          <w:szCs w:val="28"/>
        </w:rPr>
      </w:pPr>
    </w:p>
    <w:p w:rsidR="004E4241" w:rsidRPr="00625C04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625C04">
        <w:rPr>
          <w:rFonts w:ascii="Times New Roman" w:hAnsi="Times New Roman" w:cs="Times New Roman"/>
          <w:b/>
          <w:sz w:val="28"/>
          <w:szCs w:val="28"/>
        </w:rPr>
        <w:lastRenderedPageBreak/>
        <w:t>Часть</w:t>
      </w:r>
      <w:r w:rsidRPr="00F44D63">
        <w:rPr>
          <w:rFonts w:ascii="Times New Roman" w:hAnsi="Times New Roman" w:cs="Times New Roman"/>
          <w:b/>
          <w:sz w:val="28"/>
          <w:szCs w:val="28"/>
        </w:rPr>
        <w:t xml:space="preserve"> 3. </w:t>
      </w:r>
      <w:r w:rsidRPr="00625C04">
        <w:rPr>
          <w:rFonts w:ascii="Times New Roman" w:hAnsi="Times New Roman" w:cs="Times New Roman"/>
          <w:b/>
          <w:sz w:val="28"/>
          <w:szCs w:val="28"/>
        </w:rPr>
        <w:t>Оценка временной эффективности в терминах О-функций.</w:t>
      </w:r>
      <w:bookmarkEnd w:id="2"/>
    </w:p>
    <w:p w:rsidR="00C87F2D" w:rsidRDefault="00DF290B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сводную таблицу эффективности</w:t>
      </w:r>
      <w:r w:rsidR="00F550F0">
        <w:rPr>
          <w:rFonts w:ascii="Times New Roman" w:hAnsi="Times New Roman" w:cs="Times New Roman"/>
          <w:sz w:val="28"/>
          <w:szCs w:val="28"/>
        </w:rPr>
        <w:t xml:space="preserve"> в соответствии с выбранной реализацией</w:t>
      </w:r>
      <w:r w:rsidR="00C87F2D">
        <w:rPr>
          <w:rFonts w:ascii="Times New Roman" w:hAnsi="Times New Roman" w:cs="Times New Roman"/>
          <w:sz w:val="28"/>
          <w:szCs w:val="28"/>
        </w:rPr>
        <w:t>. На пересечении строк с операциями и столбцов с типом очередей будет сложность операции.</w:t>
      </w:r>
    </w:p>
    <w:tbl>
      <w:tblPr>
        <w:tblStyle w:val="a7"/>
        <w:tblW w:w="5312" w:type="dxa"/>
        <w:tblLook w:val="04A0" w:firstRow="1" w:lastRow="0" w:firstColumn="1" w:lastColumn="0" w:noHBand="0" w:noVBand="1"/>
      </w:tblPr>
      <w:tblGrid>
        <w:gridCol w:w="3095"/>
        <w:gridCol w:w="2217"/>
      </w:tblGrid>
      <w:tr w:rsidR="00521D1E" w:rsidTr="00521D1E">
        <w:tc>
          <w:tcPr>
            <w:tcW w:w="3095" w:type="dxa"/>
          </w:tcPr>
          <w:p w:rsidR="00521D1E" w:rsidRDefault="00521D1E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7" w:type="dxa"/>
          </w:tcPr>
          <w:p w:rsidR="00521D1E" w:rsidRPr="001D68E3" w:rsidRDefault="00521D1E" w:rsidP="00205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</w:t>
            </w:r>
          </w:p>
        </w:tc>
      </w:tr>
      <w:tr w:rsidR="00521D1E" w:rsidTr="00521D1E">
        <w:tc>
          <w:tcPr>
            <w:tcW w:w="3095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Вставка в конец</w:t>
            </w:r>
          </w:p>
        </w:tc>
        <w:tc>
          <w:tcPr>
            <w:tcW w:w="2217" w:type="dxa"/>
          </w:tcPr>
          <w:p w:rsidR="00521D1E" w:rsidRPr="00DF290B" w:rsidRDefault="00521D1E" w:rsidP="00C87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</w:tr>
      <w:tr w:rsidR="00521D1E" w:rsidTr="00521D1E">
        <w:tc>
          <w:tcPr>
            <w:tcW w:w="3095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Вставка в начало</w:t>
            </w:r>
          </w:p>
        </w:tc>
        <w:tc>
          <w:tcPr>
            <w:tcW w:w="2217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</w:tr>
      <w:tr w:rsidR="00521D1E" w:rsidTr="00521D1E">
        <w:tc>
          <w:tcPr>
            <w:tcW w:w="3095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последнего</w:t>
            </w:r>
          </w:p>
        </w:tc>
        <w:tc>
          <w:tcPr>
            <w:tcW w:w="2217" w:type="dxa"/>
          </w:tcPr>
          <w:p w:rsidR="00521D1E" w:rsidRPr="003325A5" w:rsidRDefault="00521D1E" w:rsidP="00C87F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</w:tr>
      <w:tr w:rsidR="00521D1E" w:rsidTr="00521D1E">
        <w:tc>
          <w:tcPr>
            <w:tcW w:w="3095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первого</w:t>
            </w:r>
          </w:p>
        </w:tc>
        <w:tc>
          <w:tcPr>
            <w:tcW w:w="2217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</w:tr>
      <w:tr w:rsidR="00521D1E" w:rsidTr="00521D1E">
        <w:tc>
          <w:tcPr>
            <w:tcW w:w="3095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последнего</w:t>
            </w:r>
          </w:p>
        </w:tc>
        <w:tc>
          <w:tcPr>
            <w:tcW w:w="2217" w:type="dxa"/>
          </w:tcPr>
          <w:p w:rsidR="00521D1E" w:rsidRPr="00DF290B" w:rsidRDefault="00521D1E" w:rsidP="00C87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</w:tr>
      <w:tr w:rsidR="00521D1E" w:rsidTr="00521D1E">
        <w:tc>
          <w:tcPr>
            <w:tcW w:w="3095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первого</w:t>
            </w:r>
          </w:p>
        </w:tc>
        <w:tc>
          <w:tcPr>
            <w:tcW w:w="2217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</w:tr>
      <w:tr w:rsidR="00521D1E" w:rsidTr="00521D1E">
        <w:tc>
          <w:tcPr>
            <w:tcW w:w="3095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 пустоту</w:t>
            </w:r>
          </w:p>
        </w:tc>
        <w:tc>
          <w:tcPr>
            <w:tcW w:w="2217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</w:tr>
      <w:tr w:rsidR="00521D1E" w:rsidTr="00521D1E">
        <w:tc>
          <w:tcPr>
            <w:tcW w:w="3095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элементов</w:t>
            </w:r>
          </w:p>
        </w:tc>
        <w:tc>
          <w:tcPr>
            <w:tcW w:w="2217" w:type="dxa"/>
          </w:tcPr>
          <w:p w:rsidR="00521D1E" w:rsidRDefault="00521D1E" w:rsidP="00C87F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</w:tr>
    </w:tbl>
    <w:p w:rsidR="004E4241" w:rsidRPr="0020517D" w:rsidRDefault="004E4241" w:rsidP="0020517D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45406341"/>
      <w:r w:rsidRPr="00625C04">
        <w:rPr>
          <w:rFonts w:ascii="Times New Roman" w:hAnsi="Times New Roman" w:cs="Times New Roman"/>
          <w:b/>
          <w:sz w:val="28"/>
          <w:szCs w:val="28"/>
        </w:rPr>
        <w:t>Часть 4. Программный код.</w:t>
      </w:r>
      <w:bookmarkEnd w:id="3"/>
    </w:p>
    <w:p w:rsidR="00625C04" w:rsidRDefault="00625C04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библиотека классов имеет следующий вид</w:t>
      </w:r>
      <w:r w:rsidRPr="00625C04">
        <w:rPr>
          <w:rFonts w:ascii="Times New Roman" w:hAnsi="Times New Roman" w:cs="Times New Roman"/>
          <w:sz w:val="28"/>
          <w:szCs w:val="28"/>
        </w:rPr>
        <w:t>: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bookmarkStart w:id="4" w:name="_Toc145406342"/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Класс, отображающий узел в двусвязном списке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Тип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данных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хранимый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узле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C76C5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Ссылка на следующий узел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Next;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Ссылка на предыдущий узел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Создает новый узел на основе данного значения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Данное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значение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 value) 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(value) {   }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Создает пустой узел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MyDoubleNode</w:t>
      </w:r>
      <w:proofErr w:type="spellEnd"/>
      <w:r w:rsidRPr="003C76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C76C5">
        <w:rPr>
          <w:rFonts w:ascii="Cascadia Mono" w:hAnsi="Cascadia Mono" w:cs="Cascadia Mono"/>
          <w:color w:val="000000"/>
          <w:sz w:val="19"/>
          <w:szCs w:val="19"/>
        </w:rPr>
        <w:t>) {  }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Возвращает ссылку на следующий узел в списке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>Ссылка на следующий узел в списке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C76C5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C76C5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</w:t>
      </w:r>
      <w:proofErr w:type="gramEnd"/>
      <w:r w:rsidRPr="003C76C5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Назначает ссылку на следующий узел в списке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proofErr w:type="gramStart"/>
      <w:r w:rsidRPr="003C76C5">
        <w:rPr>
          <w:rFonts w:ascii="Cascadia Mono" w:hAnsi="Cascadia Mono" w:cs="Cascadia Mono"/>
          <w:color w:val="808080"/>
          <w:sz w:val="19"/>
          <w:szCs w:val="19"/>
        </w:rPr>
        <w:t>"&gt;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>Ссылка</w:t>
      </w:r>
      <w:proofErr w:type="gramEnd"/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на следующий узел в списке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C76C5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C76C5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</w:t>
      </w:r>
      <w:proofErr w:type="gramEnd"/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3C76C5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Возвращает ссылку на предыдущий узел в списке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>Ссылка на предыдущий узел в списке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C76C5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Назначает ссылку на предыдущий узел в списке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P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proofErr w:type="gramStart"/>
      <w:r w:rsidRPr="003C76C5">
        <w:rPr>
          <w:rFonts w:ascii="Cascadia Mono" w:hAnsi="Cascadia Mono" w:cs="Cascadia Mono"/>
          <w:color w:val="808080"/>
          <w:sz w:val="19"/>
          <w:szCs w:val="19"/>
        </w:rPr>
        <w:t>"&gt;</w:t>
      </w:r>
      <w:r w:rsidRPr="003C76C5">
        <w:rPr>
          <w:rFonts w:ascii="Cascadia Mono" w:hAnsi="Cascadia Mono" w:cs="Cascadia Mono"/>
          <w:color w:val="008000"/>
          <w:sz w:val="19"/>
          <w:szCs w:val="19"/>
        </w:rPr>
        <w:t>Ссылка</w:t>
      </w:r>
      <w:proofErr w:type="gramEnd"/>
      <w:r w:rsidRPr="003C76C5">
        <w:rPr>
          <w:rFonts w:ascii="Cascadia Mono" w:hAnsi="Cascadia Mono" w:cs="Cascadia Mono"/>
          <w:color w:val="008000"/>
          <w:sz w:val="19"/>
          <w:szCs w:val="19"/>
        </w:rPr>
        <w:t xml:space="preserve"> на предыдущий узел в списке</w:t>
      </w:r>
      <w:r w:rsidRPr="003C76C5"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C76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6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3C76C5" w:rsidRDefault="003C76C5" w:rsidP="003C7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Реализует структуру данных Дек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proofErr w:type="gramStart"/>
      <w:r w:rsidRPr="007F3C57">
        <w:rPr>
          <w:rFonts w:ascii="Cascadia Mono" w:hAnsi="Cascadia Mono" w:cs="Cascadia Mono"/>
          <w:color w:val="808080"/>
          <w:sz w:val="19"/>
          <w:szCs w:val="19"/>
        </w:rPr>
        <w:t>"&gt;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>Тип</w:t>
      </w:r>
      <w:proofErr w:type="gramEnd"/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данных, хранимый в экземпляре дека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Узел, являющийся первым элементом дека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first;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Узел, являющийся последним элементом дека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last;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Количество элементов в деке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0;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Создает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новый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пустой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дек</w:t>
      </w:r>
      <w:proofErr w:type="spellEnd"/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last = first;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3C5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Создает новый дек с данным элементом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Первый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дека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 first)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&lt;T&gt;(first);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.last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Length++;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3C5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Осуществляет вставку данного элемента в начало дека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Вставляемый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InsertFirst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(Length == 0)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first = node;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last = first;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first.SetNext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(last);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last.SetPrev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(first);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Length++;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node.SetNext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(first);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first.SetPrev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(node);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first = node;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Length</w:t>
      </w:r>
      <w:r w:rsidRPr="007F3C57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Осуществляет вставку данного элемента в конец дека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Вставляемый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InsertLast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(Length == 0)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last = node;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first = last;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first.SetNext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(last);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last.SetPrev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(first);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Length++;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node.SetPrev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(last);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last.SetNext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(node);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last = node;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Length</w:t>
      </w:r>
      <w:r w:rsidRPr="007F3C57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первый элемент дека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Первый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дека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first.GetValue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3C5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последний элемент дека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>Последний элемент дека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last.GetValue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3C5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первый элемент дека, удаляя его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Первый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дека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PopFirst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node = first;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first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first.GetNext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first?.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Length--;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node.GetValue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A3FDC" w:rsidRPr="007F3C57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F3C57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7F3C57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последний элемент дека, удаляя его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3C5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>Последний элемент дека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PopLast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MyDoubleNode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node = last;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last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last.GetPrev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last?.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Length--;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node.GetValue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длину дека,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т.е. количество элементов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>Длину дека,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т.е. количество элементов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3FDC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Проверяет, пуст ли данный дек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True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>: дек пуст и не содержит элементов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False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>: все остальные случаи</w:t>
      </w:r>
    </w:p>
    <w:p w:rsidR="009A3FDC" w:rsidRP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A3FD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A3FDC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3F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A3FDC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== 0;</w:t>
      </w:r>
    </w:p>
    <w:p w:rsidR="00DB2244" w:rsidRDefault="009A3FDC" w:rsidP="009A3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254A3" w:rsidRPr="00EA3230" w:rsidRDefault="004E4241" w:rsidP="009A3F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25C04">
        <w:rPr>
          <w:rFonts w:ascii="Times New Roman" w:hAnsi="Times New Roman" w:cs="Times New Roman"/>
          <w:b/>
          <w:sz w:val="28"/>
          <w:szCs w:val="28"/>
        </w:rPr>
        <w:t>Часть 5. Тестирование и результаты работы.</w:t>
      </w:r>
      <w:bookmarkEnd w:id="4"/>
    </w:p>
    <w:p w:rsidR="00B61EE9" w:rsidRPr="000A07A2" w:rsidRDefault="003254A3" w:rsidP="00EF1DC1">
      <w:pPr>
        <w:rPr>
          <w:rFonts w:ascii="Times New Roman" w:hAnsi="Times New Roman" w:cs="Times New Roman"/>
          <w:noProof/>
          <w:sz w:val="28"/>
          <w:szCs w:val="28"/>
        </w:rPr>
      </w:pPr>
      <w:r w:rsidRPr="000A07A2">
        <w:rPr>
          <w:rFonts w:ascii="Times New Roman" w:hAnsi="Times New Roman" w:cs="Times New Roman"/>
          <w:noProof/>
          <w:sz w:val="28"/>
          <w:szCs w:val="28"/>
        </w:rPr>
        <w:t>Для тестирования было разработано консольное приложение, пров</w:t>
      </w:r>
      <w:r w:rsidR="00B61EE9" w:rsidRPr="000A07A2">
        <w:rPr>
          <w:rFonts w:ascii="Times New Roman" w:hAnsi="Times New Roman" w:cs="Times New Roman"/>
          <w:noProof/>
          <w:sz w:val="28"/>
          <w:szCs w:val="28"/>
        </w:rPr>
        <w:t>еряющее корректность алгоритмов.</w:t>
      </w:r>
    </w:p>
    <w:p w:rsidR="00DB2244" w:rsidRDefault="00DB2244" w:rsidP="00EF1DC1">
      <w:pPr>
        <w:rPr>
          <w:noProof/>
          <w:lang w:val="en-US"/>
        </w:rPr>
      </w:pPr>
    </w:p>
    <w:p w:rsidR="0013070C" w:rsidRDefault="005D646F" w:rsidP="00EF1DC1">
      <w:r>
        <w:rPr>
          <w:noProof/>
          <w:lang w:val="en-US"/>
        </w:rPr>
        <w:lastRenderedPageBreak/>
        <w:drawing>
          <wp:inline distT="0" distB="0" distL="0" distR="0" wp14:anchorId="3001FCB4" wp14:editId="052103EC">
            <wp:extent cx="3383280" cy="4029524"/>
            <wp:effectExtent l="0" t="0" r="762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34" t="17614" r="62720" b="35706"/>
                    <a:stretch/>
                  </pic:blipFill>
                  <pic:spPr bwMode="auto">
                    <a:xfrm>
                      <a:off x="0" y="0"/>
                      <a:ext cx="3389593" cy="403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46F" w:rsidRDefault="005D646F" w:rsidP="00EF1DC1">
      <w:r>
        <w:t>Введем в начало дека последовательно элементы 5,3,1, а далее в конец – 1</w:t>
      </w:r>
      <w:r w:rsidRPr="005D646F">
        <w:t xml:space="preserve">, 3, 5. </w:t>
      </w:r>
    </w:p>
    <w:p w:rsidR="00DB2244" w:rsidRDefault="00DB2244" w:rsidP="00EF1DC1">
      <w:pPr>
        <w:rPr>
          <w:noProof/>
          <w:lang w:val="en-US"/>
        </w:rPr>
      </w:pPr>
    </w:p>
    <w:p w:rsidR="004543FF" w:rsidRDefault="004543FF" w:rsidP="00EF1DC1">
      <w:r>
        <w:rPr>
          <w:noProof/>
          <w:lang w:val="en-US"/>
        </w:rPr>
        <w:lastRenderedPageBreak/>
        <w:drawing>
          <wp:inline distT="0" distB="0" distL="0" distR="0" wp14:anchorId="1BF28BE5" wp14:editId="149FFB08">
            <wp:extent cx="3360420" cy="4914163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58" t="5724" r="72505" b="34385"/>
                    <a:stretch/>
                  </pic:blipFill>
                  <pic:spPr bwMode="auto">
                    <a:xfrm>
                      <a:off x="0" y="0"/>
                      <a:ext cx="3367160" cy="492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244" w:rsidRDefault="00DB2244" w:rsidP="00EF1DC1">
      <w:pPr>
        <w:rPr>
          <w:noProof/>
          <w:lang w:val="en-US"/>
        </w:rPr>
      </w:pPr>
    </w:p>
    <w:p w:rsidR="004543FF" w:rsidRDefault="004543FF" w:rsidP="00EF1DC1">
      <w:r>
        <w:rPr>
          <w:noProof/>
          <w:lang w:val="en-US"/>
        </w:rPr>
        <w:lastRenderedPageBreak/>
        <w:drawing>
          <wp:inline distT="0" distB="0" distL="0" distR="0" wp14:anchorId="59EBFF6F" wp14:editId="5D42E523">
            <wp:extent cx="3345180" cy="5102817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58" t="5944" r="73620" b="34606"/>
                    <a:stretch/>
                  </pic:blipFill>
                  <pic:spPr bwMode="auto">
                    <a:xfrm>
                      <a:off x="0" y="0"/>
                      <a:ext cx="3347908" cy="510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244" w:rsidRDefault="00DB2244" w:rsidP="00EF1DC1">
      <w:pPr>
        <w:rPr>
          <w:noProof/>
          <w:lang w:val="en-US"/>
        </w:rPr>
      </w:pPr>
    </w:p>
    <w:p w:rsidR="004543FF" w:rsidRDefault="004543FF" w:rsidP="00EF1DC1">
      <w:r>
        <w:rPr>
          <w:noProof/>
          <w:lang w:val="en-US"/>
        </w:rPr>
        <w:lastRenderedPageBreak/>
        <w:drawing>
          <wp:inline distT="0" distB="0" distL="0" distR="0" wp14:anchorId="787DE1D7" wp14:editId="1A6948AC">
            <wp:extent cx="3322320" cy="4965023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58" t="5724" r="73249" b="35046"/>
                    <a:stretch/>
                  </pic:blipFill>
                  <pic:spPr bwMode="auto">
                    <a:xfrm>
                      <a:off x="0" y="0"/>
                      <a:ext cx="3327422" cy="497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3FF" w:rsidRDefault="004543FF" w:rsidP="00EF1DC1"/>
    <w:p w:rsidR="004543FF" w:rsidRDefault="004543FF" w:rsidP="00EF1DC1">
      <w:r>
        <w:t>Далее посмотрим первый и последний элементы с удалением и введем в конец 666. Далее выведем дек с конца.</w:t>
      </w:r>
    </w:p>
    <w:p w:rsidR="00DB2244" w:rsidRDefault="00DB2244" w:rsidP="00EF1DC1">
      <w:pPr>
        <w:rPr>
          <w:noProof/>
          <w:lang w:val="en-US"/>
        </w:rPr>
      </w:pPr>
    </w:p>
    <w:p w:rsidR="004543FF" w:rsidRDefault="004543FF" w:rsidP="00EF1DC1">
      <w:r>
        <w:rPr>
          <w:noProof/>
          <w:lang w:val="en-US"/>
        </w:rPr>
        <w:lastRenderedPageBreak/>
        <w:drawing>
          <wp:inline distT="0" distB="0" distL="0" distR="0" wp14:anchorId="22E170F7" wp14:editId="042EE135">
            <wp:extent cx="3345180" cy="476262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35" t="5945" r="73743" b="38569"/>
                    <a:stretch/>
                  </pic:blipFill>
                  <pic:spPr bwMode="auto">
                    <a:xfrm>
                      <a:off x="0" y="0"/>
                      <a:ext cx="3349206" cy="476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244" w:rsidRDefault="00DB2244" w:rsidP="00EF1DC1">
      <w:pPr>
        <w:rPr>
          <w:noProof/>
          <w:lang w:val="en-US"/>
        </w:rPr>
      </w:pPr>
    </w:p>
    <w:p w:rsidR="004543FF" w:rsidRDefault="004543FF" w:rsidP="00EF1DC1">
      <w:r>
        <w:rPr>
          <w:noProof/>
          <w:lang w:val="en-US"/>
        </w:rPr>
        <w:lastRenderedPageBreak/>
        <w:drawing>
          <wp:inline distT="0" distB="0" distL="0" distR="0" wp14:anchorId="35E278FE" wp14:editId="4F79BB0D">
            <wp:extent cx="3314700" cy="509289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35" t="5724" r="71886" b="29321"/>
                    <a:stretch/>
                  </pic:blipFill>
                  <pic:spPr bwMode="auto">
                    <a:xfrm>
                      <a:off x="0" y="0"/>
                      <a:ext cx="3319290" cy="509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DB2244" w:rsidRPr="00DB2244" w:rsidRDefault="00DB2244" w:rsidP="00EF1DC1">
      <w:pPr>
        <w:rPr>
          <w:lang w:val="en-US"/>
        </w:rPr>
      </w:pPr>
    </w:p>
    <w:sectPr w:rsidR="00DB2244" w:rsidRPr="00DB2244" w:rsidSect="004E4241">
      <w:footerReference w:type="default" r:id="rId14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5A4F" w:rsidRDefault="008B5A4F" w:rsidP="004E4241">
      <w:pPr>
        <w:spacing w:after="0" w:line="240" w:lineRule="auto"/>
      </w:pPr>
      <w:r>
        <w:separator/>
      </w:r>
    </w:p>
  </w:endnote>
  <w:endnote w:type="continuationSeparator" w:id="0">
    <w:p w:rsidR="008B5A4F" w:rsidRDefault="008B5A4F" w:rsidP="004E4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039986"/>
      <w:docPartObj>
        <w:docPartGallery w:val="Page Numbers (Bottom of Page)"/>
        <w:docPartUnique/>
      </w:docPartObj>
    </w:sdtPr>
    <w:sdtContent>
      <w:p w:rsidR="00CC0CC6" w:rsidRDefault="00CC0CC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606C">
          <w:rPr>
            <w:noProof/>
          </w:rPr>
          <w:t>12</w:t>
        </w:r>
        <w:r>
          <w:fldChar w:fldCharType="end"/>
        </w:r>
      </w:p>
    </w:sdtContent>
  </w:sdt>
  <w:p w:rsidR="00CC0CC6" w:rsidRDefault="00CC0CC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5A4F" w:rsidRDefault="008B5A4F" w:rsidP="004E4241">
      <w:pPr>
        <w:spacing w:after="0" w:line="240" w:lineRule="auto"/>
      </w:pPr>
      <w:r>
        <w:separator/>
      </w:r>
    </w:p>
  </w:footnote>
  <w:footnote w:type="continuationSeparator" w:id="0">
    <w:p w:rsidR="008B5A4F" w:rsidRDefault="008B5A4F" w:rsidP="004E4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13806"/>
    <w:multiLevelType w:val="hybridMultilevel"/>
    <w:tmpl w:val="67F21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277BB"/>
    <w:multiLevelType w:val="multilevel"/>
    <w:tmpl w:val="05CA7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ECA"/>
    <w:rsid w:val="00073124"/>
    <w:rsid w:val="00085945"/>
    <w:rsid w:val="000A07A2"/>
    <w:rsid w:val="0013070C"/>
    <w:rsid w:val="001D1ABD"/>
    <w:rsid w:val="001D68E3"/>
    <w:rsid w:val="0020517D"/>
    <w:rsid w:val="00231545"/>
    <w:rsid w:val="00231F8A"/>
    <w:rsid w:val="003008AF"/>
    <w:rsid w:val="00312C9C"/>
    <w:rsid w:val="003254A3"/>
    <w:rsid w:val="003325A5"/>
    <w:rsid w:val="00375221"/>
    <w:rsid w:val="003916AB"/>
    <w:rsid w:val="003A2D9B"/>
    <w:rsid w:val="003C76C5"/>
    <w:rsid w:val="00401214"/>
    <w:rsid w:val="00403848"/>
    <w:rsid w:val="00436BFE"/>
    <w:rsid w:val="004543FF"/>
    <w:rsid w:val="0046153B"/>
    <w:rsid w:val="00476DF1"/>
    <w:rsid w:val="0049318F"/>
    <w:rsid w:val="004E4241"/>
    <w:rsid w:val="004E606C"/>
    <w:rsid w:val="00521D1E"/>
    <w:rsid w:val="005410C9"/>
    <w:rsid w:val="005D646F"/>
    <w:rsid w:val="00603821"/>
    <w:rsid w:val="00625C04"/>
    <w:rsid w:val="00646ECA"/>
    <w:rsid w:val="00660AC5"/>
    <w:rsid w:val="006946CD"/>
    <w:rsid w:val="006F6317"/>
    <w:rsid w:val="00751462"/>
    <w:rsid w:val="00762881"/>
    <w:rsid w:val="007F3C57"/>
    <w:rsid w:val="00827619"/>
    <w:rsid w:val="00882644"/>
    <w:rsid w:val="008B5A4F"/>
    <w:rsid w:val="008F5F75"/>
    <w:rsid w:val="00930CA1"/>
    <w:rsid w:val="00936588"/>
    <w:rsid w:val="00954C4D"/>
    <w:rsid w:val="009A3FDC"/>
    <w:rsid w:val="009A57CE"/>
    <w:rsid w:val="009F024B"/>
    <w:rsid w:val="00A20143"/>
    <w:rsid w:val="00A4274A"/>
    <w:rsid w:val="00AE7614"/>
    <w:rsid w:val="00AF4F6D"/>
    <w:rsid w:val="00AF66EE"/>
    <w:rsid w:val="00B003DD"/>
    <w:rsid w:val="00B24E34"/>
    <w:rsid w:val="00B45E83"/>
    <w:rsid w:val="00B61EE9"/>
    <w:rsid w:val="00BE40AA"/>
    <w:rsid w:val="00C5263A"/>
    <w:rsid w:val="00C87F2D"/>
    <w:rsid w:val="00CB6CE3"/>
    <w:rsid w:val="00CC0CC6"/>
    <w:rsid w:val="00CC25C0"/>
    <w:rsid w:val="00CC60CF"/>
    <w:rsid w:val="00D03BD0"/>
    <w:rsid w:val="00D13DB1"/>
    <w:rsid w:val="00D45FB9"/>
    <w:rsid w:val="00D75620"/>
    <w:rsid w:val="00DB2244"/>
    <w:rsid w:val="00DE6AC2"/>
    <w:rsid w:val="00DF290B"/>
    <w:rsid w:val="00DF6DB5"/>
    <w:rsid w:val="00E65D9E"/>
    <w:rsid w:val="00E65EE3"/>
    <w:rsid w:val="00EA3230"/>
    <w:rsid w:val="00EF1DC1"/>
    <w:rsid w:val="00F44D63"/>
    <w:rsid w:val="00F550F0"/>
    <w:rsid w:val="00F62DA6"/>
    <w:rsid w:val="00FF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0CFF3"/>
  <w15:chartTrackingRefBased/>
  <w15:docId w15:val="{269E24CC-7053-4C13-BEFD-1B9E68A8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4241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E4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2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4241"/>
    <w:rPr>
      <w:lang w:val="ru-RU"/>
    </w:rPr>
  </w:style>
  <w:style w:type="paragraph" w:styleId="a5">
    <w:name w:val="footer"/>
    <w:basedOn w:val="a"/>
    <w:link w:val="a6"/>
    <w:uiPriority w:val="99"/>
    <w:unhideWhenUsed/>
    <w:rsid w:val="004E42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4241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4E42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4E4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4241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DF2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DF290B"/>
    <w:rPr>
      <w:color w:val="808080"/>
    </w:rPr>
  </w:style>
  <w:style w:type="paragraph" w:styleId="a9">
    <w:name w:val="Normal (Web)"/>
    <w:basedOn w:val="a"/>
    <w:uiPriority w:val="99"/>
    <w:semiHidden/>
    <w:unhideWhenUsed/>
    <w:rsid w:val="003A2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751462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51462"/>
    <w:pPr>
      <w:spacing w:after="100"/>
    </w:pPr>
  </w:style>
  <w:style w:type="character" w:styleId="ab">
    <w:name w:val="Hyperlink"/>
    <w:basedOn w:val="a0"/>
    <w:uiPriority w:val="99"/>
    <w:unhideWhenUsed/>
    <w:rsid w:val="00751462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DE6AC2"/>
    <w:pPr>
      <w:ind w:left="720"/>
      <w:contextualSpacing/>
    </w:pPr>
  </w:style>
  <w:style w:type="character" w:customStyle="1" w:styleId="mi">
    <w:name w:val="mi"/>
    <w:basedOn w:val="a0"/>
    <w:rsid w:val="00375221"/>
  </w:style>
  <w:style w:type="character" w:customStyle="1" w:styleId="mjxassistivemathml">
    <w:name w:val="mjx_assistive_mathml"/>
    <w:basedOn w:val="a0"/>
    <w:rsid w:val="00375221"/>
  </w:style>
  <w:style w:type="character" w:customStyle="1" w:styleId="msqrt">
    <w:name w:val="msqrt"/>
    <w:basedOn w:val="a0"/>
    <w:rsid w:val="00375221"/>
  </w:style>
  <w:style w:type="character" w:customStyle="1" w:styleId="mn">
    <w:name w:val="mn"/>
    <w:basedOn w:val="a0"/>
    <w:rsid w:val="00375221"/>
  </w:style>
  <w:style w:type="character" w:customStyle="1" w:styleId="mo">
    <w:name w:val="mo"/>
    <w:basedOn w:val="a0"/>
    <w:rsid w:val="00375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A81BE-0909-42BF-96E9-A84C7E101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13</Pages>
  <Words>1367</Words>
  <Characters>7794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33</cp:revision>
  <dcterms:created xsi:type="dcterms:W3CDTF">2023-09-07T09:22:00Z</dcterms:created>
  <dcterms:modified xsi:type="dcterms:W3CDTF">2023-11-15T16:54:00Z</dcterms:modified>
</cp:coreProperties>
</file>