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Минобрнауки</w:t>
      </w:r>
      <w:proofErr w:type="spell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РФ</w:t>
      </w:r>
    </w:p>
    <w:p w:rsidR="004E4241" w:rsidRPr="0095593F" w:rsidRDefault="004E4241" w:rsidP="004E4241">
      <w:pPr>
        <w:tabs>
          <w:tab w:val="left" w:pos="1680"/>
          <w:tab w:val="center" w:pos="4677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ФГБОУ ВО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Тверской Государственный Технический Университет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  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proofErr w:type="gram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Программное Обеспечение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36588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раторная работа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93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Б.ПИН.РИС-22.06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Алексей Михайлович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Мальков Александр Анатольевич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48599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462" w:rsidRDefault="00751462">
          <w:pPr>
            <w:pStyle w:val="aa"/>
          </w:pPr>
          <w:r>
            <w:rPr>
              <w:lang w:val="ru-RU"/>
            </w:rPr>
            <w:t>Оглавление</w:t>
          </w:r>
        </w:p>
        <w:p w:rsidR="00751462" w:rsidRDefault="0075146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338" w:history="1">
            <w:r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62" w:rsidRDefault="00BC63B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39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2. Алгоритм решения.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_Toc145406339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3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BC63B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0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3. Оценка временной эффективности в терминах О-функций.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_Toc145406340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4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BC63B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1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4. Программный код.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_Toc145406341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5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BC63B9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2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5. Тестирование и результаты работы.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_Toc145406342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9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751462">
          <w:r>
            <w:rPr>
              <w:b/>
              <w:bCs/>
            </w:rPr>
            <w:fldChar w:fldCharType="end"/>
          </w:r>
        </w:p>
      </w:sdtContent>
    </w:sdt>
    <w:p w:rsidR="00751462" w:rsidRDefault="00751462" w:rsidP="00751462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241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45406338"/>
      <w:r w:rsidRPr="004E4241">
        <w:rPr>
          <w:rFonts w:ascii="Times New Roman" w:hAnsi="Times New Roman" w:cs="Times New Roman"/>
          <w:b/>
          <w:sz w:val="28"/>
          <w:szCs w:val="28"/>
        </w:rPr>
        <w:lastRenderedPageBreak/>
        <w:t>Часть 1. Постановка задачи.</w:t>
      </w:r>
      <w:bookmarkEnd w:id="0"/>
    </w:p>
    <w:p w:rsidR="00936588" w:rsidRPr="00936588" w:rsidRDefault="004E4241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разреженными массивами</w:t>
      </w:r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математическим описанием местоположения </w:t>
      </w:r>
      <w:proofErr w:type="spellStart"/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нефоновых</w:t>
      </w:r>
      <w:proofErr w:type="spellEnd"/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элементов: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преобразование индексов разреженного массива в индекс вектора;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чтение значения элемента массива из его упакованного представления по двум индексам (строка, столбец); 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 значения элемента массива в его упакованное представление по двум индексам.</w:t>
      </w:r>
    </w:p>
    <w:p w:rsidR="004E4241" w:rsidRPr="004E4241" w:rsidRDefault="004E4241" w:rsidP="004E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45406339"/>
      <w:r w:rsidRPr="00625C04">
        <w:rPr>
          <w:rFonts w:ascii="Times New Roman" w:hAnsi="Times New Roman" w:cs="Times New Roman"/>
          <w:b/>
          <w:sz w:val="28"/>
          <w:szCs w:val="28"/>
        </w:rPr>
        <w:t>Часть 2. Алгоритм решения.</w:t>
      </w:r>
      <w:bookmarkEnd w:id="1"/>
    </w:p>
    <w:p w:rsidR="009A57CE" w:rsidRPr="004A197F" w:rsidRDefault="009A57CE" w:rsidP="009A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К данному типу матриц относятся матрицы, у которых местоположения элементов со значениями, отличными от фонового, могут быть математически описаны, то есть в их расположении есть какая-либо закономерность.</w:t>
      </w:r>
    </w:p>
    <w:p w:rsidR="009A57CE" w:rsidRPr="004A197F" w:rsidRDefault="009A57CE" w:rsidP="009A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Элементы, значения которых являются фоновыми, называют нулевыми; а элементы, значения которых отличны от фонового, называют ненулевыми. Но необходимо помнить, что фоновое значение не всегда равно нулю.</w:t>
      </w:r>
    </w:p>
    <w:p w:rsidR="009A57CE" w:rsidRPr="004A197F" w:rsidRDefault="009A57CE" w:rsidP="009A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Ненулевые значения хранятся, как правило, в одномерном массиве (векторе), а связь между местоположением в разреженной матрице и в новом, одномерном, описывается математически с помощью формулы, преобразующей индексы матрицы в индексы вектора.</w:t>
      </w:r>
    </w:p>
    <w:p w:rsidR="009A57CE" w:rsidRPr="004A197F" w:rsidRDefault="009A57CE" w:rsidP="009A57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Для работы с разреженной матрицей разрабатываются функции:</w:t>
      </w:r>
    </w:p>
    <w:p w:rsidR="009A57CE" w:rsidRPr="004A197F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для преобразования индексов матрицы в индекс вектора;</w:t>
      </w:r>
    </w:p>
    <w:p w:rsidR="009A57CE" w:rsidRPr="004A197F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для получения значения элемента матрицы из ее упакованного представления по двум индексам (строка, столбец);</w:t>
      </w:r>
    </w:p>
    <w:p w:rsidR="009A57CE" w:rsidRPr="004A197F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4A197F">
        <w:rPr>
          <w:rFonts w:ascii="Times New Roman" w:eastAsia="Times New Roman" w:hAnsi="Times New Roman" w:cs="Times New Roman"/>
          <w:color w:val="000000"/>
          <w:sz w:val="28"/>
          <w:szCs w:val="24"/>
        </w:rPr>
        <w:t>для записи значения элемента матрицы в ее упакованное представление по двум индексам.</w:t>
      </w:r>
    </w:p>
    <w:p w:rsidR="004E4241" w:rsidRPr="004A197F" w:rsidRDefault="009A57CE" w:rsidP="004E424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197F">
        <w:rPr>
          <w:rFonts w:ascii="Times New Roman" w:hAnsi="Times New Roman" w:cs="Times New Roman"/>
          <w:sz w:val="32"/>
          <w:szCs w:val="28"/>
        </w:rPr>
        <w:t>Например, в данно</w:t>
      </w:r>
      <w:bookmarkStart w:id="2" w:name="_GoBack"/>
      <w:bookmarkEnd w:id="2"/>
      <w:r w:rsidRPr="004A197F">
        <w:rPr>
          <w:rFonts w:ascii="Times New Roman" w:hAnsi="Times New Roman" w:cs="Times New Roman"/>
          <w:sz w:val="32"/>
          <w:szCs w:val="28"/>
        </w:rPr>
        <w:t>й работе используется классический вариант, когда фоновые элементы задаются в шахматном порядке. Пример</w:t>
      </w:r>
      <w:r w:rsidRPr="004A197F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9A57CE" w:rsidRPr="004A197F" w:rsidRDefault="009A57CE" w:rsidP="004E424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197F">
        <w:rPr>
          <w:rFonts w:ascii="Times New Roman" w:hAnsi="Times New Roman" w:cs="Times New Roman"/>
          <w:sz w:val="32"/>
          <w:szCs w:val="28"/>
          <w:lang w:val="en-US"/>
        </w:rPr>
        <w:t>0 a 0 b</w:t>
      </w:r>
    </w:p>
    <w:p w:rsidR="009A57CE" w:rsidRPr="004A197F" w:rsidRDefault="009A57CE" w:rsidP="004E424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197F">
        <w:rPr>
          <w:rFonts w:ascii="Times New Roman" w:hAnsi="Times New Roman" w:cs="Times New Roman"/>
          <w:sz w:val="32"/>
          <w:szCs w:val="28"/>
          <w:lang w:val="en-US"/>
        </w:rPr>
        <w:t>c 0 d 0</w:t>
      </w:r>
    </w:p>
    <w:p w:rsidR="009A57CE" w:rsidRPr="004A197F" w:rsidRDefault="009A57CE" w:rsidP="004E424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197F">
        <w:rPr>
          <w:rFonts w:ascii="Times New Roman" w:hAnsi="Times New Roman" w:cs="Times New Roman"/>
          <w:sz w:val="32"/>
          <w:szCs w:val="28"/>
          <w:lang w:val="en-US"/>
        </w:rPr>
        <w:t>0 e 0 f</w:t>
      </w:r>
    </w:p>
    <w:p w:rsidR="009A57CE" w:rsidRPr="004A197F" w:rsidRDefault="009A57CE" w:rsidP="004E4241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4A197F">
        <w:rPr>
          <w:rFonts w:ascii="Times New Roman" w:hAnsi="Times New Roman" w:cs="Times New Roman"/>
          <w:sz w:val="32"/>
          <w:szCs w:val="28"/>
          <w:lang w:val="en-US"/>
        </w:rPr>
        <w:t>g 0 h 0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 очевидно, что матрицу полностью хранить необязательно – половина элементов пустые, и известно, где они находятся. Их можно поместить в вектор матрицы, и когда пользователю будет необходимо получить значение из матрицы, достаточно будет лишь найти номер элемента в векторе и работать с этим элементом.</w:t>
      </w:r>
    </w:p>
    <w:p w:rsidR="009A57CE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случае, для получения доступа к элементам, нужно разработать функцию, принимающую в качестве аргументов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числа, а возвращающую индекс в векторе. 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для четных строк столбцы с элементами имеют нечетный номер, а для нечетных строк – наоборот четный, если считать с нуля.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можно разбить на строки, причем оставить в них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нефоновые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В итоговом массиве будем хранить последовательности таких строк, его длина тогда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 xml:space="preserve">/2. </w:t>
      </w:r>
      <w:r>
        <w:rPr>
          <w:rFonts w:ascii="Times New Roman" w:hAnsi="Times New Roman" w:cs="Times New Roman"/>
          <w:sz w:val="28"/>
          <w:szCs w:val="28"/>
        </w:rPr>
        <w:t>Пусть номер строки будет т.н. шагом для номера столбца, то есть к номеру столбца, обработанному неким образом, мы будем добавлять половину длины массива – тогда в векторе как раз будут последовательно упакованы строки необходимым образом. Теперь лишь остается определить, как нужно действовать с номером столбца.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Возвращаясь к вышенаписанному замечанию, можно также вспомнить, что и четные числа вида </w:t>
      </w:r>
      <w:r w:rsidRPr="006F63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и нечетные числа вида </w:t>
      </w:r>
      <w:r w:rsidRPr="006F63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31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1, дают в результате целочисленного деления на 2 одно и то же число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3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целочисленное деление номера столбца на 2 поможет избавиться от необходимости определять номер строки в векторе. И тогда для получения индекса, необходимо будет сложить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6317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6317">
        <w:rPr>
          <w:rFonts w:ascii="Times New Roman" w:hAnsi="Times New Roman" w:cs="Times New Roman"/>
          <w:sz w:val="28"/>
          <w:szCs w:val="28"/>
        </w:rPr>
        <w:t>/2.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элемента</w:t>
      </w:r>
      <w:r w:rsidR="009F024B">
        <w:rPr>
          <w:rFonts w:ascii="Times New Roman" w:hAnsi="Times New Roman" w:cs="Times New Roman"/>
          <w:sz w:val="28"/>
          <w:szCs w:val="28"/>
        </w:rPr>
        <w:t xml:space="preserve"> еще необходимо будет определить, находится ли элемент в векторе или он фоновый. Вернемся к замечанию. Из него можно также сделать вывод, что если на четной строке номер столбца элемента четный, то он фоновый, и что если на нечетной строке номер столбца элемента нечетный, то он также фоновый. Это и ляжет в основу алгоритма получения элемента.</w:t>
      </w: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Pr="006F6317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45406340"/>
      <w:r w:rsidRPr="00625C04">
        <w:rPr>
          <w:rFonts w:ascii="Times New Roman" w:hAnsi="Times New Roman" w:cs="Times New Roman"/>
          <w:b/>
          <w:sz w:val="28"/>
          <w:szCs w:val="28"/>
        </w:rPr>
        <w:t>Часть</w:t>
      </w:r>
      <w:r w:rsidRPr="009A57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625C04">
        <w:rPr>
          <w:rFonts w:ascii="Times New Roman" w:hAnsi="Times New Roman" w:cs="Times New Roman"/>
          <w:b/>
          <w:sz w:val="28"/>
          <w:szCs w:val="28"/>
        </w:rPr>
        <w:t>Оценка временной эффективности в терминах О-функций.</w:t>
      </w:r>
      <w:bookmarkEnd w:id="3"/>
    </w:p>
    <w:p w:rsidR="00DF290B" w:rsidRDefault="00DF290B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сводную таблицу эффективности для матриц</w:t>
      </w:r>
      <w:r w:rsidR="009F02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обоих типах представлений.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F290B" w:rsidTr="00DF290B"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Классический вид</w:t>
            </w:r>
          </w:p>
        </w:tc>
        <w:tc>
          <w:tcPr>
            <w:tcW w:w="3227" w:type="dxa"/>
          </w:tcPr>
          <w:p w:rsidR="00DF290B" w:rsidRDefault="009F024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F290B">
              <w:rPr>
                <w:rFonts w:ascii="Times New Roman" w:hAnsi="Times New Roman" w:cs="Times New Roman"/>
                <w:sz w:val="28"/>
                <w:szCs w:val="28"/>
              </w:rPr>
              <w:t>редставление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векторе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по индексу</w:t>
            </w:r>
          </w:p>
        </w:tc>
        <w:tc>
          <w:tcPr>
            <w:tcW w:w="3226" w:type="dxa"/>
          </w:tcPr>
          <w:p w:rsidR="00DF290B" w:rsidRP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3325A5" w:rsidTr="00DF290B">
        <w:tc>
          <w:tcPr>
            <w:tcW w:w="3226" w:type="dxa"/>
          </w:tcPr>
          <w:p w:rsidR="003325A5" w:rsidRDefault="003325A5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по индексу</w:t>
            </w:r>
          </w:p>
        </w:tc>
        <w:tc>
          <w:tcPr>
            <w:tcW w:w="3226" w:type="dxa"/>
          </w:tcPr>
          <w:p w:rsidR="003325A5" w:rsidRPr="003325A5" w:rsidRDefault="003325A5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О(1)</w:t>
            </w:r>
          </w:p>
        </w:tc>
        <w:tc>
          <w:tcPr>
            <w:tcW w:w="3227" w:type="dxa"/>
          </w:tcPr>
          <w:p w:rsidR="003325A5" w:rsidRDefault="009F024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по индексу</w:t>
            </w:r>
          </w:p>
        </w:tc>
        <w:tc>
          <w:tcPr>
            <w:tcW w:w="3226" w:type="dxa"/>
          </w:tcPr>
          <w:p w:rsidR="00DF290B" w:rsidRP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по индексу</w:t>
            </w:r>
          </w:p>
        </w:tc>
        <w:tc>
          <w:tcPr>
            <w:tcW w:w="3226" w:type="dxa"/>
          </w:tcPr>
          <w:p w:rsidR="00DF290B" w:rsidRP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27" w:type="dxa"/>
          </w:tcPr>
          <w:p w:rsidR="00DF290B" w:rsidRPr="009F024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F02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 w:rsidRPr="009F024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45E83" w:rsidRDefault="00B45E83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вид матрицы предполагает мгновенный доступ ко всем элементам с любой целью при известном индексе. Однако это требует хранения абсолютно всех элементов, даже фоновых.</w:t>
      </w:r>
    </w:p>
    <w:p w:rsidR="00B45E83" w:rsidRDefault="00476DF1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</w:t>
      </w:r>
      <w:r w:rsidR="00B45E83">
        <w:rPr>
          <w:rFonts w:ascii="Times New Roman" w:hAnsi="Times New Roman" w:cs="Times New Roman"/>
          <w:sz w:val="28"/>
          <w:szCs w:val="28"/>
        </w:rPr>
        <w:t xml:space="preserve">редставлении </w:t>
      </w:r>
      <w:r>
        <w:rPr>
          <w:rFonts w:ascii="Times New Roman" w:hAnsi="Times New Roman" w:cs="Times New Roman"/>
          <w:sz w:val="28"/>
          <w:szCs w:val="28"/>
        </w:rPr>
        <w:t>в векторе все то же самое</w:t>
      </w:r>
      <w:r w:rsidRPr="00476DF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вычисление индексов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операции, которые всегда выполняются 1 раз и за константное время</w:t>
      </w:r>
      <w:r w:rsidR="00B45E83">
        <w:rPr>
          <w:rFonts w:ascii="Times New Roman" w:hAnsi="Times New Roman" w:cs="Times New Roman"/>
          <w:sz w:val="28"/>
          <w:szCs w:val="28"/>
        </w:rPr>
        <w:t>.</w:t>
      </w:r>
    </w:p>
    <w:p w:rsidR="003325A5" w:rsidRPr="00B24E34" w:rsidRDefault="00476DF1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случае, если фоновые элементы описываются математически, представление матрицы в векторе дает выигрыш в памяти в 2 раза, что может быть существенно при больших объемах данных.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45406341"/>
      <w:r w:rsidRPr="00625C04">
        <w:rPr>
          <w:rFonts w:ascii="Times New Roman" w:hAnsi="Times New Roman" w:cs="Times New Roman"/>
          <w:b/>
          <w:sz w:val="28"/>
          <w:szCs w:val="28"/>
        </w:rPr>
        <w:t>Часть 4. Программный код.</w:t>
      </w:r>
      <w:bookmarkEnd w:id="4"/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625C04" w:rsidRDefault="00625C04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библиотека классов имеет следующий вид</w:t>
      </w:r>
      <w:r w:rsidRPr="00625C04">
        <w:rPr>
          <w:rFonts w:ascii="Times New Roman" w:hAnsi="Times New Roman" w:cs="Times New Roman"/>
          <w:sz w:val="28"/>
          <w:szCs w:val="28"/>
        </w:rPr>
        <w:t>: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" w:name="_Toc145406342"/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Класс, </w:t>
      </w:r>
      <w:proofErr w:type="spellStart"/>
      <w:r w:rsidRPr="00476DF1">
        <w:rPr>
          <w:rFonts w:ascii="Cascadia Mono" w:hAnsi="Cascadia Mono" w:cs="Cascadia Mono"/>
          <w:color w:val="008000"/>
          <w:sz w:val="19"/>
          <w:szCs w:val="19"/>
        </w:rPr>
        <w:t>отобрающий</w:t>
      </w:r>
      <w:proofErr w:type="spellEnd"/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матрицу, описываемую 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математически как шахматную с нулями на белых клетках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ChessMatrix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vector;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Конструктор, создающий шахматную матрицу данной длины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шахматной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ChessMatrix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y / 2;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Назначает удаляет элемент на данной позиции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y-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True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: назначение возможно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: во всех иных случаях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Назначает новый элемент на данную позицию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- координата нового элемента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476DF1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proofErr w:type="gramEnd"/>
      <w:r w:rsidRPr="00476DF1">
        <w:rPr>
          <w:rFonts w:ascii="Cascadia Mono" w:hAnsi="Cascadia Mono" w:cs="Cascadia Mono"/>
          <w:color w:val="008000"/>
          <w:sz w:val="19"/>
          <w:szCs w:val="19"/>
        </w:rPr>
        <w:t>- координата нового элемента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Назначаемый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True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: назначение возможно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: во всех иных случаях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(y % 2 == 0 &amp;&amp; x % 2 == 0) ||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((y + 1) % 2 == 0 &amp;&amp; (x + 1) % 2 == 0)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y)] = value;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Получает элемент по данной позиции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y-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Элемент на данной позиции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(y % 2 == 0 &amp;&amp; x % 2 == 0) ||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((y + 1) % 2 == 0 &amp;&amp; (x + 1) % 2 == 0)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y)];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241" w:rsidRDefault="004E4241" w:rsidP="00476DF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 5. Тестирование и результаты работы.</w:t>
      </w:r>
      <w:bookmarkEnd w:id="5"/>
    </w:p>
    <w:p w:rsidR="00EF1DC1" w:rsidRDefault="00EF1DC1" w:rsidP="00EF1DC1"/>
    <w:p w:rsidR="00EF1DC1" w:rsidRPr="00476DF1" w:rsidRDefault="00476DF1" w:rsidP="00EF1DC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C0199A" wp14:editId="68BF633B">
            <wp:extent cx="2431472" cy="512927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7" t="9611" r="80859" b="32543"/>
                    <a:stretch/>
                  </pic:blipFill>
                  <pic:spPr bwMode="auto">
                    <a:xfrm>
                      <a:off x="0" y="0"/>
                      <a:ext cx="2441446" cy="515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DC1" w:rsidRDefault="00EF1DC1" w:rsidP="00EF1DC1">
      <w:r>
        <w:t>Для тестирования было построено консольное приложение. Оно демонстрирует, что заполнение матрицы идет корректно, а также получение элементов работает как следует – иначе бы ее вывод был невозможен.</w:t>
      </w:r>
    </w:p>
    <w:p w:rsidR="00476DF1" w:rsidRDefault="00476DF1" w:rsidP="00EF1DC1">
      <w:pPr>
        <w:rPr>
          <w:noProof/>
          <w:lang w:val="en-US"/>
        </w:rPr>
      </w:pPr>
    </w:p>
    <w:p w:rsidR="00EF1DC1" w:rsidRDefault="00476DF1" w:rsidP="00EF1DC1">
      <w:r>
        <w:rPr>
          <w:noProof/>
          <w:lang w:val="en-US"/>
        </w:rPr>
        <w:lastRenderedPageBreak/>
        <w:drawing>
          <wp:inline distT="0" distB="0" distL="0" distR="0" wp14:anchorId="5626D71B" wp14:editId="4DF483EE">
            <wp:extent cx="2043545" cy="3304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03" t="36830" r="80518" b="17522"/>
                    <a:stretch/>
                  </pic:blipFill>
                  <pic:spPr bwMode="auto">
                    <a:xfrm>
                      <a:off x="0" y="0"/>
                      <a:ext cx="2051977" cy="331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6AB" w:rsidRPr="003916AB" w:rsidRDefault="003916AB" w:rsidP="00EF1DC1">
      <w:pPr>
        <w:rPr>
          <w:noProof/>
        </w:rPr>
      </w:pPr>
      <w:r>
        <w:rPr>
          <w:noProof/>
        </w:rPr>
        <w:t>Удаление элемента также работает корректно.</w:t>
      </w:r>
    </w:p>
    <w:p w:rsidR="00476DF1" w:rsidRDefault="00476DF1" w:rsidP="00EF1DC1">
      <w:r>
        <w:rPr>
          <w:noProof/>
          <w:lang w:val="en-US"/>
        </w:rPr>
        <w:drawing>
          <wp:inline distT="0" distB="0" distL="0" distR="0" wp14:anchorId="6364B506" wp14:editId="503EE66A">
            <wp:extent cx="2992581" cy="302311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28" t="41435" r="74098" b="18922"/>
                    <a:stretch/>
                  </pic:blipFill>
                  <pic:spPr bwMode="auto">
                    <a:xfrm>
                      <a:off x="0" y="0"/>
                      <a:ext cx="3008219" cy="303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6AB" w:rsidRPr="00EF1DC1" w:rsidRDefault="003916AB" w:rsidP="00EF1DC1">
      <w:r>
        <w:t>Замена также происходит правильно.</w:t>
      </w:r>
    </w:p>
    <w:sectPr w:rsidR="003916AB" w:rsidRPr="00EF1DC1" w:rsidSect="004E4241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3B9" w:rsidRDefault="00BC63B9" w:rsidP="004E4241">
      <w:pPr>
        <w:spacing w:after="0" w:line="240" w:lineRule="auto"/>
      </w:pPr>
      <w:r>
        <w:separator/>
      </w:r>
    </w:p>
  </w:endnote>
  <w:endnote w:type="continuationSeparator" w:id="0">
    <w:p w:rsidR="00BC63B9" w:rsidRDefault="00BC63B9" w:rsidP="004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039986"/>
      <w:docPartObj>
        <w:docPartGallery w:val="Page Numbers (Bottom of Page)"/>
        <w:docPartUnique/>
      </w:docPartObj>
    </w:sdtPr>
    <w:sdtEndPr/>
    <w:sdtContent>
      <w:p w:rsidR="006F6317" w:rsidRDefault="006F63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97F">
          <w:rPr>
            <w:noProof/>
          </w:rPr>
          <w:t>3</w:t>
        </w:r>
        <w:r>
          <w:fldChar w:fldCharType="end"/>
        </w:r>
      </w:p>
    </w:sdtContent>
  </w:sdt>
  <w:p w:rsidR="006F6317" w:rsidRDefault="006F63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3B9" w:rsidRDefault="00BC63B9" w:rsidP="004E4241">
      <w:pPr>
        <w:spacing w:after="0" w:line="240" w:lineRule="auto"/>
      </w:pPr>
      <w:r>
        <w:separator/>
      </w:r>
    </w:p>
  </w:footnote>
  <w:footnote w:type="continuationSeparator" w:id="0">
    <w:p w:rsidR="00BC63B9" w:rsidRDefault="00BC63B9" w:rsidP="004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77BB"/>
    <w:multiLevelType w:val="multilevel"/>
    <w:tmpl w:val="05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A"/>
    <w:rsid w:val="00231F8A"/>
    <w:rsid w:val="003325A5"/>
    <w:rsid w:val="003916AB"/>
    <w:rsid w:val="003A2D9B"/>
    <w:rsid w:val="00401214"/>
    <w:rsid w:val="00403848"/>
    <w:rsid w:val="00476DF1"/>
    <w:rsid w:val="004A197F"/>
    <w:rsid w:val="004E4241"/>
    <w:rsid w:val="005410C9"/>
    <w:rsid w:val="00625C04"/>
    <w:rsid w:val="00646ECA"/>
    <w:rsid w:val="006F6317"/>
    <w:rsid w:val="00751462"/>
    <w:rsid w:val="00930CA1"/>
    <w:rsid w:val="00936588"/>
    <w:rsid w:val="009A57CE"/>
    <w:rsid w:val="009F024B"/>
    <w:rsid w:val="00A4274A"/>
    <w:rsid w:val="00AF66EE"/>
    <w:rsid w:val="00B24E34"/>
    <w:rsid w:val="00B45E83"/>
    <w:rsid w:val="00BC63B9"/>
    <w:rsid w:val="00CC60CF"/>
    <w:rsid w:val="00D75620"/>
    <w:rsid w:val="00DF290B"/>
    <w:rsid w:val="00DF6DB5"/>
    <w:rsid w:val="00E65EE3"/>
    <w:rsid w:val="00EF1DC1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9E24CC-7053-4C13-BEFD-1B9E68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24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241"/>
    <w:rPr>
      <w:lang w:val="ru-RU"/>
    </w:rPr>
  </w:style>
  <w:style w:type="paragraph" w:styleId="a5">
    <w:name w:val="footer"/>
    <w:basedOn w:val="a"/>
    <w:link w:val="a6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E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4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290B"/>
    <w:rPr>
      <w:color w:val="808080"/>
    </w:rPr>
  </w:style>
  <w:style w:type="paragraph" w:styleId="a9">
    <w:name w:val="Normal (Web)"/>
    <w:basedOn w:val="a"/>
    <w:uiPriority w:val="99"/>
    <w:semiHidden/>
    <w:unhideWhenUsed/>
    <w:rsid w:val="003A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7514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1462"/>
    <w:pPr>
      <w:spacing w:after="100"/>
    </w:pPr>
  </w:style>
  <w:style w:type="character" w:styleId="ab">
    <w:name w:val="Hyperlink"/>
    <w:basedOn w:val="a0"/>
    <w:uiPriority w:val="99"/>
    <w:unhideWhenUsed/>
    <w:rsid w:val="0075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0C1A-4385-4F9C-91C2-6D668930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Кинан Гаис</cp:lastModifiedBy>
  <cp:revision>9</cp:revision>
  <dcterms:created xsi:type="dcterms:W3CDTF">2023-09-07T09:22:00Z</dcterms:created>
  <dcterms:modified xsi:type="dcterms:W3CDTF">2023-12-05T08:32:00Z</dcterms:modified>
</cp:coreProperties>
</file>