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rStyle w:val="Hyperlink"/>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0" w:name="link2H_4_0061"/>
      <w:bookmarkStart w:id="1" w:name="link2H_4_0061"/>
      <w:bookmarkEnd w:id="1"/>
    </w:p>
    <w:p>
      <w:pPr>
        <w:pStyle w:val="Normal"/>
        <w:rPr/>
      </w:pPr>
      <w:r>
        <w:rPr/>
        <w:t>Begin commentary</w:t>
      </w:r>
    </w:p>
    <w:p>
      <w:pPr>
        <w:pStyle w:val="Normal"/>
        <w:rPr/>
      </w:pPr>
      <w:r>
        <w:rPr/>
        <w:t>There is a faint connection here to Siddhartha the Buddha. In that he not only kept returning to the same place he seemed to get annoyed by his apostles and went off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Author inversion. Coming to a cave is going home while living in civilization was living in the wild. Setups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solitude Zarathustra begins to a</w:t>
      </w:r>
      <w:r>
        <w:rPr>
          <w:rFonts w:eastAsia="Aptos" w:cs="" w:cstheme="minorBidi" w:eastAsiaTheme="minorHAnsi"/>
          <w:color w:val="auto"/>
          <w:sz w:val="24"/>
          <w:szCs w:val="24"/>
          <w14:ligatures w14:val="standardContextual"/>
        </w:rPr>
        <w:t>nthropomorphize</w:t>
      </w:r>
      <w:r>
        <w:rPr/>
        <w:t xml:space="preserve"> it. Not typical to see absence itself to have moods. A little note Zarathustra’s followers morphed and forsake him in his absence but his solitude remained as it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Okay so he is saying 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And 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 not have amongst humans. His ideas will remain here unchallenged, they will fit together perfectly. Whim will become law and castles in the sky shall be built.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 xml:space="preserve">Without shame and without guile you may talk about all things, concretes and abstractions. No one will be searching for agendas and hidden meanings. </w:t>
      </w:r>
      <w:r>
        <w:rPr/>
        <w:t>And these object/abstractions will love being worthy of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 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 year old "hey why don’t you move back in? You remember that car accident? We can setup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as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gathered too much honey and he wanted to bestow and distribute it. The invoking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his the designated driver for the human race. Note the double stacked inversions. It is better to get than to give, and it is better to take what is not yours than to accept a gift freely given.  Giving is overflow, taking is sensible, stealing is will to power without the path. Resentment. Silence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A clear reference to the Stillest hour when a voice gave Zarathustra the doctrine of the Eternal Return and he was a reluctant prophet. There is a stacked attack here silence finishes. Acts, via the corpse, words via his moment of failure, mission with the parable of the wine well, and lastly she undercuts his insight calling the knowledge of the Eternal Return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It is a bit aligned however, he did begin by asking silence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Silence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as does him.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 present now and that now is fun. You can fall into the darkness mediocrity the herd or you can fall into the light and have the self dissolved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lay there for Zarathustra, it seems that all of the vague ideas themselves wish to be named, and all that are named want to be fleshed out in full. In the sun on his mountain the physical beings do not aspire to be with the ideal, the ideal aspire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they have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and now they are even worse off then had they never heard the good news, had he never never met them. Some have even become night-watchman. So the best possible advice Zarathustra can give you here at his bleakest? If you have wisdom don’t share it, and if you hear it forget it. The hermit all so long ago had it right, stay on the mountain give them nothing. Of note he complains about talking being in vain yet admits that here it is also the case. One is being misunderstood completely the other is to be understood completely. Either way silence shall reign is wisdom. Even at his lowest Zarathustra knows he is listing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echos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 not do that task but the way he says it is telling. He is too clean for it. The vice of cowardliness of being squeamish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passed philosophy disagreements to pure physical sensation.  The thing is he did pass-by. Almost as if the author is saying “when you can no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it we are told inhales only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stated.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 advertise you with not even gold, the lowest possible value. The reading might be strained but it is ass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likes humans to a deep cavern for her to fill with water. If that is the case he would be saying yeah this time has passed don’t bother with wisdom and humans anymore. However, that is metaphor stacking so it could be reaching. Would explain the tense shift, before he argued for the project with Sophia. Lets us humans work with you to make the Ubermensch, she did not think much of his plan, so now he is saying yeah we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 means to be successful not to follow. Everything makes a cry like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the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off you from what little light there is. You desperately orientate yourself to whatever sound you hear but it is just noise. And you can only define yourself relative to it. Humans used to be guided by the stars but in the cage we have fashioned we are guided by the endlessly chatter. Maybe a Jesus reference to the Peter when he told him to get behind him. Jesus foretells his death, Peter denies the prophecy, and Jesus calls him out. Also implying that Z denies Eternal Reoccurrence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because the way it blocked. But the rage, it isn’t simply that this is the nature of the beast, this is unacceptable a disgrace. A totally hopeless situation. Zarathustra is blinded, he can no longer even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 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its freaken work, you want to explore and build instead you are playing the role of a teacher saying "A for good effort!" And you know what? The sheer depths of ignorance of the self-righteous is beyond your kin.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He is disgusted that he thought he could actually could judge people and decide what they could or could not handle. He said he wanted equals and eventually more than equals. People who would ascend so much higher than him that they would have contempt for Zarathustra. Instead their pathetic state made Zarathustra to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to lay down on the streets than attempt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at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15</Pages>
  <Words>6513</Words>
  <Characters>30696</Characters>
  <CharactersWithSpaces>37188</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2025-12-25T23:50:04Z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file>