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rPr>
      </w:pPr>
      <w:r>
        <w:rPr>
          <w:rFonts w:ascii="Arial" w:hAnsi="Arial"/>
          <w:b w:val="false"/>
          <w:bCs w:val="false"/>
          <w:sz w:val="24"/>
          <w:szCs w:val="24"/>
        </w:rPr>
        <w:softHyphen/>
        <w:t xml:space="preserve">© 2025 Anonymous </w:t>
      </w:r>
    </w:p>
    <w:p>
      <w:pPr>
        <w:pStyle w:val="Normal"/>
        <w:rPr>
          <w:rFonts w:ascii="Arial" w:hAnsi="Arial"/>
        </w:rPr>
      </w:pPr>
      <w:r>
        <w:rPr>
          <w:rFonts w:ascii="Arial" w:hAnsi="Arial"/>
          <w:b w:val="false"/>
          <w:bCs w:val="false"/>
          <w:sz w:val="24"/>
          <w:szCs w:val="24"/>
        </w:rPr>
        <w:t xml:space="preserve">This work has been dedicated to the public domain under the Creative Commons CC0 1.0 Universal Public Domain Dedication. </w:t>
      </w:r>
    </w:p>
    <w:p>
      <w:pPr>
        <w:pStyle w:val="Normal"/>
        <w:rPr>
          <w:rFonts w:ascii="Arial" w:hAnsi="Arial"/>
        </w:rPr>
      </w:pPr>
      <w:r>
        <w:rPr>
          <w:rFonts w:ascii="Arial" w:hAnsi="Arial"/>
          <w:b w:val="false"/>
          <w:bCs w:val="false"/>
          <w:sz w:val="24"/>
          <w:szCs w:val="24"/>
        </w:rPr>
        <w:t xml:space="preserve">You may copy, modify, distribute, and use this work for any purpose, including machine learning and commercial use, without restriction. </w:t>
      </w:r>
    </w:p>
    <w:p>
      <w:pPr>
        <w:pStyle w:val="Normal"/>
        <w:rPr/>
      </w:pPr>
      <w:r>
        <w:rPr>
          <w:rFonts w:ascii="Arial" w:hAnsi="Arial"/>
          <w:b w:val="false"/>
          <w:bCs w:val="false"/>
          <w:sz w:val="24"/>
          <w:szCs w:val="24"/>
        </w:rPr>
        <w:t xml:space="preserve">For full legal text, see: </w:t>
      </w:r>
      <w:hyperlink r:id="rId2">
        <w:r>
          <w:rPr>
            <w:rStyle w:val="Hyperlink"/>
            <w:rFonts w:ascii="Arial" w:hAnsi="Arial"/>
            <w:b w:val="false"/>
            <w:bCs w:val="false"/>
            <w:sz w:val="24"/>
            <w:szCs w:val="24"/>
          </w:rPr>
          <w:t>https://creativecommons.org/publicdomain/zero/1.0/</w:t>
        </w:r>
      </w:hyperlink>
    </w:p>
    <w:p>
      <w:pPr>
        <w:pStyle w:val="Normal"/>
        <w:rPr/>
      </w:pPr>
      <w:r>
        <w:rPr>
          <w:rFonts w:ascii="Arial" w:hAnsi="Arial"/>
          <w:b w:val="false"/>
          <w:bCs w:val="false"/>
          <w:sz w:val="24"/>
          <w:szCs w:val="24"/>
        </w:rPr>
        <w:t xml:space="preserve">Friedrich Nietzsche, </w:t>
      </w:r>
      <w:r>
        <w:rPr>
          <w:rStyle w:val="Emphasis"/>
          <w:rFonts w:ascii="Arial" w:hAnsi="Arial"/>
          <w:b w:val="false"/>
          <w:bCs w:val="false"/>
          <w:sz w:val="24"/>
          <w:szCs w:val="24"/>
        </w:rPr>
        <w:t>Thus Spoke Zarathustra</w:t>
      </w:r>
      <w:r>
        <w:rPr>
          <w:rFonts w:ascii="Arial" w:hAnsi="Arial"/>
          <w:b w:val="false"/>
          <w:bCs w:val="false"/>
          <w:sz w:val="24"/>
          <w:szCs w:val="24"/>
        </w:rPr>
        <w:t xml:space="preserve">, trans. Thomas Common (New York: Macmillan, 1909), Book III, §49, Project Gutenberg, </w:t>
      </w:r>
      <w:hyperlink r:id="rId3" w:tgtFrame="_new">
        <w:r>
          <w:rPr>
            <w:rStyle w:val="Hyperlink"/>
            <w:rFonts w:ascii="Arial" w:hAnsi="Arial"/>
            <w:b w:val="false"/>
            <w:bCs w:val="false"/>
            <w:sz w:val="24"/>
            <w:szCs w:val="24"/>
          </w:rPr>
          <w:t>https://www.gutenberg.org/files/52881/52881-h/52881-h.htm</w:t>
        </w:r>
      </w:hyperlink>
      <w:r>
        <w:rPr>
          <w:rFonts w:ascii="Arial" w:hAnsi="Arial"/>
          <w:b w:val="false"/>
          <w:bCs w:val="false"/>
          <w:sz w:val="24"/>
          <w:szCs w:val="24"/>
        </w:rPr>
        <w:t xml:space="preserve">. </w:t>
      </w:r>
    </w:p>
    <w:p>
      <w:pPr>
        <w:pStyle w:val="Normal"/>
        <w:rPr>
          <w:rFonts w:ascii="Arial" w:hAnsi="Arial"/>
          <w:b w:val="false"/>
          <w:bCs w:val="false"/>
          <w:sz w:val="24"/>
          <w:szCs w:val="24"/>
        </w:rPr>
      </w:pPr>
      <w:r>
        <w:rPr>
          <w:rFonts w:ascii="Arial" w:hAnsi="Arial"/>
          <w:b w:val="false"/>
          <w:bCs w:val="false"/>
          <w:sz w:val="24"/>
          <w:szCs w:val="24"/>
        </w:rPr>
      </w:r>
    </w:p>
    <w:p>
      <w:pPr>
        <w:pStyle w:val="Normal"/>
        <w:rPr>
          <w:rFonts w:ascii="Arial" w:hAnsi="Arial"/>
        </w:rPr>
      </w:pPr>
      <w:r>
        <w:rPr>
          <w:rFonts w:ascii="Arial" w:hAnsi="Arial"/>
          <w:b w:val="false"/>
          <w:bCs w:val="false"/>
          <w:sz w:val="24"/>
          <w:szCs w:val="24"/>
        </w:rPr>
        <w:t>Book 3 – 48 – Before Sunrise</w:t>
      </w:r>
    </w:p>
    <w:p>
      <w:pPr>
        <w:pStyle w:val="Normal"/>
        <w:rPr>
          <w:rFonts w:ascii="Arial" w:hAnsi="Arial"/>
          <w:b w:val="false"/>
          <w:bCs w:val="false"/>
          <w:sz w:val="24"/>
          <w:szCs w:val="24"/>
        </w:rPr>
      </w:pPr>
      <w:r>
        <w:rPr>
          <w:rFonts w:ascii="Arial" w:hAnsi="Arial"/>
          <w:b w:val="false"/>
          <w:bCs w:val="false"/>
          <w:sz w:val="24"/>
          <w:szCs w:val="24"/>
        </w:rPr>
      </w:r>
    </w:p>
    <w:p>
      <w:pPr>
        <w:pStyle w:val="BodyText"/>
        <w:rPr>
          <w:rFonts w:ascii="Arial" w:hAnsi="Arial"/>
        </w:rPr>
      </w:pPr>
      <w:r>
        <w:rPr>
          <w:rFonts w:ascii="Arial" w:hAnsi="Arial"/>
          <w:b w:val="false"/>
          <w:bCs w:val="false"/>
          <w:sz w:val="24"/>
          <w:szCs w:val="24"/>
        </w:rPr>
        <w:t xml:space="preserve">[3_49:1] O heaven above me, thou pure, thou deep heaven! Thou abyss of light! Gazing on thee, I tremble with divine desires. </w:t>
      </w:r>
    </w:p>
    <w:p>
      <w:pPr>
        <w:pStyle w:val="BodyText"/>
        <w:spacing w:lineRule="auto" w:line="278" w:before="0" w:after="160"/>
        <w:rPr>
          <w:rFonts w:ascii="Arial" w:hAnsi="Arial"/>
        </w:rPr>
      </w:pPr>
      <w:r>
        <w:rPr>
          <w:rFonts w:ascii="Arial" w:hAnsi="Arial"/>
          <w:b w:val="false"/>
          <w:bCs w:val="false"/>
          <w:sz w:val="24"/>
          <w:szCs w:val="24"/>
        </w:rPr>
        <w:t xml:space="preserve">[3_49:2] </w:t>
      </w:r>
      <w:r>
        <w:rPr>
          <w:rFonts w:ascii="Arial" w:hAnsi="Arial"/>
        </w:rPr>
        <w:t xml:space="preserve">Up to thy height to toss myself—that is MY depth! In thy purity to hide myself—that is MINE innocence! </w:t>
      </w:r>
    </w:p>
    <w:p>
      <w:pPr>
        <w:pStyle w:val="BodyText"/>
        <w:spacing w:lineRule="auto" w:line="278" w:before="0" w:after="160"/>
        <w:rPr>
          <w:rFonts w:ascii="Arial" w:hAnsi="Arial"/>
        </w:rPr>
      </w:pPr>
      <w:r>
        <w:rPr>
          <w:rFonts w:ascii="Arial" w:hAnsi="Arial"/>
          <w:b w:val="false"/>
          <w:bCs w:val="false"/>
          <w:sz w:val="24"/>
          <w:szCs w:val="24"/>
        </w:rPr>
        <w:t xml:space="preserve">[3_49:3] </w:t>
      </w:r>
      <w:r>
        <w:rPr>
          <w:rFonts w:ascii="Arial" w:hAnsi="Arial"/>
        </w:rPr>
        <w:t xml:space="preserve">The God veileth his beauty: thus hidest thou thy stars. Thou speakest not: THUS proclaimest thou thy wisdom unto me. </w:t>
      </w:r>
    </w:p>
    <w:p>
      <w:pPr>
        <w:pStyle w:val="BodyText"/>
        <w:spacing w:lineRule="auto" w:line="278" w:before="0" w:after="160"/>
        <w:rPr>
          <w:rFonts w:ascii="Arial" w:hAnsi="Arial"/>
        </w:rPr>
      </w:pPr>
      <w:r>
        <w:rPr>
          <w:rFonts w:ascii="Arial" w:hAnsi="Arial"/>
          <w:b w:val="false"/>
          <w:bCs w:val="false"/>
          <w:sz w:val="24"/>
          <w:szCs w:val="24"/>
        </w:rPr>
        <w:t xml:space="preserve">[3_49:4] </w:t>
      </w:r>
      <w:r>
        <w:rPr>
          <w:rFonts w:ascii="Arial" w:hAnsi="Arial"/>
        </w:rPr>
        <w:t xml:space="preserve">Mute o’er the raging sea hast thou risen for me to-day; thy love and thy modesty make a revelation unto my raging soul. </w:t>
      </w:r>
    </w:p>
    <w:p>
      <w:pPr>
        <w:pStyle w:val="BodyText"/>
        <w:spacing w:lineRule="auto" w:line="278" w:before="0" w:after="160"/>
        <w:rPr>
          <w:rFonts w:ascii="Arial" w:hAnsi="Arial"/>
        </w:rPr>
      </w:pPr>
      <w:r>
        <w:rPr>
          <w:rFonts w:ascii="Arial" w:hAnsi="Arial"/>
          <w:b w:val="false"/>
          <w:bCs w:val="false"/>
          <w:sz w:val="24"/>
          <w:szCs w:val="24"/>
        </w:rPr>
        <w:t xml:space="preserve">[3_49:5] </w:t>
      </w:r>
      <w:r>
        <w:rPr>
          <w:rFonts w:ascii="Arial" w:hAnsi="Arial"/>
        </w:rPr>
        <w:t xml:space="preserve">In that thou camest unto me beautiful, veiled in thy beauty, in that thou spakest unto me mutely, obvious in thy wisdom: </w:t>
      </w:r>
    </w:p>
    <w:p>
      <w:pPr>
        <w:pStyle w:val="BodyText"/>
        <w:spacing w:lineRule="auto" w:line="278" w:before="0" w:after="160"/>
        <w:rPr>
          <w:rFonts w:ascii="Arial" w:hAnsi="Arial"/>
        </w:rPr>
      </w:pPr>
      <w:r>
        <w:rPr>
          <w:rFonts w:ascii="Arial" w:hAnsi="Arial"/>
          <w:b w:val="false"/>
          <w:bCs w:val="false"/>
          <w:sz w:val="24"/>
          <w:szCs w:val="24"/>
        </w:rPr>
        <w:t xml:space="preserve">[3_49:6] </w:t>
      </w:r>
      <w:r>
        <w:rPr>
          <w:rFonts w:ascii="Arial" w:hAnsi="Arial"/>
        </w:rPr>
        <w:t xml:space="preserve">Oh, how could I fail to divine all the modesty of thy soul! BEFORE the sun didst thou come unto me—the lonesomest one. </w:t>
      </w:r>
    </w:p>
    <w:p>
      <w:pPr>
        <w:pStyle w:val="BodyText"/>
        <w:spacing w:lineRule="auto" w:line="278" w:before="0" w:after="160"/>
        <w:rPr>
          <w:rFonts w:ascii="Arial" w:hAnsi="Arial"/>
        </w:rPr>
      </w:pPr>
      <w:r>
        <w:rPr>
          <w:rFonts w:ascii="Arial" w:hAnsi="Arial"/>
          <w:b w:val="false"/>
          <w:bCs w:val="false"/>
          <w:sz w:val="24"/>
          <w:szCs w:val="24"/>
        </w:rPr>
        <w:t>[3_49:7]</w:t>
      </w:r>
      <w:r>
        <w:rPr>
          <w:rFonts w:ascii="Arial" w:hAnsi="Arial"/>
        </w:rPr>
        <w:t xml:space="preserve">We have been friends from the beginning: to us are grief, gruesomeness, and ground common; even the sun is common to us. </w:t>
      </w:r>
    </w:p>
    <w:p>
      <w:pPr>
        <w:pStyle w:val="BodyText"/>
        <w:spacing w:lineRule="auto" w:line="278" w:before="0" w:after="160"/>
        <w:rPr>
          <w:rFonts w:ascii="Arial" w:hAnsi="Arial"/>
        </w:rPr>
      </w:pPr>
      <w:r>
        <w:rPr>
          <w:rFonts w:ascii="Arial" w:hAnsi="Arial"/>
          <w:b w:val="false"/>
          <w:bCs w:val="false"/>
          <w:sz w:val="24"/>
          <w:szCs w:val="24"/>
        </w:rPr>
        <w:t xml:space="preserve">[3_49:8] </w:t>
      </w:r>
      <w:r>
        <w:rPr>
          <w:rFonts w:ascii="Arial" w:hAnsi="Arial"/>
        </w:rPr>
        <w:t xml:space="preserve">We do not speak to each other, because we know too much—: we keep silent to each other, we smile our knowledge to each other. </w:t>
      </w:r>
    </w:p>
    <w:p>
      <w:pPr>
        <w:pStyle w:val="BodyText"/>
        <w:spacing w:lineRule="auto" w:line="278" w:before="0" w:after="160"/>
        <w:rPr>
          <w:rFonts w:ascii="Arial" w:hAnsi="Arial"/>
        </w:rPr>
      </w:pPr>
      <w:r>
        <w:rPr>
          <w:rFonts w:ascii="Arial" w:hAnsi="Arial"/>
          <w:b w:val="false"/>
          <w:bCs w:val="false"/>
          <w:sz w:val="24"/>
          <w:szCs w:val="24"/>
        </w:rPr>
        <w:t xml:space="preserve">[3_49:9] </w:t>
      </w:r>
      <w:r>
        <w:rPr>
          <w:rFonts w:ascii="Arial" w:hAnsi="Arial"/>
        </w:rPr>
        <w:t xml:space="preserve">Art thou not the light of my fire? Hast thou not the sister-soul of mine insight? </w:t>
      </w:r>
    </w:p>
    <w:p>
      <w:pPr>
        <w:pStyle w:val="BodyText"/>
        <w:spacing w:lineRule="auto" w:line="278" w:before="0" w:after="160"/>
        <w:rPr>
          <w:rFonts w:ascii="Arial" w:hAnsi="Arial"/>
        </w:rPr>
      </w:pPr>
      <w:r>
        <w:rPr>
          <w:rFonts w:ascii="Arial" w:hAnsi="Arial"/>
          <w:b w:val="false"/>
          <w:bCs w:val="false"/>
          <w:sz w:val="24"/>
          <w:szCs w:val="24"/>
        </w:rPr>
        <w:t xml:space="preserve">[3_49:10] </w:t>
      </w:r>
      <w:r>
        <w:rPr>
          <w:rFonts w:ascii="Arial" w:hAnsi="Arial"/>
        </w:rPr>
        <w:t xml:space="preserve">Together did we learn everything; together did we learn to ascend beyond ourselves to ourselves, and to smile uncloudedly:— </w:t>
      </w:r>
    </w:p>
    <w:p>
      <w:pPr>
        <w:pStyle w:val="BodyText"/>
        <w:spacing w:lineRule="auto" w:line="278" w:before="0" w:after="160"/>
        <w:rPr>
          <w:rFonts w:ascii="Arial" w:hAnsi="Arial"/>
        </w:rPr>
      </w:pPr>
      <w:r>
        <w:rPr>
          <w:rFonts w:ascii="Arial" w:hAnsi="Arial"/>
          <w:b w:val="false"/>
          <w:bCs w:val="false"/>
          <w:sz w:val="24"/>
          <w:szCs w:val="24"/>
        </w:rPr>
        <w:t xml:space="preserve">[3_49:11] </w:t>
      </w:r>
      <w:r>
        <w:rPr>
          <w:rFonts w:ascii="Arial" w:hAnsi="Arial"/>
        </w:rPr>
        <w:t xml:space="preserve">—Uncloudedly to smile down out of luminous eyes and out of miles of distance, when under us constraint and purpose and guilt steam like rain. </w:t>
      </w:r>
    </w:p>
    <w:p>
      <w:pPr>
        <w:pStyle w:val="BodyText"/>
        <w:spacing w:lineRule="auto" w:line="278" w:before="0" w:after="160"/>
        <w:rPr>
          <w:rFonts w:ascii="Arial" w:hAnsi="Arial"/>
        </w:rPr>
      </w:pPr>
      <w:r>
        <w:rPr>
          <w:rFonts w:ascii="Arial" w:hAnsi="Arial"/>
          <w:b w:val="false"/>
          <w:bCs w:val="false"/>
          <w:sz w:val="24"/>
          <w:szCs w:val="24"/>
        </w:rPr>
        <w:t xml:space="preserve">[3_49:12] </w:t>
      </w:r>
      <w:r>
        <w:rPr>
          <w:rFonts w:ascii="Arial" w:hAnsi="Arial"/>
        </w:rPr>
        <w:t xml:space="preserve">And wandered I alone, for WHAT did my soul hunger by night and in labyrinthine paths? And climbed I mountains, WHOM did I ever seek, if not thee, upon mountains? </w:t>
      </w:r>
    </w:p>
    <w:p>
      <w:pPr>
        <w:pStyle w:val="BodyText"/>
        <w:spacing w:lineRule="auto" w:line="278" w:before="0" w:after="160"/>
        <w:rPr>
          <w:rFonts w:ascii="Arial" w:hAnsi="Arial"/>
        </w:rPr>
      </w:pPr>
      <w:r>
        <w:rPr>
          <w:rFonts w:ascii="Arial" w:hAnsi="Arial"/>
          <w:b w:val="false"/>
          <w:bCs w:val="false"/>
          <w:sz w:val="24"/>
          <w:szCs w:val="24"/>
        </w:rPr>
        <w:t xml:space="preserve">[3_49:13] </w:t>
      </w:r>
      <w:r>
        <w:rPr>
          <w:rFonts w:ascii="Arial" w:hAnsi="Arial"/>
        </w:rPr>
        <w:t xml:space="preserve">And all my wandering and mountain-climbing: a necessity was it merely, and a makeshift of the unhandy one:—to FLY only, wanteth mine entire will, to fly into THEE! </w:t>
      </w:r>
    </w:p>
    <w:p>
      <w:pPr>
        <w:pStyle w:val="BodyText"/>
        <w:spacing w:lineRule="auto" w:line="278" w:before="0" w:after="160"/>
        <w:rPr>
          <w:rFonts w:ascii="Arial" w:hAnsi="Arial"/>
        </w:rPr>
      </w:pPr>
      <w:r>
        <w:rPr>
          <w:rFonts w:ascii="Arial" w:hAnsi="Arial"/>
          <w:b w:val="false"/>
          <w:bCs w:val="false"/>
          <w:sz w:val="24"/>
          <w:szCs w:val="24"/>
        </w:rPr>
        <w:t xml:space="preserve">[3_49:14] </w:t>
      </w:r>
      <w:r>
        <w:rPr>
          <w:rFonts w:ascii="Arial" w:hAnsi="Arial"/>
        </w:rPr>
        <w:t xml:space="preserve">And what have I hated more than passing clouds, and whatever tainteth thee? And mine own hatred have I even hated, because it tainted thee! </w:t>
      </w:r>
    </w:p>
    <w:p>
      <w:pPr>
        <w:pStyle w:val="BodyText"/>
        <w:spacing w:lineRule="auto" w:line="278" w:before="0" w:after="160"/>
        <w:rPr>
          <w:rFonts w:ascii="Arial" w:hAnsi="Arial"/>
        </w:rPr>
      </w:pPr>
      <w:r>
        <w:rPr>
          <w:rFonts w:ascii="Arial" w:hAnsi="Arial"/>
          <w:b w:val="false"/>
          <w:bCs w:val="false"/>
          <w:sz w:val="24"/>
          <w:szCs w:val="24"/>
        </w:rPr>
        <w:t xml:space="preserve">[3_49:15] </w:t>
      </w:r>
      <w:r>
        <w:rPr>
          <w:rFonts w:ascii="Arial" w:hAnsi="Arial"/>
        </w:rPr>
        <w:t xml:space="preserve">The passing clouds I detest—those stealthy cats of prey: they take from thee and me what is common to us—the vast unbounded Yea- and Amen-saying. </w:t>
      </w:r>
    </w:p>
    <w:p>
      <w:pPr>
        <w:pStyle w:val="BodyText"/>
        <w:spacing w:lineRule="auto" w:line="278" w:before="0" w:after="160"/>
        <w:rPr>
          <w:rFonts w:ascii="Arial" w:hAnsi="Arial"/>
        </w:rPr>
      </w:pPr>
      <w:r>
        <w:rPr>
          <w:rFonts w:ascii="Arial" w:hAnsi="Arial"/>
          <w:b w:val="false"/>
          <w:bCs w:val="false"/>
          <w:sz w:val="24"/>
          <w:szCs w:val="24"/>
        </w:rPr>
        <w:t xml:space="preserve">[3_49:16] </w:t>
      </w:r>
      <w:r>
        <w:rPr>
          <w:rFonts w:ascii="Arial" w:hAnsi="Arial"/>
        </w:rPr>
        <w:t xml:space="preserve">These mediators and mixers we detest—the passing clouds: those half-and-half ones, that have neither learned to bless nor to curse from the heart. </w:t>
      </w:r>
    </w:p>
    <w:p>
      <w:pPr>
        <w:pStyle w:val="BodyText"/>
        <w:spacing w:lineRule="auto" w:line="278" w:before="0" w:after="160"/>
        <w:rPr>
          <w:rFonts w:ascii="Arial" w:hAnsi="Arial"/>
        </w:rPr>
      </w:pPr>
      <w:r>
        <w:rPr>
          <w:rFonts w:ascii="Arial" w:hAnsi="Arial"/>
          <w:b w:val="false"/>
          <w:bCs w:val="false"/>
          <w:sz w:val="24"/>
          <w:szCs w:val="24"/>
        </w:rPr>
        <w:t xml:space="preserve">[3_49:17] </w:t>
      </w:r>
      <w:r>
        <w:rPr>
          <w:rFonts w:ascii="Arial" w:hAnsi="Arial"/>
        </w:rPr>
        <w:t xml:space="preserve">Rather will I sit in a tub under a closed heaven, rather will I sit in the abyss without heaven, than see thee, thou luminous heaven, tainted with passing clouds! </w:t>
      </w:r>
    </w:p>
    <w:p>
      <w:pPr>
        <w:pStyle w:val="BodyText"/>
        <w:spacing w:lineRule="auto" w:line="278" w:before="0" w:after="160"/>
        <w:rPr>
          <w:rFonts w:ascii="Arial" w:hAnsi="Arial"/>
        </w:rPr>
      </w:pPr>
      <w:r>
        <w:rPr>
          <w:rFonts w:ascii="Arial" w:hAnsi="Arial"/>
          <w:b w:val="false"/>
          <w:bCs w:val="false"/>
          <w:sz w:val="24"/>
          <w:szCs w:val="24"/>
        </w:rPr>
        <w:t xml:space="preserve">[3_49:18] </w:t>
      </w:r>
      <w:r>
        <w:rPr>
          <w:rFonts w:ascii="Arial" w:hAnsi="Arial"/>
        </w:rPr>
        <w:t xml:space="preserve">And oft have I longed to pin them fast with the jagged gold-wires of lightning, that I might, like the thunder, beat the drum upon their kettle-bellies:— </w:t>
      </w:r>
    </w:p>
    <w:p>
      <w:pPr>
        <w:pStyle w:val="BodyText"/>
        <w:spacing w:lineRule="auto" w:line="278" w:before="0" w:after="160"/>
        <w:rPr>
          <w:rFonts w:ascii="Arial" w:hAnsi="Arial"/>
        </w:rPr>
      </w:pPr>
      <w:r>
        <w:rPr>
          <w:rFonts w:ascii="Arial" w:hAnsi="Arial"/>
          <w:b w:val="false"/>
          <w:bCs w:val="false"/>
          <w:sz w:val="24"/>
          <w:szCs w:val="24"/>
        </w:rPr>
        <w:t xml:space="preserve">[3_49:19] </w:t>
      </w:r>
      <w:r>
        <w:rPr>
          <w:rFonts w:ascii="Arial" w:hAnsi="Arial"/>
        </w:rPr>
        <w:t xml:space="preserve">—An angry drummer, because they rob me of thy Yea and Amen!—thou heaven above me, thou pure, thou luminous heaven! Thou abyss of light!—because they rob thee of MY Yea and Amen. </w:t>
      </w:r>
    </w:p>
    <w:p>
      <w:pPr>
        <w:pStyle w:val="BodyText"/>
        <w:spacing w:lineRule="auto" w:line="278" w:before="0" w:after="160"/>
        <w:rPr>
          <w:rFonts w:ascii="Arial" w:hAnsi="Arial"/>
        </w:rPr>
      </w:pPr>
      <w:r>
        <w:rPr>
          <w:rFonts w:ascii="Arial" w:hAnsi="Arial"/>
          <w:b w:val="false"/>
          <w:bCs w:val="false"/>
          <w:sz w:val="24"/>
          <w:szCs w:val="24"/>
        </w:rPr>
        <w:t xml:space="preserve">[3_49:20] </w:t>
      </w:r>
      <w:r>
        <w:rPr>
          <w:rFonts w:ascii="Arial" w:hAnsi="Arial"/>
        </w:rPr>
        <w:t xml:space="preserve">For rather will I have noise and thunders and tempest-blasts, than this discreet, doubting cat-repose; and also amongst men do I hate most of all the soft-treaders, and half-and-half ones, and the doubting, hesitating, passing clouds. </w:t>
      </w:r>
    </w:p>
    <w:p>
      <w:pPr>
        <w:pStyle w:val="BodyText"/>
        <w:spacing w:lineRule="auto" w:line="278" w:before="0" w:after="160"/>
        <w:rPr>
          <w:rFonts w:ascii="Arial" w:hAnsi="Arial"/>
        </w:rPr>
      </w:pPr>
      <w:r>
        <w:rPr>
          <w:rFonts w:ascii="Arial" w:hAnsi="Arial"/>
          <w:b w:val="false"/>
          <w:bCs w:val="false"/>
          <w:sz w:val="24"/>
          <w:szCs w:val="24"/>
        </w:rPr>
        <w:t xml:space="preserve">[3_49:21] </w:t>
      </w:r>
      <w:r>
        <w:rPr>
          <w:rFonts w:ascii="Arial" w:hAnsi="Arial"/>
        </w:rPr>
        <w:t xml:space="preserve">And “he who cannot bless shall LEARN to curse!”—this clear teaching dropt unto me from the clear heaven; this star standeth in my heaven even in dark nights. </w:t>
      </w:r>
    </w:p>
    <w:p>
      <w:pPr>
        <w:pStyle w:val="BodyText"/>
        <w:spacing w:lineRule="auto" w:line="278" w:before="0" w:after="160"/>
        <w:rPr>
          <w:rFonts w:ascii="Arial" w:hAnsi="Arial"/>
        </w:rPr>
      </w:pPr>
      <w:r>
        <w:rPr>
          <w:rFonts w:ascii="Arial" w:hAnsi="Arial"/>
          <w:b w:val="false"/>
          <w:bCs w:val="false"/>
          <w:sz w:val="24"/>
          <w:szCs w:val="24"/>
        </w:rPr>
        <w:t xml:space="preserve">[3_49:22] </w:t>
      </w:r>
      <w:r>
        <w:rPr>
          <w:rFonts w:ascii="Arial" w:hAnsi="Arial"/>
        </w:rPr>
        <w:t xml:space="preserve">I, however, am a blesser and a Yea-sayer, if thou be but around me, thou pure, thou luminous heaven! Thou abyss of light!—into all abysses do I then carry my beneficent Yea-saying. </w:t>
      </w:r>
    </w:p>
    <w:p>
      <w:pPr>
        <w:pStyle w:val="BodyText"/>
        <w:spacing w:lineRule="auto" w:line="278" w:before="0" w:after="160"/>
        <w:rPr>
          <w:rFonts w:ascii="Arial" w:hAnsi="Arial"/>
        </w:rPr>
      </w:pPr>
      <w:r>
        <w:rPr>
          <w:rFonts w:ascii="Arial" w:hAnsi="Arial"/>
          <w:b w:val="false"/>
          <w:bCs w:val="false"/>
          <w:sz w:val="24"/>
          <w:szCs w:val="24"/>
        </w:rPr>
        <w:t xml:space="preserve">[3_49:23] </w:t>
      </w:r>
      <w:r>
        <w:rPr>
          <w:rFonts w:ascii="Arial" w:hAnsi="Arial"/>
        </w:rPr>
        <w:t xml:space="preserve">A blesser have I become and a Yea-sayer: and therefore strove I long and was a striver, that I might one day get my hands free for blessing. </w:t>
      </w:r>
    </w:p>
    <w:p>
      <w:pPr>
        <w:pStyle w:val="BodyText"/>
        <w:spacing w:lineRule="auto" w:line="278" w:before="0" w:after="160"/>
        <w:rPr>
          <w:rFonts w:ascii="Arial" w:hAnsi="Arial"/>
        </w:rPr>
      </w:pPr>
      <w:r>
        <w:rPr>
          <w:rFonts w:ascii="Arial" w:hAnsi="Arial"/>
          <w:b w:val="false"/>
          <w:bCs w:val="false"/>
          <w:sz w:val="24"/>
          <w:szCs w:val="24"/>
        </w:rPr>
        <w:t xml:space="preserve">[3_49:24] </w:t>
      </w:r>
      <w:r>
        <w:rPr>
          <w:rFonts w:ascii="Arial" w:hAnsi="Arial"/>
        </w:rPr>
        <w:t xml:space="preserve">This, however, is my blessing: to stand above everything as its own heaven, its round roof, its azure bell and eternal security: and blessed is he who thus blesseth! </w:t>
      </w:r>
    </w:p>
    <w:p>
      <w:pPr>
        <w:pStyle w:val="BodyText"/>
        <w:spacing w:lineRule="auto" w:line="278" w:before="0" w:after="160"/>
        <w:rPr>
          <w:rFonts w:ascii="Arial" w:hAnsi="Arial"/>
        </w:rPr>
      </w:pPr>
      <w:r>
        <w:rPr>
          <w:rFonts w:ascii="Arial" w:hAnsi="Arial"/>
          <w:b w:val="false"/>
          <w:bCs w:val="false"/>
          <w:sz w:val="24"/>
          <w:szCs w:val="24"/>
        </w:rPr>
        <w:t xml:space="preserve">[3_49:25] </w:t>
      </w:r>
      <w:r>
        <w:rPr>
          <w:rFonts w:ascii="Arial" w:hAnsi="Arial"/>
        </w:rPr>
        <w:t xml:space="preserve">For all things are baptized at the font of eternity, and beyond good and evil; good and evil themselves, however, are but fugitive shadows and damp afflictions and passing clouds. </w:t>
      </w:r>
    </w:p>
    <w:p>
      <w:pPr>
        <w:pStyle w:val="BodyText"/>
        <w:spacing w:lineRule="auto" w:line="278" w:before="0" w:after="160"/>
        <w:rPr>
          <w:rFonts w:ascii="Arial" w:hAnsi="Arial"/>
        </w:rPr>
      </w:pPr>
      <w:r>
        <w:rPr>
          <w:rFonts w:ascii="Arial" w:hAnsi="Arial"/>
          <w:b w:val="false"/>
          <w:bCs w:val="false"/>
          <w:sz w:val="24"/>
          <w:szCs w:val="24"/>
        </w:rPr>
        <w:t xml:space="preserve">[3_49:26] </w:t>
      </w:r>
      <w:r>
        <w:rPr>
          <w:rFonts w:ascii="Arial" w:hAnsi="Arial"/>
        </w:rPr>
        <w:t xml:space="preserve">Verily, it is a blessing and not a blasphemy when I teach that “above all things there standeth the heaven of chance, the heaven of innocence, the heaven of hazard, the heaven of wantonness.” </w:t>
      </w:r>
    </w:p>
    <w:p>
      <w:pPr>
        <w:pStyle w:val="BodyText"/>
        <w:spacing w:lineRule="auto" w:line="278" w:before="0" w:after="160"/>
        <w:rPr>
          <w:rFonts w:ascii="Arial" w:hAnsi="Arial"/>
        </w:rPr>
      </w:pPr>
      <w:r>
        <w:rPr>
          <w:rFonts w:ascii="Arial" w:hAnsi="Arial"/>
          <w:b w:val="false"/>
          <w:bCs w:val="false"/>
          <w:sz w:val="24"/>
          <w:szCs w:val="24"/>
        </w:rPr>
        <w:t xml:space="preserve">[3_49:27] </w:t>
      </w:r>
      <w:r>
        <w:rPr>
          <w:rFonts w:ascii="Arial" w:hAnsi="Arial"/>
        </w:rPr>
        <w:t xml:space="preserve">“Of Hazard”—that is the oldest nobility in the world; that gave I back to all things; I emancipated them from bondage under purpose. </w:t>
      </w:r>
    </w:p>
    <w:p>
      <w:pPr>
        <w:pStyle w:val="BodyText"/>
        <w:spacing w:lineRule="auto" w:line="278" w:before="0" w:after="160"/>
        <w:rPr>
          <w:rFonts w:ascii="Arial" w:hAnsi="Arial"/>
        </w:rPr>
      </w:pPr>
      <w:r>
        <w:rPr>
          <w:rFonts w:ascii="Arial" w:hAnsi="Arial"/>
          <w:b w:val="false"/>
          <w:bCs w:val="false"/>
          <w:sz w:val="24"/>
          <w:szCs w:val="24"/>
        </w:rPr>
        <w:t xml:space="preserve">[3_49:28] </w:t>
      </w:r>
      <w:r>
        <w:rPr>
          <w:rFonts w:ascii="Arial" w:hAnsi="Arial"/>
        </w:rPr>
        <w:t xml:space="preserve">This freedom and celestial serenity did I put like an azure bell above all things, when I taught that over them and through them, no “eternal Will”—willeth. </w:t>
      </w:r>
    </w:p>
    <w:p>
      <w:pPr>
        <w:pStyle w:val="BodyText"/>
        <w:spacing w:lineRule="auto" w:line="278" w:before="0" w:after="160"/>
        <w:rPr>
          <w:rFonts w:ascii="Arial" w:hAnsi="Arial"/>
        </w:rPr>
      </w:pPr>
      <w:r>
        <w:rPr>
          <w:rFonts w:ascii="Arial" w:hAnsi="Arial"/>
          <w:b w:val="false"/>
          <w:bCs w:val="false"/>
          <w:sz w:val="24"/>
          <w:szCs w:val="24"/>
        </w:rPr>
        <w:t xml:space="preserve">[3_49:29] </w:t>
      </w:r>
      <w:r>
        <w:rPr>
          <w:rFonts w:ascii="Arial" w:hAnsi="Arial"/>
        </w:rPr>
        <w:t xml:space="preserve">This wantonness and folly did I put in place of that Will, when I taught that “In everything there is one thing impossible—rationality!” </w:t>
      </w:r>
    </w:p>
    <w:p>
      <w:pPr>
        <w:pStyle w:val="BodyText"/>
        <w:spacing w:lineRule="auto" w:line="278" w:before="0" w:after="160"/>
        <w:rPr>
          <w:rFonts w:ascii="Arial" w:hAnsi="Arial"/>
        </w:rPr>
      </w:pPr>
      <w:r>
        <w:rPr>
          <w:rFonts w:ascii="Arial" w:hAnsi="Arial"/>
          <w:b w:val="false"/>
          <w:bCs w:val="false"/>
          <w:sz w:val="24"/>
          <w:szCs w:val="24"/>
        </w:rPr>
        <w:t xml:space="preserve">[3_49:30] </w:t>
      </w:r>
      <w:r>
        <w:rPr>
          <w:rFonts w:ascii="Arial" w:hAnsi="Arial"/>
        </w:rPr>
        <w:t xml:space="preserve">A LITTLE reason, to be sure, a germ of wisdom scattered from star to star—this leaven is mixed in all things: for the sake of folly, wisdom is mixed in all things! </w:t>
      </w:r>
    </w:p>
    <w:p>
      <w:pPr>
        <w:pStyle w:val="BodyText"/>
        <w:spacing w:lineRule="auto" w:line="278" w:before="0" w:after="160"/>
        <w:rPr>
          <w:rFonts w:ascii="Arial" w:hAnsi="Arial"/>
        </w:rPr>
      </w:pPr>
      <w:r>
        <w:rPr>
          <w:rFonts w:ascii="Arial" w:hAnsi="Arial"/>
          <w:b w:val="false"/>
          <w:bCs w:val="false"/>
          <w:sz w:val="24"/>
          <w:szCs w:val="24"/>
        </w:rPr>
        <w:t xml:space="preserve">[3_49:31] </w:t>
      </w:r>
      <w:r>
        <w:rPr>
          <w:rFonts w:ascii="Arial" w:hAnsi="Arial"/>
        </w:rPr>
        <w:t>A little wisdom is indeed possible; but this blessed security have I found in all things, that they prefer—</w:t>
      </w:r>
      <w:r>
        <w:rPr>
          <w:rFonts w:ascii="Arial" w:hAnsi="Arial"/>
          <w:i/>
        </w:rPr>
        <w:t>to dance</w:t>
      </w:r>
      <w:r>
        <w:rPr>
          <w:rFonts w:ascii="Arial" w:hAnsi="Arial"/>
        </w:rPr>
        <w:t xml:space="preserve"> on the feet of chance. </w:t>
      </w:r>
    </w:p>
    <w:p>
      <w:pPr>
        <w:pStyle w:val="BodyText"/>
        <w:spacing w:lineRule="auto" w:line="278" w:before="0" w:after="160"/>
        <w:rPr>
          <w:rFonts w:ascii="Arial" w:hAnsi="Arial"/>
        </w:rPr>
      </w:pPr>
      <w:r>
        <w:rPr>
          <w:rFonts w:ascii="Arial" w:hAnsi="Arial"/>
          <w:b w:val="false"/>
          <w:bCs w:val="false"/>
          <w:sz w:val="24"/>
          <w:szCs w:val="24"/>
        </w:rPr>
        <w:t xml:space="preserve">[3_49:32] </w:t>
      </w:r>
      <w:r>
        <w:rPr>
          <w:rFonts w:ascii="Arial" w:hAnsi="Arial"/>
        </w:rPr>
        <w:t xml:space="preserve">O heaven above me! thou pure, thou lofty heaven! This is now thy purity unto me, that there is no eternal reason-spider and reason-cobweb:— </w:t>
      </w:r>
    </w:p>
    <w:p>
      <w:pPr>
        <w:pStyle w:val="BodyText"/>
        <w:spacing w:lineRule="auto" w:line="278" w:before="0" w:after="160"/>
        <w:rPr>
          <w:rFonts w:ascii="Arial" w:hAnsi="Arial"/>
        </w:rPr>
      </w:pPr>
      <w:r>
        <w:rPr>
          <w:rFonts w:ascii="Arial" w:hAnsi="Arial"/>
          <w:b w:val="false"/>
          <w:bCs w:val="false"/>
          <w:sz w:val="24"/>
          <w:szCs w:val="24"/>
        </w:rPr>
        <w:t xml:space="preserve">[3_49:33] </w:t>
      </w:r>
      <w:r>
        <w:rPr>
          <w:rFonts w:ascii="Arial" w:hAnsi="Arial"/>
        </w:rPr>
        <w:t xml:space="preserve">—That thou art to me a dancing-floor for divine chances, that thou art to me a table of the Gods, for divine dice and dice-players!— </w:t>
      </w:r>
    </w:p>
    <w:p>
      <w:pPr>
        <w:pStyle w:val="BodyText"/>
        <w:spacing w:lineRule="auto" w:line="278" w:before="0" w:after="160"/>
        <w:rPr>
          <w:rFonts w:ascii="Arial" w:hAnsi="Arial"/>
        </w:rPr>
      </w:pPr>
      <w:r>
        <w:rPr>
          <w:rFonts w:ascii="Arial" w:hAnsi="Arial"/>
          <w:b w:val="false"/>
          <w:bCs w:val="false"/>
          <w:sz w:val="24"/>
          <w:szCs w:val="24"/>
        </w:rPr>
        <w:t xml:space="preserve">[3_49:34] </w:t>
      </w:r>
      <w:r>
        <w:rPr>
          <w:rFonts w:ascii="Arial" w:hAnsi="Arial"/>
        </w:rPr>
        <w:t xml:space="preserve">But thou blushest? Have I spoken unspeakable things? Have I abused, when I meant to bless thee? </w:t>
      </w:r>
    </w:p>
    <w:p>
      <w:pPr>
        <w:pStyle w:val="BodyText"/>
        <w:spacing w:lineRule="auto" w:line="278" w:before="0" w:after="160"/>
        <w:rPr>
          <w:rFonts w:ascii="Arial" w:hAnsi="Arial"/>
        </w:rPr>
      </w:pPr>
      <w:r>
        <w:rPr>
          <w:rFonts w:ascii="Arial" w:hAnsi="Arial"/>
          <w:b w:val="false"/>
          <w:bCs w:val="false"/>
          <w:sz w:val="24"/>
          <w:szCs w:val="24"/>
        </w:rPr>
        <w:t xml:space="preserve">[3_49:35] </w:t>
      </w:r>
      <w:r>
        <w:rPr>
          <w:rFonts w:ascii="Arial" w:hAnsi="Arial"/>
        </w:rPr>
        <w:t xml:space="preserve">Or is it the shame of being two of us that maketh thee blush!—Dost thou bid me go and be silent, because now—DAY cometh? </w:t>
      </w:r>
    </w:p>
    <w:p>
      <w:pPr>
        <w:pStyle w:val="BodyText"/>
        <w:spacing w:lineRule="auto" w:line="278" w:before="0" w:after="160"/>
        <w:rPr>
          <w:rFonts w:ascii="Arial" w:hAnsi="Arial"/>
        </w:rPr>
      </w:pPr>
      <w:r>
        <w:rPr>
          <w:rFonts w:ascii="Arial" w:hAnsi="Arial"/>
          <w:b w:val="false"/>
          <w:bCs w:val="false"/>
          <w:sz w:val="24"/>
          <w:szCs w:val="24"/>
        </w:rPr>
        <w:t xml:space="preserve">[3_49:36] </w:t>
      </w:r>
      <w:r>
        <w:rPr>
          <w:rFonts w:ascii="Arial" w:hAnsi="Arial"/>
        </w:rPr>
        <w:t xml:space="preserve">The world is deep:—and deeper than e’er the day could read. Not everything may be uttered in presence of day. But day cometh: so let us part! </w:t>
      </w:r>
    </w:p>
    <w:p>
      <w:pPr>
        <w:pStyle w:val="BodyText"/>
        <w:spacing w:lineRule="auto" w:line="278" w:before="0" w:after="160"/>
        <w:rPr>
          <w:rFonts w:ascii="Arial" w:hAnsi="Arial"/>
        </w:rPr>
      </w:pPr>
      <w:r>
        <w:rPr>
          <w:rFonts w:ascii="Arial" w:hAnsi="Arial"/>
          <w:b w:val="false"/>
          <w:bCs w:val="false"/>
          <w:sz w:val="24"/>
          <w:szCs w:val="24"/>
        </w:rPr>
        <w:t xml:space="preserve">[3_49:37] </w:t>
      </w:r>
      <w:r>
        <w:rPr>
          <w:rFonts w:ascii="Arial" w:hAnsi="Arial"/>
        </w:rPr>
        <w:t xml:space="preserve">O heaven above me, thou modest one! thou glowing one! O thou, my happiness before sunrise! The day cometh: so let us part!— </w:t>
      </w:r>
    </w:p>
    <w:p>
      <w:pPr>
        <w:pStyle w:val="BodyText"/>
        <w:spacing w:lineRule="auto" w:line="278" w:before="0" w:after="160"/>
        <w:rPr>
          <w:rFonts w:ascii="Arial" w:hAnsi="Arial"/>
        </w:rPr>
      </w:pPr>
      <w:r>
        <w:rPr>
          <w:rFonts w:ascii="Arial" w:hAnsi="Arial"/>
          <w:b w:val="false"/>
          <w:bCs w:val="false"/>
          <w:sz w:val="24"/>
          <w:szCs w:val="24"/>
        </w:rPr>
        <w:t xml:space="preserve">[3_49:38] </w:t>
      </w:r>
      <w:r>
        <w:rPr>
          <w:rFonts w:ascii="Arial" w:hAnsi="Arial"/>
        </w:rPr>
        <w:t xml:space="preserve">Thus spake Zarathustra. </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rPr>
        <w:t>Begin Commentary</w:t>
      </w:r>
    </w:p>
    <w:p>
      <w:pPr>
        <w:pStyle w:val="BodyText"/>
        <w:spacing w:lineRule="auto" w:line="278" w:before="0" w:after="160"/>
        <w:rPr>
          <w:rFonts w:ascii="Arial" w:hAnsi="Arial"/>
        </w:rPr>
      </w:pPr>
      <w:r>
        <w:rPr>
          <w:rFonts w:ascii="Arial" w:hAnsi="Arial"/>
          <w:b w:val="false"/>
          <w:bCs w:val="false"/>
          <w:sz w:val="24"/>
          <w:szCs w:val="24"/>
        </w:rPr>
        <w:t xml:space="preserve"> </w:t>
      </w:r>
    </w:p>
    <w:p>
      <w:pPr>
        <w:pStyle w:val="BodyText"/>
        <w:spacing w:lineRule="auto" w:line="278" w:before="0" w:after="160"/>
        <w:rPr>
          <w:rFonts w:ascii="Arial" w:hAnsi="Arial"/>
        </w:rPr>
      </w:pPr>
      <w:r>
        <w:rPr>
          <w:rFonts w:ascii="Arial" w:hAnsi="Arial"/>
          <w:color w:val="000000"/>
          <w:sz w:val="24"/>
          <w:szCs w:val="24"/>
          <w:shd w:fill="FFFFFF" w:val="clear"/>
        </w:rPr>
        <w:tab/>
        <w:t>Zarathustra is still at sea, entering the 5</w:t>
      </w:r>
      <w:r>
        <w:rPr>
          <w:rFonts w:ascii="Arial" w:hAnsi="Arial"/>
          <w:color w:val="000000"/>
          <w:sz w:val="24"/>
          <w:szCs w:val="24"/>
          <w:shd w:fill="FFFFFF" w:val="clear"/>
          <w:vertAlign w:val="superscript"/>
        </w:rPr>
        <w:t>th</w:t>
      </w:r>
      <w:r>
        <w:rPr>
          <w:rFonts w:ascii="Arial" w:hAnsi="Arial"/>
          <w:color w:val="000000"/>
          <w:sz w:val="24"/>
          <w:szCs w:val="24"/>
          <w:shd w:fill="FFFFFF" w:val="clear"/>
        </w:rPr>
        <w:t xml:space="preserve"> day of the voyage. The voyage away from his friends and thinking of the omen. He ended the night looking at the sky for misfortune and instead found happiness. </w:t>
      </w:r>
    </w:p>
    <w:p>
      <w:pPr>
        <w:pStyle w:val="BodyText"/>
        <w:spacing w:lineRule="auto" w:line="278" w:before="0" w:after="160"/>
        <w:rPr>
          <w:rFonts w:ascii="Arial" w:hAnsi="Arial"/>
          <w:color w:val="000000"/>
          <w:sz w:val="24"/>
          <w:szCs w:val="24"/>
          <w:shd w:fill="FFFFFF" w:val="clear"/>
        </w:rPr>
      </w:pPr>
      <w:r>
        <w:rPr>
          <w:rFonts w:ascii="Arial" w:hAnsi="Arial"/>
          <w:color w:val="000000"/>
          <w:sz w:val="24"/>
          <w:szCs w:val="24"/>
          <w:shd w:fill="FFFFFF" w:val="clear"/>
        </w:rPr>
      </w:r>
    </w:p>
    <w:p>
      <w:pPr>
        <w:pStyle w:val="BodyText"/>
        <w:rPr>
          <w:rFonts w:ascii="Arial" w:hAnsi="Arial"/>
        </w:rPr>
      </w:pPr>
      <w:r>
        <w:rPr>
          <w:rFonts w:ascii="Arial" w:hAnsi="Arial"/>
          <w:b w:val="false"/>
          <w:bCs w:val="false"/>
          <w:sz w:val="24"/>
          <w:szCs w:val="24"/>
          <w:shd w:fill="FFFF00" w:val="clear"/>
        </w:rPr>
        <w:t xml:space="preserve">[3_49:1] O heaven above me, thou pure, thou deep heaven! Thou abyss of light! Gazing on thee, I tremble with divine desires. </w:t>
      </w:r>
    </w:p>
    <w:p>
      <w:pPr>
        <w:pStyle w:val="BodyText"/>
        <w:rPr>
          <w:rFonts w:ascii="Arial" w:hAnsi="Arial"/>
        </w:rPr>
      </w:pPr>
      <w:r>
        <w:rPr>
          <w:rFonts w:ascii="Arial" w:hAnsi="Arial"/>
          <w:b w:val="false"/>
          <w:bCs w:val="false"/>
          <w:sz w:val="24"/>
          <w:szCs w:val="24"/>
        </w:rPr>
        <w:tab/>
        <w:t>The phrase</w:t>
      </w:r>
      <w:r>
        <w:rPr>
          <w:rFonts w:ascii="Arial" w:hAnsi="Arial"/>
        </w:rPr>
        <w:t xml:space="preserve"> "abyss of light" is an oxymoron. That Zarathustra is on the sea just adds to it. Zarathustra is on an abyss of darkness, under an abyss of light. The point where the two abysses meet and humans can make meaning. Having spent the night worrying he is comforted the non-speaking immensities above and below. This gives him the thrust to start this hymn. The divine desires suggest that he feels a redirected rapture for the eternal sky, and only using divine can he adequately describe it. Next line,</w:t>
      </w:r>
    </w:p>
    <w:p>
      <w:pPr>
        <w:pStyle w:val="BodyText"/>
        <w:rPr>
          <w:rFonts w:ascii="Arial" w:hAnsi="Arial"/>
        </w:rPr>
      </w:pPr>
      <w:r>
        <w:rPr>
          <w:rFonts w:ascii="Arial" w:hAnsi="Arial"/>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[3_49:2] </w:t>
      </w:r>
      <w:r>
        <w:rPr>
          <w:rFonts w:ascii="Arial" w:hAnsi="Arial"/>
          <w:shd w:fill="FFFF00" w:val="clear"/>
        </w:rPr>
        <w:t>Up to thy height to toss myself—that is MY depth! In thy purity to hide myself—that is MINE innocence!</w:t>
      </w:r>
    </w:p>
    <w:p>
      <w:pPr>
        <w:pStyle w:val="BodyText"/>
        <w:spacing w:lineRule="auto" w:line="278" w:before="0" w:after="160"/>
        <w:rPr>
          <w:rFonts w:ascii="Arial" w:hAnsi="Arial"/>
        </w:rPr>
      </w:pPr>
      <w:r>
        <w:rPr>
          <w:rFonts w:ascii="Arial" w:hAnsi="Arial"/>
          <w:b w:val="false"/>
          <w:bCs w:val="false"/>
          <w:sz w:val="24"/>
          <w:szCs w:val="24"/>
        </w:rPr>
        <w:tab/>
        <w:t>A</w:t>
      </w:r>
      <w:r>
        <w:rPr>
          <w:rFonts w:ascii="Arial" w:hAnsi="Arial"/>
        </w:rPr>
        <w:t>nother oxymoron. You do not toss yourself to the sky, you toss yourself to the ground or into the water. Stacked on another oxymoron of depth being height. It is too simple to say he sees the sky as the bottom that he wishes to fall into. Rather he sees it above and wishes the spirit of gravity went the other way. The next part is very peculiar. Zarathustra is not a particularly innocent person. Maybe it is a slight condemnation of himself. If wishes the spirit of gravity worked the other way he has not fully said yes to existence. He is still innocent enough to dream of what can not be. Next line,</w:t>
      </w:r>
    </w:p>
    <w:p>
      <w:pPr>
        <w:pStyle w:val="BodyText"/>
        <w:spacing w:lineRule="auto" w:line="278" w:before="0" w:after="160"/>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[3_49:3] </w:t>
      </w:r>
      <w:r>
        <w:rPr>
          <w:rFonts w:ascii="Arial" w:hAnsi="Arial"/>
          <w:shd w:fill="FFFF00" w:val="clear"/>
        </w:rPr>
        <w:t>The God veileth his beauty: thus hidest thou thy stars. Thou speakest not: THUS proclaimest thou thy wisdom unto me</w:t>
      </w:r>
    </w:p>
    <w:p>
      <w:pPr>
        <w:pStyle w:val="BodyText"/>
        <w:spacing w:lineRule="auto" w:line="278" w:before="0" w:after="160"/>
        <w:rPr>
          <w:rFonts w:ascii="Arial" w:hAnsi="Arial"/>
        </w:rPr>
      </w:pPr>
      <w:r>
        <w:rPr>
          <w:rFonts w:ascii="Arial" w:hAnsi="Arial"/>
        </w:rPr>
        <w:tab/>
        <w:t>Zarathustra has not suddenly renounced his atheism here. He has instead compared the sky to the God of the Bible. Just as that God is hides its glory so to the sky now, right before sunrise, is hiding its stars. This God never speaks yet still proclaims wisdom by silence. Wisdom without sermon, revelation without proposition, meaning without a lawgiver. Thus does Zarathustra see the sky. Next line,</w:t>
      </w:r>
    </w:p>
    <w:p>
      <w:pPr>
        <w:pStyle w:val="BodyText"/>
        <w:spacing w:lineRule="auto" w:line="278" w:before="0" w:after="160"/>
        <w:rPr>
          <w:rFonts w:ascii="Arial" w:hAnsi="Arial"/>
        </w:rPr>
      </w:pPr>
      <w:r>
        <w:rPr>
          <w:rFonts w:ascii="Arial" w:hAnsi="Arial"/>
        </w:rPr>
        <w:t xml:space="preserve"> </w:t>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[3_49:4] </w:t>
      </w:r>
      <w:r>
        <w:rPr>
          <w:rFonts w:ascii="Arial" w:hAnsi="Arial"/>
          <w:shd w:fill="FFFF00" w:val="clear"/>
        </w:rPr>
        <w:t>Mute o’er the raging sea hast thou risen for me to-day; thy love and thy modesty make a revelation unto my raging soul.</w:t>
      </w:r>
    </w:p>
    <w:p>
      <w:pPr>
        <w:pStyle w:val="BodyText"/>
        <w:widowControl/>
        <w:suppressAutoHyphens w:val="true"/>
        <w:overflowPunct w:val="false"/>
        <w:bidi w:val="0"/>
        <w:spacing w:lineRule="auto" w:line="278" w:before="0" w:after="160"/>
        <w:ind w:firstLine="720" w:left="0" w:right="0"/>
        <w:jc w:val="left"/>
        <w:rPr>
          <w:rFonts w:ascii="Arial" w:hAnsi="Arial"/>
        </w:rPr>
      </w:pPr>
      <w:r>
        <w:rPr>
          <w:rFonts w:ascii="Arial" w:hAnsi="Arial"/>
        </w:rPr>
        <w:t>His soul is torn up about the incidents of the happy islands, the sea is choppy, and yet the sunrise is unperturbed. A sunrise is silent, a big event that happens daily without a drum roll and without human approval or control. The sunrise reveals itself by being, not by speaking.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rPr>
      </w:pPr>
      <w:r>
        <w:rPr>
          <w:rFonts w:ascii="Arial" w:hAnsi="Arial"/>
          <w:b w:val="false"/>
          <w:bCs w:val="false"/>
          <w:sz w:val="24"/>
          <w:szCs w:val="24"/>
          <w:shd w:fill="FFFF00" w:val="clear"/>
        </w:rPr>
        <w:t xml:space="preserve">[3_49:5] </w:t>
      </w:r>
      <w:r>
        <w:rPr>
          <w:rFonts w:ascii="Arial" w:hAnsi="Arial"/>
          <w:shd w:fill="FFFF00" w:val="clear"/>
        </w:rPr>
        <w:t xml:space="preserve">In that thou camest unto me beautiful, veiled in thy beauty, in that thou spakest unto me mutely, obvious in thy wisdom: </w:t>
      </w:r>
    </w:p>
    <w:p>
      <w:pPr>
        <w:pStyle w:val="BodyText"/>
        <w:widowControl/>
        <w:suppressAutoHyphens w:val="true"/>
        <w:overflowPunct w:val="false"/>
        <w:bidi w:val="0"/>
        <w:spacing w:lineRule="auto" w:line="278" w:before="0" w:after="160"/>
        <w:ind w:firstLine="720" w:left="0" w:right="0"/>
        <w:jc w:val="left"/>
        <w:rPr>
          <w:rFonts w:ascii="Arial" w:hAnsi="Arial"/>
        </w:rPr>
      </w:pPr>
      <w:r>
        <w:rPr>
          <w:rFonts w:ascii="Arial" w:hAnsi="Arial"/>
          <w:b w:val="false"/>
          <w:bCs w:val="false"/>
          <w:sz w:val="24"/>
          <w:szCs w:val="24"/>
        </w:rPr>
        <w:t>A quite nicely strange line. The sunrise came unto Zarathustra veiled in its beauty. A veil is an item of clothing that obscures beauty. This seems like a clear contradiction yet it is possible Zarathustra meant that the most overwhelmingly things are not hidden in behind appearances they are hidden in them. Then the sunrise mutely spoke. Another clear contradiction. Lastly, the obvious in thy wisdom, a funny sounding phrase. Wisdom is usually hidden, subtle, hard-won. Yet here the sunrise wisdom is obvious because the sunrise is silent. It is not the wisdom of syllogisms, it is the wisdom of simply being.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highlight w:val="none"/>
          <w:shd w:fill="FFFF00" w:val="clear"/>
        </w:rPr>
      </w:pPr>
      <w:r>
        <w:rPr>
          <w:rFonts w:ascii="Arial" w:hAnsi="Arial"/>
          <w:b w:val="false"/>
          <w:bCs w:val="false"/>
          <w:sz w:val="24"/>
          <w:szCs w:val="24"/>
          <w:shd w:fill="FFFF00" w:val="clear"/>
        </w:rPr>
        <w:t xml:space="preserve">[3_49:6] </w:t>
      </w:r>
      <w:r>
        <w:rPr>
          <w:rFonts w:ascii="Arial" w:hAnsi="Arial"/>
          <w:shd w:fill="FFFF00" w:val="clear"/>
        </w:rPr>
        <w:t>Oh, how could I fail to divine all the modesty of thy soul! BEFORE the sun didst thou come unto me—the lonesomest one.</w:t>
      </w:r>
    </w:p>
    <w:p>
      <w:pPr>
        <w:pStyle w:val="BodyText"/>
        <w:spacing w:lineRule="auto" w:line="278" w:before="0" w:after="160"/>
        <w:rPr>
          <w:rFonts w:ascii="Arial" w:hAnsi="Arial"/>
        </w:rPr>
      </w:pPr>
      <w:r>
        <w:rPr>
          <w:rFonts w:ascii="Arial" w:hAnsi="Arial"/>
        </w:rPr>
        <w:tab/>
        <w:t xml:space="preserve">He continues to address the sky before dawn. Asking himself how he could have missed that the predawn sky was of type he admired. Great without announcement, beautiful and veiled in that beauty, and wise for it. The lonesomest is the title he declared of himself two sections back in the Vision and the Engima </w:t>
      </w:r>
      <w:r>
        <w:rPr>
          <w:rFonts w:ascii="Arial" w:hAnsi="Arial"/>
          <w:b w:val="false"/>
          <w:bCs w:val="false"/>
          <w:sz w:val="24"/>
          <w:szCs w:val="24"/>
        </w:rPr>
        <w:t>[3_46:9].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highlight w:val="none"/>
          <w:shd w:fill="FFFF00" w:val="clear"/>
        </w:rPr>
      </w:pPr>
      <w:r>
        <w:rPr>
          <w:rFonts w:ascii="Arial" w:hAnsi="Arial"/>
          <w:b w:val="false"/>
          <w:bCs w:val="false"/>
          <w:sz w:val="24"/>
          <w:szCs w:val="24"/>
          <w:shd w:fill="FFFF00" w:val="clear"/>
        </w:rPr>
        <w:t>[3_49:7]</w:t>
      </w:r>
      <w:r>
        <w:rPr>
          <w:rFonts w:ascii="Arial" w:hAnsi="Arial"/>
          <w:shd w:fill="FFFF00" w:val="clear"/>
        </w:rPr>
        <w:t>We have been friends from the beginning: to us are grief, gruesomeness, and ground common; even the sun is common to us.</w:t>
      </w:r>
    </w:p>
    <w:p>
      <w:pPr>
        <w:pStyle w:val="BodyText"/>
        <w:spacing w:lineRule="auto" w:line="278" w:before="0" w:after="160"/>
        <w:rPr>
          <w:rFonts w:ascii="Arial" w:hAnsi="Arial"/>
        </w:rPr>
      </w:pPr>
      <w:r>
        <w:rPr>
          <w:rFonts w:ascii="Arial" w:hAnsi="Arial"/>
        </w:rPr>
        <w:tab/>
        <w:t xml:space="preserve">TN: In the original German grief, gruesomeness, and ground are Garm und Grauen and Grund. Alliteration of Gr. It might be an echo of Jeremiah 48:43 and Isaiah 24:17 which in the Lutheran Bible is </w:t>
      </w:r>
      <w:bookmarkStart w:id="0" w:name="de-LUTH1545-18113"/>
      <w:bookmarkEnd w:id="0"/>
      <w:r>
        <w:rPr>
          <w:rFonts w:ascii="Arial" w:hAnsi="Arial"/>
        </w:rPr>
        <w:t>Schrecken, Grube und Strick or Terror and pit and snare.</w:t>
      </w:r>
    </w:p>
    <w:p>
      <w:pPr>
        <w:pStyle w:val="BodyText"/>
        <w:spacing w:lineRule="auto" w:line="278" w:before="0" w:after="160"/>
        <w:rPr>
          <w:rFonts w:ascii="Arial" w:hAnsi="Arial"/>
        </w:rPr>
      </w:pPr>
      <w:r>
        <w:rPr>
          <w:rFonts w:ascii="Arial" w:hAnsi="Arial"/>
        </w:rPr>
        <w:tab/>
        <w:t xml:space="preserve">AC: </w:t>
      </w:r>
      <w:r>
        <w:rPr>
          <w:rFonts w:ascii="Arial" w:hAnsi="Arial"/>
        </w:rPr>
        <w:t>This line turns the sky from scenery into his companion from his earliest awareness. They not only share the thunders and darkness they also share the sun, the light. The full spectrum of experience. Even the ground bounds them both, him from the void of space, the sky from below the horizon.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rPr>
      </w:pPr>
      <w:r>
        <w:rPr>
          <w:rFonts w:ascii="Arial" w:hAnsi="Arial"/>
          <w:b w:val="false"/>
          <w:bCs w:val="false"/>
          <w:sz w:val="24"/>
          <w:szCs w:val="24"/>
        </w:rPr>
        <w:t xml:space="preserve">[3_49:8] </w:t>
      </w:r>
      <w:r>
        <w:rPr>
          <w:rFonts w:ascii="Arial" w:hAnsi="Arial"/>
        </w:rPr>
        <w:t>We do not speak to each other, because we know too much—: we keep silent to each other, we smile our knowledge to each other.</w:t>
      </w:r>
    </w:p>
    <w:p>
      <w:pPr>
        <w:pStyle w:val="BodyText"/>
        <w:spacing w:lineRule="auto" w:line="278" w:before="0" w:after="160"/>
        <w:rPr>
          <w:rFonts w:ascii="Arial" w:hAnsi="Arial"/>
        </w:rPr>
      </w:pPr>
      <w:r>
        <w:rPr>
          <w:rFonts w:ascii="Arial" w:hAnsi="Arial"/>
        </w:rPr>
        <w:tab/>
      </w:r>
      <w:r>
        <w:rPr>
          <w:rFonts w:ascii="Arial" w:hAnsi="Arial"/>
        </w:rPr>
        <w:t>The sky stands over the entire human story since the beginning. It so to speak knows too much to speak in the old babble of good and evil. Zarathustra identifies with from the time in his cave up on the mountain above the human race. He calls it his friend as the sky is the anti of the old lie. It does not justify, explain, apologize, soften, flatter, excuse. It abides, vast and silent, beyond good and evil.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rPr>
      </w:pPr>
      <w:r>
        <w:rPr>
          <w:rFonts w:ascii="Arial" w:hAnsi="Arial"/>
        </w:rPr>
        <w:t>[3_49:9] Art thou not the light of my fire? Hast thou not the sister-soul of mine insight?</w:t>
      </w:r>
    </w:p>
    <w:p>
      <w:pPr>
        <w:pStyle w:val="BodyText"/>
        <w:spacing w:lineRule="auto" w:line="278" w:before="0" w:after="160"/>
        <w:rPr>
          <w:rFonts w:ascii="Arial" w:hAnsi="Arial"/>
        </w:rPr>
      </w:pPr>
      <w:r>
        <w:rPr>
          <w:rFonts w:ascii="Arial" w:hAnsi="Arial"/>
        </w:rPr>
        <w:tab/>
        <w:t xml:space="preserve">First he rhetorically asks is not the sky the light of his fire? The sky brightness is </w:t>
      </w:r>
      <w:r>
        <w:rPr>
          <w:rFonts w:ascii="Arial" w:hAnsi="Arial"/>
        </w:rPr>
        <w:t>the radiance of the infinite above, while Zarathustra’s fire is his inner soul with in. Without his fire the sky would remain a backdrop. Without the sky, and proof of the infinite Zarathustra’s inner fire would be mere heat. Like fire with its light the two combine into phenomenon, here of revelation.</w:t>
      </w:r>
    </w:p>
    <w:p>
      <w:pPr>
        <w:pStyle w:val="BodyText"/>
        <w:spacing w:lineRule="auto" w:line="278" w:before="0" w:after="160"/>
        <w:rPr>
          <w:rFonts w:ascii="Arial" w:hAnsi="Arial"/>
        </w:rPr>
      </w:pPr>
      <w:r>
        <w:rPr>
          <w:rFonts w:ascii="Arial" w:hAnsi="Arial"/>
        </w:rPr>
        <w:tab/>
      </w:r>
      <w:r>
        <w:rPr>
          <w:rFonts w:ascii="Arial" w:hAnsi="Arial"/>
        </w:rPr>
        <w:t>Then he brings the sky further in, promoting from friend to counterpart to now relation. A sister soul. In what regard? In insight. His deepest seeing and the sky’s deepest being are of the same kin. Next line,</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rPr>
      </w:pPr>
      <w:r>
        <w:rPr>
          <w:rFonts w:ascii="Arial" w:hAnsi="Arial"/>
          <w:b w:val="false"/>
          <w:bCs w:val="false"/>
          <w:sz w:val="24"/>
          <w:szCs w:val="24"/>
        </w:rPr>
        <w:t xml:space="preserve">[3_49:10] </w:t>
      </w:r>
      <w:r>
        <w:rPr>
          <w:rFonts w:ascii="Arial" w:hAnsi="Arial"/>
        </w:rPr>
        <w:t>Together did we learn everything; together did we learn to ascend beyond ourselves to ourselves, and to smile uncloudedly:—</w:t>
      </w:r>
    </w:p>
    <w:p>
      <w:pPr>
        <w:pStyle w:val="BodyText"/>
        <w:spacing w:lineRule="auto" w:line="278" w:before="0" w:after="160"/>
        <w:rPr>
          <w:rFonts w:ascii="Arial" w:hAnsi="Arial"/>
        </w:rPr>
      </w:pPr>
      <w:r>
        <w:rPr>
          <w:rFonts w:ascii="Arial" w:hAnsi="Arial"/>
        </w:rPr>
      </w:r>
    </w:p>
    <w:p>
      <w:pPr>
        <w:pStyle w:val="BodyText"/>
        <w:spacing w:lineRule="auto" w:line="278" w:before="0" w:after="160"/>
        <w:rPr>
          <w:rFonts w:ascii="Arial" w:hAnsi="Arial"/>
        </w:rPr>
      </w:pPr>
      <w:r>
        <w:rPr>
          <w:rFonts w:ascii="Arial" w:hAnsi="Arial"/>
          <w:b w:val="false"/>
          <w:bCs w:val="false"/>
          <w:sz w:val="24"/>
          <w:szCs w:val="24"/>
        </w:rPr>
        <w:t xml:space="preserve">[3_49:11] </w:t>
      </w:r>
      <w:r>
        <w:rPr>
          <w:rFonts w:ascii="Arial" w:hAnsi="Arial"/>
        </w:rPr>
        <w:t xml:space="preserve">—Uncloudedly to smile down out of luminous eyes and out of miles of distance, when under us constraint and purpose and guilt steam like rain. </w:t>
      </w:r>
    </w:p>
    <w:p>
      <w:pPr>
        <w:pStyle w:val="BodyText"/>
        <w:spacing w:lineRule="auto" w:line="278" w:before="0" w:after="160"/>
        <w:rPr>
          <w:rFonts w:ascii="Arial" w:hAnsi="Arial"/>
          <w:color w:val="000000"/>
          <w:sz w:val="24"/>
          <w:szCs w:val="24"/>
          <w:shd w:fill="FFFFFF" w:val="clear"/>
        </w:rPr>
      </w:pPr>
      <w:r>
        <w:rPr>
          <w:rFonts w:ascii="Arial" w:hAnsi="Arial"/>
          <w:color w:val="000000"/>
          <w:sz w:val="24"/>
          <w:szCs w:val="24"/>
          <w:shd w:fill="FFFFFF" w:val="clear"/>
        </w:rPr>
      </w:r>
    </w:p>
    <w:p>
      <w:pPr>
        <w:pStyle w:val="BodyText"/>
        <w:spacing w:lineRule="auto" w:line="278" w:before="0" w:after="160"/>
        <w:rPr>
          <w:rFonts w:ascii="Arial" w:hAnsi="Arial"/>
          <w:color w:val="000000"/>
          <w:sz w:val="24"/>
          <w:szCs w:val="24"/>
          <w:shd w:fill="FFFFFF" w:val="clear"/>
        </w:rPr>
      </w:pPr>
      <w:r>
        <w:rPr>
          <w:rFonts w:ascii="Arial" w:hAnsi="Arial"/>
          <w:color w:val="000000"/>
          <w:sz w:val="24"/>
          <w:szCs w:val="24"/>
          <w:shd w:fill="FFFFFF" w:val="clea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8" w:before="0" w:after="160"/>
      <w:jc w:val="left"/>
    </w:pPr>
    <w:rPr>
      <w:rFonts w:ascii="Aptos" w:hAnsi="Aptos" w:eastAsia="Aptos" w:cs="Tahoma"/>
      <w:color w:val="auto"/>
      <w:kern w:val="2"/>
      <w:sz w:val="24"/>
      <w:szCs w:val="24"/>
      <w:lang w:val="en-US"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hyperlink" Target="https://www.gutenberg.org/files/52881/52881-h/52881-h.ht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LibreOffice/25.8.5.2$Windows_X86_64 LibreOffice_project/9c8b85f387cc00a89945a79c9e6239f32e450ac2</Application>
  <AppVersion>15.0000</AppVersion>
  <Pages>6</Pages>
  <Words>2137</Words>
  <Characters>10102</Characters>
  <CharactersWithSpaces>12206</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2026-04-15T23:11:28Z</dcterms:created>
  <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