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00" w:after="0" w:line="240"/>
        <w:ind w:right="0" w:left="-15" w:firstLine="0"/>
        <w:jc w:val="left"/>
        <w:rPr>
          <w:rFonts w:ascii="Oswald" w:hAnsi="Oswald" w:cs="Oswald" w:eastAsia="Oswald"/>
          <w:color w:val="424242"/>
          <w:spacing w:val="0"/>
          <w:position w:val="0"/>
          <w:sz w:val="72"/>
          <w:shd w:fill="auto" w:val="clear"/>
        </w:rPr>
      </w:pPr>
      <w:r>
        <w:object w:dxaOrig="3088" w:dyaOrig="1361">
          <v:rect xmlns:o="urn:schemas-microsoft-com:office:office" xmlns:v="urn:schemas-microsoft-com:vml" id="rectole0000000000" style="width:154.400000pt;height:68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-15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</w:pPr>
      <w:r>
        <w:object w:dxaOrig="8985" w:dyaOrig="76">
          <v:rect xmlns:o="urn:schemas-microsoft-com:office:office" xmlns:v="urn:schemas-microsoft-com:vml" id="rectole0000000001" style="width:449.250000pt;height:3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80" w:after="0" w:line="276"/>
        <w:ind w:right="0" w:left="-15" w:firstLine="0"/>
        <w:jc w:val="left"/>
        <w:rPr>
          <w:rFonts w:ascii="Roboto Condensed" w:hAnsi="Roboto Condensed" w:cs="Roboto Condensed" w:eastAsia="Roboto Condensed"/>
          <w:color w:val="666666"/>
          <w:spacing w:val="0"/>
          <w:position w:val="0"/>
          <w:sz w:val="20"/>
          <w:shd w:fill="auto" w:val="clear"/>
        </w:rPr>
      </w:pPr>
      <w:r>
        <w:rPr>
          <w:rFonts w:ascii="Roboto Condensed" w:hAnsi="Roboto Condensed" w:cs="Roboto Condensed" w:eastAsia="Roboto Condensed"/>
          <w:color w:val="666666"/>
          <w:spacing w:val="0"/>
          <w:position w:val="0"/>
          <w:sz w:val="22"/>
          <w:shd w:fill="auto" w:val="clear"/>
        </w:rPr>
        <w:t xml:space="preserve">955 S Congress Ave</w:t>
        <w:br/>
        <w:t xml:space="preserve">Suite 112 / Bay 8</w:t>
      </w:r>
    </w:p>
    <w:p>
      <w:pPr>
        <w:spacing w:before="0" w:after="0" w:line="276"/>
        <w:ind w:right="0" w:left="-15" w:firstLine="0"/>
        <w:jc w:val="left"/>
        <w:rPr>
          <w:rFonts w:ascii="Roboto Condensed" w:hAnsi="Roboto Condensed" w:cs="Roboto Condensed" w:eastAsia="Roboto Condensed"/>
          <w:color w:val="666666"/>
          <w:spacing w:val="0"/>
          <w:position w:val="0"/>
          <w:sz w:val="20"/>
          <w:shd w:fill="auto" w:val="clear"/>
        </w:rPr>
      </w:pPr>
      <w:r>
        <w:rPr>
          <w:rFonts w:ascii="Roboto Condensed" w:hAnsi="Roboto Condensed" w:cs="Roboto Condensed" w:eastAsia="Roboto Condensed"/>
          <w:color w:val="666666"/>
          <w:spacing w:val="0"/>
          <w:position w:val="0"/>
          <w:sz w:val="22"/>
          <w:shd w:fill="auto" w:val="clear"/>
        </w:rPr>
        <w:t xml:space="preserve">DELRAY BEACH, FL 33445</w:t>
      </w:r>
    </w:p>
    <w:p>
      <w:pPr>
        <w:spacing w:before="0" w:after="0" w:line="276"/>
        <w:ind w:right="0" w:left="-15" w:firstLine="0"/>
        <w:jc w:val="left"/>
        <w:rPr>
          <w:rFonts w:ascii="Roboto Condensed" w:hAnsi="Roboto Condensed" w:cs="Roboto Condensed" w:eastAsia="Roboto Condensed"/>
          <w:color w:val="666666"/>
          <w:spacing w:val="0"/>
          <w:position w:val="0"/>
          <w:sz w:val="20"/>
          <w:shd w:fill="auto" w:val="clear"/>
        </w:rPr>
      </w:pPr>
      <w:r>
        <w:rPr>
          <w:rFonts w:ascii="Roboto Condensed" w:hAnsi="Roboto Condensed" w:cs="Roboto Condensed" w:eastAsia="Roboto Condensed"/>
          <w:color w:val="666666"/>
          <w:spacing w:val="0"/>
          <w:position w:val="0"/>
          <w:sz w:val="22"/>
          <w:shd w:fill="auto" w:val="clear"/>
        </w:rPr>
        <w:t xml:space="preserve">(561) 568-7680</w:t>
      </w:r>
    </w:p>
    <w:p>
      <w:pPr>
        <w:spacing w:before="0" w:after="0" w:line="276"/>
        <w:ind w:right="0" w:left="-15" w:firstLine="0"/>
        <w:jc w:val="left"/>
        <w:rPr>
          <w:rFonts w:ascii="Roboto Condensed" w:hAnsi="Roboto Condensed" w:cs="Roboto Condensed" w:eastAsia="Roboto Condensed"/>
          <w:color w:val="666666"/>
          <w:spacing w:val="0"/>
          <w:position w:val="0"/>
          <w:sz w:val="20"/>
          <w:shd w:fill="auto" w:val="clear"/>
        </w:rPr>
      </w:pPr>
      <w:r>
        <w:rPr>
          <w:rFonts w:ascii="Roboto Condensed" w:hAnsi="Roboto Condensed" w:cs="Roboto Condensed" w:eastAsia="Roboto Condensed"/>
          <w:color w:val="666666"/>
          <w:spacing w:val="0"/>
          <w:position w:val="0"/>
          <w:sz w:val="22"/>
          <w:shd w:fill="auto" w:val="clear"/>
        </w:rPr>
        <w:t xml:space="preserve">INFO@LIGHTNINGLABSMFG.COM</w:t>
      </w:r>
    </w:p>
    <w:p>
      <w:pPr>
        <w:spacing w:before="480" w:after="0" w:line="240"/>
        <w:ind w:right="0" w:left="-15" w:firstLine="0"/>
        <w:jc w:val="left"/>
        <w:rPr>
          <w:rFonts w:ascii="Source Code Pro" w:hAnsi="Source Code Pro" w:cs="Source Code Pro" w:eastAsia="Source Code Pro"/>
          <w:color w:val="666666"/>
          <w:spacing w:val="0"/>
          <w:position w:val="0"/>
          <w:sz w:val="20"/>
          <w:shd w:fill="auto" w:val="clear"/>
        </w:rPr>
      </w:pPr>
      <w:r>
        <w:rPr>
          <w:rFonts w:ascii="Roboto Condensed" w:hAnsi="Roboto Condensed" w:cs="Roboto Condensed" w:eastAsia="Roboto Condensed"/>
          <w:color w:val="E31C60"/>
          <w:spacing w:val="0"/>
          <w:position w:val="0"/>
          <w:sz w:val="22"/>
          <w:shd w:fill="auto" w:val="clear"/>
        </w:rPr>
        <w:t xml:space="preserve">May 12, 2021</w:t>
      </w:r>
    </w:p>
    <w:p>
      <w:pPr>
        <w:spacing w:before="400" w:after="0" w:line="360"/>
        <w:ind w:right="0" w:left="-15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  <w:t xml:space="preserve">To Whom it May Concern,</w:t>
      </w:r>
    </w:p>
    <w:p>
      <w:pPr>
        <w:spacing w:before="400" w:after="0" w:line="360"/>
        <w:ind w:right="0" w:left="-15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  <w:t xml:space="preserve">This form is to certify the annual wages of employee Thomas Shaw with Lightning Labs LLC.  Thomas is to be paid as a full-time employee with our company in the amount of $45,000 per year.  Start date is to be May 25th, 2021. If any other information is required, please let Thomas know and we can provide any additional information upon request.</w:t>
      </w:r>
    </w:p>
    <w:p>
      <w:pPr>
        <w:spacing w:before="400" w:after="0" w:line="240"/>
        <w:ind w:right="0" w:left="-15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  <w:t xml:space="preserve">Thank you,</w:t>
      </w:r>
    </w:p>
    <w:p>
      <w:pPr>
        <w:spacing w:before="400" w:after="0" w:line="240"/>
        <w:ind w:right="0" w:left="-15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  <w:t xml:space="preserve">Seth Fidanza</w:t>
      </w:r>
    </w:p>
    <w:p>
      <w:pPr>
        <w:spacing w:before="400" w:after="0" w:line="240"/>
        <w:ind w:right="0" w:left="-15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</w:pPr>
      <w:r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  <w:t xml:space="preserve">Owner, Lightning Labs</w:t>
      </w:r>
    </w:p>
    <w:p>
      <w:pPr>
        <w:spacing w:before="400" w:after="0" w:line="240"/>
        <w:ind w:right="0" w:left="-15" w:firstLine="0"/>
        <w:jc w:val="left"/>
        <w:rPr>
          <w:rFonts w:ascii="Source Code Pro" w:hAnsi="Source Code Pro" w:cs="Source Code Pro" w:eastAsia="Source Code Pro"/>
          <w:color w:val="424242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