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326" w:rsidRDefault="00EB721E">
      <w:r>
        <w:t>Megha Jain</w:t>
      </w:r>
    </w:p>
    <w:p w:rsidR="00EB721E" w:rsidRDefault="00EB721E">
      <w:r>
        <w:t>Thomas Sheridan</w:t>
      </w:r>
    </w:p>
    <w:p w:rsidR="00EB721E" w:rsidRDefault="00EB721E">
      <w:r>
        <w:t>Brandon Bennett</w:t>
      </w:r>
    </w:p>
    <w:p w:rsidR="00223E87" w:rsidRDefault="00223E87"/>
    <w:p w:rsidR="00223E87" w:rsidRDefault="00223E87"/>
    <w:p w:rsidR="00223E87" w:rsidRPr="00223E87" w:rsidRDefault="00223E87">
      <w:pPr>
        <w:rPr>
          <w:u w:val="single"/>
        </w:rPr>
      </w:pPr>
      <w:r w:rsidRPr="00223E87">
        <w:rPr>
          <w:u w:val="single"/>
        </w:rPr>
        <w:t>EVs by state</w:t>
      </w:r>
    </w:p>
    <w:p w:rsidR="00223E87" w:rsidRDefault="00223E87"/>
    <w:p w:rsidR="00223E87" w:rsidRDefault="00223E87">
      <w:r>
        <w:t>California (39m) – 2.5m EVs</w:t>
      </w:r>
    </w:p>
    <w:p w:rsidR="00223E87" w:rsidRDefault="00223E87">
      <w:r>
        <w:t>Texas (29m) - 1.02m EVs</w:t>
      </w:r>
    </w:p>
    <w:p w:rsidR="00223E87" w:rsidRDefault="00223E87">
      <w:r>
        <w:t>Michigan (10m) 42k</w:t>
      </w:r>
    </w:p>
    <w:p w:rsidR="00223E87" w:rsidRDefault="00223E87">
      <w:r>
        <w:t>Florida (21m) 291k EVs</w:t>
      </w:r>
    </w:p>
    <w:p w:rsidR="00223E87" w:rsidRDefault="00223E87">
      <w:r>
        <w:t>NY (19m) 1.03m</w:t>
      </w:r>
    </w:p>
    <w:p w:rsidR="00223E87" w:rsidRDefault="00223E87">
      <w:r>
        <w:t>NJ (9.5m) 304k</w:t>
      </w:r>
    </w:p>
    <w:p w:rsidR="00223E87" w:rsidRDefault="00223E87">
      <w:r>
        <w:t>**(Total Pop of 6 States 127.5 of 332m) (38% of US)</w:t>
      </w:r>
    </w:p>
    <w:p w:rsidR="00223E87" w:rsidRDefault="00223E87"/>
    <w:p w:rsidR="00223E87" w:rsidRPr="001735EE" w:rsidRDefault="00207EE0">
      <w:pPr>
        <w:rPr>
          <w:u w:val="single"/>
        </w:rPr>
      </w:pPr>
      <w:r w:rsidRPr="001735EE">
        <w:rPr>
          <w:u w:val="single"/>
        </w:rPr>
        <w:t xml:space="preserve">EV Charging Stations by State (Public/Electric) </w:t>
      </w:r>
    </w:p>
    <w:p w:rsidR="00207EE0" w:rsidRDefault="00207EE0"/>
    <w:p w:rsidR="00207EE0" w:rsidRDefault="00207EE0">
      <w:r>
        <w:t>California – 14,983</w:t>
      </w:r>
    </w:p>
    <w:p w:rsidR="00207EE0" w:rsidRDefault="00207EE0">
      <w:r>
        <w:t>Texas – 2,573</w:t>
      </w:r>
    </w:p>
    <w:p w:rsidR="00207EE0" w:rsidRDefault="00207EE0">
      <w:r>
        <w:t>Florida – 2,878</w:t>
      </w:r>
    </w:p>
    <w:p w:rsidR="00207EE0" w:rsidRDefault="00207EE0">
      <w:r>
        <w:t>Michigan – 1,108</w:t>
      </w:r>
    </w:p>
    <w:p w:rsidR="00207EE0" w:rsidRDefault="00207EE0">
      <w:r>
        <w:t>NY – 3,458</w:t>
      </w:r>
    </w:p>
    <w:p w:rsidR="00207EE0" w:rsidRDefault="00207EE0">
      <w:r>
        <w:t>NJ - 915</w:t>
      </w:r>
    </w:p>
    <w:p w:rsidR="00207EE0" w:rsidRDefault="00207EE0"/>
    <w:p w:rsidR="00223E87" w:rsidRDefault="001735EE">
      <w:r>
        <w:t>Make/Model (</w:t>
      </w:r>
      <w:r w:rsidR="00862065">
        <w:t xml:space="preserve">1,214,000 </w:t>
      </w:r>
      <w:r>
        <w:t>EVs between those 6 States)</w:t>
      </w:r>
    </w:p>
    <w:p w:rsidR="001735EE" w:rsidRDefault="001735EE"/>
    <w:p w:rsidR="004E47ED" w:rsidRDefault="005E564A">
      <w:r>
        <w:t xml:space="preserve">///// </w:t>
      </w:r>
      <w:r w:rsidR="00EB721E">
        <w:br/>
      </w:r>
    </w:p>
    <w:p w:rsidR="004E47ED" w:rsidRDefault="004E47ED">
      <w:r>
        <w:t xml:space="preserve">Slide </w:t>
      </w:r>
      <w:r w:rsidR="00F10160">
        <w:t>Notes</w:t>
      </w:r>
    </w:p>
    <w:p w:rsidR="004E47ED" w:rsidRDefault="004E47ED"/>
    <w:p w:rsidR="00722BCC" w:rsidRDefault="00722BCC">
      <w:r w:rsidRPr="00722BCC">
        <w:rPr>
          <w:b/>
          <w:bCs/>
          <w:color w:val="FF0000"/>
          <w:u w:val="single"/>
        </w:rPr>
        <w:t>Intro</w:t>
      </w:r>
      <w:r>
        <w:t>:</w:t>
      </w:r>
    </w:p>
    <w:p w:rsidR="00722BCC" w:rsidRDefault="00722BCC"/>
    <w:p w:rsidR="00722BCC" w:rsidRDefault="00722BCC">
      <w:r>
        <w:t xml:space="preserve">Good </w:t>
      </w:r>
      <w:proofErr w:type="gramStart"/>
      <w:r>
        <w:t>Evening</w:t>
      </w:r>
      <w:proofErr w:type="gramEnd"/>
      <w:r>
        <w:t xml:space="preserve"> Everyone,</w:t>
      </w:r>
    </w:p>
    <w:p w:rsidR="00722BCC" w:rsidRDefault="00722BCC"/>
    <w:p w:rsidR="00EB721E" w:rsidRPr="00722BCC" w:rsidRDefault="00EB721E" w:rsidP="00722BCC"/>
    <w:p w:rsidR="00722BCC" w:rsidRDefault="00EB721E">
      <w:r w:rsidRPr="00EB721E">
        <w:t xml:space="preserve">For the Team Electric project that Megha, Brandon, and I are </w:t>
      </w:r>
      <w:proofErr w:type="gramStart"/>
      <w:r>
        <w:t xml:space="preserve">worked </w:t>
      </w:r>
      <w:r w:rsidRPr="00EB721E">
        <w:t xml:space="preserve"> on</w:t>
      </w:r>
      <w:proofErr w:type="gramEnd"/>
      <w:r w:rsidRPr="00EB721E">
        <w:t>, we chose to investigate whether the average per capita income in each county connects with the sales of electric vehicles as well as whether availability to charging stations in a given location.</w:t>
      </w:r>
    </w:p>
    <w:p w:rsidR="00722BCC" w:rsidRDefault="00722BCC"/>
    <w:p w:rsidR="00EB721E" w:rsidRDefault="00EB721E" w:rsidP="00EB721E">
      <w:r>
        <w:t xml:space="preserve">To do so we pulled three primary sources of data and manipulated them to fit our needs and applied them within our machine learning model. </w:t>
      </w:r>
    </w:p>
    <w:p w:rsidR="00EB721E" w:rsidRDefault="00EB721E"/>
    <w:p w:rsidR="00F10160" w:rsidRDefault="00F10160"/>
    <w:p w:rsidR="004E47ED" w:rsidRPr="00FB5672" w:rsidRDefault="004E47ED">
      <w:pPr>
        <w:rPr>
          <w:color w:val="FF0000"/>
          <w:u w:val="single"/>
        </w:rPr>
      </w:pPr>
      <w:r w:rsidRPr="00FB5672">
        <w:rPr>
          <w:color w:val="FF0000"/>
          <w:u w:val="single"/>
        </w:rPr>
        <w:t>Data Sources</w:t>
      </w:r>
    </w:p>
    <w:p w:rsidR="004E47ED" w:rsidRDefault="004E47ED">
      <w:pPr>
        <w:rPr>
          <w:u w:val="single"/>
        </w:rPr>
      </w:pPr>
    </w:p>
    <w:p w:rsidR="00722BCC" w:rsidRDefault="00722BCC">
      <w:pPr>
        <w:rPr>
          <w:u w:val="single"/>
        </w:rPr>
      </w:pPr>
    </w:p>
    <w:p w:rsidR="004E47ED" w:rsidRDefault="004E47ED" w:rsidP="004E47ED">
      <w:r>
        <w:t>S</w:t>
      </w:r>
      <w:r>
        <w:t xml:space="preserve">tate EV Registration </w:t>
      </w:r>
      <w:proofErr w:type="gramStart"/>
      <w:r>
        <w:t>Data :</w:t>
      </w:r>
      <w:proofErr w:type="gramEnd"/>
      <w:r>
        <w:t xml:space="preserve"> Per State EV Data </w:t>
      </w:r>
    </w:p>
    <w:p w:rsidR="004E47ED" w:rsidRPr="001674E2" w:rsidRDefault="004E47ED" w:rsidP="004E47ED">
      <w:pPr>
        <w:rPr>
          <w:i/>
          <w:iCs/>
        </w:rPr>
      </w:pPr>
      <w:r w:rsidRPr="001674E2">
        <w:rPr>
          <w:i/>
          <w:iCs/>
        </w:rPr>
        <w:t xml:space="preserve">This data was pulled from Atlas EV Hub, 6 states </w:t>
      </w:r>
      <w:r w:rsidR="00C641F0">
        <w:rPr>
          <w:i/>
          <w:iCs/>
        </w:rPr>
        <w:t>(NY, NJ, Cali, Texas, Michigan&amp; FL</w:t>
      </w:r>
      <w:r w:rsidR="00E267F1">
        <w:rPr>
          <w:i/>
          <w:iCs/>
        </w:rPr>
        <w:t>,</w:t>
      </w:r>
      <w:r w:rsidR="00E267F1" w:rsidRPr="00E267F1">
        <w:t xml:space="preserve"> </w:t>
      </w:r>
      <w:r w:rsidR="00E267F1" w:rsidRPr="00E267F1">
        <w:rPr>
          <w:i/>
          <w:iCs/>
        </w:rPr>
        <w:t xml:space="preserve">**(Total Pop of 6 States 127.5 of 332m) (38% of </w:t>
      </w:r>
      <w:proofErr w:type="gramStart"/>
      <w:r w:rsidR="00E267F1" w:rsidRPr="00E267F1">
        <w:rPr>
          <w:i/>
          <w:iCs/>
        </w:rPr>
        <w:t>US</w:t>
      </w:r>
      <w:r w:rsidR="00E267F1">
        <w:rPr>
          <w:i/>
          <w:iCs/>
        </w:rPr>
        <w:t xml:space="preserve"> </w:t>
      </w:r>
      <w:r w:rsidR="00C641F0">
        <w:rPr>
          <w:i/>
          <w:iCs/>
        </w:rPr>
        <w:t>)</w:t>
      </w:r>
      <w:proofErr w:type="gramEnd"/>
      <w:r w:rsidR="00E267F1">
        <w:rPr>
          <w:i/>
          <w:iCs/>
        </w:rPr>
        <w:t xml:space="preserve"> (&amp; 1.59% of the world’s population.)</w:t>
      </w:r>
    </w:p>
    <w:p w:rsidR="004E47ED" w:rsidRDefault="004E47ED" w:rsidP="004E47ED"/>
    <w:p w:rsidR="004E47ED" w:rsidRDefault="004E47ED" w:rsidP="004E47ED">
      <w:r>
        <w:t xml:space="preserve">Country Wide Fueling </w:t>
      </w:r>
      <w:proofErr w:type="gramStart"/>
      <w:r>
        <w:t>Data :</w:t>
      </w:r>
      <w:proofErr w:type="gramEnd"/>
      <w:r>
        <w:t xml:space="preserve"> Alternative Fueling Station Data </w:t>
      </w:r>
    </w:p>
    <w:p w:rsidR="004E47ED" w:rsidRPr="001674E2" w:rsidRDefault="004E47ED" w:rsidP="004E47ED">
      <w:pPr>
        <w:rPr>
          <w:i/>
          <w:iCs/>
        </w:rPr>
      </w:pPr>
      <w:r w:rsidRPr="001674E2">
        <w:rPr>
          <w:i/>
          <w:iCs/>
        </w:rPr>
        <w:t xml:space="preserve">This data set was pulled from the US Department of </w:t>
      </w:r>
      <w:r w:rsidR="001674E2" w:rsidRPr="001674E2">
        <w:rPr>
          <w:i/>
          <w:iCs/>
        </w:rPr>
        <w:t>Transportation</w:t>
      </w:r>
      <w:r w:rsidRPr="001674E2">
        <w:rPr>
          <w:i/>
          <w:iCs/>
        </w:rPr>
        <w:t xml:space="preserve"> </w:t>
      </w:r>
    </w:p>
    <w:p w:rsidR="004E47ED" w:rsidRDefault="004E47ED" w:rsidP="004E47ED"/>
    <w:p w:rsidR="004E47ED" w:rsidRDefault="004E47ED" w:rsidP="004E47ED">
      <w:r>
        <w:t xml:space="preserve">Personal/Household Income by </w:t>
      </w:r>
      <w:proofErr w:type="gramStart"/>
      <w:r>
        <w:t>county :</w:t>
      </w:r>
      <w:proofErr w:type="gramEnd"/>
      <w:r>
        <w:t xml:space="preserve"> County Income </w:t>
      </w:r>
      <w:r w:rsidR="00722BCC">
        <w:br/>
      </w:r>
    </w:p>
    <w:p w:rsidR="004E47ED" w:rsidRDefault="001674E2">
      <w:pPr>
        <w:rPr>
          <w:i/>
          <w:iCs/>
        </w:rPr>
      </w:pPr>
      <w:r w:rsidRPr="005E564A">
        <w:rPr>
          <w:i/>
          <w:iCs/>
        </w:rPr>
        <w:t xml:space="preserve">This data was pulled </w:t>
      </w:r>
      <w:r w:rsidR="005E564A" w:rsidRPr="005E564A">
        <w:rPr>
          <w:i/>
          <w:iCs/>
        </w:rPr>
        <w:t>from the Bureau of Economic Commerce, US Dept of Commerce</w:t>
      </w:r>
    </w:p>
    <w:p w:rsidR="00F10160" w:rsidRDefault="00F10160">
      <w:pPr>
        <w:rPr>
          <w:i/>
          <w:iCs/>
        </w:rPr>
      </w:pPr>
    </w:p>
    <w:p w:rsidR="00F10160" w:rsidRPr="00FB5672" w:rsidRDefault="007E6AA5">
      <w:pPr>
        <w:rPr>
          <w:color w:val="FF0000"/>
          <w:u w:val="single"/>
        </w:rPr>
      </w:pPr>
      <w:r w:rsidRPr="00FB5672">
        <w:rPr>
          <w:color w:val="FF0000"/>
          <w:u w:val="single"/>
        </w:rPr>
        <w:t>Data Exploration</w:t>
      </w:r>
    </w:p>
    <w:p w:rsidR="00722BCC" w:rsidRDefault="00722BCC"/>
    <w:p w:rsidR="00EB721E" w:rsidRDefault="00EB721E">
      <w:r>
        <w:t xml:space="preserve"> We used Jupiter Notebook to explore our data, </w:t>
      </w:r>
      <w:r>
        <w:br/>
      </w:r>
    </w:p>
    <w:p w:rsidR="00722BCC" w:rsidRPr="00722BCC" w:rsidRDefault="00722BCC" w:rsidP="00722BCC">
      <w:pPr>
        <w:rPr>
          <w:b/>
          <w:bCs/>
        </w:rPr>
      </w:pPr>
      <w:r w:rsidRPr="00722BCC">
        <w:rPr>
          <w:b/>
          <w:bCs/>
        </w:rPr>
        <w:t>Understanding the relationship between county income, the number of EVs, and the number of charging stations in that area is the goal of this data exploration.</w:t>
      </w:r>
    </w:p>
    <w:p w:rsidR="00722BCC" w:rsidRPr="00722BCC" w:rsidRDefault="00722BCC" w:rsidP="00722BCC">
      <w:pPr>
        <w:rPr>
          <w:b/>
          <w:bCs/>
        </w:rPr>
      </w:pPr>
    </w:p>
    <w:p w:rsidR="00722BCC" w:rsidRPr="00722BCC" w:rsidRDefault="00722BCC" w:rsidP="00722BCC">
      <w:pPr>
        <w:rPr>
          <w:b/>
          <w:bCs/>
        </w:rPr>
      </w:pPr>
    </w:p>
    <w:p w:rsidR="00722BCC" w:rsidRPr="00722BCC" w:rsidRDefault="00722BCC" w:rsidP="00722BCC">
      <w:pPr>
        <w:rPr>
          <w:b/>
          <w:bCs/>
        </w:rPr>
      </w:pPr>
      <w:r w:rsidRPr="00722BCC">
        <w:rPr>
          <w:b/>
          <w:bCs/>
        </w:rPr>
        <w:t>We'll start by utilizing a scatter plot to visualize the data, which can help us see any patterns or trends.</w:t>
      </w:r>
    </w:p>
    <w:p w:rsidR="00722BCC" w:rsidRPr="00722BCC" w:rsidRDefault="00722BCC" w:rsidP="00722BCC">
      <w:pPr>
        <w:rPr>
          <w:b/>
          <w:bCs/>
        </w:rPr>
      </w:pPr>
    </w:p>
    <w:p w:rsidR="00722BCC" w:rsidRPr="00722BCC" w:rsidRDefault="00722BCC" w:rsidP="00722BCC">
      <w:pPr>
        <w:rPr>
          <w:b/>
          <w:bCs/>
        </w:rPr>
      </w:pPr>
    </w:p>
    <w:p w:rsidR="00722BCC" w:rsidRPr="00722BCC" w:rsidRDefault="00722BCC" w:rsidP="00722BCC">
      <w:pPr>
        <w:rPr>
          <w:b/>
          <w:bCs/>
        </w:rPr>
      </w:pPr>
      <w:r w:rsidRPr="00722BCC">
        <w:rPr>
          <w:b/>
          <w:bCs/>
        </w:rPr>
        <w:t xml:space="preserve">In order to analyze the relationship between the two variables and estimate the number of EVs in a particular county based on the income level, we also employed </w:t>
      </w:r>
      <w:r w:rsidR="00C641F0">
        <w:rPr>
          <w:b/>
          <w:bCs/>
        </w:rPr>
        <w:t>multiple</w:t>
      </w:r>
      <w:r w:rsidRPr="00722BCC">
        <w:rPr>
          <w:b/>
          <w:bCs/>
        </w:rPr>
        <w:t xml:space="preserve"> regression analysis.</w:t>
      </w:r>
    </w:p>
    <w:p w:rsidR="00722BCC" w:rsidRPr="00722BCC" w:rsidRDefault="00722BCC" w:rsidP="00722BCC">
      <w:pPr>
        <w:rPr>
          <w:b/>
          <w:bCs/>
        </w:rPr>
      </w:pPr>
    </w:p>
    <w:p w:rsidR="00722BCC" w:rsidRPr="00722BCC" w:rsidRDefault="00722BCC" w:rsidP="00722BCC">
      <w:pPr>
        <w:rPr>
          <w:b/>
          <w:bCs/>
        </w:rPr>
      </w:pPr>
    </w:p>
    <w:p w:rsidR="00722BCC" w:rsidRPr="00722BCC" w:rsidRDefault="00722BCC" w:rsidP="00722BCC">
      <w:pPr>
        <w:rPr>
          <w:b/>
          <w:bCs/>
        </w:rPr>
      </w:pPr>
      <w:r w:rsidRPr="00722BCC">
        <w:rPr>
          <w:b/>
          <w:bCs/>
        </w:rPr>
        <w:t>Using the multiple regression model with K means, we also looked at the association between county income, the number of EVs, and the number of charging stations in a county.</w:t>
      </w:r>
    </w:p>
    <w:p w:rsidR="00722BCC" w:rsidRDefault="00722BCC"/>
    <w:p w:rsidR="00FB5672" w:rsidRDefault="00FB5672"/>
    <w:p w:rsidR="00FB5672" w:rsidRDefault="00FB5672">
      <w:pPr>
        <w:rPr>
          <w:color w:val="FF0000"/>
          <w:u w:val="single"/>
        </w:rPr>
      </w:pPr>
      <w:r w:rsidRPr="00FB5672">
        <w:rPr>
          <w:color w:val="FF0000"/>
          <w:u w:val="single"/>
        </w:rPr>
        <w:t>SQL Database connections</w:t>
      </w:r>
    </w:p>
    <w:p w:rsidR="00722BCC" w:rsidRPr="00722BCC" w:rsidRDefault="00722BCC" w:rsidP="00722BCC">
      <w:r>
        <w:rPr>
          <w:color w:val="FF0000"/>
          <w:u w:val="single"/>
        </w:rPr>
        <w:br/>
      </w:r>
    </w:p>
    <w:p w:rsidR="00FB5672" w:rsidRPr="00722BCC" w:rsidRDefault="00722BCC" w:rsidP="00722BCC">
      <w:r w:rsidRPr="00722BCC">
        <w:t>Our project was built around data relationships, and we conceptually represented our data using the QuickBase relationship Diagram. State and County served as our keys, connecting them across various data sources.</w:t>
      </w:r>
    </w:p>
    <w:p w:rsidR="003C5DCC" w:rsidRDefault="00C641F0">
      <w:r>
        <w:br/>
        <w:t>This data is hosted Post</w:t>
      </w:r>
      <w:r w:rsidR="00915CD8">
        <w:t>g</w:t>
      </w:r>
      <w:r>
        <w:t>res which we hosted on AWS’ cloud</w:t>
      </w:r>
      <w:r w:rsidR="00915CD8">
        <w:t xml:space="preserve">. </w:t>
      </w:r>
      <w:r>
        <w:br/>
      </w:r>
    </w:p>
    <w:p w:rsidR="003C5DCC" w:rsidRPr="003C5DCC" w:rsidRDefault="003C5DCC">
      <w:pPr>
        <w:rPr>
          <w:color w:val="FF0000"/>
          <w:u w:val="single"/>
        </w:rPr>
      </w:pPr>
      <w:r w:rsidRPr="003C5DCC">
        <w:rPr>
          <w:color w:val="FF0000"/>
          <w:u w:val="single"/>
        </w:rPr>
        <w:t>ETL Slide</w:t>
      </w:r>
    </w:p>
    <w:p w:rsidR="003C5DCC" w:rsidRDefault="003C5DCC"/>
    <w:p w:rsidR="003C5DCC" w:rsidRDefault="003C5DCC" w:rsidP="003C5DCC">
      <w:proofErr w:type="spellStart"/>
      <w:r>
        <w:t>Jupyter</w:t>
      </w:r>
      <w:proofErr w:type="spellEnd"/>
      <w:r>
        <w:t xml:space="preserve"> Notebooks were used to extract, transform and load the data from CSV files downloaded from various sites to the AWS </w:t>
      </w:r>
      <w:proofErr w:type="spellStart"/>
      <w:r>
        <w:t>postgres</w:t>
      </w:r>
      <w:proofErr w:type="spellEnd"/>
      <w:r>
        <w:t xml:space="preserve"> database</w:t>
      </w:r>
    </w:p>
    <w:p w:rsidR="003C5DCC" w:rsidRDefault="003C5DCC" w:rsidP="003C5DCC"/>
    <w:p w:rsidR="003C5DCC" w:rsidRDefault="003C5DCC" w:rsidP="003C5DCC">
      <w:r>
        <w:t xml:space="preserve">Data was read in Pandas </w:t>
      </w:r>
      <w:proofErr w:type="spellStart"/>
      <w:r>
        <w:t>dataframes</w:t>
      </w:r>
      <w:proofErr w:type="spellEnd"/>
      <w:r>
        <w:t xml:space="preserve">, functions </w:t>
      </w:r>
      <w:proofErr w:type="spellStart"/>
      <w:r>
        <w:t>dtypes</w:t>
      </w:r>
      <w:proofErr w:type="spellEnd"/>
      <w:r>
        <w:t xml:space="preserve"> and </w:t>
      </w:r>
      <w:proofErr w:type="spellStart"/>
      <w:r>
        <w:t>value_</w:t>
      </w:r>
      <w:proofErr w:type="gramStart"/>
      <w:r>
        <w:t>counts</w:t>
      </w:r>
      <w:proofErr w:type="spellEnd"/>
      <w:r>
        <w:t>(</w:t>
      </w:r>
      <w:proofErr w:type="gramEnd"/>
      <w:r>
        <w:t xml:space="preserve">) were used for initial exploration </w:t>
      </w:r>
    </w:p>
    <w:p w:rsidR="003C5DCC" w:rsidRDefault="003C5DCC" w:rsidP="003C5DCC"/>
    <w:p w:rsidR="003C5DCC" w:rsidRDefault="003C5DCC" w:rsidP="003C5DCC">
      <w:r>
        <w:t xml:space="preserve">Certain states data was merged from two CSV files into one </w:t>
      </w:r>
      <w:proofErr w:type="spellStart"/>
      <w:r>
        <w:t>dataframe</w:t>
      </w:r>
      <w:proofErr w:type="spellEnd"/>
      <w:r>
        <w:t xml:space="preserve"> for </w:t>
      </w:r>
      <w:proofErr w:type="spellStart"/>
      <w:r>
        <w:t>EV_registration</w:t>
      </w:r>
      <w:proofErr w:type="spellEnd"/>
      <w:r>
        <w:t xml:space="preserve"> DB table </w:t>
      </w:r>
    </w:p>
    <w:p w:rsidR="003C5DCC" w:rsidRDefault="003C5DCC" w:rsidP="003C5DCC"/>
    <w:p w:rsidR="003C5DCC" w:rsidRDefault="003C5DCC" w:rsidP="003C5DCC">
      <w:r>
        <w:t>Filtered rows based on certain values</w:t>
      </w:r>
    </w:p>
    <w:p w:rsidR="003C5DCC" w:rsidRDefault="003C5DCC" w:rsidP="003C5DCC">
      <w:r>
        <w:t xml:space="preserve">Unwanted columns were dropped </w:t>
      </w:r>
    </w:p>
    <w:p w:rsidR="003C5DCC" w:rsidRDefault="003C5DCC" w:rsidP="003C5DCC"/>
    <w:p w:rsidR="003C5DCC" w:rsidRDefault="003C5DCC" w:rsidP="003C5DCC">
      <w:r>
        <w:t xml:space="preserve">Rows with </w:t>
      </w:r>
      <w:proofErr w:type="spellStart"/>
      <w:r>
        <w:t>NaN</w:t>
      </w:r>
      <w:proofErr w:type="spellEnd"/>
      <w:r>
        <w:t xml:space="preserve"> were dropped </w:t>
      </w:r>
    </w:p>
    <w:p w:rsidR="003C5DCC" w:rsidRDefault="003C5DCC" w:rsidP="003C5DCC">
      <w:r>
        <w:t xml:space="preserve">Column with state code was added </w:t>
      </w:r>
    </w:p>
    <w:p w:rsidR="003C5DCC" w:rsidRDefault="003C5DCC" w:rsidP="003C5DCC"/>
    <w:p w:rsidR="003C5DCC" w:rsidRDefault="003C5DCC" w:rsidP="003C5DCC">
      <w:proofErr w:type="spellStart"/>
      <w:r>
        <w:t>Dataframe</w:t>
      </w:r>
      <w:proofErr w:type="spellEnd"/>
      <w:r>
        <w:t xml:space="preserve"> columns names were renamed</w:t>
      </w:r>
    </w:p>
    <w:p w:rsidR="003C5DCC" w:rsidRDefault="003C5DCC" w:rsidP="003C5DCC"/>
    <w:p w:rsidR="003C5DCC" w:rsidRDefault="003C5DCC" w:rsidP="003C5DCC">
      <w:r>
        <w:t>Datatype of string to datetime was done for certain columns</w:t>
      </w:r>
    </w:p>
    <w:p w:rsidR="003C5DCC" w:rsidRDefault="003C5DCC" w:rsidP="003C5DCC"/>
    <w:p w:rsidR="003C5DCC" w:rsidRDefault="003C5DCC" w:rsidP="003C5DCC">
      <w:r>
        <w:t>Two columns were merged into a single column for certain datasets</w:t>
      </w:r>
    </w:p>
    <w:p w:rsidR="003C5DCC" w:rsidRDefault="003C5DCC" w:rsidP="003C5DCC"/>
    <w:p w:rsidR="003C5DCC" w:rsidRDefault="003C5DCC" w:rsidP="003C5DCC">
      <w:r>
        <w:t xml:space="preserve">Library Psycopgy2 and </w:t>
      </w:r>
      <w:proofErr w:type="spellStart"/>
      <w:r>
        <w:t>sqlalchemy’s</w:t>
      </w:r>
      <w:proofErr w:type="spellEnd"/>
      <w:r>
        <w:t xml:space="preserve"> </w:t>
      </w:r>
      <w:proofErr w:type="spellStart"/>
      <w:r>
        <w:t>create_engine</w:t>
      </w:r>
      <w:proofErr w:type="spellEnd"/>
      <w:r>
        <w:t xml:space="preserve"> function was used to insert DF data into DB tables</w:t>
      </w:r>
    </w:p>
    <w:p w:rsidR="003C5DCC" w:rsidRDefault="003C5DCC" w:rsidP="003C5DCC"/>
    <w:p w:rsidR="003C5DCC" w:rsidRDefault="003C5DCC" w:rsidP="003C5DCC">
      <w:r>
        <w:t>SQL queries were used to clean and manipulate data further in the DB tables such as removal of null or unknown values and so on</w:t>
      </w:r>
    </w:p>
    <w:p w:rsidR="003C5DCC" w:rsidRDefault="003C5DCC" w:rsidP="003C5DCC"/>
    <w:p w:rsidR="00FB5672" w:rsidRPr="007E6AA5" w:rsidRDefault="003C5DCC" w:rsidP="003C5DCC">
      <w:r>
        <w:t>County table data was loaded using PG admin’s load utility and then cleaned using SQL queries</w:t>
      </w:r>
    </w:p>
    <w:p w:rsidR="007E6AA5" w:rsidRPr="007E6AA5" w:rsidRDefault="007E6AA5"/>
    <w:p w:rsidR="001735EE" w:rsidRDefault="001735EE"/>
    <w:p w:rsidR="00223E87" w:rsidRPr="003C5DCC" w:rsidRDefault="003C5DCC">
      <w:pPr>
        <w:rPr>
          <w:color w:val="FF0000"/>
          <w:u w:val="single"/>
        </w:rPr>
      </w:pPr>
      <w:r w:rsidRPr="003C5DCC">
        <w:rPr>
          <w:color w:val="FF0000"/>
          <w:u w:val="single"/>
        </w:rPr>
        <w:t xml:space="preserve">Machine Learning </w:t>
      </w:r>
    </w:p>
    <w:p w:rsidR="003C5DCC" w:rsidRDefault="003C5DCC"/>
    <w:p w:rsidR="003C5DCC" w:rsidRDefault="003C5DCC"/>
    <w:p w:rsidR="00223E87" w:rsidRDefault="00223E87"/>
    <w:p w:rsidR="00223E87" w:rsidRDefault="00223E87"/>
    <w:p w:rsidR="00223E87" w:rsidRDefault="0095094B">
      <w:r>
        <w:lastRenderedPageBreak/>
        <w:fldChar w:fldCharType="begin"/>
      </w:r>
      <w:r>
        <w:instrText xml:space="preserve"> INCLUDEPICTURE "https://lh5.googleusercontent.com/NUD1xHtaptS9TAn_SevvhAVdM74Lui-s6poDNnX5_o8d3kIFUpRW_kSvtRZpPmzDuwKL9CxWK-jJW5mWot84zOhPm7cT-50EHiVWtEkeO86Zbc5NCHgsMd59unA3--zCp9z6tFnF-CCPVso=s2048" \* MERGEFORMATINET </w:instrText>
      </w:r>
      <w:r>
        <w:fldChar w:fldCharType="separate"/>
      </w:r>
      <w:r>
        <w:rPr>
          <w:noProof/>
        </w:rPr>
        <w:drawing>
          <wp:inline distT="0" distB="0" distL="0" distR="0">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fldChar w:fldCharType="end"/>
      </w:r>
    </w:p>
    <w:p w:rsidR="00E267F1" w:rsidRDefault="00E267F1"/>
    <w:p w:rsidR="00E267F1" w:rsidRDefault="00E267F1"/>
    <w:p w:rsidR="00E267F1" w:rsidRPr="00915CD8" w:rsidRDefault="00E267F1">
      <w:pPr>
        <w:rPr>
          <w:b/>
          <w:bCs/>
          <w:color w:val="FF0000"/>
          <w:sz w:val="28"/>
          <w:szCs w:val="28"/>
          <w:u w:val="single"/>
        </w:rPr>
      </w:pPr>
      <w:r w:rsidRPr="00915CD8">
        <w:rPr>
          <w:b/>
          <w:bCs/>
          <w:color w:val="FF0000"/>
          <w:sz w:val="28"/>
          <w:szCs w:val="28"/>
          <w:u w:val="single"/>
        </w:rPr>
        <w:t>Ending</w:t>
      </w:r>
    </w:p>
    <w:p w:rsidR="00E267F1" w:rsidRDefault="00E267F1"/>
    <w:p w:rsidR="00915CD8" w:rsidRDefault="00915CD8" w:rsidP="00915CD8">
      <w:r>
        <w:t>Due to a number of factors, counties with greater incomes may be more likely to experience higher EV sales.</w:t>
      </w:r>
      <w:r>
        <w:br/>
      </w:r>
    </w:p>
    <w:p w:rsidR="00915CD8" w:rsidRDefault="00915CD8" w:rsidP="00915CD8">
      <w:r>
        <w:t>People with greater incomes may be better able to afford the higher upfront cost of EVs.</w:t>
      </w:r>
      <w:r>
        <w:br/>
      </w:r>
    </w:p>
    <w:p w:rsidR="00915CD8" w:rsidRDefault="00915CD8" w:rsidP="00915CD8">
      <w:r>
        <w:t>People may find it simpler to acquire and operate EVs in higher income regions because there may be more charging facilities in those areas.</w:t>
      </w:r>
      <w:r>
        <w:br/>
      </w:r>
    </w:p>
    <w:p w:rsidR="00915CD8" w:rsidRDefault="00915CD8" w:rsidP="00915CD8">
      <w:r>
        <w:t>Due to variables like more access to information and higher levels of education, higher income counties may have a stronger awareness of and acceptance for electric vehicles.</w:t>
      </w:r>
    </w:p>
    <w:p w:rsidR="00915CD8" w:rsidRDefault="00915CD8" w:rsidP="00915CD8"/>
    <w:p w:rsidR="00915CD8" w:rsidRDefault="00915CD8" w:rsidP="00915CD8">
      <w:r w:rsidRPr="00915CD8">
        <w:rPr>
          <w:b/>
          <w:bCs/>
        </w:rPr>
        <w:t>Market modeling</w:t>
      </w:r>
      <w:r>
        <w:t xml:space="preserve"> entails creating a simulation of the EV market based on variables including consumer demand, rivalry, and prevailing conditions.</w:t>
      </w:r>
    </w:p>
    <w:p w:rsidR="00915CD8" w:rsidRDefault="00915CD8" w:rsidP="00915CD8"/>
    <w:p w:rsidR="00E267F1" w:rsidRDefault="00915CD8" w:rsidP="00915CD8">
      <w:r w:rsidRPr="00915CD8">
        <w:rPr>
          <w:b/>
          <w:bCs/>
        </w:rPr>
        <w:t>Survey-based strategies</w:t>
      </w:r>
      <w:r>
        <w:t xml:space="preserve">: </w:t>
      </w:r>
      <w:proofErr w:type="gramStart"/>
      <w:r>
        <w:t>These entail</w:t>
      </w:r>
      <w:proofErr w:type="gramEnd"/>
      <w:r>
        <w:t xml:space="preserve"> gathering customer information through surveys or focus groups and using that data to forecast future EV sales.</w:t>
      </w:r>
    </w:p>
    <w:p w:rsidR="00915CD8" w:rsidRDefault="00915CD8" w:rsidP="00915CD8"/>
    <w:p w:rsidR="00915CD8" w:rsidRDefault="00915CD8" w:rsidP="00915CD8">
      <w:r w:rsidRPr="00915CD8">
        <w:rPr>
          <w:b/>
          <w:bCs/>
        </w:rPr>
        <w:t>Expert judgment</w:t>
      </w:r>
      <w:r>
        <w:t>: This entails asking professionals in the subject, such as researchers or industry analysts, their expectations about EV sales.</w:t>
      </w:r>
    </w:p>
    <w:p w:rsidR="00915CD8" w:rsidRDefault="00915CD8" w:rsidP="00915CD8"/>
    <w:p w:rsidR="00915CD8" w:rsidRDefault="00915CD8" w:rsidP="00915CD8">
      <w:r>
        <w:lastRenderedPageBreak/>
        <w:t>The cost and accessibility of charging infrastructure, the availability and price of gasoline, and government subsidies for EVs are just a few of the numerous other variables that might have an impact on EV sales.</w:t>
      </w:r>
    </w:p>
    <w:p w:rsidR="00915CD8" w:rsidRDefault="00915CD8" w:rsidP="00915CD8"/>
    <w:p w:rsidR="00915CD8" w:rsidRDefault="00915CD8" w:rsidP="00915CD8">
      <w:r>
        <w:t>In order to determine strategies for boosting EV adoption across all income levels and to fully grasp the precise relationship between county income and EV sales, more research is required.</w:t>
      </w:r>
    </w:p>
    <w:sectPr w:rsidR="00915CD8" w:rsidSect="00ED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87"/>
    <w:rsid w:val="001674E2"/>
    <w:rsid w:val="001735EE"/>
    <w:rsid w:val="00207EE0"/>
    <w:rsid w:val="00210DA7"/>
    <w:rsid w:val="00223E87"/>
    <w:rsid w:val="003C5DCC"/>
    <w:rsid w:val="004A0C59"/>
    <w:rsid w:val="004E47ED"/>
    <w:rsid w:val="005E564A"/>
    <w:rsid w:val="00722BCC"/>
    <w:rsid w:val="007E6AA5"/>
    <w:rsid w:val="00862065"/>
    <w:rsid w:val="00915CD8"/>
    <w:rsid w:val="0095094B"/>
    <w:rsid w:val="00C641F0"/>
    <w:rsid w:val="00D07326"/>
    <w:rsid w:val="00E13363"/>
    <w:rsid w:val="00E267F1"/>
    <w:rsid w:val="00EB721E"/>
    <w:rsid w:val="00ED6D41"/>
    <w:rsid w:val="00F10160"/>
    <w:rsid w:val="00FB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64EA"/>
  <w15:chartTrackingRefBased/>
  <w15:docId w15:val="{F5C8F846-9AF7-8F43-8FFE-A392CE7F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2023-01-11T01:14:00Z</cp:lastPrinted>
  <dcterms:created xsi:type="dcterms:W3CDTF">2023-01-05T00:57:00Z</dcterms:created>
  <dcterms:modified xsi:type="dcterms:W3CDTF">2023-01-11T02:11:00Z</dcterms:modified>
</cp:coreProperties>
</file>