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A6FB" w14:textId="77777777" w:rsidR="00235521" w:rsidRPr="00235521" w:rsidRDefault="00235521" w:rsidP="00235521">
      <w:pPr>
        <w:spacing w:after="134"/>
        <w:ind w:left="10" w:right="223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bookmarkStart w:id="0" w:name="_Hlk134363360"/>
      <w:bookmarkEnd w:id="0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Министерство науки и высшего образования РФ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ABCBEF4" w14:textId="77777777" w:rsidR="00235521" w:rsidRPr="00235521" w:rsidRDefault="00235521" w:rsidP="00235521">
      <w:pPr>
        <w:spacing w:after="181"/>
        <w:ind w:left="10" w:right="145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5F67354" w14:textId="77777777" w:rsidR="00235521" w:rsidRPr="00235521" w:rsidRDefault="00235521" w:rsidP="00235521">
      <w:pPr>
        <w:spacing w:after="181"/>
        <w:ind w:left="10" w:right="132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высшего образования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7AB32B70" w14:textId="77777777" w:rsidR="00235521" w:rsidRPr="00235521" w:rsidRDefault="00235521" w:rsidP="00235521">
      <w:pPr>
        <w:spacing w:after="181"/>
        <w:ind w:left="10" w:right="220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«Московский политехнический университет»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4696644B" w14:textId="77777777" w:rsidR="00235521" w:rsidRPr="00235521" w:rsidRDefault="00235521" w:rsidP="00235521">
      <w:pPr>
        <w:spacing w:after="67"/>
        <w:ind w:left="10" w:right="217" w:hanging="10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(Московский политех)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2926DC9" w14:textId="77777777" w:rsidR="00235521" w:rsidRPr="00235521" w:rsidRDefault="00235521" w:rsidP="00235521">
      <w:pPr>
        <w:spacing w:after="12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68A7803" w14:textId="77777777" w:rsidR="00235521" w:rsidRPr="00235521" w:rsidRDefault="00235521" w:rsidP="00235521">
      <w:pPr>
        <w:spacing w:after="131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92AC336" w14:textId="77777777" w:rsidR="00235521" w:rsidRPr="00235521" w:rsidRDefault="00235521" w:rsidP="00235521">
      <w:pPr>
        <w:spacing w:after="129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88FCA54" w14:textId="77777777" w:rsidR="00235521" w:rsidRPr="00235521" w:rsidRDefault="00235521" w:rsidP="00235521">
      <w:pPr>
        <w:spacing w:after="24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1F51DEF2" w14:textId="21A113D3" w:rsidR="00235521" w:rsidRDefault="00235521" w:rsidP="00235521">
      <w:pPr>
        <w:spacing w:after="184"/>
        <w:ind w:left="158"/>
        <w:jc w:val="center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>Домашняя работа по курсу «Проектирование и администрирование баз данных»</w:t>
      </w:r>
    </w:p>
    <w:p w14:paraId="3B823DC6" w14:textId="0018E5CD" w:rsidR="00C77887" w:rsidRPr="00235521" w:rsidRDefault="00751C40" w:rsidP="00235521">
      <w:pPr>
        <w:spacing w:after="184"/>
        <w:ind w:left="158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Практическое задание 10</w:t>
      </w:r>
    </w:p>
    <w:p w14:paraId="47C4928F" w14:textId="77777777" w:rsidR="00235521" w:rsidRDefault="00235521" w:rsidP="00235521">
      <w:pPr>
        <w:spacing w:after="127"/>
        <w:ind w:right="42"/>
        <w:jc w:val="center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E331172" w14:textId="7E860AD4" w:rsidR="00235521" w:rsidRPr="00235521" w:rsidRDefault="00235521" w:rsidP="002651D3">
      <w:pPr>
        <w:spacing w:after="127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7830FDFB" w14:textId="77777777" w:rsidR="00235521" w:rsidRPr="00235521" w:rsidRDefault="00235521" w:rsidP="00235521">
      <w:pPr>
        <w:spacing w:after="126"/>
        <w:ind w:right="42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0A8C6F89" w14:textId="77777777" w:rsidR="00235521" w:rsidRPr="00235521" w:rsidRDefault="00235521" w:rsidP="00235521">
      <w:pPr>
        <w:spacing w:after="0"/>
        <w:ind w:right="114"/>
        <w:jc w:val="center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489F9D3B" w14:textId="1048E8EF" w:rsidR="00235521" w:rsidRPr="00235521" w:rsidRDefault="002651D3" w:rsidP="00235521">
      <w:pPr>
        <w:spacing w:after="0"/>
        <w:ind w:right="193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noProof/>
          <w:color w:val="000000"/>
          <w:sz w:val="28"/>
          <w:szCs w:val="28"/>
        </w:rPr>
        <w:drawing>
          <wp:inline distT="0" distB="0" distL="0" distR="0" wp14:anchorId="689DB7F2" wp14:editId="7EA80EB3">
            <wp:extent cx="1463040" cy="1516380"/>
            <wp:effectExtent l="0" t="0" r="3810" b="7620"/>
            <wp:docPr id="1903694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521"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          </w:t>
      </w:r>
    </w:p>
    <w:p w14:paraId="2E5FBEB2" w14:textId="77777777" w:rsidR="00235521" w:rsidRPr="00235521" w:rsidRDefault="00235521" w:rsidP="00235521">
      <w:pPr>
        <w:spacing w:after="225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Выполнил: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A237979" w14:textId="77777777" w:rsidR="00235521" w:rsidRPr="00235521" w:rsidRDefault="00235521" w:rsidP="00235521">
      <w:pPr>
        <w:spacing w:after="225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Студент группы 221-352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DF7E363" w14:textId="7C844472" w:rsidR="00235521" w:rsidRPr="00235521" w:rsidRDefault="002651D3" w:rsidP="00235521">
      <w:pPr>
        <w:spacing w:after="177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Барателия Т.А.</w:t>
      </w:r>
    </w:p>
    <w:p w14:paraId="19DB0AEF" w14:textId="5D0B9C13" w:rsidR="00235521" w:rsidRPr="00235521" w:rsidRDefault="00235521" w:rsidP="00235521">
      <w:pPr>
        <w:spacing w:after="67"/>
        <w:ind w:left="10" w:right="189" w:hanging="10"/>
        <w:jc w:val="right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Проверил преподаватель: </w:t>
      </w:r>
      <w:proofErr w:type="spellStart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>Тимакин</w:t>
      </w:r>
      <w:proofErr w:type="spellEnd"/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О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А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</w:p>
    <w:p w14:paraId="033F2E9F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29EC3B4A" w14:textId="77777777" w:rsidR="00235521" w:rsidRPr="00235521" w:rsidRDefault="00235521" w:rsidP="00235521">
      <w:pPr>
        <w:spacing w:after="172"/>
        <w:rPr>
          <w:rFonts w:ascii="Consolas" w:eastAsia="Calibri" w:hAnsi="Consolas" w:cs="Calibri"/>
          <w:color w:val="000000"/>
          <w:sz w:val="28"/>
          <w:szCs w:val="28"/>
        </w:rPr>
      </w:pPr>
      <w:r w:rsidRPr="00235521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235521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</w:p>
    <w:p w14:paraId="57E3009D" w14:textId="6FD9CD98" w:rsidR="00235521" w:rsidRDefault="002651D3" w:rsidP="002651D3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 xml:space="preserve">                    </w:t>
      </w:r>
      <w:r w:rsidR="00235521" w:rsidRPr="00235521">
        <w:rPr>
          <w:rFonts w:ascii="Consolas" w:eastAsia="Calibri" w:hAnsi="Consolas" w:cs="Calibri"/>
          <w:color w:val="000000"/>
          <w:sz w:val="28"/>
          <w:szCs w:val="28"/>
        </w:rPr>
        <w:t>Москва 2023г.</w:t>
      </w:r>
    </w:p>
    <w:p w14:paraId="61E71B29" w14:textId="1CDCE3D6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lastRenderedPageBreak/>
        <w:t>Процедура</w:t>
      </w:r>
      <w:r w:rsidR="002651D3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>1: Получение сотрудников по должности</w:t>
      </w:r>
    </w:p>
    <w:p w14:paraId="7A09D97E" w14:textId="3AA3027C" w:rsid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принимает на вход параметр - должность, и выводит список фамилий сотрудников, занимающих указанную должность. Для этого происходит поиск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k_staff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по значению параметра и вывод соответствующих фамилий.</w:t>
      </w:r>
    </w:p>
    <w:p w14:paraId="188C6394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5CD4D757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GetEmployeesByPosition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position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VARCHAR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45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C5615BF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3D8D24DE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SELECT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staff_name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FROM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k_staff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staff_post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position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CC227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END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</w:t>
      </w:r>
    </w:p>
    <w:p w14:paraId="345292C2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14:paraId="1AA31DCD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p w14:paraId="66E9C2AA" w14:textId="6DCE7F6C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Процедура</w:t>
      </w:r>
      <w:r w:rsidR="002651D3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>2: Информация о платежах по номеру счета</w:t>
      </w:r>
    </w:p>
    <w:p w14:paraId="30DDD265" w14:textId="5ED4F56A" w:rsid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принимает на вход параметр - номер счета, и выводит информацию о платежах, внесенных по указанному счету. Сначала происходит поиск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k_bill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по значению параметра для получения соответствующего счета, а затем извлекаются связанные счету платежи из таблицы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k_payment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>. Информация о номере, дате и сумме платежей выводится на экран.</w:t>
      </w:r>
    </w:p>
    <w:p w14:paraId="4717940E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6E97C35C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GetPaymentsByBillNumber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INT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F2E9E4D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4A7BCFCE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SELECT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payment_num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payment_date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payment_sum</w:t>
      </w:r>
      <w:proofErr w:type="spellEnd"/>
    </w:p>
    <w:p w14:paraId="0ADFF7E4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FROM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k_payment</w:t>
      </w:r>
      <w:proofErr w:type="spellEnd"/>
    </w:p>
    <w:p w14:paraId="4D35A870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k_bill_bill_num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8BBCE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END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</w:t>
      </w:r>
    </w:p>
    <w:p w14:paraId="71DA0F07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14:paraId="2AD7D4A7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p w14:paraId="48DD2FFA" w14:textId="440B8E8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Процедура</w:t>
      </w:r>
      <w:r w:rsidR="002651D3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>3: Уценка самого дорогого товара</w:t>
      </w:r>
    </w:p>
    <w:p w14:paraId="68866801" w14:textId="557F7315" w:rsid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выполняет поиск самого дорогого товара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k_price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и устанавливает его новую цену с учетом заданной в процедуре величины уценки в процентах. Сначала происходит поиск товара с наибольшей ценой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k_price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>, затем его цена пересчитывается с учетом указанного процента уценки и обновляется в таблице.</w:t>
      </w:r>
    </w:p>
    <w:p w14:paraId="16D84DCA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032D04D2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DiscountMostExpensiveItem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discountPercent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DECIMAL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2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711E95DF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3D6884F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UPDATE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k_price</w:t>
      </w:r>
      <w:proofErr w:type="spellEnd"/>
    </w:p>
    <w:p w14:paraId="6DC12F46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price_sum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price_sum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discountPercent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100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3F77D5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price_sum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</w:p>
    <w:p w14:paraId="48E4F354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SELECT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MAX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price_sum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FROM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k_price</w:t>
      </w:r>
      <w:proofErr w:type="spellEnd"/>
    </w:p>
    <w:p w14:paraId="1257CC4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D43EBA6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END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</w:t>
      </w:r>
    </w:p>
    <w:p w14:paraId="41B419D1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14:paraId="156ECA11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p w14:paraId="0750D492" w14:textId="55804C81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Процедура</w:t>
      </w:r>
      <w:r w:rsidR="002651D3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>4: Назначение нового начальника отдела</w:t>
      </w:r>
    </w:p>
    <w:p w14:paraId="42F78F39" w14:textId="354F50F3" w:rsid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принимает на вход два параметра - отдел и начальника. Она изменяет запись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k_dept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, указывая нового начальника для указанного отдела. Процедура проверяет, существует ли отдел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k_dept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, затем находит соответствующего сотрудника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k_staff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по фамилии начальника и обновляет запись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k_dept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с новым значением начальника.</w:t>
      </w:r>
    </w:p>
    <w:p w14:paraId="766A7DD6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6E6A7027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AssignDepartmentHead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INT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staffNumber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INT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5D7A4A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11290E9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UPDATE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k_dept</w:t>
      </w:r>
      <w:proofErr w:type="spellEnd"/>
    </w:p>
    <w:p w14:paraId="6F20DEE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k_staff_staff_num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staffNumber</w:t>
      </w:r>
      <w:proofErr w:type="spellEnd"/>
    </w:p>
    <w:p w14:paraId="5B13A13A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dept_num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departmentNumber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1D042A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END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43358DC8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14:paraId="3EE154F1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p w14:paraId="2E3E61AA" w14:textId="3603DDF6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Процедура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5: Перевод сотрудника на другую должность</w:t>
      </w:r>
    </w:p>
    <w:p w14:paraId="2A357613" w14:textId="788D1947" w:rsid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принимает на вход два параметра - фамилию сотрудника и новую должность. Она изменяет запись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k_staff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, указывая новую должность для указанного сотрудника. Процедура проверяет, существует ли сотрудник с указанной фамилией в таблице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k_staff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>, затем обновляет запись с новым значением должности.</w:t>
      </w:r>
    </w:p>
    <w:p w14:paraId="053F7078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6DCA67AF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ChangeEmployeePosition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employeeSurname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VARCHAR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45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newPosition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VARCHAR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45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8F89858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43F90D82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UPDATE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k_staff</w:t>
      </w:r>
      <w:proofErr w:type="spellEnd"/>
    </w:p>
    <w:p w14:paraId="44880E24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staff_post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newPosition</w:t>
      </w:r>
      <w:proofErr w:type="spellEnd"/>
    </w:p>
    <w:p w14:paraId="329353B8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staff_name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employeeSurname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FF8F1C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END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5F221A22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14:paraId="580FC103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p w14:paraId="5FFF7D09" w14:textId="4D66EBD3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Процедура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6: Удаление отдела и перенос сотрудников</w:t>
      </w:r>
    </w:p>
    <w:p w14:paraId="676C9CB5" w14:textId="3A5178F2" w:rsid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принимает на вход параметр - отдел, и выполняет удаление указанного отдела из таблицы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k_dept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>. Перед удалением отдела, процедура выполняет перенос всех сотрудников из этого отдела в другой отдел.</w:t>
      </w:r>
    </w:p>
    <w:p w14:paraId="38AF43BB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36C640F7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ChangeDepartmentName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oldName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VARCHAR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45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IN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AAAA"/>
          <w:sz w:val="20"/>
          <w:szCs w:val="20"/>
          <w:lang w:val="en-US" w:eastAsia="ru-RU"/>
        </w:rPr>
        <w:t>VARCHAR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45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EB70A0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7F07FD76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UPDATE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k_dept</w:t>
      </w:r>
      <w:proofErr w:type="spellEnd"/>
    </w:p>
    <w:p w14:paraId="7093991E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dept_full_name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</w:p>
    <w:p w14:paraId="6965FA79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dept_full_name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oldName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46E76D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END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</w:t>
      </w:r>
    </w:p>
    <w:p w14:paraId="2328F08E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;</w:t>
      </w:r>
      <w:proofErr w:type="gramEnd"/>
    </w:p>
    <w:p w14:paraId="6299B9A6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p w14:paraId="5159C94F" w14:textId="77F36D7B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>Процедура</w:t>
      </w:r>
      <w:r w:rsidR="002651D3">
        <w:rPr>
          <w:rFonts w:ascii="Consolas" w:eastAsia="Calibri" w:hAnsi="Consolas" w:cs="Calibri"/>
          <w:color w:val="000000"/>
          <w:sz w:val="28"/>
          <w:szCs w:val="28"/>
        </w:rPr>
        <w:t xml:space="preserve"> </w:t>
      </w:r>
      <w:r w:rsidRPr="00751C40">
        <w:rPr>
          <w:rFonts w:ascii="Consolas" w:eastAsia="Calibri" w:hAnsi="Consolas" w:cs="Calibri"/>
          <w:color w:val="000000"/>
          <w:sz w:val="28"/>
          <w:szCs w:val="28"/>
        </w:rPr>
        <w:t>7: Начисление пени</w:t>
      </w:r>
    </w:p>
    <w:p w14:paraId="7C8CB948" w14:textId="77777777" w:rsidR="00751C40" w:rsidRPr="00751C40" w:rsidRDefault="00751C40" w:rsidP="00751C40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Описание: Данная процедура предназначена для начисления пени на просроченные платежи. Она принимает на вход параметр - количество дней просрочки и производит расчет и добавление пени в таблицу </w:t>
      </w:r>
      <w:proofErr w:type="spellStart"/>
      <w:r w:rsidRPr="00751C40">
        <w:rPr>
          <w:rFonts w:ascii="Consolas" w:eastAsia="Calibri" w:hAnsi="Consolas" w:cs="Calibri"/>
          <w:color w:val="000000"/>
          <w:sz w:val="28"/>
          <w:szCs w:val="28"/>
        </w:rPr>
        <w:t>k_penalty</w:t>
      </w:r>
      <w:proofErr w:type="spellEnd"/>
      <w:r w:rsidRPr="00751C40">
        <w:rPr>
          <w:rFonts w:ascii="Consolas" w:eastAsia="Calibri" w:hAnsi="Consolas" w:cs="Calibri"/>
          <w:color w:val="000000"/>
          <w:sz w:val="28"/>
          <w:szCs w:val="28"/>
        </w:rPr>
        <w:t xml:space="preserve"> для каждого просроченного платежа.</w:t>
      </w:r>
    </w:p>
    <w:p w14:paraId="5492ECD6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2394B9A4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CREATE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PROCEDURE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ApplyPenalty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A291A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BEGIN</w:t>
      </w:r>
    </w:p>
    <w:p w14:paraId="46B9D18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UPDATE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k_bill</w:t>
      </w:r>
      <w:proofErr w:type="spellEnd"/>
    </w:p>
    <w:p w14:paraId="61A76A60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SET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bill_peni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bill_sum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</w:p>
    <w:p w14:paraId="6EA8D245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WHERE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bill_term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CURDATE(</w:t>
      </w:r>
      <w:proofErr w:type="gram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AND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bill_peni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0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978266" w14:textId="77777777" w:rsidR="00751C40" w:rsidRPr="002651D3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51D3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END</w:t>
      </w:r>
      <w:r w:rsidRPr="002651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</w:t>
      </w:r>
    </w:p>
    <w:p w14:paraId="18725B19" w14:textId="77777777" w:rsidR="00751C40" w:rsidRPr="002651D3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651D3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DELIMITER</w:t>
      </w:r>
      <w:r w:rsidRPr="002651D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;</w:t>
      </w:r>
      <w:proofErr w:type="gramEnd"/>
    </w:p>
    <w:p w14:paraId="15881BD9" w14:textId="761D91F7" w:rsidR="00C77887" w:rsidRPr="002651D3" w:rsidRDefault="00C77887" w:rsidP="00C77887">
      <w:pPr>
        <w:spacing w:after="199"/>
        <w:rPr>
          <w:rFonts w:ascii="Consolas" w:eastAsia="Calibri" w:hAnsi="Consolas" w:cs="Calibri"/>
          <w:color w:val="000000"/>
          <w:sz w:val="28"/>
          <w:szCs w:val="28"/>
          <w:lang w:val="en-US"/>
        </w:rPr>
      </w:pPr>
    </w:p>
    <w:p w14:paraId="6775A04C" w14:textId="70EF86E3" w:rsidR="00751C40" w:rsidRPr="002651D3" w:rsidRDefault="00751C40" w:rsidP="00C77887">
      <w:pPr>
        <w:spacing w:after="199"/>
        <w:rPr>
          <w:rFonts w:ascii="Consolas" w:eastAsia="Calibri" w:hAnsi="Consolas" w:cs="Calibri"/>
          <w:color w:val="000000"/>
          <w:sz w:val="28"/>
          <w:szCs w:val="28"/>
          <w:lang w:val="en-US"/>
        </w:rPr>
      </w:pPr>
      <w:r>
        <w:rPr>
          <w:rFonts w:ascii="Consolas" w:eastAsia="Calibri" w:hAnsi="Consolas" w:cs="Calibri"/>
          <w:color w:val="000000"/>
          <w:sz w:val="28"/>
          <w:szCs w:val="28"/>
        </w:rPr>
        <w:t>Вызов</w:t>
      </w:r>
      <w:r w:rsidRPr="002651D3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 </w:t>
      </w:r>
      <w:r>
        <w:rPr>
          <w:rFonts w:ascii="Consolas" w:eastAsia="Calibri" w:hAnsi="Consolas" w:cs="Calibri"/>
          <w:color w:val="000000"/>
          <w:sz w:val="28"/>
          <w:szCs w:val="28"/>
        </w:rPr>
        <w:t>всех</w:t>
      </w:r>
      <w:r w:rsidRPr="002651D3">
        <w:rPr>
          <w:rFonts w:ascii="Consolas" w:eastAsia="Calibri" w:hAnsi="Consolas" w:cs="Calibri"/>
          <w:color w:val="000000"/>
          <w:sz w:val="28"/>
          <w:szCs w:val="28"/>
          <w:lang w:val="en-US"/>
        </w:rPr>
        <w:t xml:space="preserve"> </w:t>
      </w:r>
      <w:r>
        <w:rPr>
          <w:rFonts w:ascii="Consolas" w:eastAsia="Calibri" w:hAnsi="Consolas" w:cs="Calibri"/>
          <w:color w:val="000000"/>
          <w:sz w:val="28"/>
          <w:szCs w:val="28"/>
        </w:rPr>
        <w:t>процедур</w:t>
      </w:r>
    </w:p>
    <w:p w14:paraId="3CFC0FCF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GetEmployeesByPosition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Менеджер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F75AE2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GetPaymentsByBillNumber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12345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665783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DiscountMostExpensiveItem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20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37F409" w14:textId="15BE44E1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AssignDepartmentHead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1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2651D3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2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99E6FE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ChangeEmployeePosition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Иванов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Аналитик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3F8381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val="en-US"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ChangeDepartmentName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Старый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отдел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Новый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 xml:space="preserve"> 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eastAsia="ru-RU"/>
        </w:rPr>
        <w:t>отдел</w:t>
      </w:r>
      <w:r w:rsidRPr="00751C40">
        <w:rPr>
          <w:rFonts w:ascii="Courier New" w:eastAsia="Times New Roman" w:hAnsi="Courier New" w:cs="Courier New"/>
          <w:color w:val="AA5500"/>
          <w:sz w:val="20"/>
          <w:szCs w:val="20"/>
          <w:lang w:val="en-US" w:eastAsia="ru-RU"/>
        </w:rPr>
        <w:t>'</w:t>
      </w:r>
      <w:r w:rsidRPr="00751C4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A4AEA0" w14:textId="77777777" w:rsidR="00751C40" w:rsidRPr="00751C40" w:rsidRDefault="00751C40" w:rsidP="00751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1C40">
        <w:rPr>
          <w:rFonts w:ascii="Courier New" w:eastAsia="Times New Roman" w:hAnsi="Courier New" w:cs="Courier New"/>
          <w:color w:val="0000AA"/>
          <w:sz w:val="20"/>
          <w:szCs w:val="20"/>
          <w:lang w:eastAsia="ru-RU"/>
        </w:rPr>
        <w:t>CALL</w:t>
      </w:r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>ApplyPenalty</w:t>
      </w:r>
      <w:proofErr w:type="spellEnd"/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51C4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016ADB9" w14:textId="77777777" w:rsidR="00751C40" w:rsidRPr="00751C40" w:rsidRDefault="00751C40" w:rsidP="00C77887">
      <w:pPr>
        <w:spacing w:after="199"/>
        <w:rPr>
          <w:rFonts w:ascii="Consolas" w:eastAsia="Calibri" w:hAnsi="Consolas" w:cs="Calibri"/>
          <w:color w:val="000000"/>
          <w:sz w:val="28"/>
          <w:szCs w:val="28"/>
        </w:rPr>
      </w:pPr>
    </w:p>
    <w:sectPr w:rsidR="00751C40" w:rsidRPr="0075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A"/>
    <w:rsid w:val="000559FE"/>
    <w:rsid w:val="000E14A6"/>
    <w:rsid w:val="00122845"/>
    <w:rsid w:val="00144FF6"/>
    <w:rsid w:val="0021541F"/>
    <w:rsid w:val="00235521"/>
    <w:rsid w:val="002651D3"/>
    <w:rsid w:val="00355C47"/>
    <w:rsid w:val="003A005A"/>
    <w:rsid w:val="00751C40"/>
    <w:rsid w:val="00A02919"/>
    <w:rsid w:val="00B34590"/>
    <w:rsid w:val="00BA7E14"/>
    <w:rsid w:val="00BB0439"/>
    <w:rsid w:val="00C77887"/>
    <w:rsid w:val="00C90391"/>
    <w:rsid w:val="00D07966"/>
    <w:rsid w:val="00D8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D528"/>
  <w15:chartTrackingRefBased/>
  <w15:docId w15:val="{CAD2408C-5981-404A-822D-A29A1713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2</cp:revision>
  <cp:lastPrinted>2023-05-22T10:51:00Z</cp:lastPrinted>
  <dcterms:created xsi:type="dcterms:W3CDTF">2023-05-30T21:59:00Z</dcterms:created>
  <dcterms:modified xsi:type="dcterms:W3CDTF">2023-05-30T21:59:00Z</dcterms:modified>
</cp:coreProperties>
</file>