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5"/>
        <w:gridCol w:w="3525"/>
        <w:gridCol w:w="3525"/>
      </w:tblGrid>
      <w:tr w:rsidR="009C20A3" w:rsidRPr="009C20A3" w14:paraId="4CD710A6" w14:textId="77777777" w:rsidTr="009C20A3">
        <w:trPr>
          <w:trHeight w:val="300"/>
        </w:trPr>
        <w:tc>
          <w:tcPr>
            <w:tcW w:w="2680" w:type="dxa"/>
            <w:noWrap/>
            <w:hideMark/>
          </w:tcPr>
          <w:p w14:paraId="04BBA808" w14:textId="77777777" w:rsidR="009C20A3" w:rsidRPr="009C20A3" w:rsidRDefault="009C20A3" w:rsidP="009C20A3">
            <w:r w:rsidRPr="009C20A3">
              <w:t>Подсистема</w:t>
            </w:r>
          </w:p>
        </w:tc>
        <w:tc>
          <w:tcPr>
            <w:tcW w:w="4140" w:type="dxa"/>
            <w:noWrap/>
            <w:hideMark/>
          </w:tcPr>
          <w:p w14:paraId="2E29F08E" w14:textId="77777777" w:rsidR="009C20A3" w:rsidRPr="009C20A3" w:rsidRDefault="009C20A3" w:rsidP="009C20A3">
            <w:r w:rsidRPr="009C20A3">
              <w:t>Windows 10</w:t>
            </w:r>
          </w:p>
        </w:tc>
        <w:tc>
          <w:tcPr>
            <w:tcW w:w="4140" w:type="dxa"/>
            <w:noWrap/>
            <w:hideMark/>
          </w:tcPr>
          <w:p w14:paraId="19FE5387" w14:textId="77777777" w:rsidR="009C20A3" w:rsidRPr="009C20A3" w:rsidRDefault="009C20A3" w:rsidP="009C20A3">
            <w:r w:rsidRPr="009C20A3">
              <w:t>Astra linux</w:t>
            </w:r>
          </w:p>
        </w:tc>
      </w:tr>
      <w:tr w:rsidR="009C20A3" w:rsidRPr="009C20A3" w14:paraId="21DEB44C" w14:textId="77777777" w:rsidTr="009C20A3">
        <w:trPr>
          <w:trHeight w:val="3600"/>
        </w:trPr>
        <w:tc>
          <w:tcPr>
            <w:tcW w:w="2680" w:type="dxa"/>
            <w:noWrap/>
            <w:hideMark/>
          </w:tcPr>
          <w:p w14:paraId="71A68964" w14:textId="77777777" w:rsidR="009C20A3" w:rsidRPr="009C20A3" w:rsidRDefault="009C20A3" w:rsidP="009C20A3">
            <w:r w:rsidRPr="009C20A3">
              <w:t>Управления доступом</w:t>
            </w:r>
          </w:p>
        </w:tc>
        <w:tc>
          <w:tcPr>
            <w:tcW w:w="4140" w:type="dxa"/>
            <w:hideMark/>
          </w:tcPr>
          <w:p w14:paraId="1CF1C069" w14:textId="59662899" w:rsidR="009C20A3" w:rsidRPr="009C20A3" w:rsidRDefault="009C20A3">
            <w:r w:rsidRPr="009C20A3">
              <w:rPr>
                <w:b/>
                <w:bCs/>
              </w:rPr>
              <w:t>Учетные записи пользователей и группы</w:t>
            </w:r>
            <w:r w:rsidRPr="009C20A3">
              <w:t xml:space="preserve"> - Учетные записи определяют, кто может получить доступ к компьютеру, а группы позволяют администраторам применять права доступа к нескольким пользователям одновременно</w:t>
            </w:r>
            <w:r>
              <w:t>.</w:t>
            </w:r>
            <w:r w:rsidRPr="009C20A3">
              <w:br/>
            </w:r>
            <w:r w:rsidRPr="009C20A3">
              <w:rPr>
                <w:b/>
                <w:bCs/>
              </w:rPr>
              <w:t>AppLocker -</w:t>
            </w:r>
            <w:r w:rsidRPr="009C20A3">
              <w:t xml:space="preserve"> позволяет администраторам ограничивать выполнение приложений и скриптов, что уменьшает риск внедрения вредоносного программного обеспечения.</w:t>
            </w:r>
          </w:p>
        </w:tc>
        <w:tc>
          <w:tcPr>
            <w:tcW w:w="4140" w:type="dxa"/>
            <w:hideMark/>
          </w:tcPr>
          <w:p w14:paraId="016F3206" w14:textId="2BEC0E4E" w:rsidR="009C20A3" w:rsidRPr="009C20A3" w:rsidRDefault="009C20A3">
            <w:r w:rsidRPr="009C20A3">
              <w:rPr>
                <w:b/>
                <w:bCs/>
              </w:rPr>
              <w:t>Access Control Lists (ACL)</w:t>
            </w:r>
            <w:r w:rsidRPr="009C20A3">
              <w:t xml:space="preserve"> - механизм тонкого управления правами доступа к объектам файловой системы.</w:t>
            </w:r>
            <w:r w:rsidRPr="009C20A3">
              <w:br/>
            </w:r>
            <w:r w:rsidRPr="009C20A3">
              <w:rPr>
                <w:b/>
                <w:bCs/>
              </w:rPr>
              <w:t xml:space="preserve">Security-Enhanced Linux (SELinux) - </w:t>
            </w:r>
            <w:r w:rsidRPr="009C20A3">
              <w:t>система принудительного контроля доступа, реализованная на уровне ядра</w:t>
            </w:r>
            <w:r w:rsidR="008F10C1">
              <w:t>.</w:t>
            </w:r>
          </w:p>
        </w:tc>
      </w:tr>
      <w:tr w:rsidR="009C20A3" w:rsidRPr="009C20A3" w14:paraId="41581A5D" w14:textId="77777777" w:rsidTr="009C20A3">
        <w:trPr>
          <w:trHeight w:val="3300"/>
        </w:trPr>
        <w:tc>
          <w:tcPr>
            <w:tcW w:w="2680" w:type="dxa"/>
            <w:noWrap/>
            <w:hideMark/>
          </w:tcPr>
          <w:p w14:paraId="77B79037" w14:textId="77777777" w:rsidR="009C20A3" w:rsidRPr="009C20A3" w:rsidRDefault="009C20A3" w:rsidP="009C20A3">
            <w:r w:rsidRPr="009C20A3">
              <w:t>Регистрации и учёта</w:t>
            </w:r>
          </w:p>
        </w:tc>
        <w:tc>
          <w:tcPr>
            <w:tcW w:w="4140" w:type="dxa"/>
            <w:hideMark/>
          </w:tcPr>
          <w:p w14:paraId="582473B2" w14:textId="77777777" w:rsidR="009C20A3" w:rsidRPr="009C20A3" w:rsidRDefault="009C20A3">
            <w:pPr>
              <w:rPr>
                <w:b/>
                <w:bCs/>
              </w:rPr>
            </w:pPr>
            <w:r w:rsidRPr="009C20A3">
              <w:rPr>
                <w:b/>
                <w:bCs/>
              </w:rPr>
              <w:t xml:space="preserve">Local Security Authority (LSA) - </w:t>
            </w:r>
            <w:r w:rsidRPr="009C20A3">
              <w:t>управляет аутентификацией пользователей при входе в систему. Он также участвует в процессе создания и хранения хэшей паролей.</w:t>
            </w:r>
            <w:r w:rsidRPr="009C20A3">
              <w:br/>
            </w:r>
            <w:r w:rsidRPr="009C20A3">
              <w:rPr>
                <w:b/>
                <w:bCs/>
              </w:rPr>
              <w:t>Event Viewer</w:t>
            </w:r>
            <w:r w:rsidRPr="009C20A3">
              <w:t xml:space="preserve"> - регистрирует события, происходящие в системе, включая вход и выход пользователя, изменения в политиках безопасности, аудит безопасности и другие важные моменты.</w:t>
            </w:r>
          </w:p>
        </w:tc>
        <w:tc>
          <w:tcPr>
            <w:tcW w:w="4140" w:type="dxa"/>
            <w:hideMark/>
          </w:tcPr>
          <w:p w14:paraId="09775081" w14:textId="371E7DB9" w:rsidR="009C20A3" w:rsidRPr="009C20A3" w:rsidRDefault="009C20A3">
            <w:r w:rsidRPr="009C20A3">
              <w:rPr>
                <w:b/>
                <w:bCs/>
              </w:rPr>
              <w:t xml:space="preserve">Linux Audit Daemon (Auditd) </w:t>
            </w:r>
            <w:r w:rsidRPr="009C20A3">
              <w:t xml:space="preserve">— нативный </w:t>
            </w:r>
            <w:r w:rsidR="008F10C1" w:rsidRPr="009C20A3">
              <w:t>инструмент,</w:t>
            </w:r>
            <w:r w:rsidRPr="009C20A3">
              <w:t xml:space="preserve"> предназначенный для мониторинга событий операционной системы и записи их в журналы событий.</w:t>
            </w:r>
            <w:r w:rsidRPr="009C20A3">
              <w:br/>
            </w:r>
            <w:r w:rsidRPr="009C20A3">
              <w:rPr>
                <w:b/>
                <w:bCs/>
              </w:rPr>
              <w:t>system log (syslog)</w:t>
            </w:r>
            <w:r w:rsidRPr="009C20A3">
              <w:t xml:space="preserve"> - стандарт отправки и регистрации сообщений о происходящих в системе событиях</w:t>
            </w:r>
            <w:r w:rsidR="008F10C1">
              <w:t>.</w:t>
            </w:r>
          </w:p>
        </w:tc>
      </w:tr>
      <w:tr w:rsidR="009C20A3" w:rsidRPr="009C20A3" w14:paraId="7C61E5AF" w14:textId="77777777" w:rsidTr="009C20A3">
        <w:trPr>
          <w:trHeight w:val="5100"/>
        </w:trPr>
        <w:tc>
          <w:tcPr>
            <w:tcW w:w="2680" w:type="dxa"/>
            <w:noWrap/>
            <w:hideMark/>
          </w:tcPr>
          <w:p w14:paraId="6BF82FC8" w14:textId="77777777" w:rsidR="009C20A3" w:rsidRPr="009C20A3" w:rsidRDefault="009C20A3" w:rsidP="009C20A3">
            <w:r w:rsidRPr="009C20A3">
              <w:t>Криптографическая</w:t>
            </w:r>
          </w:p>
        </w:tc>
        <w:tc>
          <w:tcPr>
            <w:tcW w:w="4140" w:type="dxa"/>
            <w:hideMark/>
          </w:tcPr>
          <w:p w14:paraId="2B4E0F3B" w14:textId="19EDA0B4" w:rsidR="009C20A3" w:rsidRPr="009C20A3" w:rsidRDefault="009C20A3">
            <w:r w:rsidRPr="009C20A3">
              <w:rPr>
                <w:b/>
                <w:bCs/>
              </w:rPr>
              <w:t>BitLocker</w:t>
            </w:r>
            <w:r w:rsidRPr="009C20A3">
              <w:t xml:space="preserve"> - обеспечивает шифрование диска и защиту данных на диске от несанкционированного доступа, может использоваться как на уровне всего диска, так и на уровне отдельных томов (Ключ может храниться как в TPM (Trusted Platform Module), так и на внешнем носителе).</w:t>
            </w:r>
            <w:r w:rsidRPr="009C20A3">
              <w:br/>
            </w:r>
            <w:r w:rsidRPr="009C20A3">
              <w:rPr>
                <w:b/>
                <w:bCs/>
              </w:rPr>
              <w:t>Windows Hello</w:t>
            </w:r>
            <w:r w:rsidRPr="009C20A3">
              <w:t xml:space="preserve"> - предоставляет биометрические методы аутентификации, такие как сканер отпечатков пальцев, распознавание лица или PIN-код, чтобы обеспечить безопасный доступ к устройству.</w:t>
            </w:r>
            <w:r w:rsidRPr="009C20A3">
              <w:br/>
            </w:r>
            <w:r w:rsidRPr="009C20A3">
              <w:rPr>
                <w:b/>
                <w:bCs/>
              </w:rPr>
              <w:t xml:space="preserve">Encrypting File System (EFS) - </w:t>
            </w:r>
            <w:r w:rsidRPr="009C20A3">
              <w:t>механизм шифрования файлов на уровне файловой системы</w:t>
            </w:r>
            <w:r w:rsidR="008F10C1">
              <w:t>.</w:t>
            </w:r>
          </w:p>
        </w:tc>
        <w:tc>
          <w:tcPr>
            <w:tcW w:w="4140" w:type="dxa"/>
            <w:hideMark/>
          </w:tcPr>
          <w:p w14:paraId="6CAB22C6" w14:textId="7CB410F4" w:rsidR="009C20A3" w:rsidRPr="009C20A3" w:rsidRDefault="009C20A3">
            <w:r w:rsidRPr="009C20A3">
              <w:rPr>
                <w:b/>
                <w:bCs/>
              </w:rPr>
              <w:t xml:space="preserve">Cryptsetup </w:t>
            </w:r>
            <w:r w:rsidR="00F06643" w:rsidRPr="009C20A3">
              <w:rPr>
                <w:b/>
                <w:bCs/>
              </w:rPr>
              <w:t>и Linux</w:t>
            </w:r>
            <w:r w:rsidRPr="009C20A3">
              <w:rPr>
                <w:b/>
                <w:bCs/>
              </w:rPr>
              <w:t xml:space="preserve"> Unified Key Setup (LUKS) - </w:t>
            </w:r>
            <w:r w:rsidRPr="009C20A3">
              <w:t>предоставляют механизмы для шифрования дисковых томов. Cryptsetup используется для настройки шифрования, а LUKS определяет формат метаданных для дисковых устройств.</w:t>
            </w:r>
            <w:r w:rsidRPr="009C20A3">
              <w:rPr>
                <w:b/>
                <w:bCs/>
              </w:rPr>
              <w:br/>
              <w:t>OpenSSL</w:t>
            </w:r>
            <w:r w:rsidRPr="009C20A3">
              <w:t xml:space="preserve"> - библиотека, предоставляющая реализации различных криптографических алгоритмов, используется в многих приложениях для обеспечения безопасной передачи данных через сеть и других криптографических операций.</w:t>
            </w:r>
          </w:p>
        </w:tc>
      </w:tr>
      <w:tr w:rsidR="009C20A3" w:rsidRPr="009C20A3" w14:paraId="60E5C1FA" w14:textId="77777777" w:rsidTr="009C20A3">
        <w:trPr>
          <w:trHeight w:val="7500"/>
        </w:trPr>
        <w:tc>
          <w:tcPr>
            <w:tcW w:w="2680" w:type="dxa"/>
            <w:noWrap/>
            <w:hideMark/>
          </w:tcPr>
          <w:p w14:paraId="52B5702C" w14:textId="3521B5E6" w:rsidR="009C20A3" w:rsidRPr="009C20A3" w:rsidRDefault="008F10C1" w:rsidP="009C20A3">
            <w:r w:rsidRPr="009C20A3">
              <w:lastRenderedPageBreak/>
              <w:t>Обеспечения</w:t>
            </w:r>
            <w:r w:rsidR="009C20A3" w:rsidRPr="009C20A3">
              <w:t xml:space="preserve"> целостности</w:t>
            </w:r>
          </w:p>
        </w:tc>
        <w:tc>
          <w:tcPr>
            <w:tcW w:w="4140" w:type="dxa"/>
            <w:hideMark/>
          </w:tcPr>
          <w:p w14:paraId="159D1CBB" w14:textId="4C3ACF1D" w:rsidR="009C20A3" w:rsidRPr="009C20A3" w:rsidRDefault="009C20A3">
            <w:pPr>
              <w:rPr>
                <w:b/>
                <w:bCs/>
              </w:rPr>
            </w:pPr>
            <w:r w:rsidRPr="009C20A3">
              <w:rPr>
                <w:b/>
                <w:bCs/>
              </w:rPr>
              <w:t xml:space="preserve">System File Checker (SFC) - </w:t>
            </w:r>
            <w:r w:rsidRPr="009C20A3">
              <w:t>инструмент, который позволяет администраторам проверять целостность и восстанавливать поврежденные системные файлы. Он может автоматически заменять поврежденные версии файлов на те, которые хранятся в кэше.</w:t>
            </w:r>
            <w:r w:rsidRPr="009C20A3">
              <w:br/>
            </w:r>
            <w:r w:rsidRPr="009C20A3">
              <w:rPr>
                <w:b/>
                <w:bCs/>
              </w:rPr>
              <w:t xml:space="preserve">Trusted Platform Module (TPM) - </w:t>
            </w:r>
            <w:r w:rsidRPr="009C20A3">
              <w:t>аппаратный модуль, который предоставляет безопасное окружение для хранения ключей шифрования и других секретных данных. Это обеспечивает целостность системы, предотвращая несанкционированный доступ к ключам.</w:t>
            </w:r>
            <w:r w:rsidRPr="009C20A3">
              <w:br/>
            </w:r>
            <w:r w:rsidRPr="009C20A3">
              <w:rPr>
                <w:b/>
                <w:bCs/>
              </w:rPr>
              <w:t xml:space="preserve">Windows Defender - </w:t>
            </w:r>
            <w:r w:rsidRPr="009C20A3">
              <w:t>В Windows Defender встроен механизм контроля целостности, который отслеживает изменения в системных файлах и других критических ресурсах. Если обнаруживается подозрительная активность, Windows Defender может предпринять меры для предотвращения угроз</w:t>
            </w:r>
            <w:r w:rsidR="008F10C1">
              <w:t>.</w:t>
            </w:r>
          </w:p>
        </w:tc>
        <w:tc>
          <w:tcPr>
            <w:tcW w:w="4140" w:type="dxa"/>
            <w:hideMark/>
          </w:tcPr>
          <w:p w14:paraId="4763F61E" w14:textId="77777777" w:rsidR="009C20A3" w:rsidRPr="009C20A3" w:rsidRDefault="009C20A3">
            <w:r w:rsidRPr="009C20A3">
              <w:rPr>
                <w:b/>
                <w:bCs/>
              </w:rPr>
              <w:t>AppArmor</w:t>
            </w:r>
            <w:r w:rsidRPr="009C20A3">
              <w:t> — программный инструмент упреждающей защиты, основанный на политиках безопасности, которые определяют, к каким системным ресурсам и с какими привилегиями может получить доступ то или иное приложение.</w:t>
            </w:r>
            <w:r w:rsidRPr="009C20A3">
              <w:br/>
            </w:r>
            <w:r w:rsidRPr="009C20A3">
              <w:rPr>
                <w:b/>
                <w:bCs/>
              </w:rPr>
              <w:t xml:space="preserve">Integrity Measurement Architecture (IMA) - </w:t>
            </w:r>
            <w:r w:rsidRPr="009C20A3">
              <w:t>обеспечивает механизм измерения целостности файлов в системе. Файлы могут быть подписаны цифровой подписью, и IMA регистрирует хэши файлов, что позволяет обнаруживать изменения и подмену файлов.</w:t>
            </w:r>
          </w:p>
        </w:tc>
      </w:tr>
    </w:tbl>
    <w:p w14:paraId="4FD31614" w14:textId="77777777" w:rsidR="003D6323" w:rsidRDefault="003D6323"/>
    <w:sectPr w:rsidR="003D6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BA"/>
    <w:rsid w:val="000138BA"/>
    <w:rsid w:val="00095DA3"/>
    <w:rsid w:val="003D6323"/>
    <w:rsid w:val="008F10C1"/>
    <w:rsid w:val="009C20A3"/>
    <w:rsid w:val="00B34590"/>
    <w:rsid w:val="00C90391"/>
    <w:rsid w:val="00F0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874DE"/>
  <w15:chartTrackingRefBased/>
  <w15:docId w15:val="{E9376DFA-1724-4AC7-AAAA-25D89296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Герасенков</dc:creator>
  <cp:keywords/>
  <dc:description/>
  <cp:lastModifiedBy>Тимур Барателия</cp:lastModifiedBy>
  <cp:revision>2</cp:revision>
  <dcterms:created xsi:type="dcterms:W3CDTF">2023-12-07T01:40:00Z</dcterms:created>
  <dcterms:modified xsi:type="dcterms:W3CDTF">2023-12-07T01:40:00Z</dcterms:modified>
</cp:coreProperties>
</file>