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ustomizations.xml" ContentType="application/vnd.ms-word.keyMapCustomization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ind w:left="420" w:leftChars="0" w:firstLine="420" w:firstLineChars="0"/>
        <w:rPr>
          <w:rFonts w:hint="eastAsia"/>
          <w:b/>
          <w:bCs w:val="0"/>
          <w:lang w:val="en-US" w:eastAsia="zh-CN"/>
        </w:rPr>
      </w:pPr>
      <w:r>
        <w:rPr>
          <w:rFonts w:hint="eastAsia"/>
          <w:b/>
          <w:bCs w:val="0"/>
          <w:lang w:val="en-US" w:eastAsia="zh-CN"/>
        </w:rPr>
        <w:t>一致性训练的无监督数据增强方法</w:t>
      </w:r>
    </w:p>
    <w:p>
      <w:pPr>
        <w:ind w:firstLine="420" w:firstLineChars="0"/>
        <w:rPr>
          <w:rFonts w:hint="eastAsia"/>
          <w:lang w:val="en-US" w:eastAsia="zh-CN"/>
        </w:rPr>
      </w:pPr>
      <w:r>
        <w:rPr>
          <w:rFonts w:hint="eastAsia"/>
          <w:lang w:val="en-US" w:eastAsia="zh-CN"/>
        </w:rPr>
        <w:t>尽管有很多成功，深度学习仍然在小标注体量数据集表现不好。在这种场景中，</w:t>
      </w:r>
      <w:r>
        <w:rPr>
          <w:rFonts w:hint="eastAsia"/>
          <w:color w:val="FF0000"/>
          <w:lang w:val="en-US" w:eastAsia="zh-CN"/>
        </w:rPr>
        <w:t>数据增强在缓解对标注数据更多的需求上表现出很好的作用</w:t>
      </w:r>
      <w:r>
        <w:rPr>
          <w:rFonts w:hint="eastAsia"/>
          <w:lang w:val="en-US" w:eastAsia="zh-CN"/>
        </w:rPr>
        <w:t>，但到目前为止，</w:t>
      </w:r>
      <w:r>
        <w:rPr>
          <w:rFonts w:hint="eastAsia"/>
          <w:color w:val="FF0000"/>
          <w:lang w:val="en-US" w:eastAsia="zh-CN"/>
        </w:rPr>
        <w:t>它主要运用于有监督环境而且取得了有限的收益。我们的工作提出在无监督数据的半监督学习时运用数据增强</w:t>
      </w:r>
      <w:r>
        <w:rPr>
          <w:rFonts w:hint="eastAsia"/>
          <w:lang w:val="en-US" w:eastAsia="zh-CN"/>
        </w:rPr>
        <w:t>。</w:t>
      </w:r>
    </w:p>
    <w:p>
      <w:pPr>
        <w:ind w:firstLine="420" w:firstLineChars="0"/>
        <w:rPr>
          <w:rFonts w:hint="default"/>
          <w:lang w:val="en-US" w:eastAsia="zh-CN"/>
        </w:rPr>
      </w:pPr>
    </w:p>
    <w:p>
      <w:pPr>
        <w:ind w:firstLine="420" w:firstLineChars="0"/>
        <w:rPr>
          <w:rFonts w:hint="eastAsia"/>
          <w:lang w:val="en-US" w:eastAsia="zh-CN"/>
        </w:rPr>
      </w:pPr>
      <w:r>
        <w:rPr>
          <w:rFonts w:hint="eastAsia"/>
          <w:lang w:val="en-US" w:eastAsia="zh-CN"/>
        </w:rPr>
        <w:t>我们的方法</w:t>
      </w:r>
      <w:r>
        <w:rPr>
          <w:rFonts w:hint="eastAsia"/>
          <w:color w:val="FF0000"/>
          <w:lang w:val="en-US" w:eastAsia="zh-CN"/>
        </w:rPr>
        <w:t>鼓励无标注数据和增广无标注数据的模型预测一致</w:t>
      </w:r>
      <w:r>
        <w:rPr>
          <w:rFonts w:hint="eastAsia"/>
          <w:lang w:val="en-US" w:eastAsia="zh-CN"/>
        </w:rPr>
        <w:t>，不像以前使用随机噪声，我们使用的是最新的数据增广方法——产生更加难以学习，更加真实的噪声。这种小的转变得到了充分的进步在标注数据非常少的六个语言任务和三个视觉任务中。</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半监督学习在最近的研究中可以被分为三类：</w:t>
      </w:r>
    </w:p>
    <w:p>
      <w:pPr>
        <w:ind w:firstLine="420" w:firstLineChars="0"/>
        <w:rPr>
          <w:rFonts w:hint="eastAsia"/>
          <w:lang w:val="en-US" w:eastAsia="zh-CN"/>
        </w:rPr>
      </w:pPr>
      <w:r>
        <w:rPr>
          <w:rFonts w:hint="eastAsia"/>
          <w:lang w:val="en-US" w:eastAsia="zh-CN"/>
        </w:rPr>
        <w:t>·图卷积神经网络</w:t>
      </w:r>
    </w:p>
    <w:p>
      <w:pPr>
        <w:ind w:firstLine="420" w:firstLineChars="0"/>
        <w:rPr>
          <w:rFonts w:hint="eastAsia"/>
          <w:lang w:val="en-US" w:eastAsia="zh-CN"/>
        </w:rPr>
      </w:pPr>
      <w:r>
        <w:rPr>
          <w:rFonts w:hint="eastAsia"/>
          <w:lang w:val="en-US" w:eastAsia="zh-CN"/>
        </w:rPr>
        <w:t>·将预测目标建模为潜在变量</w:t>
      </w:r>
    </w:p>
    <w:p>
      <w:pPr>
        <w:ind w:firstLine="420" w:firstLineChars="0"/>
        <w:rPr>
          <w:rFonts w:hint="eastAsia"/>
          <w:lang w:val="en-US" w:eastAsia="zh-CN"/>
        </w:rPr>
      </w:pPr>
      <w:r>
        <w:rPr>
          <w:rFonts w:hint="eastAsia"/>
          <w:lang w:val="en-US" w:eastAsia="zh-CN"/>
        </w:rPr>
        <w:t>·一致性学习</w:t>
      </w:r>
    </w:p>
    <w:p>
      <w:pPr>
        <w:ind w:firstLine="420" w:firstLineChars="0"/>
        <w:rPr>
          <w:rFonts w:hint="eastAsia"/>
          <w:lang w:val="en-US" w:eastAsia="zh-CN"/>
        </w:rPr>
      </w:pPr>
      <w:r>
        <w:rPr>
          <w:rFonts w:hint="eastAsia"/>
          <w:lang w:val="en-US" w:eastAsia="zh-CN"/>
        </w:rPr>
        <w:t>其中，一致性学习的效果很出众，该方法将模型的预测正则化，使其对应用于样例的小扰动不那么敏感。一个好的模型通常在收到小扰动的时候是不会改变他的本质特征的。</w:t>
      </w:r>
    </w:p>
    <w:p>
      <w:pPr>
        <w:ind w:firstLine="420" w:firstLineChars="0"/>
        <w:rPr>
          <w:rFonts w:hint="eastAsia"/>
          <w:lang w:val="en-US" w:eastAsia="zh-CN"/>
        </w:rPr>
      </w:pPr>
      <w:r>
        <w:rPr>
          <w:rFonts w:hint="eastAsia"/>
          <w:lang w:val="en-US" w:eastAsia="zh-CN"/>
        </w:rPr>
        <w:t>我们的UDA方法，通过最小化原样例和增广样例之间的KL散度执行。</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主要贡献：</w:t>
      </w:r>
    </w:p>
    <w:p>
      <w:pPr>
        <w:ind w:firstLine="420" w:firstLineChars="0"/>
        <w:rPr>
          <w:rFonts w:hint="eastAsia"/>
          <w:lang w:val="en-US" w:eastAsia="zh-CN"/>
        </w:rPr>
      </w:pPr>
      <w:r>
        <w:rPr>
          <w:rFonts w:hint="eastAsia"/>
          <w:lang w:val="en-US" w:eastAsia="zh-CN"/>
        </w:rPr>
        <w:t>·当有很多未标记数据比标记数据可用时，我们提出了训练技巧TSA能有效防止过拟合。</w:t>
      </w:r>
    </w:p>
    <w:p>
      <w:pPr>
        <w:ind w:firstLine="420" w:firstLineChars="0"/>
        <w:rPr>
          <w:rFonts w:hint="eastAsia"/>
          <w:lang w:val="en-US" w:eastAsia="zh-CN"/>
        </w:rPr>
      </w:pPr>
      <w:r>
        <w:rPr>
          <w:rFonts w:hint="eastAsia"/>
          <w:lang w:val="en-US" w:eastAsia="zh-CN"/>
        </w:rPr>
        <w:t>·我们表明，目标数据增强方法（如AutoAugment[9]）比其他非目标增强方法有显著的提升。</w:t>
      </w:r>
    </w:p>
    <w:p>
      <w:pPr>
        <w:ind w:firstLine="420" w:firstLineChars="0"/>
        <w:rPr>
          <w:rFonts w:hint="eastAsia"/>
          <w:lang w:val="en-US" w:eastAsia="zh-CN"/>
        </w:rPr>
      </w:pPr>
      <w:r>
        <w:rPr>
          <w:rFonts w:hint="eastAsia"/>
          <w:lang w:val="en-US" w:eastAsia="zh-CN"/>
        </w:rPr>
        <w:t>·我们结合了一组NLP的数据增强，并表明我们的方法工作良好，并补充了表示学习方法(如BERT)</w:t>
      </w:r>
    </w:p>
    <w:p>
      <w:pPr>
        <w:ind w:firstLine="420" w:firstLineChars="0"/>
        <w:rPr>
          <w:rFonts w:hint="default"/>
          <w:lang w:val="en-US" w:eastAsia="zh-CN"/>
        </w:rPr>
      </w:pPr>
      <w:r>
        <w:rPr>
          <w:rFonts w:hint="eastAsia"/>
          <w:lang w:val="en-US" w:eastAsia="zh-CN"/>
        </w:rPr>
        <w:t>·我们的方法在视觉和语言任务都有很好的表现。</w:t>
      </w:r>
    </w:p>
    <w:p>
      <w:pPr>
        <w:ind w:firstLine="420" w:firstLineChars="0"/>
        <w:rPr>
          <w:rFonts w:hint="default"/>
          <w:lang w:val="en-US" w:eastAsia="zh-CN"/>
        </w:rPr>
      </w:pPr>
      <w:r>
        <w:rPr>
          <w:rFonts w:hint="eastAsia"/>
          <w:lang w:val="en-US" w:eastAsia="zh-CN"/>
        </w:rPr>
        <w:t>·我们开发了一种方法，使UDA甚至可以应用于标记和未标记数据失配的类分布。</w:t>
      </w:r>
    </w:p>
    <w:p>
      <w:pPr>
        <w:ind w:firstLine="420" w:firstLineChars="0"/>
        <w:rPr>
          <w:rFonts w:hint="eastAsia"/>
          <w:lang w:val="en-US" w:eastAsia="zh-CN"/>
        </w:rPr>
      </w:pPr>
      <w:r>
        <w:drawing>
          <wp:inline distT="0" distB="0" distL="114300" distR="114300">
            <wp:extent cx="5268595" cy="2304415"/>
            <wp:effectExtent l="0" t="0" r="4445" b="1206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4"/>
                    <a:stretch>
                      <a:fillRect/>
                    </a:stretch>
                  </pic:blipFill>
                  <pic:spPr>
                    <a:xfrm>
                      <a:off x="0" y="0"/>
                      <a:ext cx="5268595" cy="2304415"/>
                    </a:xfrm>
                    <a:prstGeom prst="rect">
                      <a:avLst/>
                    </a:prstGeom>
                    <a:noFill/>
                    <a:ln>
                      <a:noFill/>
                    </a:ln>
                  </pic:spPr>
                </pic:pic>
              </a:graphicData>
            </a:graphic>
          </wp:inline>
        </w:drawing>
      </w:r>
    </w:p>
    <w:p>
      <w:pPr>
        <w:ind w:firstLine="420" w:firstLineChars="0"/>
        <w:rPr>
          <w:rFonts w:hint="default"/>
          <w:lang w:val="en-US" w:eastAsia="zh-CN"/>
        </w:rPr>
      </w:pPr>
    </w:p>
    <w:p>
      <w:pPr>
        <w:pStyle w:val="3"/>
        <w:bidi w:val="0"/>
        <w:rPr>
          <w:rFonts w:hint="eastAsia"/>
          <w:lang w:val="en-US" w:eastAsia="zh-CN"/>
        </w:rPr>
      </w:pPr>
      <w:r>
        <w:rPr>
          <w:rFonts w:hint="eastAsia"/>
          <w:lang w:val="en-US" w:eastAsia="zh-CN"/>
        </w:rPr>
        <w:t>UDA</w:t>
      </w:r>
    </w:p>
    <w:p>
      <w:pPr>
        <w:ind w:firstLine="420" w:firstLineChars="0"/>
        <w:rPr>
          <w:rFonts w:hint="eastAsia"/>
          <w:lang w:val="en-US" w:eastAsia="zh-CN"/>
        </w:rPr>
      </w:pPr>
      <w:r>
        <w:rPr>
          <w:rFonts w:hint="eastAsia"/>
          <w:lang w:val="en-US" w:eastAsia="zh-CN"/>
        </w:rPr>
        <w:t>监督学习增广能够等价的看作从原始监督数据集中构建一个增广数据集并在上面训练。因此，</w:t>
      </w:r>
      <w:r>
        <w:rPr>
          <w:rFonts w:hint="eastAsia"/>
          <w:color w:val="FF0000"/>
          <w:lang w:val="en-US" w:eastAsia="zh-CN"/>
        </w:rPr>
        <w:t>增广集需要提供额外的归纳偏差才能更有效</w:t>
      </w:r>
      <w:r>
        <w:rPr>
          <w:rFonts w:hint="eastAsia"/>
          <w:lang w:val="en-US" w:eastAsia="zh-CN"/>
        </w:rPr>
        <w:t>。近年，数据增广在多个领域都取得了良好进展，但受限于数据增广一直是作用在小体量有标注数据中，效果有限，所以本文提出了在大量无监督数据中使用数据增广。</w:t>
      </w:r>
    </w:p>
    <w:p>
      <w:pPr>
        <w:ind w:firstLine="420" w:firstLineChars="0"/>
        <w:rPr>
          <w:rFonts w:hint="default"/>
          <w:lang w:val="en-US" w:eastAsia="zh-CN"/>
        </w:rPr>
      </w:pPr>
    </w:p>
    <w:p>
      <w:pPr>
        <w:ind w:firstLine="420" w:firstLineChars="0"/>
        <w:rPr>
          <w:rFonts w:hint="eastAsia"/>
          <w:lang w:val="en-US" w:eastAsia="zh-CN"/>
        </w:rPr>
      </w:pPr>
      <w:r>
        <w:rPr>
          <w:rFonts w:hint="eastAsia"/>
          <w:lang w:val="en-US" w:eastAsia="zh-CN"/>
        </w:rPr>
        <w:t>最近的无监督数据增广可以总结为两个步骤：</w:t>
      </w:r>
    </w:p>
    <w:p>
      <w:pPr>
        <w:ind w:firstLine="420" w:firstLineChars="0"/>
        <w:rPr>
          <w:rFonts w:hint="eastAsia"/>
          <w:lang w:val="en-US" w:eastAsia="zh-CN"/>
        </w:rPr>
      </w:pPr>
      <w:r>
        <w:rPr>
          <w:rFonts w:hint="eastAsia"/>
          <w:lang w:val="en-US" w:eastAsia="zh-CN"/>
        </w:rPr>
        <w:t>·给定输入x，计算一个输出分布和扰动的输出分布，扰动可以应用在输入，隐藏层，计算过程等方面。</w:t>
      </w:r>
    </w:p>
    <w:p>
      <w:pPr>
        <w:ind w:firstLine="420" w:firstLineChars="0"/>
        <w:rPr>
          <w:rFonts w:hint="eastAsia"/>
          <w:lang w:val="en-US" w:eastAsia="zh-CN"/>
        </w:rPr>
      </w:pPr>
      <w:r>
        <w:rPr>
          <w:rFonts w:hint="eastAsia"/>
          <w:lang w:val="en-US" w:eastAsia="zh-CN"/>
        </w:rPr>
        <w:t>·最小化两个预测分布的散度。</w:t>
      </w:r>
    </w:p>
    <w:p>
      <w:pPr>
        <w:ind w:firstLine="420" w:firstLineChars="0"/>
        <w:rPr>
          <w:rFonts w:hint="eastAsia"/>
          <w:lang w:val="en-US" w:eastAsia="zh-CN"/>
        </w:rPr>
      </w:pPr>
      <w:r>
        <w:drawing>
          <wp:inline distT="0" distB="0" distL="114300" distR="114300">
            <wp:extent cx="5267960" cy="433070"/>
            <wp:effectExtent l="0" t="0" r="5080"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5267960" cy="433070"/>
                    </a:xfrm>
                    <a:prstGeom prst="rect">
                      <a:avLst/>
                    </a:prstGeom>
                    <a:noFill/>
                    <a:ln>
                      <a:noFill/>
                    </a:ln>
                  </pic:spPr>
                </pic:pic>
              </a:graphicData>
            </a:graphic>
          </wp:inline>
        </w:drawing>
      </w:r>
    </w:p>
    <w:p>
      <w:pPr>
        <w:ind w:firstLine="420" w:firstLineChars="0"/>
        <w:rPr>
          <w:rFonts w:hint="default"/>
          <w:lang w:val="en-US" w:eastAsia="zh-CN"/>
        </w:rPr>
      </w:pPr>
      <w:r>
        <w:rPr>
          <w:rFonts w:hint="default"/>
          <w:lang w:val="en-US" w:eastAsia="zh-CN"/>
        </w:rPr>
        <w:t>此过程强制模型对扰动不敏感，因此相对于输入（或隐藏）空间的变化更平滑。</w:t>
      </w:r>
    </w:p>
    <w:p>
      <w:pPr>
        <w:rPr>
          <w:rFonts w:hint="eastAsia"/>
          <w:b/>
          <w:bCs/>
          <w:lang w:val="en-US" w:eastAsia="zh-CN"/>
        </w:rPr>
      </w:pPr>
    </w:p>
    <w:p>
      <w:pPr>
        <w:rPr>
          <w:rFonts w:hint="eastAsia"/>
          <w:lang w:val="en-US" w:eastAsia="zh-CN"/>
        </w:rPr>
      </w:pPr>
      <w:r>
        <w:rPr>
          <w:rFonts w:hint="eastAsia"/>
          <w:b/>
          <w:bCs/>
          <w:lang w:val="en-US" w:eastAsia="zh-CN"/>
        </w:rPr>
        <w:t>总损失</w:t>
      </w:r>
      <w:r>
        <w:rPr>
          <w:rFonts w:hint="eastAsia"/>
          <w:lang w:val="en-US" w:eastAsia="zh-CN"/>
        </w:rPr>
        <w:t>：</w:t>
      </w:r>
    </w:p>
    <w:p>
      <w:r>
        <w:drawing>
          <wp:inline distT="0" distB="0" distL="114300" distR="114300">
            <wp:extent cx="4678680" cy="5334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4678680" cy="533400"/>
                    </a:xfrm>
                    <a:prstGeom prst="rect">
                      <a:avLst/>
                    </a:prstGeom>
                    <a:noFill/>
                    <a:ln>
                      <a:noFill/>
                    </a:ln>
                  </pic:spPr>
                </pic:pic>
              </a:graphicData>
            </a:graphic>
          </wp:inline>
        </w:drawing>
      </w:r>
    </w:p>
    <w:p/>
    <w:p>
      <w:pPr>
        <w:rPr>
          <w:rFonts w:hint="eastAsia"/>
          <w:lang w:val="en-US" w:eastAsia="zh-CN"/>
        </w:rPr>
      </w:pPr>
      <w:r>
        <w:rPr>
          <w:rFonts w:hint="eastAsia"/>
          <w:lang w:val="en-US" w:eastAsia="zh-CN"/>
        </w:rPr>
        <w:t>通过优化一致性损失，UDA让模型信息从有标签部分流向无标签部分，并且我们认为相比传统的随机添加扰动，针对任务的特定扰动是一种更有效的扰动，使用针对性的数据增广有几个优点：</w:t>
      </w:r>
      <w:bookmarkStart w:id="0" w:name="_GoBack"/>
      <w:bookmarkEnd w:id="0"/>
    </w:p>
    <w:p>
      <w:pPr>
        <w:rPr>
          <w:rFonts w:hint="eastAsia"/>
          <w:lang w:val="en-US" w:eastAsia="zh-CN"/>
        </w:rPr>
      </w:pPr>
      <w:r>
        <w:rPr>
          <w:rFonts w:hint="eastAsia"/>
          <w:lang w:val="en-US" w:eastAsia="zh-CN"/>
        </w:rPr>
        <w:t xml:space="preserve">· </w:t>
      </w:r>
      <w:r>
        <w:rPr>
          <w:rFonts w:hint="eastAsia"/>
          <w:b/>
          <w:bCs/>
          <w:lang w:val="en-US" w:eastAsia="zh-CN"/>
        </w:rPr>
        <w:t>有效的扰动</w:t>
      </w:r>
      <w:r>
        <w:rPr>
          <w:rFonts w:hint="eastAsia"/>
          <w:lang w:val="en-US" w:eastAsia="zh-CN"/>
        </w:rPr>
        <w:t>——在监督学习中使用数据增广能够帮助产生更多与原数据集共享相同标签的样本，所以鼓励无标签样本和其增广数据具有一致性预测是安全的。</w:t>
      </w:r>
    </w:p>
    <w:p>
      <w:pPr>
        <w:rPr>
          <w:rFonts w:hint="eastAsia"/>
          <w:lang w:val="en-US" w:eastAsia="zh-CN"/>
        </w:rPr>
      </w:pPr>
      <w:r>
        <w:rPr>
          <w:rFonts w:hint="eastAsia"/>
          <w:lang w:val="en-US" w:eastAsia="zh-CN"/>
        </w:rPr>
        <w:t>·</w:t>
      </w:r>
      <w:r>
        <w:rPr>
          <w:rFonts w:hint="eastAsia"/>
          <w:b/>
          <w:bCs/>
          <w:lang w:val="en-US" w:eastAsia="zh-CN"/>
        </w:rPr>
        <w:t>多样的扰动</w:t>
      </w:r>
      <w:r>
        <w:rPr>
          <w:rFonts w:hint="eastAsia"/>
          <w:lang w:val="en-US" w:eastAsia="zh-CN"/>
        </w:rPr>
        <w:t>——多种的扰动可以产生不同的输入模拟，(高斯和伯努利扰动只是局部的)，鼓励在多种扰动下的增广数据可以有效的提升样本效率。</w:t>
      </w:r>
    </w:p>
    <w:p>
      <w:pPr>
        <w:rPr>
          <w:rFonts w:hint="eastAsia"/>
          <w:lang w:val="en-US" w:eastAsia="zh-CN"/>
        </w:rPr>
      </w:pPr>
      <w:r>
        <w:rPr>
          <w:rFonts w:hint="eastAsia"/>
          <w:lang w:val="en-US" w:eastAsia="zh-CN"/>
        </w:rPr>
        <w:t>·</w:t>
      </w:r>
      <w:r>
        <w:rPr>
          <w:rFonts w:hint="eastAsia"/>
          <w:b/>
          <w:bCs/>
          <w:lang w:val="en-US" w:eastAsia="zh-CN"/>
        </w:rPr>
        <w:t>特定归纳偏好</w:t>
      </w:r>
      <w:r>
        <w:rPr>
          <w:rFonts w:hint="eastAsia"/>
          <w:lang w:val="en-US" w:eastAsia="zh-CN"/>
        </w:rPr>
        <w:t>——不同的目标有不同的归纳偏好，</w:t>
      </w:r>
      <w:r>
        <w:rPr>
          <w:rFonts w:hint="eastAsia"/>
          <w:b/>
          <w:bCs/>
          <w:lang w:val="en-US" w:eastAsia="zh-CN"/>
        </w:rPr>
        <w:t>AutoAugment</w:t>
      </w:r>
      <w:r>
        <w:rPr>
          <w:rFonts w:hint="eastAsia"/>
          <w:lang w:val="en-US" w:eastAsia="zh-CN"/>
        </w:rPr>
        <w:t>中提到数据增强策略可以直接优化，以提高每个任务的验证性能。这种面向表现的增强策略可以找到原始数据集的归纳偏好。</w:t>
      </w:r>
    </w:p>
    <w:p>
      <w:pPr>
        <w:rPr>
          <w:rFonts w:hint="eastAsia"/>
          <w:lang w:val="en-US" w:eastAsia="zh-CN"/>
        </w:rPr>
      </w:pPr>
    </w:p>
    <w:p>
      <w:pPr>
        <w:rPr>
          <w:rFonts w:hint="default"/>
          <w:lang w:val="en-US" w:eastAsia="zh-CN"/>
        </w:rPr>
      </w:pPr>
    </w:p>
    <w:p>
      <w:pPr>
        <w:rPr>
          <w:rFonts w:hint="default"/>
          <w:lang w:val="en-US" w:eastAsia="zh-CN"/>
        </w:rPr>
      </w:pPr>
    </w:p>
    <w:p>
      <w:pPr>
        <w:ind w:firstLine="420" w:firstLineChars="0"/>
        <w:rPr>
          <w:rFonts w:hint="eastAsia"/>
          <w:lang w:val="en-US" w:eastAsia="zh-CN"/>
        </w:rPr>
      </w:pPr>
    </w:p>
    <w:p>
      <w:pPr>
        <w:ind w:firstLine="420" w:firstLineChars="0"/>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customizations.xml><?xml version="1.0" encoding="utf-8"?>
<wne:tcg xmlns:r="http://schemas.openxmlformats.org/officeDocument/2006/relationships" xmlns:wne="http://schemas.microsoft.com/office/word/2006/wordml">
  <wne:keymaps>
    <wne:keymap wne:kcmPrimary="0252">
      <wne:fci wne:fciName="FontColorPicker" wne:swArg="0000"/>
    </wne:keymap>
  </wne:keymaps>
</wne:tc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1014EF"/>
    <w:rsid w:val="067416F6"/>
    <w:rsid w:val="14F34269"/>
    <w:rsid w:val="15C614A6"/>
    <w:rsid w:val="2DC061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5">
    <w:name w:val="Default Paragraph Font"/>
    <w:semiHidden/>
    <w:qFormat/>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microsoft.com/office/2006/relationships/keyMapCustomizations" Target="customizations.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184</TotalTime>
  <ScaleCrop>false</ScaleCrop>
  <LinksUpToDate>false</LinksUpToDate>
  <CharactersWithSpaces>0</CharactersWithSpaces>
  <Application>WPS Office_11.1.0.9021_F1E327BC-269C-435d-A152-05C5408002CA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2020-11-17T06:34:00Z</dcterms:created>
  <dc:creator>Administrator</dc:creator>
  <cp:lastModifiedBy>Administrator</cp:lastModifiedBy>
  <dcterms:modified xsi:type="dcterms:W3CDTF">2020-12-01T14:12:50Z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2052-11.1.0.9021</vt:lpwstr>
  </property>
</Properties>
</file>