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DeluData 与 Anthropic 对话完整记录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0"/>
        </w:rPr>
        <w:t>保留原始问答文本、列表、标题、链接与加粗格式</w:t>
      </w:r>
    </w:p>
    <w:p>
      <w:pPr>
        <w:pStyle w:val="Heading1"/>
        <w:spacing w:after="100" w:line="276" w:lineRule="auto"/>
      </w:pPr>
      <w:r>
        <w:rPr>
          <w:rFonts w:ascii="Microsoft YaHei" w:hAnsi="Microsoft YaHei" w:eastAsia="Microsoft YaHei"/>
        </w:rPr>
        <w:t>第一轮对话</w:t>
      </w:r>
    </w:p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用户</w:t>
      </w:r>
    </w:p>
    <w:p>
      <w:pPr>
        <w:spacing w:after="100" w:line="276" w:lineRule="auto"/>
      </w:pPr>
      <w:r>
        <w:rPr>
          <w:rFonts w:ascii="Microsoft YaHei" w:hAnsi="Microsoft YaHei" w:eastAsia="Microsoft YaHei"/>
        </w:rPr>
        <w:t>请你阅读Anthropic最近发的新文章，《How Anthropic enables self-service data analytics with Claude》，网址如下“https://claude.com/blog/how-anthropic-enables-self-service-data-analytics-with-claude?utm_source=chatgpt.com”。帮我总结这篇文章的核心内容</w:t>
      </w:r>
    </w:p>
    <w:p/>
    <w:p>
      <w:pPr>
        <w:pStyle w:val="Heading2"/>
      </w:pPr>
      <w:r>
        <w:rPr>
          <w:rFonts w:ascii="Microsoft YaHei" w:hAnsi="Microsoft YaHei" w:eastAsia="Microsoft YaHei"/>
          <w:color w:val="7030A0"/>
        </w:rPr>
        <w:t>Codex</w:t>
      </w:r>
    </w:p>
    <w:p>
      <w:pPr>
        <w:spacing w:after="100" w:line="276" w:lineRule="auto"/>
      </w:pPr>
      <w:r>
        <w:rPr>
          <w:rFonts w:ascii="Microsoft YaHei" w:hAnsi="Microsoft YaHei" w:eastAsia="Microsoft YaHei"/>
        </w:rPr>
        <w:t>这篇文章的核心观点是：</w:t>
      </w:r>
      <w:r>
        <w:rPr>
          <w:rFonts w:ascii="Microsoft YaHei" w:hAnsi="Microsoft YaHei" w:eastAsia="Microsoft YaHei"/>
          <w:b/>
        </w:rPr>
        <w:t>让 Claude 做自助式数据分析，关键不是让模型“更会写 SQL”，而是把数据语义、治理、检索路径和验证机制做扎实</w:t>
      </w:r>
      <w:r>
        <w:rPr>
          <w:rFonts w:ascii="Microsoft YaHei" w:hAnsi="Microsoft YaHei" w:eastAsia="Microsoft YaHei"/>
        </w:rPr>
        <w:t xml:space="preserve">。Anthropic 称他们内部约 95% 的业务分析查询已经由 Claude 自动化完成，整体准确率约 95%。文章发表于 </w:t>
      </w:r>
      <w:r>
        <w:rPr>
          <w:rFonts w:ascii="Microsoft YaHei" w:hAnsi="Microsoft YaHei" w:eastAsia="Microsoft YaHei"/>
          <w:b/>
        </w:rPr>
        <w:t>2026 年 6 月 3 日</w:t>
      </w:r>
      <w:r>
        <w:rPr>
          <w:rFonts w:ascii="Microsoft YaHei" w:hAnsi="Microsoft YaHei" w:eastAsia="Microsoft YaHei"/>
        </w:rPr>
        <w:t>。(</w:t>
      </w:r>
      <w:hyperlink r:id="rId9">
        <w:r>
          <w:rPr>
            <w:color w:val="0563C1"/>
            <w:u w:val="single"/>
          </w:rPr>
          <w:t>claude.com</w:t>
        </w:r>
      </w:hyperlink>
      <w:r>
        <w:rPr>
          <w:rFonts w:ascii="Microsoft YaHei" w:hAnsi="Microsoft YaHei" w:eastAsia="Microsoft YaHei"/>
        </w:rPr>
        <w:t>)</w:t>
      </w:r>
    </w:p>
    <w:p/>
    <w:p>
      <w:pPr>
        <w:spacing w:after="100" w:line="276" w:lineRule="auto"/>
      </w:pPr>
      <w:r>
        <w:rPr>
          <w:rFonts w:ascii="Microsoft YaHei" w:hAnsi="Microsoft YaHei" w:eastAsia="Microsoft YaHei"/>
          <w:b/>
        </w:rPr>
        <w:t>主要内容可以概括为四层：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问题本质：数据分析不是代码生成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编程任务有测试、编译、文档等天然校验机制；但业务分析通常只有一个正确口径、一个正确数据源，而且答案看起来“合理”并不代表正确。Anthropic 认为多数错误来自三类：概念到数据实体映射不清、数据/文档过期、检索不到正确上下文。(</w:t>
      </w:r>
      <w:hyperlink r:id="rId9">
        <w:r>
          <w:rPr>
            <w:color w:val="0563C1"/>
            <w:u w:val="single"/>
          </w:rPr>
          <w:t>claude.com</w:t>
        </w:r>
      </w:hyperlink>
      <w:r>
        <w:rPr>
          <w:rFonts w:ascii="Microsoft YaHei" w:hAnsi="Microsoft YaHei" w:eastAsia="Microsoft YaHei"/>
        </w:rPr>
        <w:t>)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数据基础：先减少歧义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他们强调建立少量、强治理的 canonical datasets，也就是业务指标和核心表的单一事实来源。不要让“收入”“活跃用户”这种概念对应几十张相似表。数据模型、指标定义、元数据、血缘、负责人、字段说明都要像代码一样被维护，并用 CI 和评审机制约束。(</w:t>
      </w:r>
      <w:hyperlink r:id="rId9">
        <w:r>
          <w:rPr>
            <w:color w:val="0563C1"/>
            <w:u w:val="single"/>
          </w:rPr>
          <w:t>claude.com</w:t>
        </w:r>
      </w:hyperlink>
      <w:r>
        <w:rPr>
          <w:rFonts w:ascii="Microsoft YaHei" w:hAnsi="Microsoft YaHei" w:eastAsia="Microsoft YaHei"/>
        </w:rPr>
        <w:t>)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可信来源：让 Agent 按优先级找答案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Claude 不应直接在海量表和历史 SQL 里乱搜，而应优先使用语义层，其次用血缘和转换图，再参考经过整理的查询模式、领域文档和公司业务上下文。文章特别提到，直接把大量历史 SQL 丢给 Agent 效果很有限；真正有用的是把历史查询沉淀成结构化参考文档和可复用分析模式。(</w:t>
      </w:r>
      <w:hyperlink r:id="rId9">
        <w:r>
          <w:rPr>
            <w:color w:val="0563C1"/>
            <w:u w:val="single"/>
          </w:rPr>
          <w:t>claude.com</w:t>
        </w:r>
      </w:hyperlink>
      <w:r>
        <w:rPr>
          <w:rFonts w:ascii="Microsoft YaHei" w:hAnsi="Microsoft YaHei" w:eastAsia="Microsoft YaHei"/>
        </w:rPr>
        <w:t>)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Skills 与验证：把资深分析师流程写进系统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Anthropic 把 Claude Code 的 Skills 当作“程序化知识”：告诉 Agent 该先查语义层、什么时候回退到原始 SQL、如何澄清问题、如何做 SQL 审查、如何输出来源和置信信息。文中称，没有 Skills 时评测准确率不超过 21%，加入 Skills 后整体超过 95%，某些领域可接近 99%。他们还把 Skill 文档和数据模型放在同一仓库，要求模型变更时同步更新文档。(</w:t>
      </w:r>
      <w:hyperlink r:id="rId9">
        <w:r>
          <w:rPr>
            <w:color w:val="0563C1"/>
            <w:u w:val="single"/>
          </w:rPr>
          <w:t>claude.com</w:t>
        </w:r>
      </w:hyperlink>
      <w:r>
        <w:rPr>
          <w:rFonts w:ascii="Microsoft YaHei" w:hAnsi="Microsoft YaHei" w:eastAsia="Microsoft YaHei"/>
        </w:rPr>
        <w:t>)</w:t>
      </w:r>
    </w:p>
    <w:p/>
    <w:p>
      <w:pPr>
        <w:spacing w:after="100" w:line="276" w:lineRule="auto"/>
      </w:pPr>
      <w:r>
        <w:rPr>
          <w:rFonts w:ascii="Microsoft YaHei" w:hAnsi="Microsoft YaHei" w:eastAsia="Microsoft YaHei"/>
          <w:b/>
        </w:rPr>
        <w:t>验证体系也很重要：</w:t>
      </w:r>
      <w:r>
        <w:rPr>
          <w:rFonts w:ascii="Microsoft YaHei" w:hAnsi="Microsoft YaHei" w:eastAsia="Microsoft YaHei"/>
        </w:rPr>
        <w:t>他们使用离线 eval、消融实验、线上监控、对抗性 review、数据质量检查、来源页脚、用户纠错自动回流等方式持续改进。尤其值得注意的是，他们承认最难处理的是“静默错误”：答案错了但没人发现，所以需要来源、数据新鲜度、负责人和高风险场景的人类签核。(</w:t>
      </w:r>
      <w:hyperlink r:id="rId9">
        <w:r>
          <w:rPr>
            <w:color w:val="0563C1"/>
            <w:u w:val="single"/>
          </w:rPr>
          <w:t>claude.com</w:t>
        </w:r>
      </w:hyperlink>
      <w:r>
        <w:rPr>
          <w:rFonts w:ascii="Microsoft YaHei" w:hAnsi="Microsoft YaHei" w:eastAsia="Microsoft YaHei"/>
        </w:rPr>
        <w:t>)</w:t>
      </w:r>
    </w:p>
    <w:p/>
    <w:p>
      <w:pPr>
        <w:spacing w:after="100" w:line="276" w:lineRule="auto"/>
      </w:pPr>
      <w:r>
        <w:rPr>
          <w:rFonts w:ascii="Microsoft YaHei" w:hAnsi="Microsoft YaHei" w:eastAsia="Microsoft YaHei"/>
        </w:rPr>
        <w:t>一句话总结：</w:t>
      </w:r>
      <w:r>
        <w:rPr>
          <w:rFonts w:ascii="Microsoft YaHei" w:hAnsi="Microsoft YaHei" w:eastAsia="Microsoft YaHei"/>
          <w:b/>
        </w:rPr>
        <w:t>Anthropic 的经验不是“把数据库接给 Claude 就能自助分析”，而是用 Claude 叠加数据治理、语义层、Skills、评测和纠错闭环，把分析师的判断流程工程化。</w:t>
      </w:r>
      <w:r>
        <w:rPr>
          <w:rFonts w:ascii="Microsoft YaHei" w:hAnsi="Microsoft YaHei" w:eastAsia="Microsoft YaHei"/>
        </w:rPr>
        <w:t>这对 DeluData 这类 Text-to-SQL/RAG 平台很有参考价值，尤其是 Wiki-First、语义层优先、指标口径治理、Skill 化分析流程和答案 provenance。</w:t>
      </w:r>
    </w:p>
    <w:p/>
    <w:p>
      <w:pPr>
        <w:pStyle w:val="Heading1"/>
        <w:spacing w:after="100" w:line="276" w:lineRule="auto"/>
      </w:pPr>
      <w:r>
        <w:rPr>
          <w:rFonts w:ascii="Microsoft YaHei" w:hAnsi="Microsoft YaHei" w:eastAsia="Microsoft YaHei"/>
        </w:rPr>
        <w:t>第二轮对话</w:t>
      </w:r>
    </w:p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用户</w:t>
      </w:r>
    </w:p>
    <w:p>
      <w:pPr>
        <w:pStyle w:val="Heading1"/>
        <w:spacing w:after="100" w:line="276" w:lineRule="auto"/>
      </w:pPr>
      <w:r>
        <w:rPr>
          <w:rFonts w:ascii="Microsoft YaHei" w:hAnsi="Microsoft YaHei" w:eastAsia="Microsoft YaHei"/>
        </w:rPr>
        <w:t>Files mentioned by the user:</w:t>
      </w:r>
    </w:p>
    <w:p/>
    <w:p>
      <w:pPr>
        <w:pStyle w:val="Heading2"/>
      </w:pPr>
      <w:r>
        <w:rPr>
          <w:rFonts w:ascii="Microsoft YaHei" w:hAnsi="Microsoft YaHei" w:eastAsia="Microsoft YaHei"/>
        </w:rPr>
        <w:t>DeluData问数重构实施路径.docx: C:\Users\86188\Desktop\DeluData问数重构实施路径.docx</w:t>
      </w:r>
    </w:p>
    <w:p/>
    <w:p>
      <w:pPr>
        <w:pStyle w:val="Heading2"/>
      </w:pPr>
      <w:r>
        <w:rPr>
          <w:rFonts w:ascii="Microsoft YaHei" w:hAnsi="Microsoft YaHei" w:eastAsia="Microsoft YaHei"/>
        </w:rPr>
        <w:t>DeluData问数重构计划.docx: C:\Users\86188\Desktop\得鹿山实习\DeluData\DeluData问数重构计划.docx</w:t>
      </w:r>
    </w:p>
    <w:p/>
    <w:p>
      <w:pPr>
        <w:pStyle w:val="Heading2"/>
      </w:pPr>
      <w:r>
        <w:rPr>
          <w:rFonts w:ascii="Microsoft YaHei" w:hAnsi="Microsoft YaHei" w:eastAsia="Microsoft YaHei"/>
        </w:rPr>
        <w:t>My request for Codex:</w:t>
      </w:r>
    </w:p>
    <w:p>
      <w:pPr>
        <w:spacing w:after="100" w:line="276" w:lineRule="auto"/>
      </w:pPr>
      <w:r>
        <w:rPr>
          <w:rFonts w:ascii="Microsoft YaHei" w:hAnsi="Microsoft YaHei" w:eastAsia="Microsoft YaHei"/>
        </w:rPr>
        <w:t>请你理解我的DeluData、《DeluData问数重构计划》、《DeluData问数重构实施路径》。我打算对DeluData的问数功能进行重构。请你帮我总结我的方案中与Anthropic观点高度契合的部分、可以借鉴Anthropic思想进一步完善的部分、与Anthropic思想完全冲突的部分并告诉我我可以如何优化我的方案</w:t>
      </w:r>
    </w:p>
    <w:p/>
    <w:p>
      <w:pPr>
        <w:pStyle w:val="Heading2"/>
      </w:pPr>
      <w:r>
        <w:rPr>
          <w:rFonts w:ascii="Microsoft YaHei" w:hAnsi="Microsoft YaHei" w:eastAsia="Microsoft YaHei"/>
          <w:color w:val="7030A0"/>
        </w:rPr>
        <w:t>Codex</w:t>
      </w:r>
    </w:p>
    <w:p>
      <w:pPr>
        <w:spacing w:after="100" w:line="276" w:lineRule="auto"/>
      </w:pPr>
      <w:r>
        <w:rPr>
          <w:rFonts w:ascii="Microsoft YaHei" w:hAnsi="Microsoft YaHei" w:eastAsia="Microsoft YaHei"/>
        </w:rPr>
        <w:t>我读了两份方案文档，也顺手对照了当前 DeluData 的 SQL 链路。结论很清楚：</w:t>
      </w:r>
      <w:r>
        <w:rPr>
          <w:rFonts w:ascii="Microsoft YaHei" w:hAnsi="Microsoft YaHei" w:eastAsia="Microsoft YaHei"/>
          <w:b/>
        </w:rPr>
        <w:t>你的重构方向和 Anthropic 文章高度同频，甚至核心判断几乎一致：问数准确率不是 SQL 生成问题，而是语义、治理、权限、验证和持续维护问题。</w:t>
      </w:r>
    </w:p>
    <w:p/>
    <w:p>
      <w:pPr>
        <w:spacing w:after="100" w:line="276" w:lineRule="auto"/>
      </w:pPr>
      <w:r>
        <w:rPr>
          <w:rFonts w:ascii="Microsoft YaHei" w:hAnsi="Microsoft YaHei" w:eastAsia="Microsoft YaHei"/>
        </w:rPr>
        <w:t>参考文章：</w:t>
      </w:r>
      <w:hyperlink r:id="rId10">
        <w:r>
          <w:rPr>
            <w:color w:val="0563C1"/>
            <w:u w:val="single"/>
          </w:rPr>
          <w:t>How Anthropic enables self-service data analytics with Claude</w:t>
        </w:r>
      </w:hyperlink>
    </w:p>
    <w:p/>
    <w:p>
      <w:pPr>
        <w:spacing w:after="100" w:line="276" w:lineRule="auto"/>
      </w:pPr>
      <w:r>
        <w:rPr>
          <w:rFonts w:ascii="Microsoft YaHei" w:hAnsi="Microsoft YaHei" w:eastAsia="Microsoft YaHei"/>
          <w:b/>
        </w:rPr>
        <w:t>高度契合的部分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从“模型直出 SQL”转向“语义模型 -&gt; 查询计划/AST -&gt; 安全执行”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这和 Anthropic 的核心观点完全一致：Agent 不应直接面对裸表、裸字段、裸 SQL，而应先通过受治理的语义层把业务概念映射到确定的数据实体。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你已经识别到了三类主要错误源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你的方案里提到指标口径不清、字段歧义、Join 路径不稳定、表权限降级放行、结果不可信，这基本对应 Anthropic 总结的三类失败：概念到实体歧义、数据/文档过期、检索失败。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语义层 MVP 的五个模型方向很对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数据源、语义表、语义字段、指标、表关系，正好对应 Anthropic 说的 canonical datasets、semantic layer、metadata as product、lineage/relationship context。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“自动抽取 + 管理员确认 + 系统沉淀”是正确路线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Anthropic 明确反对让 LLM 自动生成最终指标定义，但支持 Claude 辅助生成文档、描述和建议，由人负责定义所有权。你的“半自动 + 用户矫正”与此契合。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黄金 SQL 资产化这个判断很重要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你提出把黄金 SQL 从兜底示例升级为高价值问题保障、回归测试集、语义模型沉淀入口，这非常接近 Anthropic 对 query corpus 的态度：历史 SQL 不应只是被检索，而应被蒸馏成结构化知识、测试集和可复用模式。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评估与灰度切换方向正确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你的实施路径里有 15 个基线问题、旧链路/新链路比重切换、记录 SQL、查询计划、耗时、错误类型等。这和 Anthropic 的 offline eval、ablation、telemetry 思路是一条线。</w:t>
      </w:r>
    </w:p>
    <w:p/>
    <w:p>
      <w:pPr>
        <w:spacing w:after="100" w:line="276" w:lineRule="auto"/>
      </w:pPr>
      <w:r>
        <w:rPr>
          <w:rFonts w:ascii="Microsoft YaHei" w:hAnsi="Microsoft YaHei" w:eastAsia="Microsoft YaHei"/>
          <w:b/>
        </w:rPr>
        <w:t>可以借鉴 Anthropic 进一步完善的部分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把“语义模型”升级为“可信来源体系”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不要只存 semantic_table / semantic_column / semantic_metric。建议每个语义对象增加：业务域、负责人、grain、口径说明、freshness SLA、canonical/deprecated 状态、依赖关系、版本号、适用/禁用场景。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明确“语义层优先，原始 SQL 兜底”的硬规则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任何问数都先走语义指标/语义字段/关系模型。XiYan、裸 SQL、黄金 SQL 只能在语义层无法覆盖时作为受控 fallback，且必须标记来源与置信等级。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引入 DeluData 版 Skills / Runbook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Anthropic 的 Skills 本质是“资深分析师流程说明”。DeluData 可以做成领域级问数 Skill：先查哪些指标、哪些表禁用、标准时间口径是什么、Join gotcha、必须澄清的问题、最终答案必须展示哪些 provenance。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把 Wiki-First 用到问数语义治理里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你的 DeluData 已有 Wiki-First 知识治理，这是优势。可以让 Wiki 不只是 RAG 文档，而是业务语义层的治理入口：指标定义、业务术语、口径变更、数据负责人、常见分析模式都可以进 Wiki，再同步到 semantic model / Chroma / Skills。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加强 staleness 处理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方案里有版本治理，但可以更工程化：数据库 schema 变更后自动检测语义模型是否过期；核心表字段变更时要求更新指标/关系/文档；指标版本变更后自动跑相关 eval。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加答案 provenance footer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每次回答都展示：来源层级（语义指标/语义表/黄金 SQL/原始探索）、数据新鲜度、指标版本、数据负责人、权限过滤/改写情况、是否经过 SQL review。这是处理“看起来对但其实错”的关键。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加对抗性 SQL / 口径 review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高风险问题可以在执行前或回答前跑一个 reviewer：检查 Join fanout、分母分子、时间窗口、权限过滤、异常空值、是否绕过语义层。Anthropic 提到这会增加成本和延迟，但能明显提升准确率。</w:t>
      </w:r>
    </w:p>
    <w:p/>
    <w:p>
      <w:pPr>
        <w:spacing w:after="100" w:line="276" w:lineRule="auto"/>
      </w:pPr>
      <w:r>
        <w:rPr>
          <w:rFonts w:ascii="Microsoft YaHei" w:hAnsi="Microsoft YaHei" w:eastAsia="Microsoft YaHei"/>
          <w:b/>
        </w:rPr>
        <w:t>与 Anthropic 思想冲突或存在冲突风险的部分</w:t>
      </w:r>
    </w:p>
    <w:p/>
    <w:p>
      <w:pPr>
        <w:spacing w:after="100" w:line="276" w:lineRule="auto"/>
      </w:pPr>
      <w:r>
        <w:rPr>
          <w:rFonts w:ascii="Microsoft YaHei" w:hAnsi="Microsoft YaHei" w:eastAsia="Microsoft YaHei"/>
        </w:rPr>
        <w:t>严格说，你的方案没有方向性硬冲突；真正冲突的是一些“如果这样落地就会偏”的风险点：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如果黄金 SQL 继续“命中即跳过治理”，会冲突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Anthropic 不鼓励把历史查询当成直接真理。优化方式：黄金 SQL 必须绑定指标口径、owner、版本、适用范围，并反向沉淀到语义模型和 eval，而不是长期绕过语义层。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如果 Chroma 表结构检索成为主路径，会冲突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 xml:space="preserve">文章认为“信息在库里且模型能搜到”并不等于能用对。当前 </w:t>
      </w:r>
      <w:hyperlink r:id="rId11">
        <w:r>
          <w:rPr>
            <w:color w:val="0563C1"/>
            <w:u w:val="single"/>
          </w:rPr>
          <w:t>SchemaSkill</w:t>
        </w:r>
      </w:hyperlink>
      <w:r>
        <w:rPr>
          <w:rFonts w:ascii="Microsoft YaHei" w:hAnsi="Microsoft YaHei" w:eastAsia="Microsoft YaHei"/>
        </w:rPr>
        <w:t xml:space="preserve"> 已经有表结构向量检索，这可以保留，但应作为辅助检索，不应替代 canonical semantic layer。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如果 XiYan fallback 能绕过语义层/权限层，会冲突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 xml:space="preserve">当前 </w:t>
      </w:r>
      <w:hyperlink r:id="rId12">
        <w:r>
          <w:rPr>
            <w:color w:val="0563C1"/>
            <w:u w:val="single"/>
          </w:rPr>
          <w:t>sql_worker.py</w:t>
        </w:r>
      </w:hyperlink>
      <w:r>
        <w:rPr>
          <w:rFonts w:ascii="Microsoft YaHei" w:hAnsi="Microsoft YaHei" w:eastAsia="Microsoft YaHei"/>
        </w:rPr>
        <w:t xml:space="preserve"> 里权限校验异常会“降级允许执行”，这和 Anthropic 的治理思路、也和你的新方案完全相反。这里要优先改成 fail closed。已有 </w:t>
      </w:r>
      <w:hyperlink r:id="rId13">
        <w:r>
          <w:rPr>
            <w:color w:val="0563C1"/>
            <w:u w:val="single"/>
          </w:rPr>
          <w:t>ReadOnlyExecutor</w:t>
        </w:r>
      </w:hyperlink>
      <w:r>
        <w:rPr>
          <w:rFonts w:ascii="Microsoft YaHei" w:hAnsi="Microsoft YaHei" w:eastAsia="Microsoft YaHei"/>
        </w:rPr>
        <w:t xml:space="preserve"> 可以作为统一安全执行入口。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/>
        </w:rPr>
        <w:t>如果 Join 路径模糊时自动选“最高置信路径”，会有风险</w:t>
      </w:r>
    </w:p>
    <w:p>
      <w:pPr>
        <w:spacing w:after="100" w:line="276" w:lineRule="auto"/>
        <w:ind w:left="360"/>
      </w:pPr>
      <w:r>
        <w:rPr>
          <w:rFonts w:ascii="Microsoft YaHei" w:hAnsi="Microsoft YaHei" w:eastAsia="Microsoft YaHei"/>
        </w:rPr>
        <w:t>Anthropic 的思想是减少歧义或澄清，而不是优雅地猜。建议设置阈值：多路径候选接近、fanout 风险高、指标口径敏感时必须澄清或拒绝。</w:t>
      </w:r>
    </w:p>
    <w:p/>
    <w:p>
      <w:pPr>
        <w:spacing w:after="100" w:line="276" w:lineRule="auto"/>
      </w:pPr>
      <w:r>
        <w:rPr>
          <w:rFonts w:ascii="Microsoft YaHei" w:hAnsi="Microsoft YaHei" w:eastAsia="Microsoft YaHei"/>
          <w:b/>
        </w:rPr>
        <w:t>我建议的优化版实施顺序</w:t>
      </w:r>
    </w:p>
    <w:p/>
    <w:p>
      <w:pPr>
        <w:spacing w:after="100" w:line="276" w:lineRule="auto"/>
      </w:pPr>
      <w:r>
        <w:rPr>
          <w:rFonts w:ascii="Microsoft YaHei" w:hAnsi="Microsoft YaHei" w:eastAsia="Microsoft YaHei"/>
        </w:rPr>
        <w:t>第一阶段不要先追求跨库、Trino、复杂 AST，而是先把“可信语义闭环”打穿：</w:t>
      </w:r>
    </w:p>
    <w:p/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</w:rPr>
        <w:t>建 5 个 MVP 语义模型，但字段里必须包含 owner、grain、canonical、freshness、version、confidence、source_tier。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Consolas" w:hAnsi="Consolas" w:eastAsia="Consolas"/>
        </w:rPr>
        <w:t>semantic_query_worker</w:t>
      </w:r>
      <w:r>
        <w:rPr>
          <w:rFonts w:ascii="Microsoft YaHei" w:hAnsi="Microsoft YaHei" w:eastAsia="Microsoft YaHei"/>
        </w:rPr>
        <w:t xml:space="preserve"> 或在 </w:t>
      </w:r>
      <w:r>
        <w:rPr>
          <w:rFonts w:ascii="Consolas" w:hAnsi="Consolas" w:eastAsia="Consolas"/>
        </w:rPr>
        <w:t>sql_worker</w:t>
      </w:r>
      <w:r>
        <w:rPr>
          <w:rFonts w:ascii="Microsoft YaHei" w:hAnsi="Microsoft YaHei" w:eastAsia="Microsoft YaHei"/>
        </w:rPr>
        <w:t xml:space="preserve"> 前加语义解析路径：NL -&gt; QueryIntent -&gt; SemanticResolution -&gt; SafeAST -&gt; SQLGlot -&gt; ReadOnlyExecutor。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</w:rPr>
        <w:t>XiYan/旧 SQL worker 只能作为 fallback，且不能绕过权限、只读、审计、provenance。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</w:rPr>
        <w:t>黄金 SQL 改造成三类资产：精确兜底、回归 eval、语义模型建议来源。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</w:rPr>
        <w:t>每个回答输出 provenance footer。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</w:rPr>
        <w:t>用旧链路/新链路并跑，存 telemetry 表，而不是只看日志。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</w:rPr>
        <w:t>把真实用户纠错沉淀成“语义模型变更建议 + eval case + Wiki/Skill 文档更新”。</w:t>
      </w:r>
    </w:p>
    <w:p/>
    <w:p>
      <w:pPr>
        <w:spacing w:after="100" w:line="276" w:lineRule="auto"/>
      </w:pPr>
      <w:r>
        <w:rPr>
          <w:rFonts w:ascii="Microsoft YaHei" w:hAnsi="Microsoft YaHei" w:eastAsia="Microsoft YaHei"/>
        </w:rPr>
        <w:t>一句话：</w:t>
      </w:r>
      <w:r>
        <w:rPr>
          <w:rFonts w:ascii="Microsoft YaHei" w:hAnsi="Microsoft YaHei" w:eastAsia="Microsoft YaHei"/>
          <w:b/>
        </w:rPr>
        <w:t>你的方案已经抓住了 Anthropic 文章最核心的灵魂。下一步要补的不是更多 SQL 能力，而是把语义层变成有 owner、有版本、有 freshness、有 provenance、有 eval 的企业数据治理系统。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aker">
    <w:name w:val="Speaker"/>
    <w:rPr>
      <w:rFonts w:ascii="Microsoft YaHei" w:hAnsi="Microsoft YaHei" w:eastAsia="Microsoft YaHei"/>
      <w:b/>
      <w:color w:val="7030A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laude.com/blog/how-anthropic-enables-self-service-data-analytics-with-claude?utm_source=chatgpt.com" TargetMode="External"/><Relationship Id="rId10" Type="http://schemas.openxmlformats.org/officeDocument/2006/relationships/hyperlink" Target="https://claude.com/blog/how-anthropic-enables-self-service-data-analytics-with-claude" TargetMode="External"/><Relationship Id="rId11" Type="http://schemas.openxmlformats.org/officeDocument/2006/relationships/hyperlink" Target="Z:\root\AiData\DeluData_pro\backend\app\skills\schema_skill.py:5" TargetMode="External"/><Relationship Id="rId12" Type="http://schemas.openxmlformats.org/officeDocument/2006/relationships/hyperlink" Target="Z:\root\AiData\DeluData_pro\backend\app\agents\sql_worker.py:663" TargetMode="External"/><Relationship Id="rId13" Type="http://schemas.openxmlformats.org/officeDocument/2006/relationships/hyperlink" Target="Z:\root\AiData\DeluData_pro\backend\app\core\db\read_only_executor.py: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