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27"/>
        <w:gridCol w:w="6344"/>
      </w:tblGrid>
      <w:tr w:rsidR="002D6372" w:rsidRPr="00E11F61" w:rsidTr="0096712D">
        <w:tc>
          <w:tcPr>
            <w:tcW w:w="9571" w:type="dxa"/>
            <w:gridSpan w:val="2"/>
          </w:tcPr>
          <w:p w:rsidR="002D6372" w:rsidRPr="00E11F61" w:rsidRDefault="002D6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72">
              <w:rPr>
                <w:rFonts w:ascii="Times New Roman" w:hAnsi="Times New Roman" w:cs="Times New Roman"/>
                <w:sz w:val="24"/>
                <w:szCs w:val="24"/>
              </w:rPr>
              <w:t xml:space="preserve">Таблица 4.1. </w:t>
            </w:r>
            <w:r w:rsidRPr="002D6372">
              <w:rPr>
                <w:rFonts w:ascii="Times New Roman" w:hAnsi="Times New Roman"/>
                <w:sz w:val="24"/>
                <w:szCs w:val="24"/>
              </w:rPr>
              <w:t>Краткое описание варианта использования</w:t>
            </w:r>
          </w:p>
        </w:tc>
      </w:tr>
      <w:tr w:rsidR="00067C3E" w:rsidRPr="00E11F61" w:rsidTr="00067C3E">
        <w:tc>
          <w:tcPr>
            <w:tcW w:w="3227" w:type="dxa"/>
          </w:tcPr>
          <w:p w:rsidR="00067C3E" w:rsidRPr="00E11F61" w:rsidRDefault="00067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Название варианта</w:t>
            </w:r>
          </w:p>
        </w:tc>
        <w:tc>
          <w:tcPr>
            <w:tcW w:w="6344" w:type="dxa"/>
          </w:tcPr>
          <w:p w:rsidR="00067C3E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67C3E" w:rsidRPr="00E11F61">
              <w:rPr>
                <w:rFonts w:ascii="Times New Roman" w:hAnsi="Times New Roman" w:cs="Times New Roman"/>
                <w:sz w:val="24"/>
                <w:szCs w:val="24"/>
              </w:rPr>
              <w:t xml:space="preserve">истема учёта компьютера и </w:t>
            </w:r>
            <w:proofErr w:type="gramStart"/>
            <w:r w:rsidR="00067C3E" w:rsidRPr="00E11F61">
              <w:rPr>
                <w:rFonts w:ascii="Times New Roman" w:hAnsi="Times New Roman" w:cs="Times New Roman"/>
                <w:sz w:val="24"/>
                <w:szCs w:val="24"/>
              </w:rPr>
              <w:t>комплектующих</w:t>
            </w:r>
            <w:proofErr w:type="gramEnd"/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, ответственных</w:t>
            </w:r>
          </w:p>
        </w:tc>
      </w:tr>
      <w:tr w:rsidR="00067C3E" w:rsidRPr="00E11F61" w:rsidTr="00067C3E">
        <w:tc>
          <w:tcPr>
            <w:tcW w:w="3227" w:type="dxa"/>
          </w:tcPr>
          <w:p w:rsidR="00067C3E" w:rsidRPr="00E11F61" w:rsidRDefault="00067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6344" w:type="dxa"/>
          </w:tcPr>
          <w:p w:rsidR="00067C3E" w:rsidRPr="00E11F61" w:rsidRDefault="00A16BE9" w:rsidP="00067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Актуальные данные в базе данных</w:t>
            </w:r>
          </w:p>
        </w:tc>
      </w:tr>
      <w:tr w:rsidR="00067C3E" w:rsidRPr="00E11F61" w:rsidTr="00067C3E">
        <w:tc>
          <w:tcPr>
            <w:tcW w:w="3227" w:type="dxa"/>
          </w:tcPr>
          <w:p w:rsidR="00067C3E" w:rsidRPr="00E11F61" w:rsidRDefault="00067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Действующие лица (Актёры)</w:t>
            </w:r>
          </w:p>
        </w:tc>
        <w:tc>
          <w:tcPr>
            <w:tcW w:w="6344" w:type="dxa"/>
          </w:tcPr>
          <w:p w:rsidR="00067C3E" w:rsidRPr="00E11F61" w:rsidRDefault="00067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Ответственное лицо/Кладовщик</w:t>
            </w:r>
            <w:r w:rsidR="0054362B" w:rsidRPr="00E11F61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067C3E" w:rsidRPr="00E11F61" w:rsidTr="00067C3E">
        <w:tc>
          <w:tcPr>
            <w:tcW w:w="3227" w:type="dxa"/>
          </w:tcPr>
          <w:p w:rsidR="00067C3E" w:rsidRPr="00E11F61" w:rsidRDefault="00067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6344" w:type="dxa"/>
          </w:tcPr>
          <w:p w:rsidR="00067C3E" w:rsidRPr="00E11F61" w:rsidRDefault="005436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Учёт</w:t>
            </w:r>
            <w:r w:rsidR="00A16BE9" w:rsidRPr="00E11F61">
              <w:rPr>
                <w:rFonts w:ascii="Times New Roman" w:hAnsi="Times New Roman" w:cs="Times New Roman"/>
                <w:sz w:val="24"/>
                <w:szCs w:val="24"/>
              </w:rPr>
              <w:t>/обновление</w:t>
            </w: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 xml:space="preserve"> ответственных за кабинет, запись</w:t>
            </w:r>
            <w:r w:rsidR="00A16BE9" w:rsidRPr="00E11F61">
              <w:rPr>
                <w:rFonts w:ascii="Times New Roman" w:hAnsi="Times New Roman" w:cs="Times New Roman"/>
                <w:sz w:val="24"/>
                <w:szCs w:val="24"/>
              </w:rPr>
              <w:t>/обновление</w:t>
            </w: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 xml:space="preserve"> комплектующих и компьютеров</w:t>
            </w:r>
          </w:p>
        </w:tc>
      </w:tr>
      <w:tr w:rsidR="00067C3E" w:rsidRPr="00E11F61" w:rsidTr="00067C3E">
        <w:tc>
          <w:tcPr>
            <w:tcW w:w="3227" w:type="dxa"/>
          </w:tcPr>
          <w:p w:rsidR="00067C3E" w:rsidRPr="00E11F61" w:rsidRDefault="00067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Тип варианта</w:t>
            </w:r>
          </w:p>
        </w:tc>
        <w:tc>
          <w:tcPr>
            <w:tcW w:w="6344" w:type="dxa"/>
          </w:tcPr>
          <w:p w:rsidR="00067C3E" w:rsidRPr="00E11F61" w:rsidRDefault="00067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Основной</w:t>
            </w:r>
          </w:p>
        </w:tc>
      </w:tr>
    </w:tbl>
    <w:p w:rsidR="004D3308" w:rsidRPr="00E11F61" w:rsidRDefault="004D330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11F61" w:rsidRPr="00E11F61" w:rsidTr="00283428">
        <w:tc>
          <w:tcPr>
            <w:tcW w:w="9571" w:type="dxa"/>
            <w:gridSpan w:val="2"/>
          </w:tcPr>
          <w:p w:rsidR="00E11F61" w:rsidRPr="00E11F61" w:rsidRDefault="00E11F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Таблица 4.2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Сценарий варианта использования</w:t>
            </w:r>
          </w:p>
        </w:tc>
      </w:tr>
      <w:tr w:rsidR="00A16BE9" w:rsidRPr="00E11F61" w:rsidTr="00A16BE9">
        <w:tc>
          <w:tcPr>
            <w:tcW w:w="4785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Вариант использования</w:t>
            </w:r>
          </w:p>
        </w:tc>
        <w:tc>
          <w:tcPr>
            <w:tcW w:w="4786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Проверка состояния оборудования</w:t>
            </w:r>
          </w:p>
        </w:tc>
      </w:tr>
      <w:tr w:rsidR="00A16BE9" w:rsidRPr="00E11F61" w:rsidTr="00A16BE9">
        <w:tc>
          <w:tcPr>
            <w:tcW w:w="4785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Актёры</w:t>
            </w:r>
          </w:p>
        </w:tc>
        <w:tc>
          <w:tcPr>
            <w:tcW w:w="4786" w:type="dxa"/>
          </w:tcPr>
          <w:p w:rsidR="00A16BE9" w:rsidRPr="00E11F61" w:rsidRDefault="00A16BE9" w:rsidP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Администратор, программист</w:t>
            </w:r>
          </w:p>
        </w:tc>
      </w:tr>
      <w:tr w:rsidR="00A16BE9" w:rsidRPr="00E11F61" w:rsidTr="00A16BE9">
        <w:tc>
          <w:tcPr>
            <w:tcW w:w="4785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4786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Программист проверяет исправность оборудования и передаёт информацию Администратору</w:t>
            </w:r>
          </w:p>
        </w:tc>
      </w:tr>
      <w:tr w:rsidR="00A16BE9" w:rsidRPr="00E11F61" w:rsidTr="00A16BE9">
        <w:tc>
          <w:tcPr>
            <w:tcW w:w="4785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786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Удостовериться в исправности оборудования</w:t>
            </w:r>
          </w:p>
        </w:tc>
      </w:tr>
      <w:tr w:rsidR="00A16BE9" w:rsidRPr="00E11F61" w:rsidTr="00A16BE9">
        <w:tc>
          <w:tcPr>
            <w:tcW w:w="4785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786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A16BE9" w:rsidRPr="00E11F61" w:rsidTr="00A16BE9">
        <w:tc>
          <w:tcPr>
            <w:tcW w:w="4785" w:type="dxa"/>
          </w:tcPr>
          <w:p w:rsidR="00A16BE9" w:rsidRPr="00E11F61" w:rsidRDefault="00A16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Ссылки на другие варианты использования</w:t>
            </w:r>
          </w:p>
        </w:tc>
        <w:tc>
          <w:tcPr>
            <w:tcW w:w="4786" w:type="dxa"/>
          </w:tcPr>
          <w:p w:rsidR="00A16BE9" w:rsidRPr="00E11F61" w:rsidRDefault="00151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Включает в себя варианты использования:</w:t>
            </w:r>
          </w:p>
          <w:p w:rsidR="001519EC" w:rsidRPr="00E11F61" w:rsidRDefault="00151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Закупка оборудования</w:t>
            </w:r>
          </w:p>
        </w:tc>
      </w:tr>
    </w:tbl>
    <w:p w:rsidR="009E12C9" w:rsidRDefault="009E12C9">
      <w:pPr>
        <w:rPr>
          <w:rFonts w:ascii="Times New Roman" w:hAnsi="Times New Roman" w:cs="Times New Roman"/>
          <w:sz w:val="24"/>
          <w:szCs w:val="24"/>
        </w:rPr>
      </w:pPr>
    </w:p>
    <w:p w:rsidR="009E12C9" w:rsidRDefault="009E12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11F61" w:rsidRPr="00E11F61" w:rsidTr="00073B1B">
        <w:tc>
          <w:tcPr>
            <w:tcW w:w="9571" w:type="dxa"/>
            <w:gridSpan w:val="2"/>
          </w:tcPr>
          <w:p w:rsidR="00E11F61" w:rsidRPr="00E11F61" w:rsidRDefault="00E11F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E11F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Таблица 4.3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Последовательность действий актёров</w:t>
            </w:r>
          </w:p>
        </w:tc>
      </w:tr>
      <w:tr w:rsidR="004D3308" w:rsidRPr="00E11F61" w:rsidTr="004D3308">
        <w:tc>
          <w:tcPr>
            <w:tcW w:w="4785" w:type="dxa"/>
          </w:tcPr>
          <w:p w:rsidR="004D3308" w:rsidRPr="00E11F61" w:rsidRDefault="004D3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Действия Актёров</w:t>
            </w:r>
          </w:p>
        </w:tc>
        <w:tc>
          <w:tcPr>
            <w:tcW w:w="4786" w:type="dxa"/>
          </w:tcPr>
          <w:p w:rsidR="004D3308" w:rsidRPr="00E11F61" w:rsidRDefault="004D3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Отклик системы</w:t>
            </w:r>
          </w:p>
        </w:tc>
      </w:tr>
      <w:tr w:rsidR="004D3308" w:rsidRPr="00E11F61" w:rsidTr="004D3308">
        <w:tc>
          <w:tcPr>
            <w:tcW w:w="4785" w:type="dxa"/>
          </w:tcPr>
          <w:p w:rsidR="004D3308" w:rsidRPr="00E11F61" w:rsidRDefault="004D3308" w:rsidP="004D3308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В кабинет требуется оборудование</w:t>
            </w:r>
          </w:p>
          <w:p w:rsidR="004D3308" w:rsidRPr="00E11F61" w:rsidRDefault="004D3308" w:rsidP="004D330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Исключение 1. На складе нет необходимого оборудования</w:t>
            </w:r>
          </w:p>
        </w:tc>
        <w:tc>
          <w:tcPr>
            <w:tcW w:w="4786" w:type="dxa"/>
          </w:tcPr>
          <w:p w:rsidR="004D3308" w:rsidRPr="00E11F61" w:rsidRDefault="004D3308" w:rsidP="004D3308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Кладовщик проверяет наличие необходимого оборудования на складе.</w:t>
            </w:r>
          </w:p>
          <w:p w:rsidR="004D3308" w:rsidRPr="00E11F61" w:rsidRDefault="004D3308" w:rsidP="004D3308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Ответственный</w:t>
            </w:r>
            <w:proofErr w:type="gramEnd"/>
            <w:r w:rsidRPr="00E11F61">
              <w:rPr>
                <w:rFonts w:ascii="Times New Roman" w:hAnsi="Times New Roman" w:cs="Times New Roman"/>
                <w:sz w:val="24"/>
                <w:szCs w:val="24"/>
              </w:rPr>
              <w:t xml:space="preserve"> за закупку заказывает оборудование</w:t>
            </w:r>
          </w:p>
        </w:tc>
      </w:tr>
      <w:tr w:rsidR="004D3308" w:rsidRPr="00E11F61" w:rsidTr="004D3308">
        <w:tc>
          <w:tcPr>
            <w:tcW w:w="4785" w:type="dxa"/>
          </w:tcPr>
          <w:p w:rsidR="004D3308" w:rsidRPr="00E11F61" w:rsidRDefault="003B2633" w:rsidP="003B26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В кабинете есть необходимое оборудование</w:t>
            </w:r>
          </w:p>
          <w:p w:rsidR="003B2633" w:rsidRPr="00E11F61" w:rsidRDefault="003B2633" w:rsidP="003B263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Исключение 2. Оборудование неисправно</w:t>
            </w:r>
          </w:p>
        </w:tc>
        <w:tc>
          <w:tcPr>
            <w:tcW w:w="4786" w:type="dxa"/>
          </w:tcPr>
          <w:p w:rsidR="004D3308" w:rsidRPr="00E11F61" w:rsidRDefault="003B2633" w:rsidP="003B26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Программист доставляет информацию Администратору, Администратор передаёт информацию ответственному за закупку, и тот закупает оборудование</w:t>
            </w:r>
          </w:p>
          <w:p w:rsidR="003B2633" w:rsidRPr="00E11F61" w:rsidRDefault="003B2633" w:rsidP="003B26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Программист передаёт информацию кладовщику, кладовщик даёт оборудование и передаёт информацию Администратору</w:t>
            </w:r>
          </w:p>
        </w:tc>
      </w:tr>
    </w:tbl>
    <w:p w:rsidR="00CA2C5F" w:rsidRPr="00E11F61" w:rsidRDefault="00CA2C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164CE" w:rsidRPr="00E11F61" w:rsidTr="004C5E8D">
        <w:tc>
          <w:tcPr>
            <w:tcW w:w="9571" w:type="dxa"/>
            <w:gridSpan w:val="2"/>
          </w:tcPr>
          <w:p w:rsidR="00D164CE" w:rsidRPr="00E11F61" w:rsidRDefault="00D16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Таблица 4.4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Последовательность действий актёров при возникновении исключительных ситуаций</w:t>
            </w:r>
          </w:p>
        </w:tc>
      </w:tr>
      <w:tr w:rsidR="00CA2C5F" w:rsidRPr="00E11F61" w:rsidTr="00CA2C5F">
        <w:tc>
          <w:tcPr>
            <w:tcW w:w="4785" w:type="dxa"/>
          </w:tcPr>
          <w:p w:rsidR="00CA2C5F" w:rsidRPr="00E11F61" w:rsidRDefault="00CA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Действия актёров</w:t>
            </w:r>
          </w:p>
        </w:tc>
        <w:tc>
          <w:tcPr>
            <w:tcW w:w="4786" w:type="dxa"/>
          </w:tcPr>
          <w:p w:rsidR="00CA2C5F" w:rsidRPr="00E11F61" w:rsidRDefault="00CA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Отклик системы</w:t>
            </w:r>
          </w:p>
        </w:tc>
      </w:tr>
      <w:tr w:rsidR="00CA2C5F" w:rsidRPr="00E11F61" w:rsidTr="00551EA2">
        <w:tc>
          <w:tcPr>
            <w:tcW w:w="9571" w:type="dxa"/>
            <w:gridSpan w:val="2"/>
          </w:tcPr>
          <w:p w:rsidR="00CA2C5F" w:rsidRPr="00E11F61" w:rsidRDefault="00CA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Исключение 1. На складе нет необходимого оборудования</w:t>
            </w:r>
          </w:p>
        </w:tc>
      </w:tr>
      <w:tr w:rsidR="00CA2C5F" w:rsidRPr="00E11F61" w:rsidTr="00CA2C5F">
        <w:tc>
          <w:tcPr>
            <w:tcW w:w="4785" w:type="dxa"/>
          </w:tcPr>
          <w:p w:rsidR="00CA2C5F" w:rsidRPr="00E11F61" w:rsidRDefault="00CA2C5F" w:rsidP="00CA2C5F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В кабинете есть необходимое оборудование</w:t>
            </w:r>
          </w:p>
          <w:p w:rsidR="00CA2C5F" w:rsidRPr="00E11F61" w:rsidRDefault="00CA2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CA2C5F" w:rsidRPr="00E11F61" w:rsidRDefault="00CA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gramStart"/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Ответственный</w:t>
            </w:r>
            <w:proofErr w:type="gramEnd"/>
            <w:r w:rsidRPr="00E11F61">
              <w:rPr>
                <w:rFonts w:ascii="Times New Roman" w:hAnsi="Times New Roman" w:cs="Times New Roman"/>
                <w:sz w:val="24"/>
                <w:szCs w:val="24"/>
              </w:rPr>
              <w:t xml:space="preserve"> за закупку заказывает оборудование</w:t>
            </w:r>
          </w:p>
        </w:tc>
      </w:tr>
      <w:tr w:rsidR="00CA2C5F" w:rsidRPr="00E11F61" w:rsidTr="00486D6A">
        <w:tc>
          <w:tcPr>
            <w:tcW w:w="9571" w:type="dxa"/>
            <w:gridSpan w:val="2"/>
          </w:tcPr>
          <w:p w:rsidR="00CA2C5F" w:rsidRPr="00E11F61" w:rsidRDefault="00CA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Исключение 2. Оборудование неисправно</w:t>
            </w:r>
          </w:p>
        </w:tc>
      </w:tr>
      <w:tr w:rsidR="00CA2C5F" w:rsidRPr="00E11F61" w:rsidTr="00CA2C5F">
        <w:tc>
          <w:tcPr>
            <w:tcW w:w="4785" w:type="dxa"/>
          </w:tcPr>
          <w:p w:rsidR="00CA2C5F" w:rsidRPr="00E11F61" w:rsidRDefault="00CA2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CA2C5F" w:rsidRPr="00E11F61" w:rsidRDefault="00CA2C5F" w:rsidP="00CA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E11F61">
              <w:rPr>
                <w:rFonts w:ascii="Times New Roman" w:hAnsi="Times New Roman" w:cs="Times New Roman"/>
                <w:sz w:val="24"/>
                <w:szCs w:val="24"/>
              </w:rPr>
              <w:t>Программист передаёт информацию кладовщику, кладовщик даёт оборудование и передаёт информацию Администратору</w:t>
            </w:r>
          </w:p>
        </w:tc>
      </w:tr>
    </w:tbl>
    <w:p w:rsidR="00CA2C5F" w:rsidRDefault="00CA2C5F"/>
    <w:sectPr w:rsidR="00CA2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F7F9D"/>
    <w:multiLevelType w:val="hybridMultilevel"/>
    <w:tmpl w:val="DAA22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C5C1E"/>
    <w:multiLevelType w:val="hybridMultilevel"/>
    <w:tmpl w:val="A198D65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91746D"/>
    <w:multiLevelType w:val="hybridMultilevel"/>
    <w:tmpl w:val="DAA22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8CA"/>
    <w:rsid w:val="00067C3E"/>
    <w:rsid w:val="001519EC"/>
    <w:rsid w:val="002D6372"/>
    <w:rsid w:val="003B2633"/>
    <w:rsid w:val="004028CA"/>
    <w:rsid w:val="00470EF1"/>
    <w:rsid w:val="004D3308"/>
    <w:rsid w:val="0054362B"/>
    <w:rsid w:val="008E7904"/>
    <w:rsid w:val="009E12C9"/>
    <w:rsid w:val="00A16BE9"/>
    <w:rsid w:val="00CA2C5F"/>
    <w:rsid w:val="00D164CE"/>
    <w:rsid w:val="00E1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67C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D3308"/>
    <w:pPr>
      <w:ind w:left="720"/>
      <w:contextualSpacing/>
    </w:pPr>
  </w:style>
  <w:style w:type="paragraph" w:customStyle="1" w:styleId="a5">
    <w:name w:val="По умолчанию"/>
    <w:rsid w:val="002D6372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67C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D3308"/>
    <w:pPr>
      <w:ind w:left="720"/>
      <w:contextualSpacing/>
    </w:pPr>
  </w:style>
  <w:style w:type="paragraph" w:customStyle="1" w:styleId="a5">
    <w:name w:val="По умолчанию"/>
    <w:rsid w:val="002D6372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8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Лаптева Валерия Валерьевна</dc:creator>
  <cp:lastModifiedBy>Лаптева Валерия Валерьевна</cp:lastModifiedBy>
  <cp:revision>2</cp:revision>
  <dcterms:created xsi:type="dcterms:W3CDTF">2025-10-20T14:07:00Z</dcterms:created>
  <dcterms:modified xsi:type="dcterms:W3CDTF">2025-10-20T14:07:00Z</dcterms:modified>
</cp:coreProperties>
</file>